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CDD7B" w14:textId="7BCDA6EB" w:rsidR="00157B74" w:rsidRDefault="00157B74" w:rsidP="00250C9B">
      <w:pPr>
        <w:spacing w:line="240" w:lineRule="auto"/>
        <w:jc w:val="right"/>
        <w:rPr>
          <w:rFonts w:eastAsia="Calibri" w:cs="Arial"/>
          <w:color w:val="7030A0"/>
          <w:sz w:val="36"/>
          <w:szCs w:val="24"/>
        </w:rPr>
      </w:pPr>
      <w:r w:rsidRPr="00250C9B">
        <w:rPr>
          <w:rFonts w:eastAsia="Calibri" w:cs="Arial"/>
          <w:color w:val="7030A0"/>
          <w:sz w:val="36"/>
          <w:szCs w:val="24"/>
        </w:rPr>
        <w:t>Impacto de la Enseñanza de herramientas Web 2.0 basada en proyectos en modalidad presencial y su desempeño académico. Caso estudiantes universitarios de la Licenciatura en Tu</w:t>
      </w:r>
      <w:bookmarkStart w:id="0" w:name="_GoBack"/>
      <w:bookmarkEnd w:id="0"/>
      <w:r w:rsidRPr="00250C9B">
        <w:rPr>
          <w:rFonts w:eastAsia="Calibri" w:cs="Arial"/>
          <w:color w:val="7030A0"/>
          <w:sz w:val="36"/>
          <w:szCs w:val="24"/>
        </w:rPr>
        <w:t>rismo</w:t>
      </w:r>
    </w:p>
    <w:p w14:paraId="1B897A09" w14:textId="28843DEF" w:rsidR="00E14C5E" w:rsidRPr="00E14C5E" w:rsidRDefault="00E14C5E" w:rsidP="00250C9B">
      <w:pPr>
        <w:spacing w:line="240" w:lineRule="auto"/>
        <w:jc w:val="right"/>
        <w:rPr>
          <w:rFonts w:eastAsia="Calibri" w:cs="Arial"/>
          <w:i/>
          <w:color w:val="7030A0"/>
          <w:sz w:val="28"/>
          <w:szCs w:val="24"/>
        </w:rPr>
      </w:pP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Impact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of Web 2.0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tools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Teaching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projects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based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on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modality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and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academic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performance.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If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college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students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Bachelor</w:t>
      </w:r>
      <w:proofErr w:type="spellEnd"/>
      <w:r w:rsidRPr="00E14C5E">
        <w:rPr>
          <w:rFonts w:eastAsia="Calibri" w:cs="Arial"/>
          <w:i/>
          <w:color w:val="7030A0"/>
          <w:sz w:val="28"/>
          <w:szCs w:val="24"/>
        </w:rPr>
        <w:t xml:space="preserve"> in </w:t>
      </w:r>
      <w:proofErr w:type="spellStart"/>
      <w:r w:rsidRPr="00E14C5E">
        <w:rPr>
          <w:rFonts w:eastAsia="Calibri" w:cs="Arial"/>
          <w:i/>
          <w:color w:val="7030A0"/>
          <w:sz w:val="28"/>
          <w:szCs w:val="24"/>
        </w:rPr>
        <w:t>Tourism</w:t>
      </w:r>
      <w:proofErr w:type="spellEnd"/>
    </w:p>
    <w:p w14:paraId="1AD32CFE" w14:textId="77777777" w:rsidR="00486BF4" w:rsidRPr="00DB4D40" w:rsidRDefault="00486BF4" w:rsidP="00250C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F91161" w14:textId="77777777" w:rsidR="00201C73" w:rsidRPr="00250C9B" w:rsidRDefault="00201C73" w:rsidP="00250C9B">
      <w:pPr>
        <w:spacing w:after="0" w:line="240" w:lineRule="auto"/>
        <w:jc w:val="right"/>
        <w:rPr>
          <w:rFonts w:cs="Arial"/>
          <w:b/>
          <w:sz w:val="24"/>
          <w:szCs w:val="20"/>
          <w:lang w:val="es-ES"/>
        </w:rPr>
      </w:pPr>
      <w:r w:rsidRPr="00250C9B">
        <w:rPr>
          <w:rFonts w:cs="Arial"/>
          <w:b/>
          <w:sz w:val="24"/>
          <w:szCs w:val="20"/>
          <w:lang w:val="es-ES"/>
        </w:rPr>
        <w:t>Hermelinda Patricia Leyva López</w:t>
      </w:r>
    </w:p>
    <w:p w14:paraId="62BECE97" w14:textId="17BC3D4A" w:rsidR="00157B74" w:rsidRDefault="00201C73" w:rsidP="00250C9B">
      <w:pPr>
        <w:spacing w:line="240" w:lineRule="auto"/>
        <w:jc w:val="right"/>
        <w:rPr>
          <w:color w:val="000000"/>
          <w:sz w:val="24"/>
          <w:shd w:val="clear" w:color="auto" w:fill="FFFFFF"/>
        </w:rPr>
      </w:pPr>
      <w:r w:rsidRPr="00250C9B">
        <w:rPr>
          <w:color w:val="000000"/>
          <w:sz w:val="24"/>
          <w:shd w:val="clear" w:color="auto" w:fill="FFFFFF"/>
        </w:rPr>
        <w:t>Instituto Politécnico Nacional-EST</w:t>
      </w:r>
    </w:p>
    <w:p w14:paraId="1BD1A81A" w14:textId="77777777" w:rsidR="00250C9B" w:rsidRPr="00250C9B" w:rsidRDefault="0049226E" w:rsidP="00250C9B">
      <w:pPr>
        <w:spacing w:after="0" w:line="240" w:lineRule="auto"/>
        <w:jc w:val="right"/>
        <w:rPr>
          <w:color w:val="FF0000"/>
          <w:shd w:val="clear" w:color="auto" w:fill="FFFFFF"/>
          <w:lang w:val="es-ES"/>
        </w:rPr>
      </w:pPr>
      <w:hyperlink r:id="rId7" w:history="1">
        <w:r w:rsidR="00250C9B" w:rsidRPr="00250C9B">
          <w:rPr>
            <w:color w:val="FF0000"/>
            <w:shd w:val="clear" w:color="auto" w:fill="FFFFFF"/>
            <w:lang w:val="es-ES"/>
          </w:rPr>
          <w:t>hleyval@ipn.mx</w:t>
        </w:r>
      </w:hyperlink>
    </w:p>
    <w:p w14:paraId="2B88026C" w14:textId="77777777" w:rsidR="00250C9B" w:rsidRPr="00250C9B" w:rsidRDefault="00250C9B" w:rsidP="00250C9B">
      <w:pPr>
        <w:spacing w:line="360" w:lineRule="auto"/>
        <w:jc w:val="right"/>
        <w:rPr>
          <w:color w:val="000000"/>
          <w:sz w:val="24"/>
          <w:shd w:val="clear" w:color="auto" w:fill="FFFFFF"/>
        </w:rPr>
      </w:pPr>
    </w:p>
    <w:p w14:paraId="1E586608" w14:textId="738A04CF" w:rsidR="00FC273F" w:rsidRPr="00250C9B" w:rsidRDefault="00FC273F" w:rsidP="00250C9B">
      <w:pPr>
        <w:spacing w:after="0" w:line="360" w:lineRule="auto"/>
        <w:rPr>
          <w:rFonts w:ascii="Calibri" w:eastAsia="Calibri" w:hAnsi="Calibri" w:cs="Arial"/>
          <w:color w:val="7030A0"/>
          <w:sz w:val="28"/>
          <w:szCs w:val="24"/>
        </w:rPr>
      </w:pPr>
      <w:r w:rsidRPr="00250C9B">
        <w:rPr>
          <w:rFonts w:ascii="Calibri" w:eastAsia="Calibri" w:hAnsi="Calibri" w:cs="Arial"/>
          <w:color w:val="7030A0"/>
          <w:sz w:val="28"/>
          <w:szCs w:val="24"/>
        </w:rPr>
        <w:t>Resumen</w:t>
      </w:r>
    </w:p>
    <w:p w14:paraId="404F1640" w14:textId="42B3019E" w:rsidR="00FC273F" w:rsidRPr="00250C9B" w:rsidRDefault="0098170F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Propósito</w:t>
      </w:r>
      <w:r w:rsidR="00521E5F" w:rsidRPr="00250C9B">
        <w:rPr>
          <w:rFonts w:ascii="Times New Roman" w:hAnsi="Times New Roman" w:cs="Times New Roman"/>
          <w:sz w:val="24"/>
          <w:szCs w:val="24"/>
        </w:rPr>
        <w:t xml:space="preserve">: </w:t>
      </w:r>
      <w:r w:rsidR="00071A79" w:rsidRPr="00250C9B">
        <w:rPr>
          <w:rFonts w:ascii="Times New Roman" w:hAnsi="Times New Roman" w:cs="Times New Roman"/>
          <w:sz w:val="24"/>
          <w:szCs w:val="24"/>
        </w:rPr>
        <w:t>Compartir la experiencia de la enseñanza de herramientas web 2.0 en un curso Universitario de Tecnologías de la Información y la Comunicación</w:t>
      </w:r>
      <w:r w:rsidR="00F14286" w:rsidRPr="00250C9B">
        <w:rPr>
          <w:rFonts w:ascii="Times New Roman" w:hAnsi="Times New Roman" w:cs="Times New Roman"/>
          <w:sz w:val="24"/>
          <w:szCs w:val="24"/>
        </w:rPr>
        <w:t xml:space="preserve"> (TIC)</w:t>
      </w:r>
      <w:r w:rsidR="00071A79" w:rsidRPr="00250C9B">
        <w:rPr>
          <w:rFonts w:ascii="Times New Roman" w:hAnsi="Times New Roman" w:cs="Times New Roman"/>
          <w:sz w:val="24"/>
          <w:szCs w:val="24"/>
        </w:rPr>
        <w:t xml:space="preserve">, analizando cómo ha influido en su desempeño académico. </w:t>
      </w:r>
      <w:r w:rsidR="00521E5F" w:rsidRPr="00250C9B">
        <w:rPr>
          <w:rFonts w:ascii="Times New Roman" w:hAnsi="Times New Roman" w:cs="Times New Roman"/>
          <w:sz w:val="24"/>
          <w:szCs w:val="24"/>
        </w:rPr>
        <w:t xml:space="preserve">Metodología: realizar un estudio cuantitativo, 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de </w:t>
      </w:r>
      <w:r w:rsidR="008C3F24" w:rsidRPr="00250C9B">
        <w:rPr>
          <w:rFonts w:ascii="Times New Roman" w:hAnsi="Times New Roman" w:cs="Times New Roman"/>
          <w:sz w:val="24"/>
          <w:szCs w:val="24"/>
        </w:rPr>
        <w:t>tipo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8C3F24" w:rsidRPr="00250C9B">
        <w:rPr>
          <w:rFonts w:ascii="Times New Roman" w:hAnsi="Times New Roman" w:cs="Times New Roman"/>
          <w:sz w:val="24"/>
          <w:szCs w:val="24"/>
        </w:rPr>
        <w:t>descriptivo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 correlacional de tipo no experimental </w:t>
      </w:r>
      <w:r w:rsidR="008C3F24" w:rsidRPr="00250C9B">
        <w:rPr>
          <w:rFonts w:ascii="Times New Roman" w:hAnsi="Times New Roman" w:cs="Times New Roman"/>
          <w:sz w:val="24"/>
          <w:szCs w:val="24"/>
        </w:rPr>
        <w:t xml:space="preserve">de las variables enseñanza de las TIC por proyectos (independiente) y el rendimiento académico (Dependiente). </w:t>
      </w:r>
      <w:r w:rsidR="006B2CCD" w:rsidRPr="00250C9B">
        <w:rPr>
          <w:rFonts w:ascii="Times New Roman" w:hAnsi="Times New Roman" w:cs="Times New Roman"/>
          <w:sz w:val="24"/>
          <w:szCs w:val="24"/>
        </w:rPr>
        <w:t xml:space="preserve">Resultados: </w:t>
      </w:r>
      <w:r w:rsidR="00FE61E1" w:rsidRPr="00250C9B">
        <w:rPr>
          <w:rFonts w:ascii="Times New Roman" w:hAnsi="Times New Roman" w:cs="Times New Roman"/>
          <w:sz w:val="24"/>
          <w:szCs w:val="24"/>
        </w:rPr>
        <w:t>El análisis cuantitativo de las asignaturas es similar, no se puede determinar si las TIC influyeron en el rendimiento académico, al hacer falta los lineamientos de evaluación de las otras asignaturas. E</w:t>
      </w:r>
      <w:r w:rsidR="00E268C4" w:rsidRPr="00250C9B">
        <w:rPr>
          <w:rFonts w:ascii="Times New Roman" w:hAnsi="Times New Roman" w:cs="Times New Roman"/>
          <w:sz w:val="24"/>
          <w:szCs w:val="24"/>
        </w:rPr>
        <w:t>l sexo femenino es el 72.17% y el 27.82% de hombres</w:t>
      </w:r>
      <w:r w:rsidR="00FE61E1" w:rsidRPr="00250C9B">
        <w:rPr>
          <w:rFonts w:ascii="Times New Roman" w:hAnsi="Times New Roman" w:cs="Times New Roman"/>
          <w:sz w:val="24"/>
          <w:szCs w:val="24"/>
        </w:rPr>
        <w:t xml:space="preserve"> en los grupos estudiados</w:t>
      </w:r>
      <w:r w:rsidR="00E268C4" w:rsidRPr="00250C9B">
        <w:rPr>
          <w:rFonts w:ascii="Times New Roman" w:hAnsi="Times New Roman" w:cs="Times New Roman"/>
          <w:sz w:val="24"/>
          <w:szCs w:val="24"/>
        </w:rPr>
        <w:t xml:space="preserve">, los proyectos elaborados con herramientas Web 2.0 muestran evidencias del avance en su uso, aplicación </w:t>
      </w:r>
      <w:r w:rsidR="00383DF3" w:rsidRPr="00250C9B">
        <w:rPr>
          <w:rFonts w:ascii="Times New Roman" w:hAnsi="Times New Roman" w:cs="Times New Roman"/>
          <w:sz w:val="24"/>
          <w:szCs w:val="24"/>
        </w:rPr>
        <w:t>y</w:t>
      </w:r>
      <w:r w:rsidR="00E268C4" w:rsidRPr="00250C9B">
        <w:rPr>
          <w:rFonts w:ascii="Times New Roman" w:hAnsi="Times New Roman" w:cs="Times New Roman"/>
          <w:sz w:val="24"/>
          <w:szCs w:val="24"/>
        </w:rPr>
        <w:t xml:space="preserve"> desarrollo.</w:t>
      </w:r>
    </w:p>
    <w:p w14:paraId="5D0DE43B" w14:textId="1DAD262D" w:rsidR="007111C2" w:rsidRPr="00250C9B" w:rsidRDefault="00FB1435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Calibri" w:eastAsia="Calibri" w:hAnsi="Calibri" w:cs="Arial"/>
          <w:color w:val="7030A0"/>
          <w:sz w:val="28"/>
          <w:szCs w:val="24"/>
        </w:rPr>
        <w:t>Palabras clave</w:t>
      </w:r>
      <w:r w:rsidR="00DC7945" w:rsidRPr="00250C9B">
        <w:rPr>
          <w:rFonts w:ascii="Calibri" w:eastAsia="Calibri" w:hAnsi="Calibri" w:cs="Arial"/>
          <w:color w:val="7030A0"/>
          <w:sz w:val="28"/>
          <w:szCs w:val="24"/>
        </w:rPr>
        <w:t>:</w:t>
      </w:r>
      <w:r w:rsidRPr="00250C9B">
        <w:rPr>
          <w:rFonts w:ascii="Calibri" w:eastAsia="Calibri" w:hAnsi="Calibri" w:cs="Arial"/>
          <w:color w:val="7030A0"/>
          <w:sz w:val="28"/>
          <w:szCs w:val="24"/>
        </w:rPr>
        <w:t xml:space="preserve"> </w:t>
      </w:r>
      <w:r w:rsidRPr="00250C9B">
        <w:rPr>
          <w:rFonts w:ascii="Times New Roman" w:hAnsi="Times New Roman" w:cs="Times New Roman"/>
          <w:sz w:val="24"/>
          <w:szCs w:val="24"/>
        </w:rPr>
        <w:t xml:space="preserve">Desempeño académico, tecnologías de la información y la comunicación, Web 2.0 </w:t>
      </w:r>
    </w:p>
    <w:p w14:paraId="1BB64F59" w14:textId="5CDB8FE1" w:rsidR="007111C2" w:rsidRPr="00250C9B" w:rsidRDefault="007111C2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B9A87" w14:textId="169E6118" w:rsidR="006662A0" w:rsidRPr="00250C9B" w:rsidRDefault="00DC7945" w:rsidP="00250C9B">
      <w:pPr>
        <w:spacing w:after="0" w:line="360" w:lineRule="auto"/>
        <w:jc w:val="both"/>
        <w:rPr>
          <w:rFonts w:ascii="Calibri" w:eastAsia="Calibri" w:hAnsi="Calibri" w:cs="Arial"/>
          <w:color w:val="7030A0"/>
          <w:sz w:val="28"/>
          <w:szCs w:val="24"/>
        </w:rPr>
      </w:pPr>
      <w:proofErr w:type="spellStart"/>
      <w:r w:rsidRPr="00250C9B">
        <w:rPr>
          <w:rFonts w:ascii="Calibri" w:eastAsia="Calibri" w:hAnsi="Calibri" w:cs="Arial"/>
          <w:color w:val="7030A0"/>
          <w:sz w:val="28"/>
          <w:szCs w:val="24"/>
        </w:rPr>
        <w:t>Abstract</w:t>
      </w:r>
      <w:proofErr w:type="spellEnd"/>
      <w:r w:rsidRPr="00250C9B">
        <w:rPr>
          <w:rFonts w:ascii="Calibri" w:eastAsia="Calibri" w:hAnsi="Calibri" w:cs="Arial"/>
          <w:color w:val="7030A0"/>
          <w:sz w:val="28"/>
          <w:szCs w:val="24"/>
        </w:rPr>
        <w:t xml:space="preserve">: </w:t>
      </w:r>
    </w:p>
    <w:p w14:paraId="595A8493" w14:textId="345A3D0F" w:rsidR="00DC7945" w:rsidRPr="00250C9B" w:rsidRDefault="00DC7945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C9B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: To share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web 2.0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(</w:t>
      </w:r>
      <w:r w:rsidR="00C661BC" w:rsidRPr="00250C9B">
        <w:rPr>
          <w:rFonts w:ascii="Times New Roman" w:hAnsi="Times New Roman" w:cs="Times New Roman"/>
          <w:sz w:val="24"/>
          <w:szCs w:val="24"/>
        </w:rPr>
        <w:t>ICT</w:t>
      </w:r>
      <w:r w:rsidRPr="00250C9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performance. Methodology: a quantitative study, correlational descriptive non-experimental </w:t>
      </w:r>
      <w:r w:rsidRPr="00250C9B">
        <w:rPr>
          <w:rFonts w:ascii="Times New Roman" w:hAnsi="Times New Roman" w:cs="Times New Roman"/>
          <w:sz w:val="24"/>
          <w:szCs w:val="24"/>
        </w:rPr>
        <w:lastRenderedPageBreak/>
        <w:t xml:space="preserve">variables teaching ICT projects (independent) and academic performance (dependent). Results: Quantitative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similar,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determine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ICT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guidelines when making assessment of other subjects. The female is 72.17% and 27.82% of men in the study groups, projects developed with Web 2.0 tools show evidence of progress in their use, application and development.</w:t>
      </w:r>
    </w:p>
    <w:p w14:paraId="7BE41B1D" w14:textId="3F9DEB01" w:rsidR="006662A0" w:rsidRPr="00250C9B" w:rsidRDefault="006662A0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Calibri" w:eastAsia="Calibri" w:hAnsi="Calibri" w:cs="Arial"/>
          <w:color w:val="7030A0"/>
          <w:sz w:val="28"/>
          <w:szCs w:val="24"/>
        </w:rPr>
        <w:t xml:space="preserve">Key </w:t>
      </w:r>
      <w:proofErr w:type="spellStart"/>
      <w:r w:rsidR="00DC7945" w:rsidRPr="00250C9B">
        <w:rPr>
          <w:rFonts w:ascii="Calibri" w:eastAsia="Calibri" w:hAnsi="Calibri" w:cs="Arial"/>
          <w:color w:val="7030A0"/>
          <w:sz w:val="28"/>
          <w:szCs w:val="24"/>
        </w:rPr>
        <w:t>w</w:t>
      </w:r>
      <w:r w:rsidRPr="00250C9B">
        <w:rPr>
          <w:rFonts w:ascii="Calibri" w:eastAsia="Calibri" w:hAnsi="Calibri" w:cs="Arial"/>
          <w:color w:val="7030A0"/>
          <w:sz w:val="28"/>
          <w:szCs w:val="24"/>
        </w:rPr>
        <w:t>ord</w:t>
      </w:r>
      <w:r w:rsidR="00DC7945" w:rsidRPr="00250C9B">
        <w:rPr>
          <w:rFonts w:ascii="Calibri" w:eastAsia="Calibri" w:hAnsi="Calibri" w:cs="Arial"/>
          <w:color w:val="7030A0"/>
          <w:sz w:val="28"/>
          <w:szCs w:val="24"/>
        </w:rPr>
        <w:t>s</w:t>
      </w:r>
      <w:proofErr w:type="spellEnd"/>
      <w:r w:rsidRPr="00250C9B">
        <w:rPr>
          <w:rFonts w:ascii="Calibri" w:eastAsia="Calibri" w:hAnsi="Calibri" w:cs="Arial"/>
          <w:color w:val="7030A0"/>
          <w:sz w:val="28"/>
          <w:szCs w:val="24"/>
        </w:rPr>
        <w:t>:</w:t>
      </w:r>
      <w:r w:rsidRPr="00250C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>, Web 2.0</w:t>
      </w:r>
    </w:p>
    <w:p w14:paraId="013BACAD" w14:textId="77777777" w:rsidR="00250C9B" w:rsidRPr="006D6018" w:rsidRDefault="00250C9B" w:rsidP="00250C9B">
      <w:pPr>
        <w:jc w:val="both"/>
        <w:rPr>
          <w:rFonts w:cs="Calibri"/>
          <w:sz w:val="24"/>
        </w:rPr>
      </w:pPr>
      <w:proofErr w:type="spellStart"/>
      <w:r w:rsidRPr="006D6018">
        <w:rPr>
          <w:rFonts w:ascii="Times New Roman" w:hAnsi="Times New Roman"/>
          <w:b/>
          <w:sz w:val="24"/>
          <w:lang w:val="en-US"/>
        </w:rPr>
        <w:t>Fecha</w:t>
      </w:r>
      <w:proofErr w:type="spellEnd"/>
      <w:r w:rsidRPr="006D601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6D6018">
        <w:rPr>
          <w:rFonts w:ascii="Times New Roman" w:hAnsi="Times New Roman"/>
          <w:b/>
          <w:sz w:val="24"/>
          <w:lang w:val="en-US"/>
        </w:rPr>
        <w:t>recepción</w:t>
      </w:r>
      <w:proofErr w:type="spellEnd"/>
      <w:r w:rsidRPr="006D6018">
        <w:rPr>
          <w:rFonts w:ascii="Times New Roman" w:hAnsi="Times New Roman"/>
          <w:b/>
          <w:sz w:val="24"/>
          <w:lang w:val="en-US"/>
        </w:rPr>
        <w:t>:</w:t>
      </w:r>
      <w:r w:rsidRPr="006D6018">
        <w:rPr>
          <w:rFonts w:ascii="Times New Roman" w:hAnsi="Times New Roman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lang w:val="en-US"/>
        </w:rPr>
        <w:t>Enero</w:t>
      </w:r>
      <w:proofErr w:type="spellEnd"/>
      <w:r w:rsidRPr="006D6018">
        <w:rPr>
          <w:rFonts w:ascii="Times New Roman" w:hAnsi="Times New Roman"/>
          <w:sz w:val="24"/>
          <w:lang w:val="en-US"/>
        </w:rPr>
        <w:t xml:space="preserve"> 2016           </w:t>
      </w:r>
      <w:proofErr w:type="spellStart"/>
      <w:r w:rsidRPr="006D6018">
        <w:rPr>
          <w:rFonts w:ascii="Times New Roman" w:hAnsi="Times New Roman"/>
          <w:b/>
          <w:sz w:val="24"/>
          <w:lang w:val="en-US"/>
        </w:rPr>
        <w:t>Fecha</w:t>
      </w:r>
      <w:proofErr w:type="spellEnd"/>
      <w:r w:rsidRPr="006D601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6D6018">
        <w:rPr>
          <w:rFonts w:ascii="Times New Roman" w:hAnsi="Times New Roman"/>
          <w:b/>
          <w:sz w:val="24"/>
          <w:lang w:val="en-US"/>
        </w:rPr>
        <w:t>aceptación</w:t>
      </w:r>
      <w:proofErr w:type="spellEnd"/>
      <w:r w:rsidRPr="006D6018">
        <w:rPr>
          <w:rFonts w:ascii="Times New Roman" w:hAnsi="Times New Roman"/>
          <w:b/>
          <w:sz w:val="24"/>
          <w:lang w:val="en-US"/>
        </w:rPr>
        <w:t>:</w:t>
      </w:r>
      <w:r w:rsidRPr="006D6018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Junio</w:t>
      </w:r>
      <w:proofErr w:type="spellEnd"/>
      <w:r w:rsidRPr="006D6018">
        <w:rPr>
          <w:rFonts w:ascii="Times New Roman" w:hAnsi="Times New Roman"/>
          <w:sz w:val="24"/>
          <w:lang w:val="en-US"/>
        </w:rPr>
        <w:t xml:space="preserve"> 2016</w:t>
      </w:r>
    </w:p>
    <w:p w14:paraId="695C0AA3" w14:textId="77777777" w:rsidR="00250C9B" w:rsidRPr="001A6A24" w:rsidRDefault="0049226E" w:rsidP="00250C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Calibri"/>
        </w:rPr>
        <w:pict w14:anchorId="2138204B">
          <v:rect id="_x0000_i1025" style="width:468pt;height:1.5pt" o:hralign="center" o:hrstd="t" o:hr="t" fillcolor="#a0a0a0" stroked="f"/>
        </w:pict>
      </w:r>
    </w:p>
    <w:p w14:paraId="403D1438" w14:textId="28137E50" w:rsidR="006C48FC" w:rsidRPr="00250C9B" w:rsidRDefault="006C48FC" w:rsidP="00250C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56AD2" w14:textId="17B8AC5D" w:rsidR="00FC273F" w:rsidRPr="00250C9B" w:rsidRDefault="00FC273F" w:rsidP="00250C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9B">
        <w:rPr>
          <w:rFonts w:ascii="Times New Roman" w:hAnsi="Times New Roman" w:cs="Times New Roman"/>
          <w:b/>
          <w:sz w:val="24"/>
          <w:szCs w:val="24"/>
        </w:rPr>
        <w:t>Antecedentes</w:t>
      </w:r>
      <w:r w:rsidR="00C83B54" w:rsidRPr="00250C9B">
        <w:rPr>
          <w:rFonts w:ascii="Times New Roman" w:hAnsi="Times New Roman" w:cs="Times New Roman"/>
          <w:b/>
          <w:sz w:val="24"/>
          <w:szCs w:val="24"/>
        </w:rPr>
        <w:t>.</w:t>
      </w:r>
    </w:p>
    <w:p w14:paraId="11AFBE67" w14:textId="0E0BE1E7" w:rsidR="006567F0" w:rsidRPr="00250C9B" w:rsidRDefault="007A49A5" w:rsidP="00250C9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t>La sociedad está en proceso de trasformación hacia la sociedad del conocimiento, la cual “se caracteriza por el desarrollo progresivo y acelerado de conocimientos científicos y tecnológicos, los cuales son introducidos de manera rápida en los procesos productivos, educacionales, comunitarios, ambientales y de salud” (</w:t>
      </w:r>
      <w:r w:rsidRPr="00250C9B">
        <w:rPr>
          <w:rFonts w:ascii="Times New Roman" w:hAnsi="Times New Roman" w:cs="Times New Roman"/>
          <w:sz w:val="24"/>
          <w:szCs w:val="24"/>
        </w:rPr>
        <w:t>Román-Cao y Herrera. 2010. s/p)</w:t>
      </w:r>
      <w:r w:rsidRPr="00250C9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7425C" w:rsidRPr="00250C9B">
        <w:rPr>
          <w:rFonts w:ascii="Times New Roman" w:eastAsia="Arial" w:hAnsi="Times New Roman" w:cs="Times New Roman"/>
          <w:sz w:val="24"/>
          <w:szCs w:val="24"/>
        </w:rPr>
        <w:t>a</w:t>
      </w:r>
      <w:r w:rsidR="006567F0" w:rsidRPr="00250C9B">
        <w:rPr>
          <w:rFonts w:ascii="Times New Roman" w:eastAsia="Arial" w:hAnsi="Times New Roman" w:cs="Times New Roman"/>
          <w:sz w:val="24"/>
          <w:szCs w:val="24"/>
        </w:rPr>
        <w:t xml:space="preserve">l estar orientada la educación superior hacia la sociedad del conocimiento, se deben abordar los problemas reales de las personas en su contexto con una visión global como </w:t>
      </w:r>
      <w:r w:rsidR="001A514D" w:rsidRPr="00250C9B">
        <w:rPr>
          <w:rFonts w:ascii="Times New Roman" w:eastAsia="Arial" w:hAnsi="Times New Roman" w:cs="Times New Roman"/>
          <w:sz w:val="24"/>
          <w:szCs w:val="24"/>
        </w:rPr>
        <w:t>comenta</w:t>
      </w:r>
      <w:r w:rsidR="006567F0" w:rsidRPr="00250C9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567F0" w:rsidRPr="00250C9B">
        <w:rPr>
          <w:rFonts w:ascii="Times New Roman" w:eastAsia="Arial" w:hAnsi="Times New Roman" w:cs="Times New Roman"/>
          <w:sz w:val="24"/>
          <w:szCs w:val="24"/>
        </w:rPr>
        <w:t>Morin</w:t>
      </w:r>
      <w:proofErr w:type="spellEnd"/>
      <w:r w:rsidR="006567F0" w:rsidRPr="00250C9B">
        <w:rPr>
          <w:rFonts w:ascii="Times New Roman" w:eastAsia="Arial" w:hAnsi="Times New Roman" w:cs="Times New Roman"/>
          <w:sz w:val="24"/>
          <w:szCs w:val="24"/>
        </w:rPr>
        <w:t xml:space="preserve"> (1999)</w:t>
      </w:r>
      <w:r w:rsidR="001A514D" w:rsidRPr="00250C9B">
        <w:rPr>
          <w:rFonts w:ascii="Times New Roman" w:eastAsia="Arial" w:hAnsi="Times New Roman" w:cs="Times New Roman"/>
          <w:sz w:val="24"/>
          <w:szCs w:val="24"/>
        </w:rPr>
        <w:t>, m</w:t>
      </w:r>
      <w:r w:rsidR="006567F0" w:rsidRPr="00250C9B">
        <w:rPr>
          <w:rFonts w:ascii="Times New Roman" w:eastAsia="Arial" w:hAnsi="Times New Roman" w:cs="Times New Roman"/>
          <w:sz w:val="24"/>
          <w:szCs w:val="24"/>
        </w:rPr>
        <w:t xml:space="preserve">ás que centrarse en contenidos, tal y como predomina en la actualidad, la educación superior debe ocuparse de formar a las personas para resolver problemas </w:t>
      </w:r>
      <w:r w:rsidR="0067425C" w:rsidRPr="00250C9B">
        <w:rPr>
          <w:rFonts w:ascii="Times New Roman" w:eastAsia="Arial" w:hAnsi="Times New Roman" w:cs="Times New Roman"/>
          <w:sz w:val="24"/>
          <w:szCs w:val="24"/>
        </w:rPr>
        <w:t>situando</w:t>
      </w:r>
      <w:r w:rsidR="006567F0" w:rsidRPr="00250C9B">
        <w:rPr>
          <w:rFonts w:ascii="Times New Roman" w:eastAsia="Arial" w:hAnsi="Times New Roman" w:cs="Times New Roman"/>
          <w:sz w:val="24"/>
          <w:szCs w:val="24"/>
        </w:rPr>
        <w:t xml:space="preserve"> en acción los contenidos, pero no cualquier contenido, sino contenidos buscados en fuentes confiables, con organización, análisis crítico y aplicación pertinente, lo que implica implementar otras estrategias alternativas a las clases expositivas o a la atendencia de muchos docentes de pedirles informes escritos a los estudiantes que se quedan en simples revisiones de la bibliografía.</w:t>
      </w:r>
    </w:p>
    <w:p w14:paraId="1E282D2B" w14:textId="3EBD86E4" w:rsidR="007B5CCD" w:rsidRPr="00250C9B" w:rsidRDefault="0067425C" w:rsidP="00250C9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t xml:space="preserve">El </w:t>
      </w:r>
      <w:r w:rsidR="007B5CCD" w:rsidRPr="00250C9B">
        <w:rPr>
          <w:rFonts w:ascii="Times New Roman" w:eastAsia="Arial" w:hAnsi="Times New Roman" w:cs="Times New Roman"/>
          <w:sz w:val="24"/>
          <w:szCs w:val="24"/>
        </w:rPr>
        <w:t xml:space="preserve">aprendizaje en la era digital, está relacionado con la sociedad del conocimiento sobre Educación Superior y trata sobre la necesidad de </w:t>
      </w:r>
      <w:r w:rsidR="007A49A5" w:rsidRPr="00250C9B">
        <w:rPr>
          <w:rFonts w:ascii="Times New Roman" w:eastAsia="Arial" w:hAnsi="Times New Roman" w:cs="Times New Roman"/>
          <w:sz w:val="24"/>
          <w:szCs w:val="24"/>
        </w:rPr>
        <w:t>construir</w:t>
      </w:r>
      <w:r w:rsidR="007B5CCD" w:rsidRPr="00250C9B">
        <w:rPr>
          <w:rFonts w:ascii="Times New Roman" w:eastAsia="Arial" w:hAnsi="Times New Roman" w:cs="Times New Roman"/>
          <w:sz w:val="24"/>
          <w:szCs w:val="24"/>
        </w:rPr>
        <w:t xml:space="preserve"> una nueva visión y un nuevo modelo de enseñanza superior centrada en el estudiante, como se cita en la propuesta de la UNESCO:</w:t>
      </w:r>
    </w:p>
    <w:p w14:paraId="0659837F" w14:textId="5DD37306" w:rsidR="007B5CCD" w:rsidRPr="00250C9B" w:rsidRDefault="007B5CCD" w:rsidP="00250C9B">
      <w:pPr>
        <w:spacing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lastRenderedPageBreak/>
        <w:t>“…</w:t>
      </w:r>
      <w:r w:rsidRPr="00250C9B">
        <w:rPr>
          <w:rFonts w:ascii="Times New Roman" w:eastAsia="Arial" w:hAnsi="Times New Roman" w:cs="Times New Roman"/>
          <w:i/>
          <w:sz w:val="24"/>
          <w:szCs w:val="24"/>
        </w:rPr>
        <w:t>para propiciar la adquisición de conocimientos prácticos, competencias y aptitudes para la comunicación, el análisis creativo y crítico, la reflexión independiente y el trabajo en equipo en contextos multiculturales, en los que la creatividad exige combinar el saber teórico y práctico tradicional o local con la ciencia y la tecnología de vanguardia</w:t>
      </w:r>
      <w:r w:rsidRPr="00250C9B">
        <w:rPr>
          <w:rFonts w:ascii="Times New Roman" w:eastAsia="Arial" w:hAnsi="Times New Roman" w:cs="Times New Roman"/>
          <w:sz w:val="24"/>
          <w:szCs w:val="24"/>
        </w:rPr>
        <w:t>”</w:t>
      </w:r>
    </w:p>
    <w:p w14:paraId="1138B14C" w14:textId="1EDF982D" w:rsidR="004B0E3C" w:rsidRPr="00250C9B" w:rsidRDefault="004B0E3C" w:rsidP="00250C9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t>La visión de la UNESC</w:t>
      </w:r>
      <w:r w:rsidR="005C6C26" w:rsidRPr="00250C9B">
        <w:rPr>
          <w:rFonts w:ascii="Times New Roman" w:eastAsia="Arial" w:hAnsi="Times New Roman" w:cs="Times New Roman"/>
          <w:sz w:val="24"/>
          <w:szCs w:val="24"/>
        </w:rPr>
        <w:t>O</w:t>
      </w:r>
      <w:r w:rsidRPr="00250C9B">
        <w:rPr>
          <w:rFonts w:ascii="Times New Roman" w:eastAsia="Arial" w:hAnsi="Times New Roman" w:cs="Times New Roman"/>
          <w:sz w:val="24"/>
          <w:szCs w:val="24"/>
        </w:rPr>
        <w:t xml:space="preserve"> va encaminada a la necesidad de formar ciudadanos críticos</w:t>
      </w:r>
      <w:r w:rsidR="005C6C26" w:rsidRPr="00250C9B">
        <w:rPr>
          <w:rFonts w:ascii="Times New Roman" w:eastAsia="Arial" w:hAnsi="Times New Roman" w:cs="Times New Roman"/>
          <w:sz w:val="24"/>
          <w:szCs w:val="24"/>
        </w:rPr>
        <w:t xml:space="preserve"> que puedan enfrentar los retos del mundo actual, que tengan la capacidad de aprender a aprender durante toda su vida, vivir en sociedad e incorporarse al mundo laboral en el S</w:t>
      </w:r>
      <w:r w:rsidR="0067425C" w:rsidRPr="00250C9B">
        <w:rPr>
          <w:rFonts w:ascii="Times New Roman" w:eastAsia="Arial" w:hAnsi="Times New Roman" w:cs="Times New Roman"/>
          <w:sz w:val="24"/>
          <w:szCs w:val="24"/>
        </w:rPr>
        <w:t>.</w:t>
      </w:r>
      <w:r w:rsidR="005C6C26" w:rsidRPr="00250C9B">
        <w:rPr>
          <w:rFonts w:ascii="Times New Roman" w:eastAsia="Arial" w:hAnsi="Times New Roman" w:cs="Times New Roman"/>
          <w:sz w:val="24"/>
          <w:szCs w:val="24"/>
        </w:rPr>
        <w:t>XXI</w:t>
      </w:r>
      <w:r w:rsidR="00364E42" w:rsidRPr="00250C9B">
        <w:rPr>
          <w:rFonts w:ascii="Times New Roman" w:eastAsia="Arial" w:hAnsi="Times New Roman" w:cs="Times New Roman"/>
          <w:sz w:val="24"/>
          <w:szCs w:val="24"/>
        </w:rPr>
        <w:t>. L</w:t>
      </w:r>
      <w:r w:rsidR="005C6C26" w:rsidRPr="00250C9B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50C9B">
        <w:rPr>
          <w:rFonts w:ascii="Times New Roman" w:eastAsia="Arial" w:hAnsi="Times New Roman" w:cs="Times New Roman"/>
          <w:sz w:val="24"/>
          <w:szCs w:val="24"/>
        </w:rPr>
        <w:t>necesidad de contar con capacidades en el uso de las tecnologías de la información es determinante, ya que muchos servicios, productos y trabajos estás siendo más accesibles a través de la red.</w:t>
      </w:r>
    </w:p>
    <w:p w14:paraId="13F0A00C" w14:textId="77777777" w:rsidR="004B0E3C" w:rsidRPr="00250C9B" w:rsidRDefault="004B0E3C" w:rsidP="00250C9B">
      <w:pPr>
        <w:spacing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81C8AF" w14:textId="31AB67C5" w:rsidR="00FC273F" w:rsidRPr="00250C9B" w:rsidRDefault="00FC273F" w:rsidP="00250C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9B">
        <w:rPr>
          <w:rFonts w:ascii="Times New Roman" w:hAnsi="Times New Roman" w:cs="Times New Roman"/>
          <w:b/>
          <w:sz w:val="24"/>
          <w:szCs w:val="24"/>
        </w:rPr>
        <w:t>Planteamiento del problema</w:t>
      </w:r>
      <w:r w:rsidR="00C83B54" w:rsidRPr="00250C9B">
        <w:rPr>
          <w:rFonts w:ascii="Times New Roman" w:hAnsi="Times New Roman" w:cs="Times New Roman"/>
          <w:b/>
          <w:sz w:val="24"/>
          <w:szCs w:val="24"/>
        </w:rPr>
        <w:t>.</w:t>
      </w:r>
    </w:p>
    <w:p w14:paraId="7B9B91A5" w14:textId="77777777" w:rsidR="00250C9B" w:rsidRDefault="00E7259A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La asignatura de Tecnologías de la Información y la Comunicación (TIC</w:t>
      </w:r>
      <w:r w:rsidR="00BE53CC" w:rsidRPr="00250C9B">
        <w:rPr>
          <w:rFonts w:ascii="Times New Roman" w:hAnsi="Times New Roman" w:cs="Times New Roman"/>
          <w:sz w:val="24"/>
          <w:szCs w:val="24"/>
        </w:rPr>
        <w:t>),</w:t>
      </w:r>
      <w:r w:rsidRPr="00250C9B">
        <w:rPr>
          <w:rFonts w:ascii="Times New Roman" w:hAnsi="Times New Roman" w:cs="Times New Roman"/>
          <w:sz w:val="24"/>
          <w:szCs w:val="24"/>
        </w:rPr>
        <w:t xml:space="preserve"> se imparte en el primer semestre de la </w:t>
      </w:r>
      <w:r w:rsidR="00BE53CC" w:rsidRPr="00250C9B">
        <w:rPr>
          <w:rFonts w:ascii="Times New Roman" w:hAnsi="Times New Roman" w:cs="Times New Roman"/>
          <w:sz w:val="24"/>
          <w:szCs w:val="24"/>
        </w:rPr>
        <w:t>L</w:t>
      </w:r>
      <w:r w:rsidRPr="00250C9B">
        <w:rPr>
          <w:rFonts w:ascii="Times New Roman" w:hAnsi="Times New Roman" w:cs="Times New Roman"/>
          <w:sz w:val="24"/>
          <w:szCs w:val="24"/>
        </w:rPr>
        <w:t xml:space="preserve">icenciatura en </w:t>
      </w:r>
      <w:r w:rsidR="00BE53CC" w:rsidRPr="00250C9B">
        <w:rPr>
          <w:rFonts w:ascii="Times New Roman" w:hAnsi="Times New Roman" w:cs="Times New Roman"/>
          <w:sz w:val="24"/>
          <w:szCs w:val="24"/>
        </w:rPr>
        <w:t>T</w:t>
      </w:r>
      <w:r w:rsidRPr="00250C9B">
        <w:rPr>
          <w:rFonts w:ascii="Times New Roman" w:hAnsi="Times New Roman" w:cs="Times New Roman"/>
          <w:sz w:val="24"/>
          <w:szCs w:val="24"/>
        </w:rPr>
        <w:t>urismo y su antecedente es la asignatura de computación o informática 1 y 2 que se imparte en el nivel medio superior, con la enseñanza de Microsoft office con la versión institucional c</w:t>
      </w:r>
      <w:r w:rsidR="001A514D" w:rsidRPr="00250C9B">
        <w:rPr>
          <w:rFonts w:ascii="Times New Roman" w:hAnsi="Times New Roman" w:cs="Times New Roman"/>
          <w:sz w:val="24"/>
          <w:szCs w:val="24"/>
        </w:rPr>
        <w:t>on que se cuente en el semestre</w:t>
      </w:r>
      <w:r w:rsidR="0085008B" w:rsidRPr="00250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3CF6F" w14:textId="77777777" w:rsidR="00250C9B" w:rsidRDefault="00D8478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E</w:t>
      </w:r>
      <w:r w:rsidR="00F51488" w:rsidRPr="00250C9B">
        <w:rPr>
          <w:rFonts w:ascii="Times New Roman" w:hAnsi="Times New Roman" w:cs="Times New Roman"/>
          <w:sz w:val="24"/>
          <w:szCs w:val="24"/>
        </w:rPr>
        <w:t>n la actualidad</w:t>
      </w:r>
      <w:r w:rsidR="001A514D" w:rsidRPr="00250C9B">
        <w:rPr>
          <w:rFonts w:ascii="Times New Roman" w:hAnsi="Times New Roman" w:cs="Times New Roman"/>
          <w:sz w:val="24"/>
          <w:szCs w:val="24"/>
        </w:rPr>
        <w:t xml:space="preserve">, no </w:t>
      </w:r>
      <w:r w:rsidR="00F51488" w:rsidRPr="00250C9B">
        <w:rPr>
          <w:rFonts w:ascii="Times New Roman" w:hAnsi="Times New Roman" w:cs="Times New Roman"/>
          <w:sz w:val="24"/>
          <w:szCs w:val="24"/>
        </w:rPr>
        <w:t xml:space="preserve">se </w:t>
      </w:r>
      <w:r w:rsidR="008140F5" w:rsidRPr="00250C9B">
        <w:rPr>
          <w:rFonts w:ascii="Times New Roman" w:hAnsi="Times New Roman" w:cs="Times New Roman"/>
          <w:sz w:val="24"/>
          <w:szCs w:val="24"/>
        </w:rPr>
        <w:t xml:space="preserve">concibe el proceso de enseñanza aprendizaje sin la presencia de las TIC, </w:t>
      </w:r>
      <w:r w:rsidR="0067425C" w:rsidRPr="00250C9B">
        <w:rPr>
          <w:rFonts w:ascii="Times New Roman" w:hAnsi="Times New Roman" w:cs="Times New Roman"/>
          <w:sz w:val="24"/>
          <w:szCs w:val="24"/>
        </w:rPr>
        <w:t>con la existencia de diferentes dispositivos</w:t>
      </w:r>
      <w:r w:rsidR="008140F5" w:rsidRPr="00250C9B">
        <w:rPr>
          <w:rFonts w:ascii="Times New Roman" w:hAnsi="Times New Roman" w:cs="Times New Roman"/>
          <w:sz w:val="24"/>
          <w:szCs w:val="24"/>
        </w:rPr>
        <w:t xml:space="preserve"> tecnológicos usados dentro y fuera del aula, </w:t>
      </w:r>
      <w:r w:rsidR="00B7634C" w:rsidRPr="00250C9B">
        <w:rPr>
          <w:rFonts w:ascii="Times New Roman" w:hAnsi="Times New Roman" w:cs="Times New Roman"/>
          <w:sz w:val="24"/>
          <w:szCs w:val="24"/>
        </w:rPr>
        <w:t xml:space="preserve">se </w:t>
      </w:r>
      <w:r w:rsidR="008140F5" w:rsidRPr="00250C9B">
        <w:rPr>
          <w:rFonts w:ascii="Times New Roman" w:hAnsi="Times New Roman" w:cs="Times New Roman"/>
          <w:sz w:val="24"/>
          <w:szCs w:val="24"/>
        </w:rPr>
        <w:t xml:space="preserve">dificulta la enseñanza frontal, simultánea y homogénea y </w:t>
      </w:r>
      <w:r w:rsidR="00B7634C" w:rsidRPr="00250C9B">
        <w:rPr>
          <w:rFonts w:ascii="Times New Roman" w:hAnsi="Times New Roman" w:cs="Times New Roman"/>
          <w:sz w:val="24"/>
          <w:szCs w:val="24"/>
        </w:rPr>
        <w:t xml:space="preserve">se </w:t>
      </w:r>
      <w:r w:rsidR="008140F5" w:rsidRPr="00250C9B">
        <w:rPr>
          <w:rFonts w:ascii="Times New Roman" w:hAnsi="Times New Roman" w:cs="Times New Roman"/>
          <w:sz w:val="24"/>
          <w:szCs w:val="24"/>
        </w:rPr>
        <w:t xml:space="preserve">requiere que los docentes desarrollen nuevas metodologías más flexibles y plurales, </w:t>
      </w:r>
      <w:r w:rsidR="00B7634C" w:rsidRPr="00250C9B">
        <w:rPr>
          <w:rFonts w:ascii="Times New Roman" w:hAnsi="Times New Roman" w:cs="Times New Roman"/>
          <w:sz w:val="24"/>
          <w:szCs w:val="24"/>
        </w:rPr>
        <w:t>con</w:t>
      </w:r>
      <w:r w:rsidR="008140F5" w:rsidRPr="00250C9B">
        <w:rPr>
          <w:rFonts w:ascii="Times New Roman" w:hAnsi="Times New Roman" w:cs="Times New Roman"/>
          <w:sz w:val="24"/>
          <w:szCs w:val="24"/>
        </w:rPr>
        <w:t xml:space="preserve"> atención más personalizada</w:t>
      </w:r>
      <w:r w:rsidR="00B7634C" w:rsidRPr="00250C9B">
        <w:rPr>
          <w:rFonts w:ascii="Times New Roman" w:hAnsi="Times New Roman" w:cs="Times New Roman"/>
          <w:sz w:val="24"/>
          <w:szCs w:val="24"/>
        </w:rPr>
        <w:t xml:space="preserve"> y</w:t>
      </w:r>
      <w:r w:rsidR="008140F5" w:rsidRPr="00250C9B">
        <w:rPr>
          <w:rFonts w:ascii="Times New Roman" w:hAnsi="Times New Roman" w:cs="Times New Roman"/>
          <w:sz w:val="24"/>
          <w:szCs w:val="24"/>
        </w:rPr>
        <w:t xml:space="preserve"> reformular la enseñanza. Martín-Barbero (2006) y </w:t>
      </w:r>
      <w:proofErr w:type="spellStart"/>
      <w:r w:rsidR="008140F5" w:rsidRPr="00250C9B">
        <w:rPr>
          <w:rFonts w:ascii="Times New Roman" w:hAnsi="Times New Roman" w:cs="Times New Roman"/>
          <w:sz w:val="24"/>
          <w:szCs w:val="24"/>
        </w:rPr>
        <w:t>B</w:t>
      </w:r>
      <w:r w:rsidR="003120FF" w:rsidRPr="00250C9B">
        <w:rPr>
          <w:rFonts w:ascii="Times New Roman" w:hAnsi="Times New Roman" w:cs="Times New Roman"/>
          <w:sz w:val="24"/>
          <w:szCs w:val="24"/>
        </w:rPr>
        <w:t>urbules</w:t>
      </w:r>
      <w:proofErr w:type="spellEnd"/>
      <w:r w:rsidR="003120FF" w:rsidRPr="00250C9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120FF" w:rsidRPr="00250C9B">
        <w:rPr>
          <w:rFonts w:ascii="Times New Roman" w:hAnsi="Times New Roman" w:cs="Times New Roman"/>
          <w:sz w:val="24"/>
          <w:szCs w:val="24"/>
        </w:rPr>
        <w:t>Callister</w:t>
      </w:r>
      <w:proofErr w:type="spellEnd"/>
      <w:r w:rsidR="008140F5" w:rsidRPr="00250C9B">
        <w:rPr>
          <w:rFonts w:ascii="Times New Roman" w:hAnsi="Times New Roman" w:cs="Times New Roman"/>
          <w:sz w:val="24"/>
          <w:szCs w:val="24"/>
        </w:rPr>
        <w:t xml:space="preserve"> (2001), sugieren </w:t>
      </w:r>
      <w:r w:rsidR="00D1093D" w:rsidRPr="00250C9B">
        <w:rPr>
          <w:rFonts w:ascii="Times New Roman" w:hAnsi="Times New Roman" w:cs="Times New Roman"/>
          <w:sz w:val="24"/>
          <w:szCs w:val="24"/>
        </w:rPr>
        <w:t>“</w:t>
      </w:r>
      <w:r w:rsidR="008140F5" w:rsidRPr="00250C9B">
        <w:rPr>
          <w:rFonts w:ascii="Times New Roman" w:hAnsi="Times New Roman" w:cs="Times New Roman"/>
          <w:sz w:val="24"/>
          <w:szCs w:val="24"/>
        </w:rPr>
        <w:t xml:space="preserve">reorganizar la enseñanza pensando en los nuevos rasgos de producción de los saberes, como son la </w:t>
      </w:r>
      <w:proofErr w:type="spellStart"/>
      <w:r w:rsidR="008140F5" w:rsidRPr="00250C9B">
        <w:rPr>
          <w:rFonts w:ascii="Times New Roman" w:hAnsi="Times New Roman" w:cs="Times New Roman"/>
          <w:sz w:val="24"/>
          <w:szCs w:val="24"/>
        </w:rPr>
        <w:t>hipertextualidad</w:t>
      </w:r>
      <w:proofErr w:type="spellEnd"/>
      <w:r w:rsidR="008140F5" w:rsidRPr="00250C9B">
        <w:rPr>
          <w:rFonts w:ascii="Times New Roman" w:hAnsi="Times New Roman" w:cs="Times New Roman"/>
          <w:sz w:val="24"/>
          <w:szCs w:val="24"/>
        </w:rPr>
        <w:t>, la interactividad, la conectividad y la colectividad</w:t>
      </w:r>
      <w:r w:rsidR="003110EE" w:rsidRPr="00250C9B">
        <w:rPr>
          <w:rFonts w:ascii="Times New Roman" w:hAnsi="Times New Roman" w:cs="Times New Roman"/>
          <w:sz w:val="24"/>
          <w:szCs w:val="24"/>
        </w:rPr>
        <w:t>”</w:t>
      </w:r>
      <w:r w:rsidR="00D1093D" w:rsidRPr="00250C9B">
        <w:rPr>
          <w:rFonts w:ascii="Times New Roman" w:hAnsi="Times New Roman" w:cs="Times New Roman"/>
          <w:sz w:val="24"/>
          <w:szCs w:val="24"/>
        </w:rPr>
        <w:t xml:space="preserve"> (</w:t>
      </w:r>
      <w:r w:rsidR="00905A24" w:rsidRPr="00250C9B">
        <w:rPr>
          <w:rFonts w:ascii="Times New Roman" w:hAnsi="Times New Roman" w:cs="Times New Roman"/>
          <w:sz w:val="24"/>
          <w:szCs w:val="24"/>
        </w:rPr>
        <w:t>p.</w:t>
      </w:r>
      <w:r w:rsidR="00D1093D" w:rsidRPr="00250C9B">
        <w:rPr>
          <w:rFonts w:ascii="Times New Roman" w:hAnsi="Times New Roman" w:cs="Times New Roman"/>
          <w:sz w:val="24"/>
          <w:szCs w:val="24"/>
        </w:rPr>
        <w:t>16)</w:t>
      </w:r>
      <w:r w:rsidR="008140F5" w:rsidRPr="00250C9B">
        <w:rPr>
          <w:rFonts w:ascii="Times New Roman" w:hAnsi="Times New Roman" w:cs="Times New Roman"/>
          <w:sz w:val="24"/>
          <w:szCs w:val="24"/>
        </w:rPr>
        <w:t>.</w:t>
      </w:r>
      <w:r w:rsidR="003120FF" w:rsidRPr="00250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B7F4E" w14:textId="1A2F62F3" w:rsidR="001222B8" w:rsidRPr="00250C9B" w:rsidRDefault="003120FF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En la escuela, el conocimiento disciplinar es más estructurado, menos exploratorio, con tiempos y espacios determinados. </w:t>
      </w:r>
      <w:r w:rsidR="004E7F11" w:rsidRPr="00250C9B">
        <w:rPr>
          <w:rFonts w:ascii="Times New Roman" w:hAnsi="Times New Roman" w:cs="Times New Roman"/>
          <w:sz w:val="24"/>
          <w:szCs w:val="24"/>
        </w:rPr>
        <w:t>Actualmente</w:t>
      </w:r>
      <w:r w:rsidRPr="00250C9B">
        <w:rPr>
          <w:rFonts w:ascii="Times New Roman" w:hAnsi="Times New Roman" w:cs="Times New Roman"/>
          <w:sz w:val="24"/>
          <w:szCs w:val="24"/>
        </w:rPr>
        <w:t>, la interacción de</w:t>
      </w:r>
      <w:r w:rsidR="004E7F11" w:rsidRPr="00250C9B">
        <w:rPr>
          <w:rFonts w:ascii="Times New Roman" w:hAnsi="Times New Roman" w:cs="Times New Roman"/>
          <w:sz w:val="24"/>
          <w:szCs w:val="24"/>
        </w:rPr>
        <w:t xml:space="preserve"> los estudiantes con la información y conocimiento no es en un solo eje de interacción controlado por el docente, sino es múltiple, lo que requiere poseer más atención y capacidad de respuesta ante diversos interlocutores </w:t>
      </w:r>
      <w:r w:rsidRPr="00250C9B">
        <w:rPr>
          <w:rFonts w:ascii="Times New Roman" w:hAnsi="Times New Roman" w:cs="Times New Roman"/>
          <w:sz w:val="24"/>
          <w:szCs w:val="24"/>
        </w:rPr>
        <w:t xml:space="preserve">(Cuban, 2012;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Dussel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>, 2011), se requiere enseñar</w:t>
      </w:r>
      <w:r w:rsidR="00B7634C" w:rsidRPr="00250C9B">
        <w:rPr>
          <w:rFonts w:ascii="Times New Roman" w:hAnsi="Times New Roman" w:cs="Times New Roman"/>
          <w:sz w:val="24"/>
          <w:szCs w:val="24"/>
        </w:rPr>
        <w:t>les</w:t>
      </w:r>
      <w:r w:rsidRPr="00250C9B">
        <w:rPr>
          <w:rFonts w:ascii="Times New Roman" w:hAnsi="Times New Roman" w:cs="Times New Roman"/>
          <w:sz w:val="24"/>
          <w:szCs w:val="24"/>
        </w:rPr>
        <w:t xml:space="preserve"> a aprender, el cómo </w:t>
      </w:r>
      <w:r w:rsidRPr="00250C9B">
        <w:rPr>
          <w:rFonts w:ascii="Times New Roman" w:hAnsi="Times New Roman" w:cs="Times New Roman"/>
          <w:sz w:val="24"/>
          <w:szCs w:val="24"/>
        </w:rPr>
        <w:lastRenderedPageBreak/>
        <w:t>aprender y el cómo autorregular su aprendizaje</w:t>
      </w:r>
      <w:r w:rsidR="001222B8" w:rsidRPr="00250C9B">
        <w:rPr>
          <w:rFonts w:ascii="Times New Roman" w:hAnsi="Times New Roman" w:cs="Times New Roman"/>
          <w:sz w:val="24"/>
          <w:szCs w:val="24"/>
        </w:rPr>
        <w:t xml:space="preserve">, enseñarles a utilizar la información de forma eficaz, </w:t>
      </w:r>
      <w:r w:rsidR="00B7634C" w:rsidRPr="00250C9B">
        <w:rPr>
          <w:rFonts w:ascii="Times New Roman" w:hAnsi="Times New Roman" w:cs="Times New Roman"/>
          <w:sz w:val="24"/>
          <w:szCs w:val="24"/>
        </w:rPr>
        <w:t xml:space="preserve">el </w:t>
      </w:r>
      <w:r w:rsidR="001222B8" w:rsidRPr="00250C9B">
        <w:rPr>
          <w:rFonts w:ascii="Times New Roman" w:hAnsi="Times New Roman" w:cs="Times New Roman"/>
          <w:sz w:val="24"/>
          <w:szCs w:val="24"/>
        </w:rPr>
        <w:t>cómo acceder a ella y evaluarla de forma crítica, analizarla, recrearla y compartirla</w:t>
      </w:r>
      <w:r w:rsidR="0067425C" w:rsidRPr="00250C9B">
        <w:rPr>
          <w:rFonts w:ascii="Times New Roman" w:hAnsi="Times New Roman" w:cs="Times New Roman"/>
          <w:sz w:val="24"/>
          <w:szCs w:val="24"/>
        </w:rPr>
        <w:t xml:space="preserve"> y</w:t>
      </w:r>
      <w:r w:rsidR="001222B8" w:rsidRPr="00250C9B">
        <w:rPr>
          <w:rFonts w:ascii="Times New Roman" w:hAnsi="Times New Roman" w:cs="Times New Roman"/>
          <w:sz w:val="24"/>
          <w:szCs w:val="24"/>
        </w:rPr>
        <w:t xml:space="preserve"> que comprendan</w:t>
      </w:r>
      <w:r w:rsidR="0067425C" w:rsidRPr="00250C9B">
        <w:rPr>
          <w:rFonts w:ascii="Times New Roman" w:hAnsi="Times New Roman" w:cs="Times New Roman"/>
          <w:sz w:val="24"/>
          <w:szCs w:val="24"/>
        </w:rPr>
        <w:t>,</w:t>
      </w:r>
      <w:r w:rsidR="001222B8" w:rsidRPr="00250C9B">
        <w:rPr>
          <w:rFonts w:ascii="Times New Roman" w:hAnsi="Times New Roman" w:cs="Times New Roman"/>
          <w:sz w:val="24"/>
          <w:szCs w:val="24"/>
        </w:rPr>
        <w:t xml:space="preserve"> que el infinito e inabarcable volumen de información necesita una tarea inmensa de selección, concentración, análisis y reflexión focalizada y profunda. </w:t>
      </w:r>
    </w:p>
    <w:p w14:paraId="56C305DC" w14:textId="77777777" w:rsidR="00250C9B" w:rsidRDefault="001222B8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La sociedad de la información y </w:t>
      </w:r>
      <w:r w:rsidR="0067425C" w:rsidRPr="00250C9B">
        <w:rPr>
          <w:rFonts w:ascii="Times New Roman" w:hAnsi="Times New Roman" w:cs="Times New Roman"/>
          <w:sz w:val="24"/>
          <w:szCs w:val="24"/>
        </w:rPr>
        <w:t>la comunicación,</w:t>
      </w:r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B7634C" w:rsidRPr="00250C9B">
        <w:rPr>
          <w:rFonts w:ascii="Times New Roman" w:hAnsi="Times New Roman" w:cs="Times New Roman"/>
          <w:sz w:val="24"/>
          <w:szCs w:val="24"/>
        </w:rPr>
        <w:t xml:space="preserve">no busca que los individuos posean una gran cantidad de información, sino la calidad de la misma, para que puedan entenderla, procesarla, seleccionarla, organizarla y transformarla y aplicarla en diferentes situaciones y contextos. </w:t>
      </w:r>
      <w:proofErr w:type="spellStart"/>
      <w:r w:rsidR="00B7634C" w:rsidRPr="00250C9B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="00B7634C" w:rsidRPr="00250C9B">
        <w:rPr>
          <w:rFonts w:ascii="Times New Roman" w:hAnsi="Times New Roman" w:cs="Times New Roman"/>
          <w:sz w:val="24"/>
          <w:szCs w:val="24"/>
        </w:rPr>
        <w:t xml:space="preserve"> (2007) asevera la necesidad de nuevas formas de aprendizaje interactivo, personalizado, colaborativo, creativo e innovador para mantener implicados de forma activa y satisfactoria a los sujetos de esta generación.</w:t>
      </w:r>
      <w:r w:rsidR="002C1D57" w:rsidRPr="00250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7BAAD" w14:textId="72698FEA" w:rsidR="00FC362B" w:rsidRPr="00250C9B" w:rsidRDefault="00001BA1" w:rsidP="00250C9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2C1D57" w:rsidRPr="00250C9B">
        <w:rPr>
          <w:rFonts w:ascii="Times New Roman" w:hAnsi="Times New Roman" w:cs="Times New Roman"/>
          <w:sz w:val="24"/>
          <w:szCs w:val="24"/>
        </w:rPr>
        <w:t>L</w:t>
      </w:r>
      <w:r w:rsidR="00FC362B" w:rsidRPr="00250C9B">
        <w:rPr>
          <w:rFonts w:ascii="Times New Roman" w:hAnsi="Times New Roman" w:cs="Times New Roman"/>
          <w:sz w:val="24"/>
          <w:szCs w:val="24"/>
        </w:rPr>
        <w:t>a UNESCO</w:t>
      </w:r>
      <w:r w:rsidR="00905A24" w:rsidRPr="00250C9B">
        <w:rPr>
          <w:rFonts w:ascii="Times New Roman" w:hAnsi="Times New Roman" w:cs="Times New Roman"/>
          <w:sz w:val="24"/>
          <w:szCs w:val="24"/>
        </w:rPr>
        <w:t>.</w:t>
      </w:r>
      <w:r w:rsidR="00FC362B" w:rsidRPr="00250C9B">
        <w:rPr>
          <w:rFonts w:ascii="Times New Roman" w:hAnsi="Times New Roman" w:cs="Times New Roman"/>
          <w:sz w:val="24"/>
          <w:szCs w:val="24"/>
        </w:rPr>
        <w:t xml:space="preserve"> (1998)</w:t>
      </w:r>
      <w:r w:rsidR="002C1D57" w:rsidRPr="00250C9B">
        <w:rPr>
          <w:rFonts w:ascii="Times New Roman" w:hAnsi="Times New Roman" w:cs="Times New Roman"/>
          <w:sz w:val="24"/>
          <w:szCs w:val="24"/>
        </w:rPr>
        <w:t xml:space="preserve"> propone</w:t>
      </w:r>
      <w:r w:rsidR="00FC362B" w:rsidRPr="00250C9B">
        <w:rPr>
          <w:rFonts w:ascii="Times New Roman" w:hAnsi="Times New Roman" w:cs="Times New Roman"/>
          <w:sz w:val="24"/>
          <w:szCs w:val="24"/>
        </w:rPr>
        <w:t xml:space="preserve"> “combinar el saber teórico y práctico tradicional o local con la ciencia y la tecnología de vanguardia y las metas para el S</w:t>
      </w:r>
      <w:r w:rsidR="0067425C" w:rsidRPr="00250C9B">
        <w:rPr>
          <w:rFonts w:ascii="Times New Roman" w:hAnsi="Times New Roman" w:cs="Times New Roman"/>
          <w:sz w:val="24"/>
          <w:szCs w:val="24"/>
        </w:rPr>
        <w:t>.</w:t>
      </w:r>
      <w:r w:rsidR="00FC362B" w:rsidRPr="00250C9B">
        <w:rPr>
          <w:rFonts w:ascii="Times New Roman" w:hAnsi="Times New Roman" w:cs="Times New Roman"/>
          <w:sz w:val="24"/>
          <w:szCs w:val="24"/>
        </w:rPr>
        <w:t>XXI de OEI (2012)”, d</w:t>
      </w:r>
      <w:r w:rsidR="00FC362B" w:rsidRPr="00250C9B">
        <w:rPr>
          <w:rFonts w:ascii="Times New Roman" w:hAnsi="Times New Roman" w:cs="Times New Roman"/>
          <w:iCs/>
          <w:sz w:val="24"/>
          <w:szCs w:val="24"/>
        </w:rPr>
        <w:t xml:space="preserve">onde afloren sus conocimientos, actitudes y habilidades relacionadas con la competencia “aprender a aprender”, la </w:t>
      </w:r>
      <w:proofErr w:type="spellStart"/>
      <w:r w:rsidR="00FC362B" w:rsidRPr="00250C9B">
        <w:rPr>
          <w:rFonts w:ascii="Times New Roman" w:hAnsi="Times New Roman" w:cs="Times New Roman"/>
          <w:iCs/>
          <w:sz w:val="24"/>
          <w:szCs w:val="24"/>
        </w:rPr>
        <w:t>metacognición</w:t>
      </w:r>
      <w:proofErr w:type="spellEnd"/>
      <w:r w:rsidR="00FC362B" w:rsidRPr="00250C9B">
        <w:rPr>
          <w:rFonts w:ascii="Times New Roman" w:hAnsi="Times New Roman" w:cs="Times New Roman"/>
          <w:iCs/>
          <w:sz w:val="24"/>
          <w:szCs w:val="24"/>
        </w:rPr>
        <w:t xml:space="preserve"> y el compromiso con el propio aprendizaje y la creación de conocimiento</w:t>
      </w:r>
      <w:r w:rsidR="0067425C" w:rsidRPr="00250C9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2C1581C" w14:textId="3F4FAB55" w:rsidR="007111C2" w:rsidRPr="00250C9B" w:rsidRDefault="0067425C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iCs/>
          <w:sz w:val="24"/>
          <w:szCs w:val="24"/>
        </w:rPr>
        <w:t xml:space="preserve">La presente investigación se </w:t>
      </w:r>
      <w:r w:rsidR="00F14286" w:rsidRPr="00250C9B">
        <w:rPr>
          <w:rFonts w:ascii="Times New Roman" w:hAnsi="Times New Roman" w:cs="Times New Roman"/>
          <w:iCs/>
          <w:sz w:val="24"/>
          <w:szCs w:val="24"/>
        </w:rPr>
        <w:t>desarrolló</w:t>
      </w:r>
      <w:r w:rsidRPr="00250C9B">
        <w:rPr>
          <w:rFonts w:ascii="Times New Roman" w:hAnsi="Times New Roman" w:cs="Times New Roman"/>
          <w:iCs/>
          <w:sz w:val="24"/>
          <w:szCs w:val="24"/>
        </w:rPr>
        <w:t xml:space="preserve"> con el fin de conocer el impacto de la </w:t>
      </w:r>
      <w:r w:rsidR="002C1D57" w:rsidRPr="00250C9B">
        <w:rPr>
          <w:rFonts w:ascii="Times New Roman" w:hAnsi="Times New Roman" w:cs="Times New Roman"/>
          <w:sz w:val="24"/>
          <w:szCs w:val="24"/>
        </w:rPr>
        <w:t>enseñanza de las Tecnologías de la Información y la Comunicación en la modalidad presencial basado en proyectos en el desempeño académico</w:t>
      </w:r>
      <w:r w:rsidR="00CF331B" w:rsidRPr="00250C9B">
        <w:rPr>
          <w:rFonts w:ascii="Times New Roman" w:hAnsi="Times New Roman" w:cs="Times New Roman"/>
          <w:sz w:val="24"/>
          <w:szCs w:val="24"/>
        </w:rPr>
        <w:t>,</w:t>
      </w:r>
      <w:r w:rsidR="00F14286" w:rsidRPr="00250C9B">
        <w:rPr>
          <w:rFonts w:ascii="Times New Roman" w:hAnsi="Times New Roman" w:cs="Times New Roman"/>
          <w:sz w:val="24"/>
          <w:szCs w:val="24"/>
        </w:rPr>
        <w:t xml:space="preserve"> con </w:t>
      </w:r>
      <w:r w:rsidR="00FC362B" w:rsidRPr="00250C9B">
        <w:rPr>
          <w:rFonts w:ascii="Times New Roman" w:hAnsi="Times New Roman" w:cs="Times New Roman"/>
          <w:sz w:val="24"/>
          <w:szCs w:val="24"/>
        </w:rPr>
        <w:t xml:space="preserve">estudiantes universitarios de primer semestre </w:t>
      </w:r>
      <w:r w:rsidR="00F14286" w:rsidRPr="00250C9B">
        <w:rPr>
          <w:rFonts w:ascii="Times New Roman" w:hAnsi="Times New Roman" w:cs="Times New Roman"/>
          <w:sz w:val="24"/>
          <w:szCs w:val="24"/>
        </w:rPr>
        <w:t>d</w:t>
      </w:r>
      <w:r w:rsidR="00FC362B" w:rsidRPr="00250C9B">
        <w:rPr>
          <w:rFonts w:ascii="Times New Roman" w:hAnsi="Times New Roman" w:cs="Times New Roman"/>
          <w:sz w:val="24"/>
          <w:szCs w:val="24"/>
        </w:rPr>
        <w:t>e la licenciatura en Turismo, ciclo 2015-2016”</w:t>
      </w:r>
      <w:r w:rsidR="002C1D57" w:rsidRPr="00250C9B">
        <w:rPr>
          <w:rFonts w:ascii="Times New Roman" w:hAnsi="Times New Roman" w:cs="Times New Roman"/>
          <w:sz w:val="24"/>
          <w:szCs w:val="24"/>
        </w:rPr>
        <w:t>.</w:t>
      </w:r>
      <w:r w:rsidR="00F14286" w:rsidRPr="00250C9B">
        <w:rPr>
          <w:rFonts w:ascii="Times New Roman" w:hAnsi="Times New Roman" w:cs="Times New Roman"/>
          <w:sz w:val="24"/>
          <w:szCs w:val="24"/>
        </w:rPr>
        <w:t xml:space="preserve"> No abarca todas las oportunidades de las TIC en educación, sino de una experiencia particular, la cual podría servir como referencia para otros estudios relacionados.</w:t>
      </w:r>
      <w:r w:rsidR="00FC362B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F14286" w:rsidRPr="00250C9B">
        <w:rPr>
          <w:rFonts w:ascii="Times New Roman" w:hAnsi="Times New Roman" w:cs="Times New Roman"/>
          <w:sz w:val="24"/>
          <w:szCs w:val="24"/>
        </w:rPr>
        <w:t xml:space="preserve">El punto de partida es conocer el </w:t>
      </w:r>
      <w:r w:rsidR="007111C2" w:rsidRPr="00250C9B">
        <w:rPr>
          <w:rFonts w:ascii="Times New Roman" w:hAnsi="Times New Roman" w:cs="Times New Roman"/>
          <w:i/>
          <w:sz w:val="24"/>
          <w:szCs w:val="24"/>
        </w:rPr>
        <w:t>Impacto de la Enseñanza de herramientas Web 2.0 basada en proyectos en modalidad presencial y su desempeño académico. Caso estudiantes universitarios de la Licenciatura en Turismo</w:t>
      </w:r>
      <w:r w:rsidR="007111C2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5B55BEA7" w14:textId="77777777" w:rsidR="00F14286" w:rsidRPr="00250C9B" w:rsidRDefault="00F14286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41632" w14:textId="653C1EEE" w:rsidR="00FC273F" w:rsidRPr="00250C9B" w:rsidRDefault="00FC273F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b/>
          <w:sz w:val="24"/>
          <w:szCs w:val="24"/>
        </w:rPr>
        <w:t>Fundamento teórico</w:t>
      </w:r>
      <w:r w:rsidR="004E4164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0354466C" w14:textId="12C49A86" w:rsidR="00F72513" w:rsidRDefault="00F72513" w:rsidP="00250C9B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t>Uno de los ejes del cambio en la educación superior lo constituye la evaluación. Lo que prima en todo el mundo es evaluar a los estudiantes por medio de pruebas y trabajos escritos, determinando su rendimiento escolar; Según Gimeno (1976), lo que los alumnos obtienen en un curso, tal como es reflejado en las notas o calificaciones escolares; o “</w:t>
      </w:r>
      <w:r w:rsidRPr="0025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las calificaciones y </w:t>
      </w:r>
      <w:r w:rsidRPr="00250C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las pruebas objetivas o </w:t>
      </w:r>
      <w:r w:rsidR="00CF331B" w:rsidRPr="00250C9B">
        <w:rPr>
          <w:rFonts w:ascii="Times New Roman" w:hAnsi="Times New Roman" w:cs="Times New Roman"/>
          <w:sz w:val="24"/>
          <w:szCs w:val="24"/>
          <w:shd w:val="clear" w:color="auto" w:fill="FFFFFF"/>
        </w:rPr>
        <w:t>test</w:t>
      </w:r>
      <w:r w:rsidRPr="0025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rendimiento creados “ad hoc”. (Page, 1990. p.24), o “una calificación cuantitativa y/o cualitativa, una nota que, si es consistente y válida, será el reflejo de un determinado aprendizaje, o si se quiere, del logro de los objetivos preestablecidos” (</w:t>
      </w:r>
      <w:proofErr w:type="spellStart"/>
      <w:r w:rsidRPr="00250C9B">
        <w:rPr>
          <w:rFonts w:ascii="Times New Roman" w:hAnsi="Times New Roman" w:cs="Times New Roman"/>
          <w:sz w:val="24"/>
          <w:szCs w:val="24"/>
          <w:shd w:val="clear" w:color="auto" w:fill="FFFFFF"/>
        </w:rPr>
        <w:t>Tournon</w:t>
      </w:r>
      <w:proofErr w:type="spellEnd"/>
      <w:r w:rsidRPr="00250C9B">
        <w:rPr>
          <w:rFonts w:ascii="Times New Roman" w:hAnsi="Times New Roman" w:cs="Times New Roman"/>
          <w:sz w:val="24"/>
          <w:szCs w:val="24"/>
          <w:shd w:val="clear" w:color="auto" w:fill="FFFFFF"/>
        </w:rPr>
        <w:t>, 1984. p.24)</w:t>
      </w:r>
      <w:r w:rsidRPr="00250C9B">
        <w:rPr>
          <w:rFonts w:ascii="Times New Roman" w:hAnsi="Times New Roman" w:cs="Times New Roman"/>
          <w:sz w:val="24"/>
          <w:szCs w:val="24"/>
        </w:rPr>
        <w:t xml:space="preserve">. </w:t>
      </w:r>
      <w:r w:rsidRPr="00250C9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250C9B">
        <w:rPr>
          <w:rFonts w:ascii="Times New Roman" w:eastAsia="Arial" w:hAnsi="Times New Roman" w:cs="Times New Roman"/>
          <w:sz w:val="24"/>
          <w:szCs w:val="24"/>
        </w:rPr>
        <w:t xml:space="preserve">Esto tiene poco sentido en el marco de los retos de la sociedad del conocimiento. </w:t>
      </w:r>
    </w:p>
    <w:p w14:paraId="1B68B2BD" w14:textId="77777777" w:rsidR="00250C9B" w:rsidRPr="00250C9B" w:rsidRDefault="00250C9B" w:rsidP="00250C9B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3229E1B" w14:textId="21F408AB" w:rsidR="004E7362" w:rsidRPr="00250C9B" w:rsidRDefault="00F72513" w:rsidP="00250C9B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t xml:space="preserve">Por consiguiente, evaluar es más que aprobar o no aprobar, pasar o no pasar; se trata de poder tener el apoyo de otros para reconocer los avances </w:t>
      </w:r>
      <w:r w:rsidR="00BE53CC" w:rsidRPr="00250C9B">
        <w:rPr>
          <w:rFonts w:ascii="Times New Roman" w:eastAsia="Arial" w:hAnsi="Times New Roman" w:cs="Times New Roman"/>
          <w:sz w:val="24"/>
          <w:szCs w:val="24"/>
        </w:rPr>
        <w:t>y,</w:t>
      </w:r>
      <w:r w:rsidRPr="00250C9B">
        <w:rPr>
          <w:rFonts w:ascii="Times New Roman" w:eastAsia="Arial" w:hAnsi="Times New Roman" w:cs="Times New Roman"/>
          <w:sz w:val="24"/>
          <w:szCs w:val="24"/>
        </w:rPr>
        <w:t xml:space="preserve"> ante todo, identificar los errores y vacíos para superarlos, demostrar que se han superado, todo en el marco de la colaboración.</w:t>
      </w:r>
    </w:p>
    <w:p w14:paraId="1879CDF0" w14:textId="311CDB07" w:rsidR="008C621E" w:rsidRPr="00250C9B" w:rsidRDefault="008C621E" w:rsidP="00250C9B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t xml:space="preserve">La tecnología tiene diferentes definiciones y contextos, desde el punto de vista de Fierro (2008, p. 144) “el estudio de la tecnología obliga a tener </w:t>
      </w:r>
      <w:r w:rsidR="00BE53CC" w:rsidRPr="00250C9B">
        <w:rPr>
          <w:rFonts w:ascii="Times New Roman" w:eastAsia="Arial" w:hAnsi="Times New Roman" w:cs="Times New Roman"/>
          <w:sz w:val="24"/>
          <w:szCs w:val="24"/>
        </w:rPr>
        <w:t>la perspectiva</w:t>
      </w:r>
      <w:r w:rsidRPr="00250C9B">
        <w:rPr>
          <w:rFonts w:ascii="Times New Roman" w:eastAsia="Arial" w:hAnsi="Times New Roman" w:cs="Times New Roman"/>
          <w:sz w:val="24"/>
          <w:szCs w:val="24"/>
        </w:rPr>
        <w:t xml:space="preserve"> de que ésta forma parte de una compleja red de interrelaciones de naturaleza social” y mantiene que:</w:t>
      </w:r>
    </w:p>
    <w:p w14:paraId="594BB269" w14:textId="1A9DCF02" w:rsidR="008C621E" w:rsidRDefault="008C621E" w:rsidP="00250C9B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i/>
          <w:sz w:val="24"/>
          <w:szCs w:val="24"/>
        </w:rPr>
        <w:t>La tecnología requiere y demanda ser visualizada, estudiada y entendida en esa compleja interacción que ofrece distintas y variadas dimensiones a las cuales, cada día, parecen sumarse factores culturales que, lejos de delimitar la concepción de la propia tecnología</w:t>
      </w:r>
      <w:r w:rsidR="00BE53CC" w:rsidRPr="00250C9B"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r w:rsidRPr="00250C9B">
        <w:rPr>
          <w:rFonts w:ascii="Times New Roman" w:eastAsia="Arial" w:hAnsi="Times New Roman" w:cs="Times New Roman"/>
          <w:i/>
          <w:sz w:val="24"/>
          <w:szCs w:val="24"/>
        </w:rPr>
        <w:t xml:space="preserve">manifiestan la existencia de brechas entre su creación, generación, transferencia y </w:t>
      </w:r>
      <w:r w:rsidR="00BE53CC" w:rsidRPr="00250C9B">
        <w:rPr>
          <w:rFonts w:ascii="Times New Roman" w:eastAsia="Arial" w:hAnsi="Times New Roman" w:cs="Times New Roman"/>
          <w:i/>
          <w:sz w:val="24"/>
          <w:szCs w:val="24"/>
        </w:rPr>
        <w:t>aplicación,</w:t>
      </w:r>
      <w:r w:rsidRPr="00250C9B">
        <w:rPr>
          <w:rFonts w:ascii="Times New Roman" w:eastAsia="Arial" w:hAnsi="Times New Roman" w:cs="Times New Roman"/>
          <w:i/>
          <w:sz w:val="24"/>
          <w:szCs w:val="24"/>
        </w:rPr>
        <w:t xml:space="preserve"> pero, sobre todo, en cuanto al impacto e interpretación que a aquélla le adjudican las distintas sociedades y culturas”</w:t>
      </w:r>
      <w:r w:rsidRPr="00250C9B">
        <w:rPr>
          <w:rFonts w:ascii="Times New Roman" w:eastAsia="Arial" w:hAnsi="Times New Roman" w:cs="Times New Roman"/>
          <w:sz w:val="24"/>
          <w:szCs w:val="24"/>
        </w:rPr>
        <w:t xml:space="preserve"> (p. 146).</w:t>
      </w:r>
    </w:p>
    <w:p w14:paraId="331B4B1B" w14:textId="77777777" w:rsidR="00250C9B" w:rsidRPr="00250C9B" w:rsidRDefault="00250C9B" w:rsidP="00250C9B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6C7BD49" w14:textId="391D1A4F" w:rsidR="008C621E" w:rsidRDefault="008C621E" w:rsidP="00250C9B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0C9B">
        <w:rPr>
          <w:rFonts w:ascii="Times New Roman" w:eastAsia="Arial" w:hAnsi="Times New Roman" w:cs="Times New Roman"/>
          <w:sz w:val="24"/>
          <w:szCs w:val="24"/>
        </w:rPr>
        <w:t xml:space="preserve">Adams (Fierro, </w:t>
      </w:r>
      <w:proofErr w:type="spellStart"/>
      <w:r w:rsidRPr="00250C9B">
        <w:rPr>
          <w:rFonts w:ascii="Times New Roman" w:eastAsia="Arial" w:hAnsi="Times New Roman" w:cs="Times New Roman"/>
          <w:sz w:val="24"/>
          <w:szCs w:val="24"/>
        </w:rPr>
        <w:t>idem</w:t>
      </w:r>
      <w:proofErr w:type="spellEnd"/>
      <w:r w:rsidRPr="00250C9B">
        <w:rPr>
          <w:rFonts w:ascii="Times New Roman" w:eastAsia="Arial" w:hAnsi="Times New Roman" w:cs="Times New Roman"/>
          <w:sz w:val="24"/>
          <w:szCs w:val="24"/>
        </w:rPr>
        <w:t>, p. 145) define la tecnología como: “Un conjunto de conocimientos, habilidades y materiales (aparatos), necesario para modificar el orden (es decir, las relaciones espacio-tiempo) de algún conjunto de formas de energía o para lograr una conversión de energía.”</w:t>
      </w:r>
    </w:p>
    <w:p w14:paraId="2C8717D3" w14:textId="77777777" w:rsidR="00250C9B" w:rsidRPr="00250C9B" w:rsidRDefault="00250C9B" w:rsidP="00250C9B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2C680F" w14:textId="20C7EAC1" w:rsidR="00FC273F" w:rsidRPr="00250C9B" w:rsidRDefault="005A100B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Las competencias se plantean como un enfoque más cercano al mercado laboral (Ben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Youssef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Dahmani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, 2008), relacionadas con las TIC, son las habilidades, destrezas, conocimientos y </w:t>
      </w:r>
      <w:r w:rsidR="00BE53CC" w:rsidRPr="00250C9B">
        <w:rPr>
          <w:rFonts w:ascii="Times New Roman" w:hAnsi="Times New Roman" w:cs="Times New Roman"/>
          <w:sz w:val="24"/>
          <w:szCs w:val="24"/>
        </w:rPr>
        <w:t>actitudes aplicadas</w:t>
      </w:r>
      <w:r w:rsidRPr="00250C9B">
        <w:rPr>
          <w:rFonts w:ascii="Times New Roman" w:hAnsi="Times New Roman" w:cs="Times New Roman"/>
          <w:sz w:val="24"/>
          <w:szCs w:val="24"/>
        </w:rPr>
        <w:t xml:space="preserve"> a la enseñanza-aprendizaje de ellas.</w:t>
      </w:r>
    </w:p>
    <w:p w14:paraId="3085BDB0" w14:textId="231102A5" w:rsidR="00CF331B" w:rsidRPr="00250C9B" w:rsidRDefault="00CF331B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Las herramientas Web 2.0 </w:t>
      </w:r>
      <w:r w:rsidR="00D85A2E" w:rsidRPr="00250C9B">
        <w:rPr>
          <w:rFonts w:ascii="Times New Roman" w:hAnsi="Times New Roman" w:cs="Times New Roman"/>
          <w:sz w:val="24"/>
          <w:szCs w:val="24"/>
        </w:rPr>
        <w:t xml:space="preserve">son muchas, pero el interés se centra,  en el uso de </w:t>
      </w:r>
      <w:r w:rsidR="001623B3" w:rsidRPr="00250C9B">
        <w:rPr>
          <w:rFonts w:ascii="Times New Roman" w:hAnsi="Times New Roman" w:cs="Times New Roman"/>
          <w:sz w:val="24"/>
          <w:szCs w:val="24"/>
        </w:rPr>
        <w:t xml:space="preserve">algunas de las </w:t>
      </w:r>
      <w:r w:rsidR="00D85A2E" w:rsidRPr="00250C9B">
        <w:rPr>
          <w:rFonts w:ascii="Times New Roman" w:hAnsi="Times New Roman" w:cs="Times New Roman"/>
          <w:sz w:val="24"/>
          <w:szCs w:val="24"/>
        </w:rPr>
        <w:t>aplicaciones educativas que aunque no fueron explícitamente diseñadas para la educación, pueden usarse para empoderar a los estudiantes y crear nuevas oportunidades educativas</w:t>
      </w:r>
      <w:r w:rsidR="005E0476" w:rsidRPr="00250C9B">
        <w:rPr>
          <w:rFonts w:ascii="Times New Roman" w:hAnsi="Times New Roman" w:cs="Times New Roman"/>
          <w:sz w:val="24"/>
          <w:szCs w:val="24"/>
        </w:rPr>
        <w:t>,</w:t>
      </w:r>
      <w:r w:rsidR="00D85A2E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D85A2E" w:rsidRPr="00250C9B">
        <w:rPr>
          <w:rFonts w:ascii="Times New Roman" w:hAnsi="Times New Roman" w:cs="Times New Roman"/>
          <w:sz w:val="24"/>
          <w:szCs w:val="24"/>
        </w:rPr>
        <w:lastRenderedPageBreak/>
        <w:t xml:space="preserve">facultando la transición de absorción del conocimiento a </w:t>
      </w:r>
      <w:r w:rsidR="005E0476" w:rsidRPr="00250C9B">
        <w:rPr>
          <w:rFonts w:ascii="Times New Roman" w:hAnsi="Times New Roman" w:cs="Times New Roman"/>
          <w:sz w:val="24"/>
          <w:szCs w:val="24"/>
        </w:rPr>
        <w:t xml:space="preserve">la </w:t>
      </w:r>
      <w:r w:rsidR="00D85A2E" w:rsidRPr="00250C9B">
        <w:rPr>
          <w:rFonts w:ascii="Times New Roman" w:hAnsi="Times New Roman" w:cs="Times New Roman"/>
          <w:sz w:val="24"/>
          <w:szCs w:val="24"/>
        </w:rPr>
        <w:t>creación del mismo</w:t>
      </w:r>
      <w:r w:rsidR="005E0476" w:rsidRPr="00250C9B">
        <w:rPr>
          <w:rFonts w:ascii="Times New Roman" w:hAnsi="Times New Roman" w:cs="Times New Roman"/>
          <w:sz w:val="24"/>
          <w:szCs w:val="24"/>
        </w:rPr>
        <w:t xml:space="preserve"> al enfocarlas en </w:t>
      </w:r>
      <w:r w:rsidR="00D85A2E" w:rsidRPr="00250C9B">
        <w:rPr>
          <w:rFonts w:ascii="Times New Roman" w:hAnsi="Times New Roman" w:cs="Times New Roman"/>
          <w:sz w:val="24"/>
          <w:szCs w:val="24"/>
        </w:rPr>
        <w:t>las necesidades de aprendizaje de los estudiantes</w:t>
      </w:r>
      <w:r w:rsidR="00A5407F" w:rsidRPr="00250C9B">
        <w:rPr>
          <w:rFonts w:ascii="Times New Roman" w:hAnsi="Times New Roman" w:cs="Times New Roman"/>
          <w:sz w:val="24"/>
          <w:szCs w:val="24"/>
        </w:rPr>
        <w:t>,</w:t>
      </w:r>
      <w:r w:rsidR="00D85A2E" w:rsidRPr="00250C9B">
        <w:rPr>
          <w:rFonts w:ascii="Times New Roman" w:hAnsi="Times New Roman" w:cs="Times New Roman"/>
          <w:sz w:val="24"/>
          <w:szCs w:val="24"/>
        </w:rPr>
        <w:t xml:space="preserve"> más allá del enfoque tradicional del e-aprendizaje que tiende a ser llevado más por las necesidades de la institución que por las necesidades de los estudiantes; </w:t>
      </w:r>
      <w:r w:rsidRPr="00250C9B">
        <w:rPr>
          <w:rFonts w:ascii="Times New Roman" w:hAnsi="Times New Roman" w:cs="Times New Roman"/>
          <w:sz w:val="24"/>
          <w:szCs w:val="24"/>
        </w:rPr>
        <w:t xml:space="preserve">son </w:t>
      </w:r>
      <w:r w:rsidR="00450765" w:rsidRPr="00250C9B">
        <w:rPr>
          <w:rFonts w:ascii="Times New Roman" w:hAnsi="Times New Roman" w:cs="Times New Roman"/>
          <w:sz w:val="24"/>
          <w:szCs w:val="24"/>
        </w:rPr>
        <w:t>medios que facilitan y complementan la labor docente</w:t>
      </w:r>
      <w:r w:rsidR="00EE4D30" w:rsidRPr="00250C9B">
        <w:rPr>
          <w:rFonts w:ascii="Times New Roman" w:hAnsi="Times New Roman" w:cs="Times New Roman"/>
          <w:sz w:val="24"/>
          <w:szCs w:val="24"/>
        </w:rPr>
        <w:t xml:space="preserve">, 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existe una gran variedad de </w:t>
      </w:r>
      <w:r w:rsidR="00D85A2E" w:rsidRPr="00250C9B">
        <w:rPr>
          <w:rFonts w:ascii="Times New Roman" w:hAnsi="Times New Roman" w:cs="Times New Roman"/>
          <w:sz w:val="24"/>
          <w:szCs w:val="24"/>
        </w:rPr>
        <w:t xml:space="preserve">ellos y </w:t>
      </w:r>
      <w:r w:rsidR="00A5407F" w:rsidRPr="00250C9B">
        <w:rPr>
          <w:rFonts w:ascii="Times New Roman" w:hAnsi="Times New Roman" w:cs="Times New Roman"/>
          <w:sz w:val="24"/>
          <w:szCs w:val="24"/>
        </w:rPr>
        <w:t xml:space="preserve">son </w:t>
      </w:r>
      <w:r w:rsidR="00D85A2E" w:rsidRPr="00250C9B">
        <w:rPr>
          <w:rFonts w:ascii="Times New Roman" w:hAnsi="Times New Roman" w:cs="Times New Roman"/>
          <w:sz w:val="24"/>
          <w:szCs w:val="24"/>
        </w:rPr>
        <w:t>de utilidad para su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 aplicación en la enseñanza y uso  como: Dropbox, el cual es </w:t>
      </w:r>
      <w:r w:rsidR="00EE4D30" w:rsidRPr="00250C9B">
        <w:rPr>
          <w:rFonts w:ascii="Times New Roman" w:hAnsi="Times New Roman" w:cs="Times New Roman"/>
          <w:sz w:val="24"/>
          <w:szCs w:val="24"/>
        </w:rPr>
        <w:t xml:space="preserve">un programa que une todos los ordenadores que se </w:t>
      </w:r>
      <w:r w:rsidR="003877D4" w:rsidRPr="00250C9B">
        <w:rPr>
          <w:rFonts w:ascii="Times New Roman" w:hAnsi="Times New Roman" w:cs="Times New Roman"/>
          <w:sz w:val="24"/>
          <w:szCs w:val="24"/>
        </w:rPr>
        <w:t>necesiten</w:t>
      </w:r>
      <w:r w:rsidR="00EE4D30" w:rsidRPr="00250C9B">
        <w:rPr>
          <w:rFonts w:ascii="Times New Roman" w:hAnsi="Times New Roman" w:cs="Times New Roman"/>
          <w:sz w:val="24"/>
          <w:szCs w:val="24"/>
        </w:rPr>
        <w:t xml:space="preserve"> a través de una única carpeta, permitiendo copias de seguridad y sincronizar archivos entre ordenadores, en un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 espacio virtual </w:t>
      </w:r>
      <w:r w:rsidR="00EE4D30" w:rsidRPr="00250C9B">
        <w:rPr>
          <w:rFonts w:ascii="Times New Roman" w:hAnsi="Times New Roman" w:cs="Times New Roman"/>
          <w:sz w:val="24"/>
          <w:szCs w:val="24"/>
        </w:rPr>
        <w:t xml:space="preserve">de 2 Giga bites (GB) gratuitos iniciales y poder consultar la información en cualquier </w:t>
      </w:r>
      <w:r w:rsidR="0081258F" w:rsidRPr="00250C9B">
        <w:rPr>
          <w:rFonts w:ascii="Times New Roman" w:hAnsi="Times New Roman" w:cs="Times New Roman"/>
          <w:sz w:val="24"/>
          <w:szCs w:val="24"/>
        </w:rPr>
        <w:t>equipo de cómputo o dispositivo móvil como las tabletas o el celular</w:t>
      </w:r>
      <w:r w:rsidR="00EE4D30" w:rsidRPr="00250C9B">
        <w:rPr>
          <w:rFonts w:ascii="Times New Roman" w:hAnsi="Times New Roman" w:cs="Times New Roman"/>
          <w:sz w:val="24"/>
          <w:szCs w:val="24"/>
        </w:rPr>
        <w:t>, entrando al sitio web de Dropbox; en él, se pueden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 compartir carpetas, videos, imágenes</w:t>
      </w:r>
      <w:r w:rsidR="0081258F" w:rsidRPr="00250C9B">
        <w:rPr>
          <w:rFonts w:ascii="Times New Roman" w:hAnsi="Times New Roman" w:cs="Times New Roman"/>
          <w:sz w:val="24"/>
          <w:szCs w:val="24"/>
        </w:rPr>
        <w:t>, fotografías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 e intercambiar documentos con el profesor, entre pares, amigos entre otros y realizar trabajo colaborativo al compartir información</w:t>
      </w:r>
      <w:r w:rsidR="00EE4D30" w:rsidRPr="00250C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50765" w:rsidRPr="00250C9B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="00450765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81258F" w:rsidRPr="00250C9B">
        <w:rPr>
          <w:rFonts w:ascii="Times New Roman" w:hAnsi="Times New Roman" w:cs="Times New Roman"/>
          <w:sz w:val="24"/>
          <w:szCs w:val="24"/>
        </w:rPr>
        <w:t xml:space="preserve"> es 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81258F" w:rsidRPr="00250C9B">
        <w:rPr>
          <w:rFonts w:ascii="Times New Roman" w:hAnsi="Times New Roman" w:cs="Times New Roman"/>
          <w:sz w:val="24"/>
          <w:szCs w:val="24"/>
        </w:rPr>
        <w:t>una herramienta de presentaciones disponibles en versión  web</w:t>
      </w:r>
      <w:r w:rsidR="003877D4" w:rsidRPr="00250C9B">
        <w:rPr>
          <w:rFonts w:ascii="Times New Roman" w:hAnsi="Times New Roman" w:cs="Times New Roman"/>
          <w:sz w:val="24"/>
          <w:szCs w:val="24"/>
        </w:rPr>
        <w:t xml:space="preserve"> con todas las opciones de cualquier presentador como</w:t>
      </w:r>
      <w:r w:rsidR="00824BEC" w:rsidRPr="00250C9B">
        <w:rPr>
          <w:rFonts w:ascii="Times New Roman" w:hAnsi="Times New Roman" w:cs="Times New Roman"/>
          <w:sz w:val="24"/>
          <w:szCs w:val="24"/>
        </w:rPr>
        <w:t>:</w:t>
      </w:r>
      <w:r w:rsidR="003877D4" w:rsidRPr="00250C9B">
        <w:rPr>
          <w:rFonts w:ascii="Times New Roman" w:hAnsi="Times New Roman" w:cs="Times New Roman"/>
          <w:sz w:val="24"/>
          <w:szCs w:val="24"/>
        </w:rPr>
        <w:t xml:space="preserve"> archivos en </w:t>
      </w:r>
      <w:proofErr w:type="spellStart"/>
      <w:r w:rsidR="003877D4" w:rsidRPr="00250C9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877D4" w:rsidRPr="00250C9B">
        <w:rPr>
          <w:rFonts w:ascii="Times New Roman" w:hAnsi="Times New Roman" w:cs="Times New Roman"/>
          <w:sz w:val="24"/>
          <w:szCs w:val="24"/>
        </w:rPr>
        <w:t xml:space="preserve">, audio, video creado o de </w:t>
      </w:r>
      <w:proofErr w:type="spellStart"/>
      <w:r w:rsidR="003877D4" w:rsidRPr="00250C9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877D4"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7D4" w:rsidRPr="00250C9B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="003877D4" w:rsidRPr="00250C9B">
        <w:rPr>
          <w:rFonts w:ascii="Times New Roman" w:hAnsi="Times New Roman" w:cs="Times New Roman"/>
          <w:sz w:val="24"/>
          <w:szCs w:val="24"/>
        </w:rPr>
        <w:t>, mapas conceptuales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 creados con Mapa </w:t>
      </w:r>
      <w:proofErr w:type="spellStart"/>
      <w:r w:rsidR="00824BEC" w:rsidRPr="00250C9B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="00824BEC" w:rsidRPr="00250C9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24BEC" w:rsidRPr="00250C9B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824BEC"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BEC" w:rsidRPr="00250C9B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="00824BEC" w:rsidRPr="00250C9B">
        <w:rPr>
          <w:rFonts w:ascii="Times New Roman" w:hAnsi="Times New Roman" w:cs="Times New Roman"/>
          <w:sz w:val="24"/>
          <w:szCs w:val="24"/>
        </w:rPr>
        <w:t xml:space="preserve"> por ejemplo</w:t>
      </w:r>
      <w:r w:rsidR="003877D4" w:rsidRPr="00250C9B">
        <w:rPr>
          <w:rFonts w:ascii="Times New Roman" w:hAnsi="Times New Roman" w:cs="Times New Roman"/>
          <w:sz w:val="24"/>
          <w:szCs w:val="24"/>
        </w:rPr>
        <w:t xml:space="preserve">, 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presentaciones hechas en </w:t>
      </w:r>
      <w:proofErr w:type="spellStart"/>
      <w:r w:rsidR="006F004F" w:rsidRPr="00250C9B">
        <w:rPr>
          <w:rFonts w:ascii="Times New Roman" w:hAnsi="Times New Roman" w:cs="Times New Roman"/>
          <w:sz w:val="24"/>
          <w:szCs w:val="24"/>
        </w:rPr>
        <w:t>P</w:t>
      </w:r>
      <w:r w:rsidR="00824BEC" w:rsidRPr="00250C9B">
        <w:rPr>
          <w:rFonts w:ascii="Times New Roman" w:hAnsi="Times New Roman" w:cs="Times New Roman"/>
          <w:sz w:val="24"/>
          <w:szCs w:val="24"/>
        </w:rPr>
        <w:t>ower</w:t>
      </w:r>
      <w:proofErr w:type="spellEnd"/>
      <w:r w:rsidR="00824BEC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6F004F" w:rsidRPr="00250C9B">
        <w:rPr>
          <w:rFonts w:ascii="Times New Roman" w:hAnsi="Times New Roman" w:cs="Times New Roman"/>
          <w:sz w:val="24"/>
          <w:szCs w:val="24"/>
        </w:rPr>
        <w:t>P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oint o en el mismo </w:t>
      </w:r>
      <w:proofErr w:type="spellStart"/>
      <w:r w:rsidR="006F004F" w:rsidRPr="00250C9B">
        <w:rPr>
          <w:rFonts w:ascii="Times New Roman" w:hAnsi="Times New Roman" w:cs="Times New Roman"/>
          <w:sz w:val="24"/>
          <w:szCs w:val="24"/>
        </w:rPr>
        <w:t>P</w:t>
      </w:r>
      <w:r w:rsidR="00824BEC" w:rsidRPr="00250C9B">
        <w:rPr>
          <w:rFonts w:ascii="Times New Roman" w:hAnsi="Times New Roman" w:cs="Times New Roman"/>
          <w:sz w:val="24"/>
          <w:szCs w:val="24"/>
        </w:rPr>
        <w:t>rezi</w:t>
      </w:r>
      <w:proofErr w:type="spellEnd"/>
      <w:r w:rsidR="00824BEC" w:rsidRPr="00250C9B">
        <w:rPr>
          <w:rFonts w:ascii="Times New Roman" w:hAnsi="Times New Roman" w:cs="Times New Roman"/>
          <w:sz w:val="24"/>
          <w:szCs w:val="24"/>
        </w:rPr>
        <w:t xml:space="preserve">, </w:t>
      </w:r>
      <w:r w:rsidR="003877D4" w:rsidRPr="00250C9B">
        <w:rPr>
          <w:rFonts w:ascii="Times New Roman" w:hAnsi="Times New Roman" w:cs="Times New Roman"/>
          <w:sz w:val="24"/>
          <w:szCs w:val="24"/>
        </w:rPr>
        <w:t>etc.;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 El </w:t>
      </w:r>
      <w:r w:rsidR="003877D4" w:rsidRPr="00250C9B">
        <w:rPr>
          <w:rFonts w:ascii="Times New Roman" w:hAnsi="Times New Roman" w:cs="Times New Roman"/>
          <w:sz w:val="24"/>
          <w:szCs w:val="24"/>
        </w:rPr>
        <w:t xml:space="preserve"> Blog</w:t>
      </w:r>
      <w:r w:rsidR="00824BEC" w:rsidRPr="00250C9B">
        <w:rPr>
          <w:rFonts w:ascii="Times New Roman" w:hAnsi="Times New Roman" w:cs="Times New Roman"/>
          <w:sz w:val="24"/>
          <w:szCs w:val="24"/>
        </w:rPr>
        <w:t>,</w:t>
      </w:r>
      <w:r w:rsidR="003877D4" w:rsidRPr="00250C9B">
        <w:rPr>
          <w:rFonts w:ascii="Times New Roman" w:hAnsi="Times New Roman" w:cs="Times New Roman"/>
          <w:sz w:val="24"/>
          <w:szCs w:val="24"/>
        </w:rPr>
        <w:t xml:space="preserve"> es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 un  sitio en internet, </w:t>
      </w:r>
      <w:r w:rsidR="003877D4" w:rsidRPr="00250C9B">
        <w:rPr>
          <w:rFonts w:ascii="Times New Roman" w:hAnsi="Times New Roman" w:cs="Times New Roman"/>
          <w:sz w:val="24"/>
          <w:szCs w:val="24"/>
        </w:rPr>
        <w:t xml:space="preserve">realizado sobre alguna temática en particular, donde continuamente su autor o autores  actualizan con frecuencia el tema de su interés, se puede o no permitir comentarios al mismo, siendo cerrado o abierto bajo suscripción, según el autor del mismo; </w:t>
      </w:r>
      <w:proofErr w:type="spellStart"/>
      <w:r w:rsidR="00824BEC" w:rsidRPr="00250C9B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CC1C39"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39" w:rsidRPr="00250C9B">
        <w:rPr>
          <w:rFonts w:ascii="Times New Roman" w:hAnsi="Times New Roman" w:cs="Times New Roman"/>
          <w:sz w:val="24"/>
          <w:szCs w:val="24"/>
        </w:rPr>
        <w:t>Meinster</w:t>
      </w:r>
      <w:proofErr w:type="spellEnd"/>
      <w:r w:rsidR="001623B3" w:rsidRPr="00250C9B">
        <w:rPr>
          <w:rFonts w:ascii="Times New Roman" w:hAnsi="Times New Roman" w:cs="Times New Roman"/>
          <w:sz w:val="24"/>
          <w:szCs w:val="24"/>
        </w:rPr>
        <w:t xml:space="preserve"> o</w:t>
      </w:r>
      <w:r w:rsidR="005E0476" w:rsidRPr="00250C9B">
        <w:rPr>
          <w:rFonts w:ascii="Times New Roman" w:hAnsi="Times New Roman" w:cs="Times New Roman"/>
          <w:sz w:val="24"/>
          <w:szCs w:val="24"/>
        </w:rPr>
        <w:t xml:space="preserve"> Mapa Tools, entre otros </w:t>
      </w:r>
      <w:r w:rsidR="00824BEC" w:rsidRPr="00250C9B">
        <w:rPr>
          <w:rFonts w:ascii="Times New Roman" w:hAnsi="Times New Roman" w:cs="Times New Roman"/>
          <w:sz w:val="24"/>
          <w:szCs w:val="24"/>
        </w:rPr>
        <w:t>software</w:t>
      </w:r>
      <w:r w:rsidR="005E0476" w:rsidRPr="00250C9B">
        <w:rPr>
          <w:rFonts w:ascii="Times New Roman" w:hAnsi="Times New Roman" w:cs="Times New Roman"/>
          <w:sz w:val="24"/>
          <w:szCs w:val="24"/>
        </w:rPr>
        <w:t>s,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 que permite</w:t>
      </w:r>
      <w:r w:rsidR="005E0476" w:rsidRPr="00250C9B">
        <w:rPr>
          <w:rFonts w:ascii="Times New Roman" w:hAnsi="Times New Roman" w:cs="Times New Roman"/>
          <w:sz w:val="24"/>
          <w:szCs w:val="24"/>
        </w:rPr>
        <w:t>n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 realizar en línea </w:t>
      </w:r>
      <w:r w:rsidR="005E0476" w:rsidRPr="00250C9B">
        <w:rPr>
          <w:rFonts w:ascii="Times New Roman" w:hAnsi="Times New Roman" w:cs="Times New Roman"/>
          <w:sz w:val="24"/>
          <w:szCs w:val="24"/>
        </w:rPr>
        <w:t>mapas conceptuales, al ir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 tecleando los conceptos en distintos niveles de tabulación y l</w:t>
      </w:r>
      <w:r w:rsidR="005E0476" w:rsidRPr="00250C9B">
        <w:rPr>
          <w:rFonts w:ascii="Times New Roman" w:hAnsi="Times New Roman" w:cs="Times New Roman"/>
          <w:sz w:val="24"/>
          <w:szCs w:val="24"/>
        </w:rPr>
        <w:t>a</w:t>
      </w:r>
      <w:r w:rsidR="00824BEC" w:rsidRPr="00250C9B">
        <w:rPr>
          <w:rFonts w:ascii="Times New Roman" w:hAnsi="Times New Roman" w:cs="Times New Roman"/>
          <w:sz w:val="24"/>
          <w:szCs w:val="24"/>
        </w:rPr>
        <w:t xml:space="preserve"> web estructura la información de forma gráfica</w:t>
      </w:r>
      <w:r w:rsidR="003877D4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375B373F" w14:textId="77777777" w:rsidR="00416794" w:rsidRPr="00250C9B" w:rsidRDefault="00416794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Las herramientas de ofimática a aplicarse son las de Microsoft office: Word, Excel,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Point.</w:t>
      </w:r>
    </w:p>
    <w:p w14:paraId="3B265063" w14:textId="529B7A30" w:rsidR="00FC273F" w:rsidRPr="00250C9B" w:rsidRDefault="00FC273F" w:rsidP="00250C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9B">
        <w:rPr>
          <w:rFonts w:ascii="Times New Roman" w:hAnsi="Times New Roman" w:cs="Times New Roman"/>
          <w:b/>
          <w:sz w:val="24"/>
          <w:szCs w:val="24"/>
        </w:rPr>
        <w:t>Metodología</w:t>
      </w:r>
      <w:r w:rsidR="00C83B54" w:rsidRPr="00250C9B">
        <w:rPr>
          <w:rFonts w:ascii="Times New Roman" w:hAnsi="Times New Roman" w:cs="Times New Roman"/>
          <w:b/>
          <w:sz w:val="24"/>
          <w:szCs w:val="24"/>
        </w:rPr>
        <w:t>.</w:t>
      </w:r>
    </w:p>
    <w:p w14:paraId="52029968" w14:textId="7FA050E1" w:rsidR="00F54241" w:rsidRPr="00250C9B" w:rsidRDefault="00521E5F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Se realizará un estudio </w:t>
      </w:r>
      <w:r w:rsidR="00EC6720" w:rsidRPr="00250C9B">
        <w:rPr>
          <w:rFonts w:ascii="Times New Roman" w:hAnsi="Times New Roman" w:cs="Times New Roman"/>
          <w:sz w:val="24"/>
          <w:szCs w:val="24"/>
        </w:rPr>
        <w:t xml:space="preserve">a posteriori, </w:t>
      </w:r>
      <w:r w:rsidR="00F54241" w:rsidRPr="00250C9B">
        <w:rPr>
          <w:rFonts w:ascii="Times New Roman" w:hAnsi="Times New Roman" w:cs="Times New Roman"/>
          <w:sz w:val="24"/>
          <w:szCs w:val="24"/>
        </w:rPr>
        <w:t xml:space="preserve">después de que los hechos ocurrieron, recolectando la experiencia. Se </w:t>
      </w:r>
      <w:r w:rsidR="00EC6720" w:rsidRPr="00250C9B">
        <w:rPr>
          <w:rFonts w:ascii="Times New Roman" w:hAnsi="Times New Roman" w:cs="Times New Roman"/>
          <w:sz w:val="24"/>
          <w:szCs w:val="24"/>
        </w:rPr>
        <w:t>realizará</w:t>
      </w:r>
      <w:r w:rsidR="00F54241" w:rsidRPr="00250C9B">
        <w:rPr>
          <w:rFonts w:ascii="Times New Roman" w:hAnsi="Times New Roman" w:cs="Times New Roman"/>
          <w:sz w:val="24"/>
          <w:szCs w:val="24"/>
        </w:rPr>
        <w:t xml:space="preserve"> con enfoque cuantitativo, de tipo descripti</w:t>
      </w:r>
      <w:r w:rsidR="00351460" w:rsidRPr="00250C9B">
        <w:rPr>
          <w:rFonts w:ascii="Times New Roman" w:hAnsi="Times New Roman" w:cs="Times New Roman"/>
          <w:sz w:val="24"/>
          <w:szCs w:val="24"/>
        </w:rPr>
        <w:t>v</w:t>
      </w:r>
      <w:r w:rsidR="00F54241" w:rsidRPr="00250C9B">
        <w:rPr>
          <w:rFonts w:ascii="Times New Roman" w:hAnsi="Times New Roman" w:cs="Times New Roman"/>
          <w:sz w:val="24"/>
          <w:szCs w:val="24"/>
        </w:rPr>
        <w:t>o correlacional y diseño de investigación no experimental (</w:t>
      </w:r>
      <w:r w:rsidR="00F54241" w:rsidRPr="00250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Hernández, Fernández y </w:t>
      </w:r>
      <w:r w:rsidR="008C3F24" w:rsidRPr="00250C9B">
        <w:rPr>
          <w:rFonts w:ascii="Times New Roman" w:hAnsi="Times New Roman" w:cs="Times New Roman"/>
          <w:color w:val="000000" w:themeColor="text1"/>
          <w:sz w:val="24"/>
          <w:szCs w:val="24"/>
        </w:rPr>
        <w:t>Baptista, 2010</w:t>
      </w:r>
      <w:r w:rsidR="00F54241" w:rsidRPr="00250C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54241" w:rsidRPr="00250C9B">
        <w:rPr>
          <w:rFonts w:ascii="Times New Roman" w:hAnsi="Times New Roman" w:cs="Times New Roman"/>
          <w:sz w:val="24"/>
          <w:szCs w:val="24"/>
        </w:rPr>
        <w:t>, se considerar</w:t>
      </w:r>
      <w:r w:rsidR="00EC6720" w:rsidRPr="00250C9B">
        <w:rPr>
          <w:rFonts w:ascii="Times New Roman" w:hAnsi="Times New Roman" w:cs="Times New Roman"/>
          <w:sz w:val="24"/>
          <w:szCs w:val="24"/>
        </w:rPr>
        <w:t>á</w:t>
      </w:r>
      <w:r w:rsidR="00F54241" w:rsidRPr="00250C9B">
        <w:rPr>
          <w:rFonts w:ascii="Times New Roman" w:hAnsi="Times New Roman" w:cs="Times New Roman"/>
          <w:sz w:val="24"/>
          <w:szCs w:val="24"/>
        </w:rPr>
        <w:t>n datos de una muestra no planeada deliberadamente. Por su naturaleza descriptiva</w:t>
      </w:r>
      <w:r w:rsidR="001623B3" w:rsidRPr="00250C9B">
        <w:rPr>
          <w:rFonts w:ascii="Times New Roman" w:hAnsi="Times New Roman" w:cs="Times New Roman"/>
          <w:sz w:val="24"/>
          <w:szCs w:val="24"/>
        </w:rPr>
        <w:t>,</w:t>
      </w:r>
      <w:r w:rsidR="00F54241" w:rsidRPr="00250C9B">
        <w:rPr>
          <w:rFonts w:ascii="Times New Roman" w:hAnsi="Times New Roman" w:cs="Times New Roman"/>
          <w:sz w:val="24"/>
          <w:szCs w:val="24"/>
        </w:rPr>
        <w:t xml:space="preserve"> no es posible generalizar los resultados</w:t>
      </w:r>
      <w:r w:rsidR="00EC6720" w:rsidRPr="00250C9B">
        <w:rPr>
          <w:rFonts w:ascii="Times New Roman" w:hAnsi="Times New Roman" w:cs="Times New Roman"/>
          <w:sz w:val="24"/>
          <w:szCs w:val="24"/>
        </w:rPr>
        <w:t xml:space="preserve">, es un estudio de </w:t>
      </w:r>
      <w:r w:rsidR="00F54241" w:rsidRPr="00250C9B">
        <w:rPr>
          <w:rFonts w:ascii="Times New Roman" w:hAnsi="Times New Roman" w:cs="Times New Roman"/>
          <w:sz w:val="24"/>
          <w:szCs w:val="24"/>
        </w:rPr>
        <w:t xml:space="preserve">caso con condiciones particulares y los resultados </w:t>
      </w:r>
      <w:r w:rsidR="00EC6720" w:rsidRPr="00250C9B">
        <w:rPr>
          <w:rFonts w:ascii="Times New Roman" w:hAnsi="Times New Roman" w:cs="Times New Roman"/>
          <w:sz w:val="24"/>
          <w:szCs w:val="24"/>
        </w:rPr>
        <w:t>serán</w:t>
      </w:r>
      <w:r w:rsidR="00F54241" w:rsidRPr="00250C9B">
        <w:rPr>
          <w:rFonts w:ascii="Times New Roman" w:hAnsi="Times New Roman" w:cs="Times New Roman"/>
          <w:sz w:val="24"/>
          <w:szCs w:val="24"/>
        </w:rPr>
        <w:t xml:space="preserve"> propios del mismo.</w:t>
      </w:r>
    </w:p>
    <w:p w14:paraId="13A5E442" w14:textId="3BB97DC7" w:rsidR="00521E5F" w:rsidRPr="00250C9B" w:rsidRDefault="00F5424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lastRenderedPageBreak/>
        <w:t xml:space="preserve">El caso estudiado corresponde a la materia Tecnologías de la Información y la Comunicación (TIC), que ha sido impartida en </w:t>
      </w:r>
      <w:r w:rsidR="001623B3" w:rsidRPr="00250C9B">
        <w:rPr>
          <w:rFonts w:ascii="Times New Roman" w:hAnsi="Times New Roman" w:cs="Times New Roman"/>
          <w:sz w:val="24"/>
          <w:szCs w:val="24"/>
        </w:rPr>
        <w:t>la Escuela Superior de Turismo perteneciente al Instituto Politécnico Nacional</w:t>
      </w:r>
      <w:r w:rsidRPr="00250C9B">
        <w:rPr>
          <w:rFonts w:ascii="Times New Roman" w:hAnsi="Times New Roman" w:cs="Times New Roman"/>
          <w:sz w:val="24"/>
          <w:szCs w:val="24"/>
        </w:rPr>
        <w:t xml:space="preserve"> en la que</w:t>
      </w:r>
      <w:r w:rsidR="00CF331B" w:rsidRPr="00250C9B">
        <w:rPr>
          <w:rFonts w:ascii="Times New Roman" w:hAnsi="Times New Roman" w:cs="Times New Roman"/>
          <w:sz w:val="24"/>
          <w:szCs w:val="24"/>
        </w:rPr>
        <w:t xml:space="preserve"> se</w:t>
      </w:r>
      <w:r w:rsidRPr="00250C9B">
        <w:rPr>
          <w:rFonts w:ascii="Times New Roman" w:hAnsi="Times New Roman" w:cs="Times New Roman"/>
          <w:sz w:val="24"/>
          <w:szCs w:val="24"/>
        </w:rPr>
        <w:t xml:space="preserve"> labora. Los estudiantes son de primer semestre de la Lic. En Turismo del sistema escolarizado, se ha considerado un período de tiempo </w:t>
      </w:r>
      <w:r w:rsidR="001623B3" w:rsidRPr="00250C9B">
        <w:rPr>
          <w:rFonts w:ascii="Times New Roman" w:hAnsi="Times New Roman" w:cs="Times New Roman"/>
          <w:sz w:val="24"/>
          <w:szCs w:val="24"/>
        </w:rPr>
        <w:t xml:space="preserve">de </w:t>
      </w:r>
      <w:r w:rsidR="008C3F24" w:rsidRPr="00250C9B">
        <w:rPr>
          <w:rFonts w:ascii="Times New Roman" w:hAnsi="Times New Roman" w:cs="Times New Roman"/>
          <w:sz w:val="24"/>
          <w:szCs w:val="24"/>
        </w:rPr>
        <w:t>agosto</w:t>
      </w:r>
      <w:r w:rsidRPr="00250C9B">
        <w:rPr>
          <w:rFonts w:ascii="Times New Roman" w:hAnsi="Times New Roman" w:cs="Times New Roman"/>
          <w:sz w:val="24"/>
          <w:szCs w:val="24"/>
        </w:rPr>
        <w:t xml:space="preserve"> 2015 a </w:t>
      </w:r>
      <w:r w:rsidR="008C3F24" w:rsidRPr="00250C9B">
        <w:rPr>
          <w:rFonts w:ascii="Times New Roman" w:hAnsi="Times New Roman" w:cs="Times New Roman"/>
          <w:sz w:val="24"/>
          <w:szCs w:val="24"/>
        </w:rPr>
        <w:t>junio</w:t>
      </w:r>
      <w:r w:rsidRPr="00250C9B">
        <w:rPr>
          <w:rFonts w:ascii="Times New Roman" w:hAnsi="Times New Roman" w:cs="Times New Roman"/>
          <w:sz w:val="24"/>
          <w:szCs w:val="24"/>
        </w:rPr>
        <w:t xml:space="preserve"> 2016, por ser en los que se han incorporado más elementos tecnológicos. El total de alumnos participantes </w:t>
      </w:r>
      <w:r w:rsidR="008C3F24" w:rsidRPr="00250C9B">
        <w:rPr>
          <w:rFonts w:ascii="Times New Roman" w:hAnsi="Times New Roman" w:cs="Times New Roman"/>
          <w:sz w:val="24"/>
          <w:szCs w:val="24"/>
        </w:rPr>
        <w:t>es</w:t>
      </w:r>
      <w:r w:rsidRPr="00250C9B">
        <w:rPr>
          <w:rFonts w:ascii="Times New Roman" w:hAnsi="Times New Roman" w:cs="Times New Roman"/>
          <w:sz w:val="24"/>
          <w:szCs w:val="24"/>
        </w:rPr>
        <w:t xml:space="preserve"> de </w:t>
      </w:r>
      <w:r w:rsidR="004C4A68" w:rsidRPr="00250C9B">
        <w:rPr>
          <w:rFonts w:ascii="Times New Roman" w:hAnsi="Times New Roman" w:cs="Times New Roman"/>
          <w:sz w:val="24"/>
          <w:szCs w:val="24"/>
        </w:rPr>
        <w:t>10</w:t>
      </w:r>
      <w:r w:rsidR="00EC6720" w:rsidRPr="00250C9B">
        <w:rPr>
          <w:rFonts w:ascii="Times New Roman" w:hAnsi="Times New Roman" w:cs="Times New Roman"/>
          <w:sz w:val="24"/>
          <w:szCs w:val="24"/>
        </w:rPr>
        <w:t>1</w:t>
      </w:r>
      <w:r w:rsidR="004C4A68" w:rsidRPr="00250C9B">
        <w:rPr>
          <w:rFonts w:ascii="Times New Roman" w:hAnsi="Times New Roman" w:cs="Times New Roman"/>
          <w:sz w:val="24"/>
          <w:szCs w:val="24"/>
        </w:rPr>
        <w:t xml:space="preserve"> estudiantes </w:t>
      </w:r>
      <w:r w:rsidR="00EC6720" w:rsidRPr="00250C9B">
        <w:rPr>
          <w:rFonts w:ascii="Times New Roman" w:hAnsi="Times New Roman" w:cs="Times New Roman"/>
          <w:sz w:val="24"/>
          <w:szCs w:val="24"/>
        </w:rPr>
        <w:t>72</w:t>
      </w:r>
      <w:r w:rsidR="004C4A68" w:rsidRPr="00250C9B">
        <w:rPr>
          <w:rFonts w:ascii="Times New Roman" w:hAnsi="Times New Roman" w:cs="Times New Roman"/>
          <w:sz w:val="24"/>
          <w:szCs w:val="24"/>
        </w:rPr>
        <w:t xml:space="preserve"> en el período de </w:t>
      </w:r>
      <w:r w:rsidR="008C3F24" w:rsidRPr="00250C9B">
        <w:rPr>
          <w:rFonts w:ascii="Times New Roman" w:hAnsi="Times New Roman" w:cs="Times New Roman"/>
          <w:sz w:val="24"/>
          <w:szCs w:val="24"/>
        </w:rPr>
        <w:t>agosto</w:t>
      </w:r>
      <w:r w:rsidR="004C4A68" w:rsidRPr="00250C9B">
        <w:rPr>
          <w:rFonts w:ascii="Times New Roman" w:hAnsi="Times New Roman" w:cs="Times New Roman"/>
          <w:sz w:val="24"/>
          <w:szCs w:val="24"/>
        </w:rPr>
        <w:t xml:space="preserve"> 201</w:t>
      </w:r>
      <w:r w:rsidR="001623B3" w:rsidRPr="00250C9B">
        <w:rPr>
          <w:rFonts w:ascii="Times New Roman" w:hAnsi="Times New Roman" w:cs="Times New Roman"/>
          <w:sz w:val="24"/>
          <w:szCs w:val="24"/>
        </w:rPr>
        <w:t>5</w:t>
      </w:r>
      <w:r w:rsidR="004C4A68" w:rsidRPr="00250C9B">
        <w:rPr>
          <w:rFonts w:ascii="Times New Roman" w:hAnsi="Times New Roman" w:cs="Times New Roman"/>
          <w:sz w:val="24"/>
          <w:szCs w:val="24"/>
        </w:rPr>
        <w:t xml:space="preserve"> y 24 en el período </w:t>
      </w:r>
      <w:r w:rsidR="008C3F24" w:rsidRPr="00250C9B">
        <w:rPr>
          <w:rFonts w:ascii="Times New Roman" w:hAnsi="Times New Roman" w:cs="Times New Roman"/>
          <w:sz w:val="24"/>
          <w:szCs w:val="24"/>
        </w:rPr>
        <w:t>junio</w:t>
      </w:r>
      <w:r w:rsidR="004C4A68" w:rsidRPr="00250C9B">
        <w:rPr>
          <w:rFonts w:ascii="Times New Roman" w:hAnsi="Times New Roman" w:cs="Times New Roman"/>
          <w:sz w:val="24"/>
          <w:szCs w:val="24"/>
        </w:rPr>
        <w:t xml:space="preserve"> 2016</w:t>
      </w:r>
      <w:r w:rsidR="00EC6720" w:rsidRPr="00250C9B">
        <w:rPr>
          <w:rFonts w:ascii="Times New Roman" w:hAnsi="Times New Roman" w:cs="Times New Roman"/>
          <w:sz w:val="24"/>
          <w:szCs w:val="24"/>
        </w:rPr>
        <w:t>, inscritos en la asignatura TIC</w:t>
      </w:r>
      <w:r w:rsidR="004C4A68" w:rsidRPr="00250C9B">
        <w:rPr>
          <w:rFonts w:ascii="Times New Roman" w:hAnsi="Times New Roman" w:cs="Times New Roman"/>
          <w:sz w:val="24"/>
          <w:szCs w:val="24"/>
        </w:rPr>
        <w:t xml:space="preserve">. </w:t>
      </w:r>
      <w:r w:rsidR="008C3F24" w:rsidRPr="00250C9B">
        <w:rPr>
          <w:rFonts w:ascii="Times New Roman" w:hAnsi="Times New Roman" w:cs="Times New Roman"/>
          <w:sz w:val="24"/>
          <w:szCs w:val="24"/>
        </w:rPr>
        <w:t>Se realizará un estudio sociodemográfico para obtener aspectos como sexo, edad, estado civil.</w:t>
      </w:r>
    </w:p>
    <w:p w14:paraId="03FDFFC9" w14:textId="7A600EB9" w:rsidR="00B33068" w:rsidRPr="00250C9B" w:rsidRDefault="00C51C10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Las variables son la enseñanza de las TIC por proyectos (independiente) y el rendimiento académico (Dependiente).</w:t>
      </w:r>
      <w:r w:rsidR="00B33068" w:rsidRPr="00250C9B">
        <w:rPr>
          <w:rFonts w:ascii="Times New Roman" w:hAnsi="Times New Roman" w:cs="Times New Roman"/>
          <w:sz w:val="24"/>
          <w:szCs w:val="24"/>
        </w:rPr>
        <w:t xml:space="preserve">  </w:t>
      </w:r>
      <w:r w:rsidR="00297284" w:rsidRPr="00250C9B">
        <w:rPr>
          <w:rFonts w:ascii="Times New Roman" w:hAnsi="Times New Roman" w:cs="Times New Roman"/>
          <w:sz w:val="24"/>
          <w:szCs w:val="24"/>
        </w:rPr>
        <w:t>E</w:t>
      </w:r>
      <w:r w:rsidR="00B33068" w:rsidRPr="00250C9B">
        <w:rPr>
          <w:rFonts w:ascii="Times New Roman" w:hAnsi="Times New Roman" w:cs="Times New Roman"/>
          <w:sz w:val="24"/>
          <w:szCs w:val="24"/>
        </w:rPr>
        <w:t xml:space="preserve">n el </w:t>
      </w:r>
      <w:r w:rsidR="00297284" w:rsidRPr="00250C9B">
        <w:rPr>
          <w:rFonts w:ascii="Times New Roman" w:hAnsi="Times New Roman" w:cs="Times New Roman"/>
          <w:sz w:val="24"/>
          <w:szCs w:val="24"/>
        </w:rPr>
        <w:t xml:space="preserve">programa </w:t>
      </w:r>
      <w:r w:rsidR="00B33068" w:rsidRPr="00250C9B">
        <w:rPr>
          <w:rFonts w:ascii="Times New Roman" w:hAnsi="Times New Roman" w:cs="Times New Roman"/>
          <w:sz w:val="24"/>
          <w:szCs w:val="24"/>
        </w:rPr>
        <w:t>se encuentran establecidos</w:t>
      </w:r>
      <w:r w:rsidR="00297284" w:rsidRPr="00250C9B">
        <w:rPr>
          <w:rFonts w:ascii="Times New Roman" w:hAnsi="Times New Roman" w:cs="Times New Roman"/>
          <w:sz w:val="24"/>
          <w:szCs w:val="24"/>
        </w:rPr>
        <w:t xml:space="preserve"> los temas generales y no desarrolla cada uno en particular</w:t>
      </w:r>
      <w:r w:rsidR="00B33068" w:rsidRPr="00250C9B">
        <w:rPr>
          <w:rFonts w:ascii="Times New Roman" w:hAnsi="Times New Roman" w:cs="Times New Roman"/>
          <w:sz w:val="24"/>
          <w:szCs w:val="24"/>
        </w:rPr>
        <w:t>, su modelo educativo está diseñado por objetivos</w:t>
      </w:r>
      <w:r w:rsidR="00297284" w:rsidRPr="00250C9B">
        <w:rPr>
          <w:rFonts w:ascii="Times New Roman" w:hAnsi="Times New Roman" w:cs="Times New Roman"/>
          <w:sz w:val="24"/>
          <w:szCs w:val="24"/>
        </w:rPr>
        <w:t>.</w:t>
      </w:r>
      <w:r w:rsidR="00B33068" w:rsidRPr="00250C9B">
        <w:rPr>
          <w:rFonts w:ascii="Times New Roman" w:hAnsi="Times New Roman" w:cs="Times New Roman"/>
          <w:sz w:val="24"/>
          <w:szCs w:val="24"/>
        </w:rPr>
        <w:t xml:space="preserve"> Se ha manifestado la necesidad de dar un enfoque de aprendizaje basado en competencias y centrado en el alumno, lo que no está vigente en los planes y programas de estudio y a lo cual se ha tenido la necesidad de rediseñar el plan didáctico y el modelo de evaluación semestralmente para incorporar técnicas didácticas, herramientas tecnológicas y de la web 2.0 en los procesos de enseñanza aprendizaje.</w:t>
      </w:r>
    </w:p>
    <w:p w14:paraId="7777B15E" w14:textId="3772B397" w:rsidR="00B33068" w:rsidRPr="00250C9B" w:rsidRDefault="00B33068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Como parte de la infraestructura de apoyo al modelo, la institución ha equipado 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los </w:t>
      </w:r>
      <w:r w:rsidRPr="00250C9B">
        <w:rPr>
          <w:rFonts w:ascii="Times New Roman" w:hAnsi="Times New Roman" w:cs="Times New Roman"/>
          <w:sz w:val="24"/>
          <w:szCs w:val="24"/>
        </w:rPr>
        <w:t>laboratorios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 de cómputo</w:t>
      </w:r>
      <w:r w:rsidRPr="00250C9B">
        <w:rPr>
          <w:rFonts w:ascii="Times New Roman" w:hAnsi="Times New Roman" w:cs="Times New Roman"/>
          <w:sz w:val="24"/>
          <w:szCs w:val="24"/>
        </w:rPr>
        <w:t xml:space="preserve"> y los ha puesto a disposición de los profesores y alumnos, así como el internet inalámbrico. Las aulas de clase se han equipado con computadora, equipo de proyección y algunos con T.V extras a los de los laboratorios de cómputo.</w:t>
      </w:r>
    </w:p>
    <w:p w14:paraId="640EA958" w14:textId="77777777" w:rsidR="00FC3972" w:rsidRDefault="00297284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Antes de inicio de semestre se </w:t>
      </w:r>
      <w:r w:rsidR="005B7FAE" w:rsidRPr="00250C9B">
        <w:rPr>
          <w:rFonts w:ascii="Times New Roman" w:hAnsi="Times New Roman" w:cs="Times New Roman"/>
          <w:sz w:val="24"/>
          <w:szCs w:val="24"/>
        </w:rPr>
        <w:t>elabora</w:t>
      </w:r>
      <w:r w:rsidRPr="00250C9B">
        <w:rPr>
          <w:rFonts w:ascii="Times New Roman" w:hAnsi="Times New Roman" w:cs="Times New Roman"/>
          <w:sz w:val="24"/>
          <w:szCs w:val="24"/>
        </w:rPr>
        <w:t xml:space="preserve"> la planeación didáctica y el modelo de evaluación, donde se deben desarrollar los temas de la asignatura, lo que permit</w:t>
      </w:r>
      <w:r w:rsidR="005B7FAE" w:rsidRPr="00250C9B">
        <w:rPr>
          <w:rFonts w:ascii="Times New Roman" w:hAnsi="Times New Roman" w:cs="Times New Roman"/>
          <w:sz w:val="24"/>
          <w:szCs w:val="24"/>
        </w:rPr>
        <w:t>irá</w:t>
      </w:r>
      <w:r w:rsidRPr="00250C9B">
        <w:rPr>
          <w:rFonts w:ascii="Times New Roman" w:hAnsi="Times New Roman" w:cs="Times New Roman"/>
          <w:sz w:val="24"/>
          <w:szCs w:val="24"/>
        </w:rPr>
        <w:t xml:space="preserve"> adecuar los temas acordes a las nuevas tecnologías que van surgiendo</w:t>
      </w:r>
      <w:r w:rsidR="00EA6C1E" w:rsidRPr="00250C9B">
        <w:rPr>
          <w:rFonts w:ascii="Times New Roman" w:hAnsi="Times New Roman" w:cs="Times New Roman"/>
          <w:sz w:val="24"/>
          <w:szCs w:val="24"/>
        </w:rPr>
        <w:t>, el punto de partida en el aula es con un análisis de los conocimientos previos con que cuentan los alumnos de nuevo ingreso, una vez ajustados en la planeación, se irá</w:t>
      </w:r>
      <w:r w:rsidR="00B33068" w:rsidRPr="00250C9B">
        <w:rPr>
          <w:rFonts w:ascii="Times New Roman" w:hAnsi="Times New Roman" w:cs="Times New Roman"/>
          <w:sz w:val="24"/>
          <w:szCs w:val="24"/>
        </w:rPr>
        <w:t>n</w:t>
      </w:r>
      <w:r w:rsidR="00EA6C1E" w:rsidRPr="00250C9B">
        <w:rPr>
          <w:rFonts w:ascii="Times New Roman" w:hAnsi="Times New Roman" w:cs="Times New Roman"/>
          <w:sz w:val="24"/>
          <w:szCs w:val="24"/>
        </w:rPr>
        <w:t xml:space="preserve"> implementando cambios en ella</w:t>
      </w:r>
      <w:r w:rsidR="00B33068" w:rsidRPr="00250C9B">
        <w:rPr>
          <w:rFonts w:ascii="Times New Roman" w:hAnsi="Times New Roman" w:cs="Times New Roman"/>
          <w:sz w:val="24"/>
          <w:szCs w:val="24"/>
        </w:rPr>
        <w:t>,</w:t>
      </w:r>
      <w:r w:rsidR="00EA6C1E" w:rsidRPr="00250C9B">
        <w:rPr>
          <w:rFonts w:ascii="Times New Roman" w:hAnsi="Times New Roman" w:cs="Times New Roman"/>
          <w:sz w:val="24"/>
          <w:szCs w:val="24"/>
        </w:rPr>
        <w:t xml:space="preserve"> acorde a los </w:t>
      </w:r>
      <w:r w:rsidR="00B33068" w:rsidRPr="00250C9B">
        <w:rPr>
          <w:rFonts w:ascii="Times New Roman" w:hAnsi="Times New Roman" w:cs="Times New Roman"/>
          <w:sz w:val="24"/>
          <w:szCs w:val="24"/>
        </w:rPr>
        <w:t>necesidades que se vayan presentando como resultado de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 las acciones realizadas </w:t>
      </w:r>
      <w:r w:rsidR="00EA6C1E" w:rsidRPr="00250C9B">
        <w:rPr>
          <w:rFonts w:ascii="Times New Roman" w:hAnsi="Times New Roman" w:cs="Times New Roman"/>
          <w:sz w:val="24"/>
          <w:szCs w:val="24"/>
        </w:rPr>
        <w:t xml:space="preserve">al final de cada departamental y al final del semestre para evaluar los resultados y los </w:t>
      </w:r>
      <w:r w:rsidR="00B83074" w:rsidRPr="00250C9B">
        <w:rPr>
          <w:rFonts w:ascii="Times New Roman" w:hAnsi="Times New Roman" w:cs="Times New Roman"/>
          <w:sz w:val="24"/>
          <w:szCs w:val="24"/>
        </w:rPr>
        <w:t>resultados finales</w:t>
      </w:r>
      <w:r w:rsidR="00EA6C1E" w:rsidRPr="00250C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8A4DE" w14:textId="7BBB85F3" w:rsidR="00C51C10" w:rsidRPr="00250C9B" w:rsidRDefault="00C51C10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 La calificación final (CF) del alumno en el curso, es la media obtenida con las calificaciones de sus tres departamentales, donde 6 es el mínimo aprobatorio, se realiza evaluación continua en los dos primeros departamentales más actividades y 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en el tercer departamental, prácticas </w:t>
      </w:r>
      <w:r w:rsidR="00B83074" w:rsidRPr="00250C9B">
        <w:rPr>
          <w:rFonts w:ascii="Times New Roman" w:hAnsi="Times New Roman" w:cs="Times New Roman"/>
          <w:sz w:val="24"/>
          <w:szCs w:val="24"/>
        </w:rPr>
        <w:lastRenderedPageBreak/>
        <w:t xml:space="preserve">con aplicaciones en el área turística y </w:t>
      </w:r>
      <w:r w:rsidRPr="00250C9B">
        <w:rPr>
          <w:rFonts w:ascii="Times New Roman" w:hAnsi="Times New Roman" w:cs="Times New Roman"/>
          <w:sz w:val="24"/>
          <w:szCs w:val="24"/>
        </w:rPr>
        <w:t>examen</w:t>
      </w:r>
      <w:r w:rsidR="001623B3" w:rsidRPr="00250C9B">
        <w:rPr>
          <w:rFonts w:ascii="Times New Roman" w:hAnsi="Times New Roman" w:cs="Times New Roman"/>
          <w:sz w:val="24"/>
          <w:szCs w:val="24"/>
        </w:rPr>
        <w:t xml:space="preserve">, con opción a realizar un examen extraordinario 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cuando no se obtiene </w:t>
      </w:r>
      <w:r w:rsidR="001623B3" w:rsidRPr="00250C9B">
        <w:rPr>
          <w:rFonts w:ascii="Times New Roman" w:hAnsi="Times New Roman" w:cs="Times New Roman"/>
          <w:sz w:val="24"/>
          <w:szCs w:val="24"/>
        </w:rPr>
        <w:t xml:space="preserve">una calificación </w:t>
      </w:r>
      <w:r w:rsidR="00254812" w:rsidRPr="00250C9B">
        <w:rPr>
          <w:rFonts w:ascii="Times New Roman" w:hAnsi="Times New Roman" w:cs="Times New Roman"/>
          <w:sz w:val="24"/>
          <w:szCs w:val="24"/>
        </w:rPr>
        <w:t xml:space="preserve">mínima aprobatoria </w:t>
      </w:r>
      <w:r w:rsidR="001623B3" w:rsidRPr="00250C9B">
        <w:rPr>
          <w:rFonts w:ascii="Times New Roman" w:hAnsi="Times New Roman" w:cs="Times New Roman"/>
          <w:sz w:val="24"/>
          <w:szCs w:val="24"/>
        </w:rPr>
        <w:t>igual a 6 y dos exámenes extraordinarios</w:t>
      </w:r>
      <w:r w:rsidRPr="00250C9B">
        <w:rPr>
          <w:rFonts w:ascii="Times New Roman" w:hAnsi="Times New Roman" w:cs="Times New Roman"/>
          <w:sz w:val="24"/>
          <w:szCs w:val="24"/>
        </w:rPr>
        <w:t>.</w:t>
      </w:r>
      <w:r w:rsidR="001623B3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297284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254812" w:rsidRPr="00250C9B">
        <w:rPr>
          <w:rFonts w:ascii="Times New Roman" w:hAnsi="Times New Roman" w:cs="Times New Roman"/>
          <w:sz w:val="24"/>
          <w:szCs w:val="24"/>
        </w:rPr>
        <w:t>El modelo de</w:t>
      </w:r>
      <w:r w:rsidR="00297284" w:rsidRPr="00250C9B">
        <w:rPr>
          <w:rFonts w:ascii="Times New Roman" w:hAnsi="Times New Roman" w:cs="Times New Roman"/>
          <w:sz w:val="24"/>
          <w:szCs w:val="24"/>
        </w:rPr>
        <w:t xml:space="preserve"> evaluación </w:t>
      </w:r>
      <w:r w:rsidR="00254812" w:rsidRPr="00250C9B">
        <w:rPr>
          <w:rFonts w:ascii="Times New Roman" w:hAnsi="Times New Roman" w:cs="Times New Roman"/>
          <w:sz w:val="24"/>
          <w:szCs w:val="24"/>
        </w:rPr>
        <w:t xml:space="preserve">del semestre en el </w:t>
      </w:r>
      <w:r w:rsidR="00297284" w:rsidRPr="00250C9B">
        <w:rPr>
          <w:rFonts w:ascii="Times New Roman" w:hAnsi="Times New Roman" w:cs="Times New Roman"/>
          <w:sz w:val="24"/>
          <w:szCs w:val="24"/>
        </w:rPr>
        <w:t xml:space="preserve">programa no se ha modificado, lo que </w:t>
      </w:r>
      <w:r w:rsidR="00254812" w:rsidRPr="00250C9B">
        <w:rPr>
          <w:rFonts w:ascii="Times New Roman" w:hAnsi="Times New Roman" w:cs="Times New Roman"/>
          <w:sz w:val="24"/>
          <w:szCs w:val="24"/>
        </w:rPr>
        <w:t xml:space="preserve">permite </w:t>
      </w:r>
      <w:r w:rsidR="00297284" w:rsidRPr="00250C9B">
        <w:rPr>
          <w:rFonts w:ascii="Times New Roman" w:hAnsi="Times New Roman" w:cs="Times New Roman"/>
          <w:sz w:val="24"/>
          <w:szCs w:val="24"/>
        </w:rPr>
        <w:t>comparar los resultados de cada uno</w:t>
      </w:r>
      <w:r w:rsidR="00254812" w:rsidRPr="00250C9B">
        <w:rPr>
          <w:rFonts w:ascii="Times New Roman" w:hAnsi="Times New Roman" w:cs="Times New Roman"/>
          <w:sz w:val="24"/>
          <w:szCs w:val="24"/>
        </w:rPr>
        <w:t xml:space="preserve"> de los periodos</w:t>
      </w:r>
      <w:r w:rsidR="00297284" w:rsidRPr="00250C9B">
        <w:rPr>
          <w:rFonts w:ascii="Times New Roman" w:hAnsi="Times New Roman" w:cs="Times New Roman"/>
          <w:sz w:val="24"/>
          <w:szCs w:val="24"/>
        </w:rPr>
        <w:t>. No así los elementos que conforman cada rubro de evaluación, los que han variado conforme se han incorporado herramientas tecnológicas en la impartición de la asignatura.</w:t>
      </w:r>
    </w:p>
    <w:p w14:paraId="34DF4AF2" w14:textId="2210AE7A" w:rsidR="006650E4" w:rsidRPr="00250C9B" w:rsidRDefault="006650E4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La evaluación según Aguilar (1992), son un conjunto de actividades específicas con el fin de producir efectos y/o resultados concretos que sirvan de base para tomar decisiones, solucionar problemas, promover el conocimiento y comprender los factores asociados al éxito o fracaso de los resultados.</w:t>
      </w:r>
    </w:p>
    <w:p w14:paraId="3559F0B7" w14:textId="31EB8F25" w:rsidR="00297284" w:rsidRPr="00250C9B" w:rsidRDefault="00297284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El </w:t>
      </w:r>
      <w:r w:rsidR="008C3F24" w:rsidRPr="00250C9B">
        <w:rPr>
          <w:rFonts w:ascii="Times New Roman" w:hAnsi="Times New Roman" w:cs="Times New Roman"/>
          <w:sz w:val="24"/>
          <w:szCs w:val="24"/>
        </w:rPr>
        <w:t xml:space="preserve">rendimiento académico se </w:t>
      </w:r>
      <w:r w:rsidR="005B7FAE" w:rsidRPr="00250C9B">
        <w:rPr>
          <w:rFonts w:ascii="Times New Roman" w:hAnsi="Times New Roman" w:cs="Times New Roman"/>
          <w:sz w:val="24"/>
          <w:szCs w:val="24"/>
        </w:rPr>
        <w:t>obtendrá</w:t>
      </w:r>
      <w:r w:rsidR="00254812" w:rsidRPr="00250C9B">
        <w:rPr>
          <w:rFonts w:ascii="Times New Roman" w:hAnsi="Times New Roman" w:cs="Times New Roman"/>
          <w:sz w:val="24"/>
          <w:szCs w:val="24"/>
        </w:rPr>
        <w:t>,</w:t>
      </w:r>
      <w:r w:rsidR="005B7FAE" w:rsidRPr="00250C9B">
        <w:rPr>
          <w:rFonts w:ascii="Times New Roman" w:hAnsi="Times New Roman" w:cs="Times New Roman"/>
          <w:sz w:val="24"/>
          <w:szCs w:val="24"/>
        </w:rPr>
        <w:t xml:space="preserve"> analizando e</w:t>
      </w:r>
      <w:r w:rsidRPr="00250C9B">
        <w:rPr>
          <w:rFonts w:ascii="Times New Roman" w:hAnsi="Times New Roman" w:cs="Times New Roman"/>
          <w:sz w:val="24"/>
          <w:szCs w:val="24"/>
        </w:rPr>
        <w:t>l promedio de las calificaciones finales de las materias cursadas del primer semestre y se compar</w:t>
      </w:r>
      <w:r w:rsidR="008C3F24" w:rsidRPr="00250C9B">
        <w:rPr>
          <w:rFonts w:ascii="Times New Roman" w:hAnsi="Times New Roman" w:cs="Times New Roman"/>
          <w:sz w:val="24"/>
          <w:szCs w:val="24"/>
        </w:rPr>
        <w:t>ará</w:t>
      </w:r>
      <w:r w:rsidRPr="00250C9B">
        <w:rPr>
          <w:rFonts w:ascii="Times New Roman" w:hAnsi="Times New Roman" w:cs="Times New Roman"/>
          <w:sz w:val="24"/>
          <w:szCs w:val="24"/>
        </w:rPr>
        <w:t xml:space="preserve"> con el obtenido en la asignatura TIC.</w:t>
      </w:r>
      <w:r w:rsidR="00FB03B3" w:rsidRPr="00250C9B">
        <w:rPr>
          <w:rFonts w:ascii="Times New Roman" w:hAnsi="Times New Roman" w:cs="Times New Roman"/>
          <w:sz w:val="24"/>
          <w:szCs w:val="24"/>
        </w:rPr>
        <w:t xml:space="preserve"> También se realiz</w:t>
      </w:r>
      <w:r w:rsidR="008C3F24" w:rsidRPr="00250C9B">
        <w:rPr>
          <w:rFonts w:ascii="Times New Roman" w:hAnsi="Times New Roman" w:cs="Times New Roman"/>
          <w:sz w:val="24"/>
          <w:szCs w:val="24"/>
        </w:rPr>
        <w:t>ará</w:t>
      </w:r>
      <w:r w:rsidR="00FB03B3" w:rsidRPr="00250C9B">
        <w:rPr>
          <w:rFonts w:ascii="Times New Roman" w:hAnsi="Times New Roman" w:cs="Times New Roman"/>
          <w:sz w:val="24"/>
          <w:szCs w:val="24"/>
        </w:rPr>
        <w:t xml:space="preserve"> el perfil académico del estudiante</w:t>
      </w:r>
      <w:r w:rsidR="008C3F24" w:rsidRPr="00250C9B">
        <w:rPr>
          <w:rFonts w:ascii="Times New Roman" w:hAnsi="Times New Roman" w:cs="Times New Roman"/>
          <w:sz w:val="24"/>
          <w:szCs w:val="24"/>
        </w:rPr>
        <w:t>,</w:t>
      </w:r>
      <w:r w:rsidR="00FB03B3" w:rsidRPr="00250C9B">
        <w:rPr>
          <w:rFonts w:ascii="Times New Roman" w:hAnsi="Times New Roman" w:cs="Times New Roman"/>
          <w:sz w:val="24"/>
          <w:szCs w:val="24"/>
        </w:rPr>
        <w:t xml:space="preserve"> con las calificaciones en las materias cursadas y las materias reprobadas, con las siguientes categorías:</w:t>
      </w:r>
    </w:p>
    <w:p w14:paraId="414739B8" w14:textId="5FFC7DEC" w:rsidR="00FB03B3" w:rsidRPr="00250C9B" w:rsidRDefault="00FB03B3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Perfil académico excelente, promedio </w:t>
      </w:r>
      <w:r w:rsidR="00FE21AC" w:rsidRPr="00250C9B">
        <w:rPr>
          <w:rFonts w:ascii="Times New Roman" w:hAnsi="Times New Roman" w:cs="Times New Roman"/>
          <w:sz w:val="24"/>
          <w:szCs w:val="24"/>
        </w:rPr>
        <w:t>entre 9 y 10</w:t>
      </w:r>
      <w:r w:rsidRPr="00250C9B">
        <w:rPr>
          <w:rFonts w:ascii="Times New Roman" w:hAnsi="Times New Roman" w:cs="Times New Roman"/>
          <w:sz w:val="24"/>
          <w:szCs w:val="24"/>
        </w:rPr>
        <w:t xml:space="preserve"> y no han reprobado </w:t>
      </w:r>
      <w:r w:rsidR="005936CE" w:rsidRPr="00250C9B">
        <w:rPr>
          <w:rFonts w:ascii="Times New Roman" w:hAnsi="Times New Roman" w:cs="Times New Roman"/>
          <w:sz w:val="24"/>
          <w:szCs w:val="24"/>
        </w:rPr>
        <w:t>ninguna asignatura.</w:t>
      </w:r>
    </w:p>
    <w:p w14:paraId="502BE30F" w14:textId="3AF9BF93" w:rsidR="00FB03B3" w:rsidRPr="00250C9B" w:rsidRDefault="00FB03B3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Perfil académico bueno, promedio </w:t>
      </w:r>
      <w:r w:rsidR="00FE21AC" w:rsidRPr="00250C9B">
        <w:rPr>
          <w:rFonts w:ascii="Times New Roman" w:hAnsi="Times New Roman" w:cs="Times New Roman"/>
          <w:sz w:val="24"/>
          <w:szCs w:val="24"/>
        </w:rPr>
        <w:t>entre 8 y 8.9</w:t>
      </w:r>
      <w:r w:rsidRPr="00250C9B">
        <w:rPr>
          <w:rFonts w:ascii="Times New Roman" w:hAnsi="Times New Roman" w:cs="Times New Roman"/>
          <w:sz w:val="24"/>
          <w:szCs w:val="24"/>
        </w:rPr>
        <w:t xml:space="preserve"> y </w:t>
      </w:r>
      <w:r w:rsidR="005936CE" w:rsidRPr="00250C9B">
        <w:rPr>
          <w:rFonts w:ascii="Times New Roman" w:hAnsi="Times New Roman" w:cs="Times New Roman"/>
          <w:sz w:val="24"/>
          <w:szCs w:val="24"/>
        </w:rPr>
        <w:t>con</w:t>
      </w:r>
      <w:r w:rsidR="00B83074" w:rsidRPr="00250C9B">
        <w:rPr>
          <w:rFonts w:ascii="Times New Roman" w:hAnsi="Times New Roman" w:cs="Times New Roman"/>
          <w:sz w:val="24"/>
          <w:szCs w:val="24"/>
        </w:rPr>
        <w:t>/sin</w:t>
      </w:r>
      <w:r w:rsidR="005936CE" w:rsidRPr="00250C9B">
        <w:rPr>
          <w:rFonts w:ascii="Times New Roman" w:hAnsi="Times New Roman" w:cs="Times New Roman"/>
          <w:sz w:val="24"/>
          <w:szCs w:val="24"/>
        </w:rPr>
        <w:t xml:space="preserve"> alguna asignatura reprobada.</w:t>
      </w:r>
    </w:p>
    <w:p w14:paraId="3D3BDD85" w14:textId="2005C0C2" w:rsidR="00FB03B3" w:rsidRPr="00250C9B" w:rsidRDefault="00FB03B3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Perfil académico </w:t>
      </w:r>
      <w:r w:rsidR="005936CE" w:rsidRPr="00250C9B">
        <w:rPr>
          <w:rFonts w:ascii="Times New Roman" w:hAnsi="Times New Roman" w:cs="Times New Roman"/>
          <w:sz w:val="24"/>
          <w:szCs w:val="24"/>
        </w:rPr>
        <w:t>regular</w:t>
      </w:r>
      <w:r w:rsidRPr="00250C9B">
        <w:rPr>
          <w:rFonts w:ascii="Times New Roman" w:hAnsi="Times New Roman" w:cs="Times New Roman"/>
          <w:sz w:val="24"/>
          <w:szCs w:val="24"/>
        </w:rPr>
        <w:t xml:space="preserve">, promedio </w:t>
      </w:r>
      <w:r w:rsidR="00FE21AC" w:rsidRPr="00250C9B">
        <w:rPr>
          <w:rFonts w:ascii="Times New Roman" w:hAnsi="Times New Roman" w:cs="Times New Roman"/>
          <w:sz w:val="24"/>
          <w:szCs w:val="24"/>
        </w:rPr>
        <w:t>entre 7 y 7.9</w:t>
      </w:r>
      <w:r w:rsidRPr="00250C9B">
        <w:rPr>
          <w:rFonts w:ascii="Times New Roman" w:hAnsi="Times New Roman" w:cs="Times New Roman"/>
          <w:sz w:val="24"/>
          <w:szCs w:val="24"/>
        </w:rPr>
        <w:t xml:space="preserve"> y </w:t>
      </w:r>
      <w:r w:rsidR="005936CE" w:rsidRPr="00250C9B">
        <w:rPr>
          <w:rFonts w:ascii="Times New Roman" w:hAnsi="Times New Roman" w:cs="Times New Roman"/>
          <w:sz w:val="24"/>
          <w:szCs w:val="24"/>
        </w:rPr>
        <w:t>con</w:t>
      </w:r>
      <w:r w:rsidR="00B83074" w:rsidRPr="00250C9B">
        <w:rPr>
          <w:rFonts w:ascii="Times New Roman" w:hAnsi="Times New Roman" w:cs="Times New Roman"/>
          <w:sz w:val="24"/>
          <w:szCs w:val="24"/>
        </w:rPr>
        <w:t>/sin</w:t>
      </w:r>
      <w:r w:rsidR="005936CE" w:rsidRPr="00250C9B">
        <w:rPr>
          <w:rFonts w:ascii="Times New Roman" w:hAnsi="Times New Roman" w:cs="Times New Roman"/>
          <w:sz w:val="24"/>
          <w:szCs w:val="24"/>
        </w:rPr>
        <w:t xml:space="preserve"> alguna asignatura reprobada</w:t>
      </w:r>
    </w:p>
    <w:p w14:paraId="018208CC" w14:textId="1E04D1B8" w:rsidR="005936CE" w:rsidRPr="00250C9B" w:rsidRDefault="005936CE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Perfil académico bajo, promedio entre 6 y 6.9 y con</w:t>
      </w:r>
      <w:r w:rsidR="00B83074" w:rsidRPr="00250C9B">
        <w:rPr>
          <w:rFonts w:ascii="Times New Roman" w:hAnsi="Times New Roman" w:cs="Times New Roman"/>
          <w:sz w:val="24"/>
          <w:szCs w:val="24"/>
        </w:rPr>
        <w:t>/sin</w:t>
      </w:r>
      <w:r w:rsidRPr="00250C9B">
        <w:rPr>
          <w:rFonts w:ascii="Times New Roman" w:hAnsi="Times New Roman" w:cs="Times New Roman"/>
          <w:sz w:val="24"/>
          <w:szCs w:val="24"/>
        </w:rPr>
        <w:t xml:space="preserve"> alguna asignatura reprobada.</w:t>
      </w:r>
    </w:p>
    <w:p w14:paraId="6DA0C6C9" w14:textId="1D40E21F" w:rsidR="00FB03B3" w:rsidRPr="00250C9B" w:rsidRDefault="00FB03B3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Perfil académico deficiente, promedio </w:t>
      </w:r>
      <w:r w:rsidR="005936CE" w:rsidRPr="00250C9B">
        <w:rPr>
          <w:rFonts w:ascii="Times New Roman" w:hAnsi="Times New Roman" w:cs="Times New Roman"/>
          <w:sz w:val="24"/>
          <w:szCs w:val="24"/>
        </w:rPr>
        <w:t xml:space="preserve">inferior a </w:t>
      </w:r>
      <w:r w:rsidR="00FE21AC" w:rsidRPr="00250C9B">
        <w:rPr>
          <w:rFonts w:ascii="Times New Roman" w:hAnsi="Times New Roman" w:cs="Times New Roman"/>
          <w:sz w:val="24"/>
          <w:szCs w:val="24"/>
        </w:rPr>
        <w:t>6</w:t>
      </w:r>
      <w:r w:rsidRPr="00250C9B">
        <w:rPr>
          <w:rFonts w:ascii="Times New Roman" w:hAnsi="Times New Roman" w:cs="Times New Roman"/>
          <w:sz w:val="24"/>
          <w:szCs w:val="24"/>
        </w:rPr>
        <w:t xml:space="preserve"> y </w:t>
      </w:r>
      <w:r w:rsidR="005936CE" w:rsidRPr="00250C9B">
        <w:rPr>
          <w:rFonts w:ascii="Times New Roman" w:hAnsi="Times New Roman" w:cs="Times New Roman"/>
          <w:sz w:val="24"/>
          <w:szCs w:val="24"/>
        </w:rPr>
        <w:t>con</w:t>
      </w:r>
      <w:r w:rsidR="00B83074" w:rsidRPr="00250C9B">
        <w:rPr>
          <w:rFonts w:ascii="Times New Roman" w:hAnsi="Times New Roman" w:cs="Times New Roman"/>
          <w:sz w:val="24"/>
          <w:szCs w:val="24"/>
        </w:rPr>
        <w:t>/sin</w:t>
      </w:r>
      <w:r w:rsidR="005936CE" w:rsidRPr="00250C9B">
        <w:rPr>
          <w:rFonts w:ascii="Times New Roman" w:hAnsi="Times New Roman" w:cs="Times New Roman"/>
          <w:sz w:val="24"/>
          <w:szCs w:val="24"/>
        </w:rPr>
        <w:t xml:space="preserve"> alguna asignatura reprobada.</w:t>
      </w:r>
    </w:p>
    <w:p w14:paraId="3E3D32AF" w14:textId="0168EC62" w:rsidR="005B7FAE" w:rsidRPr="00250C9B" w:rsidRDefault="00E802E0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En el semestre agosto diciembre de 2015 y enero junio de 2016, las herramientas tecnológicas utilizadas en el curso 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se realizarán en los salones de informática, al ser el área </w:t>
      </w:r>
      <w:r w:rsidRPr="00250C9B">
        <w:rPr>
          <w:rFonts w:ascii="Times New Roman" w:hAnsi="Times New Roman" w:cs="Times New Roman"/>
          <w:sz w:val="24"/>
          <w:szCs w:val="24"/>
        </w:rPr>
        <w:t>equipad</w:t>
      </w:r>
      <w:r w:rsidR="00B83074" w:rsidRPr="00250C9B">
        <w:rPr>
          <w:rFonts w:ascii="Times New Roman" w:hAnsi="Times New Roman" w:cs="Times New Roman"/>
          <w:sz w:val="24"/>
          <w:szCs w:val="24"/>
        </w:rPr>
        <w:t>a</w:t>
      </w:r>
      <w:r w:rsidRPr="00250C9B">
        <w:rPr>
          <w:rFonts w:ascii="Times New Roman" w:hAnsi="Times New Roman" w:cs="Times New Roman"/>
          <w:sz w:val="24"/>
          <w:szCs w:val="24"/>
        </w:rPr>
        <w:t>s con computadoras, proyectores e internet. Durante ambos semestres los alumnos acud</w:t>
      </w:r>
      <w:r w:rsidR="008C3F24" w:rsidRPr="00250C9B">
        <w:rPr>
          <w:rFonts w:ascii="Times New Roman" w:hAnsi="Times New Roman" w:cs="Times New Roman"/>
          <w:sz w:val="24"/>
          <w:szCs w:val="24"/>
        </w:rPr>
        <w:t>irán</w:t>
      </w:r>
      <w:r w:rsidRPr="00250C9B">
        <w:rPr>
          <w:rFonts w:ascii="Times New Roman" w:hAnsi="Times New Roman" w:cs="Times New Roman"/>
          <w:sz w:val="24"/>
          <w:szCs w:val="24"/>
        </w:rPr>
        <w:t xml:space="preserve"> a 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dos </w:t>
      </w:r>
      <w:r w:rsidRPr="00250C9B">
        <w:rPr>
          <w:rFonts w:ascii="Times New Roman" w:hAnsi="Times New Roman" w:cs="Times New Roman"/>
          <w:sz w:val="24"/>
          <w:szCs w:val="24"/>
        </w:rPr>
        <w:t xml:space="preserve">sesiones 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por semana a </w:t>
      </w:r>
      <w:r w:rsidRPr="00250C9B">
        <w:rPr>
          <w:rFonts w:ascii="Times New Roman" w:hAnsi="Times New Roman" w:cs="Times New Roman"/>
          <w:sz w:val="24"/>
          <w:szCs w:val="24"/>
        </w:rPr>
        <w:t>clase y utiliza</w:t>
      </w:r>
      <w:r w:rsidR="008C3F24" w:rsidRPr="00250C9B">
        <w:rPr>
          <w:rFonts w:ascii="Times New Roman" w:hAnsi="Times New Roman" w:cs="Times New Roman"/>
          <w:sz w:val="24"/>
          <w:szCs w:val="24"/>
        </w:rPr>
        <w:t>rán</w:t>
      </w:r>
      <w:r w:rsidRPr="00250C9B">
        <w:rPr>
          <w:rFonts w:ascii="Times New Roman" w:hAnsi="Times New Roman" w:cs="Times New Roman"/>
          <w:sz w:val="24"/>
          <w:szCs w:val="24"/>
        </w:rPr>
        <w:t xml:space="preserve"> el equipo en el aula, </w:t>
      </w:r>
      <w:r w:rsidR="00B83074" w:rsidRPr="00250C9B">
        <w:rPr>
          <w:rFonts w:ascii="Times New Roman" w:hAnsi="Times New Roman" w:cs="Times New Roman"/>
          <w:sz w:val="24"/>
          <w:szCs w:val="24"/>
        </w:rPr>
        <w:t>tendrán exposiciones del profesor con apoyos visuales</w:t>
      </w:r>
      <w:r w:rsidR="00527C11" w:rsidRPr="00250C9B">
        <w:rPr>
          <w:rFonts w:ascii="Times New Roman" w:hAnsi="Times New Roman" w:cs="Times New Roman"/>
          <w:sz w:val="24"/>
          <w:szCs w:val="24"/>
        </w:rPr>
        <w:t>,</w:t>
      </w:r>
      <w:r w:rsidR="00B83074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Pr="00250C9B">
        <w:rPr>
          <w:rFonts w:ascii="Times New Roman" w:hAnsi="Times New Roman" w:cs="Times New Roman"/>
          <w:sz w:val="24"/>
          <w:szCs w:val="24"/>
        </w:rPr>
        <w:t>lo que les permit</w:t>
      </w:r>
      <w:r w:rsidR="008C3F24" w:rsidRPr="00250C9B">
        <w:rPr>
          <w:rFonts w:ascii="Times New Roman" w:hAnsi="Times New Roman" w:cs="Times New Roman"/>
          <w:sz w:val="24"/>
          <w:szCs w:val="24"/>
        </w:rPr>
        <w:t>irá</w:t>
      </w:r>
      <w:r w:rsidRPr="00250C9B">
        <w:rPr>
          <w:rFonts w:ascii="Times New Roman" w:hAnsi="Times New Roman" w:cs="Times New Roman"/>
          <w:sz w:val="24"/>
          <w:szCs w:val="24"/>
        </w:rPr>
        <w:t xml:space="preserve"> poner en práctica los conceptos </w:t>
      </w:r>
      <w:r w:rsidR="00B83074" w:rsidRPr="00250C9B">
        <w:rPr>
          <w:rFonts w:ascii="Times New Roman" w:hAnsi="Times New Roman" w:cs="Times New Roman"/>
          <w:sz w:val="24"/>
          <w:szCs w:val="24"/>
        </w:rPr>
        <w:t>estudiados</w:t>
      </w:r>
      <w:r w:rsidR="00527C11" w:rsidRPr="00250C9B">
        <w:rPr>
          <w:rFonts w:ascii="Times New Roman" w:hAnsi="Times New Roman" w:cs="Times New Roman"/>
          <w:sz w:val="24"/>
          <w:szCs w:val="24"/>
        </w:rPr>
        <w:t xml:space="preserve"> e inv</w:t>
      </w:r>
      <w:r w:rsidR="005B7FAE" w:rsidRPr="00250C9B">
        <w:rPr>
          <w:rFonts w:ascii="Times New Roman" w:hAnsi="Times New Roman" w:cs="Times New Roman"/>
          <w:sz w:val="24"/>
          <w:szCs w:val="24"/>
        </w:rPr>
        <w:t>estigar</w:t>
      </w:r>
      <w:r w:rsidR="00527C11" w:rsidRPr="00250C9B">
        <w:rPr>
          <w:rFonts w:ascii="Times New Roman" w:hAnsi="Times New Roman" w:cs="Times New Roman"/>
          <w:sz w:val="24"/>
          <w:szCs w:val="24"/>
        </w:rPr>
        <w:t>.</w:t>
      </w:r>
      <w:r w:rsidRPr="00250C9B">
        <w:rPr>
          <w:rFonts w:ascii="Times New Roman" w:hAnsi="Times New Roman" w:cs="Times New Roman"/>
          <w:sz w:val="24"/>
          <w:szCs w:val="24"/>
        </w:rPr>
        <w:t xml:space="preserve"> Se realiza</w:t>
      </w:r>
      <w:r w:rsidR="005B7FAE" w:rsidRPr="00250C9B">
        <w:rPr>
          <w:rFonts w:ascii="Times New Roman" w:hAnsi="Times New Roman" w:cs="Times New Roman"/>
          <w:sz w:val="24"/>
          <w:szCs w:val="24"/>
        </w:rPr>
        <w:t>rán</w:t>
      </w:r>
      <w:r w:rsidRPr="00250C9B">
        <w:rPr>
          <w:rFonts w:ascii="Times New Roman" w:hAnsi="Times New Roman" w:cs="Times New Roman"/>
          <w:sz w:val="24"/>
          <w:szCs w:val="24"/>
        </w:rPr>
        <w:t xml:space="preserve"> durante el semestre 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diversas actividades basados en proyectos </w:t>
      </w:r>
      <w:r w:rsidR="005B7FAE" w:rsidRPr="00250C9B">
        <w:rPr>
          <w:rFonts w:ascii="Times New Roman" w:hAnsi="Times New Roman" w:cs="Times New Roman"/>
          <w:sz w:val="24"/>
          <w:szCs w:val="24"/>
        </w:rPr>
        <w:t>con énfasis en el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 área turística</w:t>
      </w:r>
      <w:r w:rsidR="005B7FAE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52B5581C" w14:textId="7E0E975C" w:rsidR="00CF331B" w:rsidRPr="00250C9B" w:rsidRDefault="007135D6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A las herramientas de ofimática (Word, Excel,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Pont, etc.), s</w:t>
      </w:r>
      <w:r w:rsidR="00CF331B" w:rsidRPr="00250C9B">
        <w:rPr>
          <w:rFonts w:ascii="Times New Roman" w:hAnsi="Times New Roman" w:cs="Times New Roman"/>
          <w:sz w:val="24"/>
          <w:szCs w:val="24"/>
        </w:rPr>
        <w:t xml:space="preserve">e incorporarán 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algunas </w:t>
      </w:r>
      <w:r w:rsidR="00CF331B" w:rsidRPr="00250C9B">
        <w:rPr>
          <w:rFonts w:ascii="Times New Roman" w:hAnsi="Times New Roman" w:cs="Times New Roman"/>
          <w:sz w:val="24"/>
          <w:szCs w:val="24"/>
        </w:rPr>
        <w:t xml:space="preserve">herramientas de la Web 2.0, como son cuenta de </w:t>
      </w:r>
      <w:r w:rsidR="00450765" w:rsidRPr="00250C9B">
        <w:rPr>
          <w:rFonts w:ascii="Times New Roman" w:hAnsi="Times New Roman" w:cs="Times New Roman"/>
          <w:sz w:val="24"/>
          <w:szCs w:val="24"/>
        </w:rPr>
        <w:t>almacenamiento</w:t>
      </w:r>
      <w:r w:rsidR="00CF331B" w:rsidRPr="00250C9B">
        <w:rPr>
          <w:rFonts w:ascii="Times New Roman" w:hAnsi="Times New Roman" w:cs="Times New Roman"/>
          <w:sz w:val="24"/>
          <w:szCs w:val="24"/>
        </w:rPr>
        <w:t xml:space="preserve"> masivo en la nube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, creación </w:t>
      </w:r>
      <w:r w:rsidR="00450765" w:rsidRPr="00250C9B">
        <w:rPr>
          <w:rFonts w:ascii="Times New Roman" w:hAnsi="Times New Roman" w:cs="Times New Roman"/>
          <w:sz w:val="24"/>
          <w:szCs w:val="24"/>
        </w:rPr>
        <w:lastRenderedPageBreak/>
        <w:t>de blog con alguna temática del turismo, elabora</w:t>
      </w:r>
      <w:r w:rsidR="00527C11" w:rsidRPr="00250C9B">
        <w:rPr>
          <w:rFonts w:ascii="Times New Roman" w:hAnsi="Times New Roman" w:cs="Times New Roman"/>
          <w:sz w:val="24"/>
          <w:szCs w:val="24"/>
        </w:rPr>
        <w:t>ción de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 presentaciones en línea en </w:t>
      </w:r>
      <w:proofErr w:type="spellStart"/>
      <w:r w:rsidR="00DD6866" w:rsidRPr="00250C9B">
        <w:rPr>
          <w:rFonts w:ascii="Times New Roman" w:hAnsi="Times New Roman" w:cs="Times New Roman"/>
          <w:sz w:val="24"/>
          <w:szCs w:val="24"/>
        </w:rPr>
        <w:t>P</w:t>
      </w:r>
      <w:r w:rsidR="00450765" w:rsidRPr="00250C9B">
        <w:rPr>
          <w:rFonts w:ascii="Times New Roman" w:hAnsi="Times New Roman" w:cs="Times New Roman"/>
          <w:sz w:val="24"/>
          <w:szCs w:val="24"/>
        </w:rPr>
        <w:t>rezi</w:t>
      </w:r>
      <w:proofErr w:type="spellEnd"/>
      <w:r w:rsidR="00450765" w:rsidRPr="00250C9B">
        <w:rPr>
          <w:rFonts w:ascii="Times New Roman" w:hAnsi="Times New Roman" w:cs="Times New Roman"/>
          <w:sz w:val="24"/>
          <w:szCs w:val="24"/>
        </w:rPr>
        <w:t>, crea</w:t>
      </w:r>
      <w:r w:rsidR="00527C11" w:rsidRPr="00250C9B">
        <w:rPr>
          <w:rFonts w:ascii="Times New Roman" w:hAnsi="Times New Roman" w:cs="Times New Roman"/>
          <w:sz w:val="24"/>
          <w:szCs w:val="24"/>
        </w:rPr>
        <w:t>ción de</w:t>
      </w:r>
      <w:r w:rsidR="00450765" w:rsidRPr="00250C9B">
        <w:rPr>
          <w:rFonts w:ascii="Times New Roman" w:hAnsi="Times New Roman" w:cs="Times New Roman"/>
          <w:sz w:val="24"/>
          <w:szCs w:val="24"/>
        </w:rPr>
        <w:t xml:space="preserve"> página web desarrollando algún tema enfocado en el turismo</w:t>
      </w:r>
      <w:r w:rsidR="00527C11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5D2DB589" w14:textId="5FB35185" w:rsidR="005B7FAE" w:rsidRPr="00250C9B" w:rsidRDefault="005B7FAE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Los diferentes materiales realizados durante el curso, serán evaluados mediante rúbricas, listas de cotejo y exámenes. Se realizará la autoevaluación, la coevaluación </w:t>
      </w:r>
      <w:r w:rsidR="00CA070B" w:rsidRPr="00250C9B">
        <w:rPr>
          <w:rFonts w:ascii="Times New Roman" w:hAnsi="Times New Roman" w:cs="Times New Roman"/>
          <w:sz w:val="24"/>
          <w:szCs w:val="24"/>
        </w:rPr>
        <w:t xml:space="preserve">(entre pares) </w:t>
      </w:r>
      <w:r w:rsidRPr="00250C9B">
        <w:rPr>
          <w:rFonts w:ascii="Times New Roman" w:hAnsi="Times New Roman" w:cs="Times New Roman"/>
          <w:sz w:val="24"/>
          <w:szCs w:val="24"/>
        </w:rPr>
        <w:t xml:space="preserve">y el profesor realiza la </w:t>
      </w:r>
      <w:proofErr w:type="spellStart"/>
      <w:r w:rsidRPr="00250C9B">
        <w:rPr>
          <w:rFonts w:ascii="Times New Roman" w:hAnsi="Times New Roman" w:cs="Times New Roman"/>
          <w:sz w:val="24"/>
          <w:szCs w:val="24"/>
        </w:rPr>
        <w:t>heteroevaluación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 xml:space="preserve"> en cada uno de los procesos de enseñanza-aprendizaje.</w:t>
      </w:r>
    </w:p>
    <w:p w14:paraId="3B605D40" w14:textId="77777777" w:rsidR="00504551" w:rsidRPr="00250C9B" w:rsidRDefault="0050455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41D8" w14:textId="3780E038" w:rsidR="005B7FAE" w:rsidRPr="00250C9B" w:rsidRDefault="005B7FAE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b/>
          <w:sz w:val="24"/>
          <w:szCs w:val="24"/>
        </w:rPr>
        <w:t>Resultados</w:t>
      </w:r>
      <w:r w:rsidRPr="00250C9B">
        <w:rPr>
          <w:rFonts w:ascii="Times New Roman" w:hAnsi="Times New Roman" w:cs="Times New Roman"/>
          <w:sz w:val="24"/>
          <w:szCs w:val="24"/>
        </w:rPr>
        <w:t>.</w:t>
      </w:r>
    </w:p>
    <w:p w14:paraId="6FAD88FF" w14:textId="137F341E" w:rsidR="0099276E" w:rsidRPr="00250C9B" w:rsidRDefault="005B7FAE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 xml:space="preserve">Se </w:t>
      </w:r>
      <w:r w:rsidR="00B85650" w:rsidRPr="00250C9B">
        <w:rPr>
          <w:rFonts w:ascii="Times New Roman" w:hAnsi="Times New Roman" w:cs="Times New Roman"/>
          <w:sz w:val="24"/>
          <w:szCs w:val="24"/>
        </w:rPr>
        <w:t>realizaron</w:t>
      </w:r>
      <w:r w:rsidRPr="00250C9B">
        <w:rPr>
          <w:rFonts w:ascii="Times New Roman" w:hAnsi="Times New Roman" w:cs="Times New Roman"/>
          <w:sz w:val="24"/>
          <w:szCs w:val="24"/>
        </w:rPr>
        <w:t xml:space="preserve"> durante el semestre diversas actividades basados en proyectos </w:t>
      </w:r>
      <w:r w:rsidR="00FA3EC0" w:rsidRPr="00250C9B">
        <w:rPr>
          <w:rFonts w:ascii="Times New Roman" w:hAnsi="Times New Roman" w:cs="Times New Roman"/>
          <w:sz w:val="24"/>
          <w:szCs w:val="24"/>
        </w:rPr>
        <w:t>entendida como un proceso de construcción de conocimiento sobre el objeto de</w:t>
      </w:r>
      <w:r w:rsidR="006650E4" w:rsidRPr="00250C9B">
        <w:rPr>
          <w:rFonts w:ascii="Times New Roman" w:hAnsi="Times New Roman" w:cs="Times New Roman"/>
          <w:sz w:val="24"/>
          <w:szCs w:val="24"/>
        </w:rPr>
        <w:t xml:space="preserve"> e</w:t>
      </w:r>
      <w:r w:rsidR="00FA3EC0" w:rsidRPr="00250C9B">
        <w:rPr>
          <w:rFonts w:ascii="Times New Roman" w:hAnsi="Times New Roman" w:cs="Times New Roman"/>
          <w:sz w:val="24"/>
          <w:szCs w:val="24"/>
        </w:rPr>
        <w:t xml:space="preserve">valuación </w:t>
      </w:r>
      <w:r w:rsidRPr="00250C9B">
        <w:rPr>
          <w:rFonts w:ascii="Times New Roman" w:hAnsi="Times New Roman" w:cs="Times New Roman"/>
          <w:sz w:val="24"/>
          <w:szCs w:val="24"/>
        </w:rPr>
        <w:t>con énfasis en el área turística, se elaboraron</w:t>
      </w:r>
      <w:r w:rsidR="00DA5B5F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7D13C4" w:rsidRPr="00250C9B">
        <w:rPr>
          <w:rFonts w:ascii="Times New Roman" w:hAnsi="Times New Roman" w:cs="Times New Roman"/>
          <w:sz w:val="24"/>
          <w:szCs w:val="24"/>
        </w:rPr>
        <w:t xml:space="preserve">informes de los pueblos mágicos existentes en la República Mexicana con el uso de procesador de textos y aplicación de su herramienta como son índice automático, formatos, bibliografía en APA, gráficos, tablas, links entre otros; </w:t>
      </w:r>
      <w:r w:rsidR="00527C11" w:rsidRPr="00250C9B">
        <w:rPr>
          <w:rFonts w:ascii="Times New Roman" w:hAnsi="Times New Roman" w:cs="Times New Roman"/>
          <w:sz w:val="24"/>
          <w:szCs w:val="24"/>
        </w:rPr>
        <w:t xml:space="preserve">elaboraron </w:t>
      </w:r>
      <w:r w:rsidR="00351460" w:rsidRPr="00250C9B">
        <w:rPr>
          <w:rFonts w:ascii="Times New Roman" w:hAnsi="Times New Roman" w:cs="Times New Roman"/>
          <w:sz w:val="24"/>
          <w:szCs w:val="24"/>
        </w:rPr>
        <w:t>bases de datos para administrar una agencia de viajes imaginaria con el uso de software de ofimática</w:t>
      </w:r>
      <w:r w:rsidR="007D13C4" w:rsidRPr="00250C9B">
        <w:rPr>
          <w:rFonts w:ascii="Times New Roman" w:hAnsi="Times New Roman" w:cs="Times New Roman"/>
          <w:sz w:val="24"/>
          <w:szCs w:val="24"/>
        </w:rPr>
        <w:t>, elabora</w:t>
      </w:r>
      <w:r w:rsidR="00527C11" w:rsidRPr="00250C9B">
        <w:rPr>
          <w:rFonts w:ascii="Times New Roman" w:hAnsi="Times New Roman" w:cs="Times New Roman"/>
          <w:sz w:val="24"/>
          <w:szCs w:val="24"/>
        </w:rPr>
        <w:t>ron</w:t>
      </w:r>
      <w:r w:rsidR="007D13C4" w:rsidRPr="00250C9B">
        <w:rPr>
          <w:rFonts w:ascii="Times New Roman" w:hAnsi="Times New Roman" w:cs="Times New Roman"/>
          <w:sz w:val="24"/>
          <w:szCs w:val="24"/>
        </w:rPr>
        <w:t xml:space="preserve"> presentaciones en </w:t>
      </w:r>
      <w:proofErr w:type="spellStart"/>
      <w:r w:rsidR="007D13C4" w:rsidRPr="00250C9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D13C4" w:rsidRPr="00250C9B">
        <w:rPr>
          <w:rFonts w:ascii="Times New Roman" w:hAnsi="Times New Roman" w:cs="Times New Roman"/>
          <w:sz w:val="24"/>
          <w:szCs w:val="24"/>
        </w:rPr>
        <w:t xml:space="preserve"> Point, con audio, video, formatos, links internos y externos entre otras de sus aplicaciones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 y se </w:t>
      </w:r>
      <w:r w:rsidRPr="00250C9B">
        <w:rPr>
          <w:rFonts w:ascii="Times New Roman" w:hAnsi="Times New Roman" w:cs="Times New Roman"/>
          <w:sz w:val="24"/>
          <w:szCs w:val="24"/>
        </w:rPr>
        <w:t>incorpor</w:t>
      </w:r>
      <w:r w:rsidR="00DA5B5F" w:rsidRPr="00250C9B">
        <w:rPr>
          <w:rFonts w:ascii="Times New Roman" w:hAnsi="Times New Roman" w:cs="Times New Roman"/>
          <w:sz w:val="24"/>
          <w:szCs w:val="24"/>
        </w:rPr>
        <w:t>aron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99276E" w:rsidRPr="00250C9B">
        <w:rPr>
          <w:rFonts w:ascii="Times New Roman" w:hAnsi="Times New Roman" w:cs="Times New Roman"/>
          <w:sz w:val="24"/>
          <w:szCs w:val="24"/>
        </w:rPr>
        <w:t xml:space="preserve">las siguientes </w:t>
      </w:r>
      <w:r w:rsidR="00351460" w:rsidRPr="00250C9B">
        <w:rPr>
          <w:rFonts w:ascii="Times New Roman" w:hAnsi="Times New Roman" w:cs="Times New Roman"/>
          <w:sz w:val="24"/>
          <w:szCs w:val="24"/>
        </w:rPr>
        <w:t>herramientas de la web 2.0</w:t>
      </w:r>
      <w:r w:rsidR="0099276E" w:rsidRPr="00250C9B">
        <w:rPr>
          <w:rFonts w:ascii="Times New Roman" w:hAnsi="Times New Roman" w:cs="Times New Roman"/>
          <w:sz w:val="24"/>
          <w:szCs w:val="24"/>
        </w:rPr>
        <w:t>:</w:t>
      </w:r>
    </w:p>
    <w:p w14:paraId="257F9E69" w14:textId="38DCFF29" w:rsidR="0099276E" w:rsidRPr="00250C9B" w:rsidRDefault="0099276E" w:rsidP="00250C9B">
      <w:pPr>
        <w:pStyle w:val="Prrafodelista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C</w:t>
      </w:r>
      <w:r w:rsidR="00351460" w:rsidRPr="00250C9B">
        <w:rPr>
          <w:rFonts w:ascii="Times New Roman" w:hAnsi="Times New Roman" w:cs="Times New Roman"/>
          <w:sz w:val="24"/>
          <w:szCs w:val="24"/>
        </w:rPr>
        <w:t>rea</w:t>
      </w:r>
      <w:r w:rsidRPr="00250C9B">
        <w:rPr>
          <w:rFonts w:ascii="Times New Roman" w:hAnsi="Times New Roman" w:cs="Times New Roman"/>
          <w:sz w:val="24"/>
          <w:szCs w:val="24"/>
        </w:rPr>
        <w:t xml:space="preserve">ción de cuente en 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Dropbox para el </w:t>
      </w:r>
      <w:r w:rsidRPr="00250C9B">
        <w:rPr>
          <w:rFonts w:ascii="Times New Roman" w:hAnsi="Times New Roman" w:cs="Times New Roman"/>
          <w:sz w:val="24"/>
          <w:szCs w:val="24"/>
        </w:rPr>
        <w:t>almacenamiento, revisión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y colaboración de</w:t>
      </w:r>
      <w:r w:rsidR="00416794" w:rsidRPr="00250C9B">
        <w:rPr>
          <w:rFonts w:ascii="Times New Roman" w:hAnsi="Times New Roman" w:cs="Times New Roman"/>
          <w:sz w:val="24"/>
          <w:szCs w:val="24"/>
        </w:rPr>
        <w:t xml:space="preserve"> materiales en línea</w:t>
      </w:r>
      <w:r w:rsidR="00527C11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2A05043B" w14:textId="1135A290" w:rsidR="0099276E" w:rsidRPr="00250C9B" w:rsidRDefault="0099276E" w:rsidP="00250C9B">
      <w:pPr>
        <w:pStyle w:val="Prrafodelista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Creación de blog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416794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Pr="00250C9B">
        <w:rPr>
          <w:rFonts w:ascii="Times New Roman" w:hAnsi="Times New Roman" w:cs="Times New Roman"/>
          <w:sz w:val="24"/>
          <w:szCs w:val="24"/>
        </w:rPr>
        <w:t xml:space="preserve">con el </w:t>
      </w:r>
      <w:r w:rsidR="00E802E0" w:rsidRPr="00250C9B">
        <w:rPr>
          <w:rFonts w:ascii="Times New Roman" w:hAnsi="Times New Roman" w:cs="Times New Roman"/>
          <w:sz w:val="24"/>
          <w:szCs w:val="24"/>
        </w:rPr>
        <w:t>desarrolla</w:t>
      </w:r>
      <w:r w:rsidR="005B7FAE" w:rsidRPr="00250C9B">
        <w:rPr>
          <w:rFonts w:ascii="Times New Roman" w:hAnsi="Times New Roman" w:cs="Times New Roman"/>
          <w:sz w:val="24"/>
          <w:szCs w:val="24"/>
        </w:rPr>
        <w:t>r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Pr="00250C9B">
        <w:rPr>
          <w:rFonts w:ascii="Times New Roman" w:hAnsi="Times New Roman" w:cs="Times New Roman"/>
          <w:sz w:val="24"/>
          <w:szCs w:val="24"/>
        </w:rPr>
        <w:t>de un tema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turístico de su interés y se compar</w:t>
      </w:r>
      <w:r w:rsidR="005B7FAE" w:rsidRPr="00250C9B">
        <w:rPr>
          <w:rFonts w:ascii="Times New Roman" w:hAnsi="Times New Roman" w:cs="Times New Roman"/>
          <w:sz w:val="24"/>
          <w:szCs w:val="24"/>
        </w:rPr>
        <w:t>tió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el vínculo para su revisión</w:t>
      </w:r>
      <w:r w:rsidR="00351460" w:rsidRPr="00250C9B">
        <w:rPr>
          <w:rFonts w:ascii="Times New Roman" w:hAnsi="Times New Roman" w:cs="Times New Roman"/>
          <w:sz w:val="24"/>
          <w:szCs w:val="24"/>
        </w:rPr>
        <w:t>,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colaboración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 y evaluación</w:t>
      </w:r>
      <w:r w:rsidR="00527C11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35741B08" w14:textId="0B2ED77A" w:rsidR="0099276E" w:rsidRPr="00250C9B" w:rsidRDefault="0099276E" w:rsidP="00250C9B">
      <w:pPr>
        <w:pStyle w:val="Prrafodelista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Presentaciones en línea con</w:t>
      </w:r>
      <w:r w:rsidR="00F370BD" w:rsidRPr="00250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0BD" w:rsidRPr="00250C9B">
        <w:rPr>
          <w:rFonts w:ascii="Times New Roman" w:hAnsi="Times New Roman" w:cs="Times New Roman"/>
          <w:sz w:val="24"/>
          <w:szCs w:val="24"/>
        </w:rPr>
        <w:t>P</w:t>
      </w:r>
      <w:r w:rsidRPr="00250C9B">
        <w:rPr>
          <w:rFonts w:ascii="Times New Roman" w:hAnsi="Times New Roman" w:cs="Times New Roman"/>
          <w:sz w:val="24"/>
          <w:szCs w:val="24"/>
        </w:rPr>
        <w:t>rezi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>,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donde se revisa</w:t>
      </w:r>
      <w:r w:rsidR="004C1228" w:rsidRPr="00250C9B">
        <w:rPr>
          <w:rFonts w:ascii="Times New Roman" w:hAnsi="Times New Roman" w:cs="Times New Roman"/>
          <w:sz w:val="24"/>
          <w:szCs w:val="24"/>
        </w:rPr>
        <w:t>r</w:t>
      </w:r>
      <w:r w:rsidR="00F370BD" w:rsidRPr="00250C9B">
        <w:rPr>
          <w:rFonts w:ascii="Times New Roman" w:hAnsi="Times New Roman" w:cs="Times New Roman"/>
          <w:sz w:val="24"/>
          <w:szCs w:val="24"/>
        </w:rPr>
        <w:t>on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, </w:t>
      </w:r>
      <w:r w:rsidR="004C1228" w:rsidRPr="00250C9B">
        <w:rPr>
          <w:rFonts w:ascii="Times New Roman" w:hAnsi="Times New Roman" w:cs="Times New Roman"/>
          <w:sz w:val="24"/>
          <w:szCs w:val="24"/>
        </w:rPr>
        <w:t>evaluar</w:t>
      </w:r>
      <w:r w:rsidR="00F370BD" w:rsidRPr="00250C9B">
        <w:rPr>
          <w:rFonts w:ascii="Times New Roman" w:hAnsi="Times New Roman" w:cs="Times New Roman"/>
          <w:sz w:val="24"/>
          <w:szCs w:val="24"/>
        </w:rPr>
        <w:t>on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 y </w:t>
      </w:r>
      <w:r w:rsidR="00F370BD" w:rsidRPr="00250C9B">
        <w:rPr>
          <w:rFonts w:ascii="Times New Roman" w:hAnsi="Times New Roman" w:cs="Times New Roman"/>
          <w:sz w:val="24"/>
          <w:szCs w:val="24"/>
        </w:rPr>
        <w:t>compartieron</w:t>
      </w:r>
      <w:r w:rsidR="004C1228" w:rsidRPr="00250C9B">
        <w:rPr>
          <w:rFonts w:ascii="Times New Roman" w:hAnsi="Times New Roman" w:cs="Times New Roman"/>
          <w:sz w:val="24"/>
          <w:szCs w:val="24"/>
        </w:rPr>
        <w:t xml:space="preserve"> la información</w:t>
      </w:r>
      <w:r w:rsidR="007D13C4" w:rsidRPr="00250C9B">
        <w:rPr>
          <w:rFonts w:ascii="Times New Roman" w:hAnsi="Times New Roman" w:cs="Times New Roman"/>
          <w:sz w:val="24"/>
          <w:szCs w:val="24"/>
        </w:rPr>
        <w:t>, así como</w:t>
      </w:r>
      <w:r w:rsidR="00F370BD" w:rsidRPr="00250C9B">
        <w:rPr>
          <w:rFonts w:ascii="Times New Roman" w:hAnsi="Times New Roman" w:cs="Times New Roman"/>
          <w:sz w:val="24"/>
          <w:szCs w:val="24"/>
        </w:rPr>
        <w:t xml:space="preserve"> la</w:t>
      </w:r>
      <w:r w:rsidR="007D13C4" w:rsidRPr="00250C9B">
        <w:rPr>
          <w:rFonts w:ascii="Times New Roman" w:hAnsi="Times New Roman" w:cs="Times New Roman"/>
          <w:sz w:val="24"/>
          <w:szCs w:val="24"/>
        </w:rPr>
        <w:t xml:space="preserve"> reutiliza</w:t>
      </w:r>
      <w:r w:rsidR="00F370BD" w:rsidRPr="00250C9B">
        <w:rPr>
          <w:rFonts w:ascii="Times New Roman" w:hAnsi="Times New Roman" w:cs="Times New Roman"/>
          <w:sz w:val="24"/>
          <w:szCs w:val="24"/>
        </w:rPr>
        <w:t>ción de</w:t>
      </w:r>
      <w:r w:rsidR="007D13C4" w:rsidRPr="00250C9B">
        <w:rPr>
          <w:rFonts w:ascii="Times New Roman" w:hAnsi="Times New Roman" w:cs="Times New Roman"/>
          <w:sz w:val="24"/>
          <w:szCs w:val="24"/>
        </w:rPr>
        <w:t xml:space="preserve"> presentacione</w:t>
      </w:r>
      <w:r w:rsidR="00F370BD" w:rsidRPr="00250C9B">
        <w:rPr>
          <w:rFonts w:ascii="Times New Roman" w:hAnsi="Times New Roman" w:cs="Times New Roman"/>
          <w:sz w:val="24"/>
          <w:szCs w:val="24"/>
        </w:rPr>
        <w:t xml:space="preserve">s elaboradas en </w:t>
      </w:r>
      <w:proofErr w:type="spellStart"/>
      <w:r w:rsidR="00F370BD" w:rsidRPr="00250C9B">
        <w:rPr>
          <w:rFonts w:ascii="Times New Roman" w:hAnsi="Times New Roman" w:cs="Times New Roman"/>
          <w:sz w:val="24"/>
          <w:szCs w:val="24"/>
        </w:rPr>
        <w:t>P</w:t>
      </w:r>
      <w:r w:rsidR="007D13C4" w:rsidRPr="00250C9B">
        <w:rPr>
          <w:rFonts w:ascii="Times New Roman" w:hAnsi="Times New Roman" w:cs="Times New Roman"/>
          <w:sz w:val="24"/>
          <w:szCs w:val="24"/>
        </w:rPr>
        <w:t>ower</w:t>
      </w:r>
      <w:proofErr w:type="spellEnd"/>
      <w:r w:rsidR="007D13C4" w:rsidRPr="00250C9B">
        <w:rPr>
          <w:rFonts w:ascii="Times New Roman" w:hAnsi="Times New Roman" w:cs="Times New Roman"/>
          <w:sz w:val="24"/>
          <w:szCs w:val="24"/>
        </w:rPr>
        <w:t xml:space="preserve"> </w:t>
      </w:r>
      <w:r w:rsidR="00F370BD" w:rsidRPr="00250C9B">
        <w:rPr>
          <w:rFonts w:ascii="Times New Roman" w:hAnsi="Times New Roman" w:cs="Times New Roman"/>
          <w:sz w:val="24"/>
          <w:szCs w:val="24"/>
        </w:rPr>
        <w:t>P</w:t>
      </w:r>
      <w:r w:rsidR="007D13C4" w:rsidRPr="00250C9B">
        <w:rPr>
          <w:rFonts w:ascii="Times New Roman" w:hAnsi="Times New Roman" w:cs="Times New Roman"/>
          <w:sz w:val="24"/>
          <w:szCs w:val="24"/>
        </w:rPr>
        <w:t xml:space="preserve">oint y </w:t>
      </w:r>
      <w:r w:rsidR="00F370BD" w:rsidRPr="00250C9B">
        <w:rPr>
          <w:rFonts w:ascii="Times New Roman" w:hAnsi="Times New Roman" w:cs="Times New Roman"/>
          <w:sz w:val="24"/>
          <w:szCs w:val="24"/>
        </w:rPr>
        <w:t xml:space="preserve">convertirlas en </w:t>
      </w:r>
      <w:proofErr w:type="spellStart"/>
      <w:r w:rsidR="00F370BD" w:rsidRPr="00250C9B">
        <w:rPr>
          <w:rFonts w:ascii="Times New Roman" w:hAnsi="Times New Roman" w:cs="Times New Roman"/>
          <w:sz w:val="24"/>
          <w:szCs w:val="24"/>
        </w:rPr>
        <w:t>P</w:t>
      </w:r>
      <w:r w:rsidR="007D13C4" w:rsidRPr="00250C9B">
        <w:rPr>
          <w:rFonts w:ascii="Times New Roman" w:hAnsi="Times New Roman" w:cs="Times New Roman"/>
          <w:sz w:val="24"/>
          <w:szCs w:val="24"/>
        </w:rPr>
        <w:t>rezi</w:t>
      </w:r>
      <w:proofErr w:type="spellEnd"/>
      <w:r w:rsidRPr="00250C9B">
        <w:rPr>
          <w:rFonts w:ascii="Times New Roman" w:hAnsi="Times New Roman" w:cs="Times New Roman"/>
          <w:sz w:val="24"/>
          <w:szCs w:val="24"/>
        </w:rPr>
        <w:t>.</w:t>
      </w:r>
    </w:p>
    <w:p w14:paraId="34F9C900" w14:textId="703F1F4A" w:rsidR="00FB03B3" w:rsidRPr="00250C9B" w:rsidRDefault="0099276E" w:rsidP="00250C9B">
      <w:pPr>
        <w:pStyle w:val="Prrafodelista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sz w:val="24"/>
          <w:szCs w:val="24"/>
        </w:rPr>
        <w:t>E</w:t>
      </w:r>
      <w:r w:rsidR="00E802E0" w:rsidRPr="00250C9B">
        <w:rPr>
          <w:rFonts w:ascii="Times New Roman" w:hAnsi="Times New Roman" w:cs="Times New Roman"/>
          <w:sz w:val="24"/>
          <w:szCs w:val="24"/>
        </w:rPr>
        <w:t>labora</w:t>
      </w:r>
      <w:r w:rsidRPr="00250C9B">
        <w:rPr>
          <w:rFonts w:ascii="Times New Roman" w:hAnsi="Times New Roman" w:cs="Times New Roman"/>
          <w:sz w:val="24"/>
          <w:szCs w:val="24"/>
        </w:rPr>
        <w:t xml:space="preserve">ción </w:t>
      </w:r>
      <w:r w:rsidR="00F370BD" w:rsidRPr="00250C9B">
        <w:rPr>
          <w:rFonts w:ascii="Times New Roman" w:hAnsi="Times New Roman" w:cs="Times New Roman"/>
          <w:sz w:val="24"/>
          <w:szCs w:val="24"/>
        </w:rPr>
        <w:t xml:space="preserve">de </w:t>
      </w:r>
      <w:r w:rsidR="00E802E0" w:rsidRPr="00250C9B">
        <w:rPr>
          <w:rFonts w:ascii="Times New Roman" w:hAnsi="Times New Roman" w:cs="Times New Roman"/>
          <w:sz w:val="24"/>
          <w:szCs w:val="24"/>
        </w:rPr>
        <w:t xml:space="preserve">página web </w:t>
      </w:r>
      <w:r w:rsidR="00F370BD" w:rsidRPr="00250C9B">
        <w:rPr>
          <w:rFonts w:ascii="Times New Roman" w:hAnsi="Times New Roman" w:cs="Times New Roman"/>
          <w:sz w:val="24"/>
          <w:szCs w:val="24"/>
        </w:rPr>
        <w:t xml:space="preserve">con temática turística </w:t>
      </w:r>
      <w:r w:rsidR="00527C11" w:rsidRPr="00250C9B">
        <w:rPr>
          <w:rFonts w:ascii="Times New Roman" w:hAnsi="Times New Roman" w:cs="Times New Roman"/>
          <w:sz w:val="24"/>
          <w:szCs w:val="24"/>
        </w:rPr>
        <w:t xml:space="preserve">e integraron varias de las páginas web desarrolladas en </w:t>
      </w:r>
      <w:r w:rsidR="00F370BD" w:rsidRPr="00250C9B">
        <w:rPr>
          <w:rFonts w:ascii="Times New Roman" w:hAnsi="Times New Roman" w:cs="Times New Roman"/>
          <w:sz w:val="24"/>
          <w:szCs w:val="24"/>
        </w:rPr>
        <w:t>circuito</w:t>
      </w:r>
      <w:r w:rsidR="00527C11" w:rsidRPr="00250C9B">
        <w:rPr>
          <w:rFonts w:ascii="Times New Roman" w:hAnsi="Times New Roman" w:cs="Times New Roman"/>
          <w:sz w:val="24"/>
          <w:szCs w:val="24"/>
        </w:rPr>
        <w:t>s</w:t>
      </w:r>
      <w:r w:rsidR="00F370BD" w:rsidRPr="00250C9B">
        <w:rPr>
          <w:rFonts w:ascii="Times New Roman" w:hAnsi="Times New Roman" w:cs="Times New Roman"/>
          <w:sz w:val="24"/>
          <w:szCs w:val="24"/>
        </w:rPr>
        <w:t xml:space="preserve"> t</w:t>
      </w:r>
      <w:r w:rsidRPr="00250C9B">
        <w:rPr>
          <w:rFonts w:ascii="Times New Roman" w:hAnsi="Times New Roman" w:cs="Times New Roman"/>
          <w:sz w:val="24"/>
          <w:szCs w:val="24"/>
        </w:rPr>
        <w:t>urísticos</w:t>
      </w:r>
      <w:r w:rsidR="00527C11" w:rsidRPr="00250C9B">
        <w:rPr>
          <w:rFonts w:ascii="Times New Roman" w:hAnsi="Times New Roman" w:cs="Times New Roman"/>
          <w:sz w:val="24"/>
          <w:szCs w:val="24"/>
        </w:rPr>
        <w:t>,</w:t>
      </w:r>
      <w:r w:rsidRPr="00250C9B">
        <w:rPr>
          <w:rFonts w:ascii="Times New Roman" w:hAnsi="Times New Roman" w:cs="Times New Roman"/>
          <w:sz w:val="24"/>
          <w:szCs w:val="24"/>
        </w:rPr>
        <w:t xml:space="preserve"> para</w:t>
      </w:r>
      <w:r w:rsidR="00351460" w:rsidRPr="00250C9B">
        <w:rPr>
          <w:rFonts w:ascii="Times New Roman" w:hAnsi="Times New Roman" w:cs="Times New Roman"/>
          <w:sz w:val="24"/>
          <w:szCs w:val="24"/>
        </w:rPr>
        <w:t xml:space="preserve"> su exposición, revisión individual y </w:t>
      </w:r>
      <w:r w:rsidRPr="00250C9B">
        <w:rPr>
          <w:rFonts w:ascii="Times New Roman" w:hAnsi="Times New Roman" w:cs="Times New Roman"/>
          <w:sz w:val="24"/>
          <w:szCs w:val="24"/>
        </w:rPr>
        <w:t>grupal</w:t>
      </w:r>
      <w:r w:rsidR="00351460" w:rsidRPr="00250C9B">
        <w:rPr>
          <w:rFonts w:ascii="Times New Roman" w:hAnsi="Times New Roman" w:cs="Times New Roman"/>
          <w:sz w:val="24"/>
          <w:szCs w:val="24"/>
        </w:rPr>
        <w:t>.</w:t>
      </w:r>
    </w:p>
    <w:p w14:paraId="091AD0FC" w14:textId="77777777" w:rsidR="006A7271" w:rsidRPr="00250C9B" w:rsidRDefault="006A727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A7BC2" w14:textId="013C8716" w:rsidR="00DA5B5F" w:rsidRPr="00250C9B" w:rsidRDefault="006A727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b/>
          <w:sz w:val="24"/>
          <w:szCs w:val="24"/>
        </w:rPr>
        <w:t xml:space="preserve">Tabla </w:t>
      </w:r>
      <w:r w:rsidR="00E44EDF" w:rsidRPr="00250C9B">
        <w:rPr>
          <w:rFonts w:ascii="Times New Roman" w:hAnsi="Times New Roman" w:cs="Times New Roman"/>
          <w:b/>
          <w:sz w:val="24"/>
          <w:szCs w:val="24"/>
        </w:rPr>
        <w:t>I</w:t>
      </w:r>
      <w:r w:rsidRPr="00250C9B">
        <w:rPr>
          <w:rFonts w:ascii="Times New Roman" w:hAnsi="Times New Roman" w:cs="Times New Roman"/>
          <w:sz w:val="24"/>
          <w:szCs w:val="24"/>
        </w:rPr>
        <w:t xml:space="preserve">. Análisis del desempeño académico </w:t>
      </w:r>
      <w:r w:rsidR="00F62F48" w:rsidRPr="00250C9B">
        <w:rPr>
          <w:rFonts w:ascii="Times New Roman" w:hAnsi="Times New Roman" w:cs="Times New Roman"/>
          <w:sz w:val="24"/>
          <w:szCs w:val="24"/>
        </w:rPr>
        <w:t xml:space="preserve">grupal, </w:t>
      </w:r>
      <w:r w:rsidRPr="00250C9B">
        <w:rPr>
          <w:rFonts w:ascii="Times New Roman" w:hAnsi="Times New Roman" w:cs="Times New Roman"/>
          <w:sz w:val="24"/>
          <w:szCs w:val="24"/>
        </w:rPr>
        <w:t xml:space="preserve">correspondientes </w:t>
      </w:r>
      <w:r w:rsidR="00F62F48" w:rsidRPr="00250C9B">
        <w:rPr>
          <w:rFonts w:ascii="Times New Roman" w:hAnsi="Times New Roman" w:cs="Times New Roman"/>
          <w:sz w:val="24"/>
          <w:szCs w:val="24"/>
        </w:rPr>
        <w:t>a las asignaturas de primer</w:t>
      </w:r>
      <w:r w:rsidRPr="00250C9B">
        <w:rPr>
          <w:rFonts w:ascii="Times New Roman" w:hAnsi="Times New Roman" w:cs="Times New Roman"/>
          <w:sz w:val="24"/>
          <w:szCs w:val="24"/>
        </w:rPr>
        <w:t xml:space="preserve"> semestre </w:t>
      </w:r>
      <w:r w:rsidR="00F62F48" w:rsidRPr="00250C9B">
        <w:rPr>
          <w:rFonts w:ascii="Times New Roman" w:hAnsi="Times New Roman" w:cs="Times New Roman"/>
          <w:sz w:val="24"/>
          <w:szCs w:val="24"/>
        </w:rPr>
        <w:t xml:space="preserve">en los períodos </w:t>
      </w:r>
      <w:r w:rsidRPr="00250C9B">
        <w:rPr>
          <w:rFonts w:ascii="Times New Roman" w:hAnsi="Times New Roman" w:cs="Times New Roman"/>
          <w:sz w:val="24"/>
          <w:szCs w:val="24"/>
        </w:rPr>
        <w:t>de enero-julio de 2015 y enero-julio 2016.</w:t>
      </w:r>
    </w:p>
    <w:p w14:paraId="6AC6481B" w14:textId="1E00749F" w:rsidR="00B85650" w:rsidRPr="00250C9B" w:rsidRDefault="006A727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1286CA56" wp14:editId="0AC2B6AC">
            <wp:extent cx="5581650" cy="311333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598" t="33614" r="37974" b="25304"/>
                    <a:stretch/>
                  </pic:blipFill>
                  <pic:spPr bwMode="auto">
                    <a:xfrm>
                      <a:off x="0" y="0"/>
                      <a:ext cx="5608719" cy="312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98743" w14:textId="32A89BDE" w:rsidR="00F370BD" w:rsidRPr="00250C9B" w:rsidRDefault="00527C11" w:rsidP="00250C9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 la 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tabla </w:t>
      </w:r>
      <w:r w:rsidR="00E44EDF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I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, el promedio de las calificaciones por asignatura es </w:t>
      </w:r>
      <w:r w:rsidR="00F62F48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el siguiente: 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 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T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ecnologías de la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I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nformación y la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C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comunicación entre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el 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7.46 y 7.86,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C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álculo entre 5.95 y 6.71,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D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esarrollo de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H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abilidades del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P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ensamiento y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A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prendizaje entre 8.69 y 9.69, desarrollo humano entre 9.03 y 9.40,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F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undamentos para el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A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nálisis de la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T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eoría del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T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urismo entre 7.57 y 8.95</w:t>
      </w:r>
      <w:r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, 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D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estinos y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P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roductos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T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urísticos 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del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M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undo I entre 7.58 y 8.50. El promedio con calificación de suficiente </w:t>
      </w:r>
      <w:r w:rsidR="00DD68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corresponde a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la asignatura de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C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álculo, lo que da</w:t>
      </w:r>
      <w:r w:rsidR="00DD68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muestra</w:t>
      </w:r>
      <w:r w:rsidR="00DD68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, d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el grado de </w:t>
      </w:r>
      <w:r w:rsidR="006A7271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dificultad 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que les presenta la asingnatura, así mismo, se puede observar un patron en el comportamiento de las calificaciones de las otras asignaturas, </w:t>
      </w:r>
      <w:r w:rsidR="00DD68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donde el promedio más alto es de 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9.69 en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D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esarrollo de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H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abilidades del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P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ensamiento y el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A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prendizaje y  7.46 en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T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ecnologías de la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I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nformación y la </w:t>
      </w:r>
      <w:r w:rsidR="00F370BD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C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omunicación</w:t>
      </w:r>
      <w:r w:rsidR="00DD68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, 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lo que  </w:t>
      </w:r>
      <w:r w:rsidR="00F62F48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indica que las asignaturas presentan </w:t>
      </w:r>
      <w:r w:rsidR="00DD68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diferente 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nivel de complejidad</w:t>
      </w:r>
      <w:r w:rsidR="00CA3ACC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,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y no permiten que se evalúen otros aspectos, </w:t>
      </w:r>
      <w:r w:rsidR="00CA3ACC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ya que se desconocen los lineamientos de evaluación aplicados en las otras asignaturas </w:t>
      </w:r>
      <w:r w:rsidR="008F6966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y que </w:t>
      </w:r>
      <w:r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serían  </w:t>
      </w:r>
      <w:r w:rsidR="00CA3ACC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representativas </w:t>
      </w:r>
      <w:r w:rsidR="00F62F48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de las habilidades previas y las desarrolladas durante el semestre</w:t>
      </w:r>
      <w:r w:rsidR="00CA3ACC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,</w:t>
      </w:r>
      <w:r w:rsidR="00F62F48"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250C9B">
        <w:rPr>
          <w:rFonts w:ascii="Times New Roman" w:hAnsi="Times New Roman" w:cs="Times New Roman"/>
          <w:noProof/>
          <w:sz w:val="24"/>
          <w:szCs w:val="24"/>
          <w:lang w:eastAsia="es-MX"/>
        </w:rPr>
        <w:t>lo que se representa en el Gráfico 1.</w:t>
      </w:r>
    </w:p>
    <w:p w14:paraId="5DBFAE05" w14:textId="650AD060" w:rsidR="00B211C6" w:rsidRDefault="00B211C6" w:rsidP="00250C9B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7C25D07" w14:textId="00536F05" w:rsidR="00DC5740" w:rsidRPr="005E4A70" w:rsidRDefault="005E4A70" w:rsidP="00250C9B">
      <w:pPr>
        <w:spacing w:line="360" w:lineRule="auto"/>
        <w:rPr>
          <w:rFonts w:ascii="Arial" w:hAnsi="Arial" w:cs="Arial"/>
          <w:noProof/>
          <w:sz w:val="20"/>
          <w:szCs w:val="20"/>
          <w:lang w:eastAsia="es-MX"/>
        </w:rPr>
      </w:pPr>
      <w:r w:rsidRPr="005E4A70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50C3CF5" wp14:editId="7F552402">
            <wp:simplePos x="0" y="0"/>
            <wp:positionH relativeFrom="column">
              <wp:posOffset>139065</wp:posOffset>
            </wp:positionH>
            <wp:positionV relativeFrom="paragraph">
              <wp:posOffset>-1905</wp:posOffset>
            </wp:positionV>
            <wp:extent cx="5334000" cy="2609662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8" t="51426" r="55873" b="19131"/>
                    <a:stretch/>
                  </pic:blipFill>
                  <pic:spPr bwMode="auto">
                    <a:xfrm>
                      <a:off x="0" y="0"/>
                      <a:ext cx="5334000" cy="2609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A70">
        <w:rPr>
          <w:rFonts w:ascii="Arial" w:hAnsi="Arial" w:cs="Arial"/>
          <w:noProof/>
          <w:sz w:val="20"/>
          <w:szCs w:val="20"/>
          <w:lang w:eastAsia="es-MX"/>
        </w:rPr>
        <w:t xml:space="preserve">Gráfico 1. Promedio por Asignatura </w:t>
      </w:r>
    </w:p>
    <w:p w14:paraId="6014E8FB" w14:textId="77777777" w:rsidR="005E4A70" w:rsidRDefault="005E4A70" w:rsidP="00250C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C1212B" w14:textId="77777777" w:rsidR="005E4A70" w:rsidRDefault="005E4A70" w:rsidP="00250C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00DCE" w14:textId="1D3AE071" w:rsidR="00517F37" w:rsidRPr="00DB4D40" w:rsidRDefault="0037276F" w:rsidP="00250C9B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E4A70">
        <w:rPr>
          <w:rFonts w:ascii="Arial" w:hAnsi="Arial" w:cs="Arial"/>
          <w:sz w:val="20"/>
          <w:szCs w:val="20"/>
        </w:rPr>
        <w:t xml:space="preserve">Tabla </w:t>
      </w:r>
      <w:r w:rsidR="00E44EDF" w:rsidRPr="005E4A70">
        <w:rPr>
          <w:rFonts w:ascii="Arial" w:hAnsi="Arial" w:cs="Arial"/>
          <w:sz w:val="20"/>
          <w:szCs w:val="20"/>
        </w:rPr>
        <w:t>II</w:t>
      </w:r>
      <w:r w:rsidRPr="005E4A70">
        <w:rPr>
          <w:rFonts w:ascii="Arial" w:hAnsi="Arial" w:cs="Arial"/>
          <w:sz w:val="20"/>
          <w:szCs w:val="20"/>
        </w:rPr>
        <w:t xml:space="preserve">. Análisis del desempeño académico </w:t>
      </w:r>
      <w:r w:rsidR="00AF4A8D" w:rsidRPr="005E4A70">
        <w:rPr>
          <w:rFonts w:ascii="Arial" w:hAnsi="Arial" w:cs="Arial"/>
          <w:sz w:val="20"/>
          <w:szCs w:val="20"/>
        </w:rPr>
        <w:t>por género</w:t>
      </w:r>
      <w:r w:rsidR="00AF4A8D" w:rsidRPr="00DB4D40">
        <w:rPr>
          <w:rFonts w:ascii="Arial" w:hAnsi="Arial" w:cs="Arial"/>
          <w:sz w:val="24"/>
          <w:szCs w:val="24"/>
        </w:rPr>
        <w:t>.</w:t>
      </w:r>
      <w:r w:rsidR="00517F37" w:rsidRPr="00DB4D40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14:paraId="6A99EF6B" w14:textId="7954FBD0" w:rsidR="0037276F" w:rsidRPr="00DB4D40" w:rsidRDefault="00517F37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4D40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48637E5" wp14:editId="4788EDA6">
            <wp:simplePos x="0" y="0"/>
            <wp:positionH relativeFrom="column">
              <wp:posOffset>72390</wp:posOffset>
            </wp:positionH>
            <wp:positionV relativeFrom="paragraph">
              <wp:posOffset>-80645</wp:posOffset>
            </wp:positionV>
            <wp:extent cx="5044256" cy="1976461"/>
            <wp:effectExtent l="0" t="0" r="4445" b="5080"/>
            <wp:wrapTight wrapText="bothSides">
              <wp:wrapPolygon edited="0">
                <wp:start x="0" y="0"/>
                <wp:lineTo x="0" y="21447"/>
                <wp:lineTo x="21537" y="21447"/>
                <wp:lineTo x="2153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6" t="27678" r="46377" b="40983"/>
                    <a:stretch/>
                  </pic:blipFill>
                  <pic:spPr bwMode="auto">
                    <a:xfrm>
                      <a:off x="0" y="0"/>
                      <a:ext cx="5044256" cy="1976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7CAC4" w14:textId="5C1E113A" w:rsidR="00CA3ACC" w:rsidRDefault="00CA3ACC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87B836" w14:textId="59B2B6CC" w:rsidR="00E44EDF" w:rsidRDefault="00E44EDF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1B9F61" w14:textId="16BE1BF7" w:rsidR="00E44EDF" w:rsidRDefault="00E44EDF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39066" w14:textId="363459C9" w:rsidR="00E44EDF" w:rsidRDefault="00E44EDF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653E80" w14:textId="77777777" w:rsidR="006C48FC" w:rsidRPr="00DB4D40" w:rsidRDefault="006C48FC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110C9D" w14:textId="57069D26" w:rsidR="003C1102" w:rsidRPr="00FC3972" w:rsidRDefault="0037276F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>En la tabla</w:t>
      </w:r>
      <w:r w:rsidR="00E44EDF" w:rsidRPr="00FC3972">
        <w:rPr>
          <w:rFonts w:ascii="Times New Roman" w:hAnsi="Times New Roman" w:cs="Times New Roman"/>
          <w:sz w:val="24"/>
          <w:szCs w:val="24"/>
        </w:rPr>
        <w:t xml:space="preserve"> II</w:t>
      </w:r>
      <w:r w:rsidR="006C614B" w:rsidRPr="00FC3972">
        <w:rPr>
          <w:rFonts w:ascii="Times New Roman" w:hAnsi="Times New Roman" w:cs="Times New Roman"/>
          <w:sz w:val="24"/>
          <w:szCs w:val="24"/>
        </w:rPr>
        <w:t>,</w:t>
      </w:r>
      <w:r w:rsidRPr="00FC3972">
        <w:rPr>
          <w:rFonts w:ascii="Times New Roman" w:hAnsi="Times New Roman" w:cs="Times New Roman"/>
          <w:sz w:val="24"/>
          <w:szCs w:val="24"/>
        </w:rPr>
        <w:t xml:space="preserve"> se </w:t>
      </w:r>
      <w:r w:rsidR="006C614B" w:rsidRPr="00FC3972">
        <w:rPr>
          <w:rFonts w:ascii="Times New Roman" w:hAnsi="Times New Roman" w:cs="Times New Roman"/>
          <w:sz w:val="24"/>
          <w:szCs w:val="24"/>
        </w:rPr>
        <w:t xml:space="preserve">muestra el análisis del desempeño académico por género, el cual se basa en el </w:t>
      </w:r>
      <w:r w:rsidR="00AF4A8D" w:rsidRPr="00FC3972">
        <w:rPr>
          <w:rFonts w:ascii="Times New Roman" w:hAnsi="Times New Roman" w:cs="Times New Roman"/>
          <w:sz w:val="24"/>
          <w:szCs w:val="24"/>
        </w:rPr>
        <w:t xml:space="preserve">promedio acumulado de las materias cursadas durante el primer semestre </w:t>
      </w:r>
      <w:r w:rsidR="00F62F48" w:rsidRPr="00FC3972">
        <w:rPr>
          <w:rFonts w:ascii="Times New Roman" w:hAnsi="Times New Roman" w:cs="Times New Roman"/>
          <w:sz w:val="24"/>
          <w:szCs w:val="24"/>
        </w:rPr>
        <w:t xml:space="preserve">en los períodos de enero-julio de 2015 y enero-julio 2016 </w:t>
      </w:r>
      <w:r w:rsidR="00AF4A8D" w:rsidRPr="00FC3972">
        <w:rPr>
          <w:rFonts w:ascii="Times New Roman" w:hAnsi="Times New Roman" w:cs="Times New Roman"/>
          <w:sz w:val="24"/>
          <w:szCs w:val="24"/>
        </w:rPr>
        <w:t xml:space="preserve">de la Lic. </w:t>
      </w:r>
      <w:r w:rsidR="00F62F48" w:rsidRPr="00FC3972">
        <w:rPr>
          <w:rFonts w:ascii="Times New Roman" w:hAnsi="Times New Roman" w:cs="Times New Roman"/>
          <w:sz w:val="24"/>
          <w:szCs w:val="24"/>
        </w:rPr>
        <w:t>e</w:t>
      </w:r>
      <w:r w:rsidR="00AF4A8D" w:rsidRPr="00FC3972">
        <w:rPr>
          <w:rFonts w:ascii="Times New Roman" w:hAnsi="Times New Roman" w:cs="Times New Roman"/>
          <w:sz w:val="24"/>
          <w:szCs w:val="24"/>
        </w:rPr>
        <w:t xml:space="preserve">n </w:t>
      </w:r>
      <w:r w:rsidR="00F370BD" w:rsidRPr="00FC3972">
        <w:rPr>
          <w:rFonts w:ascii="Times New Roman" w:hAnsi="Times New Roman" w:cs="Times New Roman"/>
          <w:sz w:val="24"/>
          <w:szCs w:val="24"/>
        </w:rPr>
        <w:t>T</w:t>
      </w:r>
      <w:r w:rsidR="00AF4A8D" w:rsidRPr="00FC3972">
        <w:rPr>
          <w:rFonts w:ascii="Times New Roman" w:hAnsi="Times New Roman" w:cs="Times New Roman"/>
          <w:sz w:val="24"/>
          <w:szCs w:val="24"/>
        </w:rPr>
        <w:t xml:space="preserve">urismo, donde las mujeres sobresalen en promedio a </w:t>
      </w:r>
      <w:r w:rsidRPr="00FC3972">
        <w:rPr>
          <w:rFonts w:ascii="Times New Roman" w:hAnsi="Times New Roman" w:cs="Times New Roman"/>
          <w:sz w:val="24"/>
          <w:szCs w:val="24"/>
        </w:rPr>
        <w:t xml:space="preserve">las calificaciones de los hombres en las asignaturas de TIC, </w:t>
      </w:r>
      <w:r w:rsidR="00AF4A8D" w:rsidRPr="00FC3972">
        <w:rPr>
          <w:rFonts w:ascii="Times New Roman" w:hAnsi="Times New Roman" w:cs="Times New Roman"/>
          <w:sz w:val="24"/>
          <w:szCs w:val="24"/>
        </w:rPr>
        <w:t>C</w:t>
      </w:r>
      <w:r w:rsidRPr="00FC3972">
        <w:rPr>
          <w:rFonts w:ascii="Times New Roman" w:hAnsi="Times New Roman" w:cs="Times New Roman"/>
          <w:sz w:val="24"/>
          <w:szCs w:val="24"/>
        </w:rPr>
        <w:t xml:space="preserve">álculo, Desarrollo humano, Fundamentos para el </w:t>
      </w:r>
      <w:r w:rsidR="00F62F48" w:rsidRPr="00FC3972">
        <w:rPr>
          <w:rFonts w:ascii="Times New Roman" w:hAnsi="Times New Roman" w:cs="Times New Roman"/>
          <w:sz w:val="24"/>
          <w:szCs w:val="24"/>
        </w:rPr>
        <w:t>A</w:t>
      </w:r>
      <w:r w:rsidRPr="00FC3972">
        <w:rPr>
          <w:rFonts w:ascii="Times New Roman" w:hAnsi="Times New Roman" w:cs="Times New Roman"/>
          <w:sz w:val="24"/>
          <w:szCs w:val="24"/>
        </w:rPr>
        <w:t xml:space="preserve">nálisis de la </w:t>
      </w:r>
      <w:r w:rsidR="00F62F48" w:rsidRPr="00FC3972">
        <w:rPr>
          <w:rFonts w:ascii="Times New Roman" w:hAnsi="Times New Roman" w:cs="Times New Roman"/>
          <w:sz w:val="24"/>
          <w:szCs w:val="24"/>
        </w:rPr>
        <w:t>T</w:t>
      </w:r>
      <w:r w:rsidRPr="00FC3972">
        <w:rPr>
          <w:rFonts w:ascii="Times New Roman" w:hAnsi="Times New Roman" w:cs="Times New Roman"/>
          <w:sz w:val="24"/>
          <w:szCs w:val="24"/>
        </w:rPr>
        <w:t xml:space="preserve">eoría del </w:t>
      </w:r>
      <w:r w:rsidR="00F62F48" w:rsidRPr="00FC3972">
        <w:rPr>
          <w:rFonts w:ascii="Times New Roman" w:hAnsi="Times New Roman" w:cs="Times New Roman"/>
          <w:sz w:val="24"/>
          <w:szCs w:val="24"/>
        </w:rPr>
        <w:t>Turismo y D</w:t>
      </w:r>
      <w:r w:rsidRPr="00FC3972">
        <w:rPr>
          <w:rFonts w:ascii="Times New Roman" w:hAnsi="Times New Roman" w:cs="Times New Roman"/>
          <w:sz w:val="24"/>
          <w:szCs w:val="24"/>
        </w:rPr>
        <w:t xml:space="preserve">estinos y </w:t>
      </w:r>
      <w:r w:rsidR="00F62F48" w:rsidRPr="00FC3972">
        <w:rPr>
          <w:rFonts w:ascii="Times New Roman" w:hAnsi="Times New Roman" w:cs="Times New Roman"/>
          <w:sz w:val="24"/>
          <w:szCs w:val="24"/>
        </w:rPr>
        <w:t>P</w:t>
      </w:r>
      <w:r w:rsidRPr="00FC3972">
        <w:rPr>
          <w:rFonts w:ascii="Times New Roman" w:hAnsi="Times New Roman" w:cs="Times New Roman"/>
          <w:sz w:val="24"/>
          <w:szCs w:val="24"/>
        </w:rPr>
        <w:t xml:space="preserve">roductos </w:t>
      </w:r>
      <w:r w:rsidR="00F62F48" w:rsidRPr="00FC3972">
        <w:rPr>
          <w:rFonts w:ascii="Times New Roman" w:hAnsi="Times New Roman" w:cs="Times New Roman"/>
          <w:sz w:val="24"/>
          <w:szCs w:val="24"/>
        </w:rPr>
        <w:t>T</w:t>
      </w:r>
      <w:r w:rsidRPr="00FC3972">
        <w:rPr>
          <w:rFonts w:ascii="Times New Roman" w:hAnsi="Times New Roman" w:cs="Times New Roman"/>
          <w:sz w:val="24"/>
          <w:szCs w:val="24"/>
        </w:rPr>
        <w:t xml:space="preserve">urísticos del </w:t>
      </w:r>
      <w:r w:rsidR="00F62F48" w:rsidRPr="00FC3972">
        <w:rPr>
          <w:rFonts w:ascii="Times New Roman" w:hAnsi="Times New Roman" w:cs="Times New Roman"/>
          <w:sz w:val="24"/>
          <w:szCs w:val="24"/>
        </w:rPr>
        <w:t>M</w:t>
      </w:r>
      <w:r w:rsidRPr="00FC3972">
        <w:rPr>
          <w:rFonts w:ascii="Times New Roman" w:hAnsi="Times New Roman" w:cs="Times New Roman"/>
          <w:sz w:val="24"/>
          <w:szCs w:val="24"/>
        </w:rPr>
        <w:t>undo</w:t>
      </w:r>
      <w:r w:rsidR="00F62F48" w:rsidRPr="00FC3972">
        <w:rPr>
          <w:rFonts w:ascii="Times New Roman" w:hAnsi="Times New Roman" w:cs="Times New Roman"/>
          <w:sz w:val="24"/>
          <w:szCs w:val="24"/>
        </w:rPr>
        <w:t xml:space="preserve"> I</w:t>
      </w:r>
      <w:r w:rsidRPr="00FC3972">
        <w:rPr>
          <w:rFonts w:ascii="Times New Roman" w:hAnsi="Times New Roman" w:cs="Times New Roman"/>
          <w:sz w:val="24"/>
          <w:szCs w:val="24"/>
        </w:rPr>
        <w:t xml:space="preserve"> y el sexo masculino sobresalió en </w:t>
      </w:r>
      <w:r w:rsidR="00F62F48" w:rsidRPr="00FC3972">
        <w:rPr>
          <w:rFonts w:ascii="Times New Roman" w:hAnsi="Times New Roman" w:cs="Times New Roman"/>
          <w:sz w:val="24"/>
          <w:szCs w:val="24"/>
        </w:rPr>
        <w:t>Desarrollo de Habilidades del P</w:t>
      </w:r>
      <w:r w:rsidR="00073B8E" w:rsidRPr="00FC3972">
        <w:rPr>
          <w:rFonts w:ascii="Times New Roman" w:hAnsi="Times New Roman" w:cs="Times New Roman"/>
          <w:sz w:val="24"/>
          <w:szCs w:val="24"/>
        </w:rPr>
        <w:t>ensamiento</w:t>
      </w:r>
      <w:r w:rsidR="006C614B" w:rsidRPr="00FC3972">
        <w:rPr>
          <w:rFonts w:ascii="Times New Roman" w:hAnsi="Times New Roman" w:cs="Times New Roman"/>
          <w:sz w:val="24"/>
          <w:szCs w:val="24"/>
        </w:rPr>
        <w:t>. A nivel gene</w:t>
      </w:r>
      <w:r w:rsidR="00073B8E" w:rsidRPr="00FC3972">
        <w:rPr>
          <w:rFonts w:ascii="Times New Roman" w:hAnsi="Times New Roman" w:cs="Times New Roman"/>
          <w:sz w:val="24"/>
          <w:szCs w:val="24"/>
        </w:rPr>
        <w:t xml:space="preserve">ral, </w:t>
      </w:r>
      <w:r w:rsidR="006C614B" w:rsidRPr="00FC3972">
        <w:rPr>
          <w:rFonts w:ascii="Times New Roman" w:hAnsi="Times New Roman" w:cs="Times New Roman"/>
          <w:sz w:val="24"/>
          <w:szCs w:val="24"/>
        </w:rPr>
        <w:t xml:space="preserve">es </w:t>
      </w:r>
      <w:r w:rsidR="00073B8E" w:rsidRPr="00FC3972">
        <w:rPr>
          <w:rFonts w:ascii="Times New Roman" w:hAnsi="Times New Roman" w:cs="Times New Roman"/>
          <w:sz w:val="24"/>
          <w:szCs w:val="24"/>
        </w:rPr>
        <w:t>superior el desempeño académico femenino</w:t>
      </w:r>
      <w:r w:rsidR="00D44E7D" w:rsidRPr="00FC3972">
        <w:rPr>
          <w:rFonts w:ascii="Times New Roman" w:hAnsi="Times New Roman" w:cs="Times New Roman"/>
          <w:sz w:val="24"/>
          <w:szCs w:val="24"/>
        </w:rPr>
        <w:t xml:space="preserve"> </w:t>
      </w:r>
      <w:r w:rsidR="00CA3ACC" w:rsidRPr="00FC3972">
        <w:rPr>
          <w:rFonts w:ascii="Times New Roman" w:hAnsi="Times New Roman" w:cs="Times New Roman"/>
          <w:sz w:val="24"/>
          <w:szCs w:val="24"/>
        </w:rPr>
        <w:t xml:space="preserve">con </w:t>
      </w:r>
      <w:r w:rsidR="00D44E7D" w:rsidRPr="00FC3972">
        <w:rPr>
          <w:rFonts w:ascii="Times New Roman" w:hAnsi="Times New Roman" w:cs="Times New Roman"/>
          <w:sz w:val="24"/>
          <w:szCs w:val="24"/>
        </w:rPr>
        <w:t>8.08</w:t>
      </w:r>
      <w:r w:rsidR="00CA3ACC" w:rsidRPr="00FC3972">
        <w:rPr>
          <w:rFonts w:ascii="Times New Roman" w:hAnsi="Times New Roman" w:cs="Times New Roman"/>
          <w:sz w:val="24"/>
          <w:szCs w:val="24"/>
        </w:rPr>
        <w:t xml:space="preserve"> de promedio</w:t>
      </w:r>
      <w:r w:rsidR="00073B8E" w:rsidRPr="00FC3972">
        <w:rPr>
          <w:rFonts w:ascii="Times New Roman" w:hAnsi="Times New Roman" w:cs="Times New Roman"/>
          <w:sz w:val="24"/>
          <w:szCs w:val="24"/>
        </w:rPr>
        <w:t xml:space="preserve">, </w:t>
      </w:r>
      <w:r w:rsidR="006C614B" w:rsidRPr="00FC3972">
        <w:rPr>
          <w:rFonts w:ascii="Times New Roman" w:hAnsi="Times New Roman" w:cs="Times New Roman"/>
          <w:sz w:val="24"/>
          <w:szCs w:val="24"/>
        </w:rPr>
        <w:t>al del m</w:t>
      </w:r>
      <w:r w:rsidR="00073B8E" w:rsidRPr="00FC3972">
        <w:rPr>
          <w:rFonts w:ascii="Times New Roman" w:hAnsi="Times New Roman" w:cs="Times New Roman"/>
          <w:sz w:val="24"/>
          <w:szCs w:val="24"/>
        </w:rPr>
        <w:t>asculino</w:t>
      </w:r>
      <w:r w:rsidR="00D44E7D" w:rsidRPr="00FC3972">
        <w:rPr>
          <w:rFonts w:ascii="Times New Roman" w:hAnsi="Times New Roman" w:cs="Times New Roman"/>
          <w:sz w:val="24"/>
          <w:szCs w:val="24"/>
        </w:rPr>
        <w:t xml:space="preserve"> </w:t>
      </w:r>
      <w:r w:rsidR="006C614B" w:rsidRPr="00FC3972">
        <w:rPr>
          <w:rFonts w:ascii="Times New Roman" w:hAnsi="Times New Roman" w:cs="Times New Roman"/>
          <w:sz w:val="24"/>
          <w:szCs w:val="24"/>
        </w:rPr>
        <w:t xml:space="preserve">que es de </w:t>
      </w:r>
      <w:r w:rsidR="00D44E7D" w:rsidRPr="00FC3972">
        <w:rPr>
          <w:rFonts w:ascii="Times New Roman" w:hAnsi="Times New Roman" w:cs="Times New Roman"/>
          <w:sz w:val="24"/>
          <w:szCs w:val="24"/>
        </w:rPr>
        <w:t>7.62</w:t>
      </w:r>
      <w:r w:rsidR="00CA3ACC" w:rsidRPr="00FC3972">
        <w:rPr>
          <w:rFonts w:ascii="Times New Roman" w:hAnsi="Times New Roman" w:cs="Times New Roman"/>
          <w:sz w:val="24"/>
          <w:szCs w:val="24"/>
        </w:rPr>
        <w:t xml:space="preserve"> de promedio </w:t>
      </w:r>
      <w:r w:rsidR="006E3C51" w:rsidRPr="00FC3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96F6A" w14:textId="77777777" w:rsidR="006C614B" w:rsidRPr="00FC3972" w:rsidRDefault="003C1102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lastRenderedPageBreak/>
        <w:t xml:space="preserve">En cuanto al impacto de la enseñanza de herramientas Web 2.0 con base en proyectos, </w:t>
      </w:r>
      <w:r w:rsidR="00F370BD" w:rsidRPr="00FC3972">
        <w:rPr>
          <w:rFonts w:ascii="Times New Roman" w:hAnsi="Times New Roman" w:cs="Times New Roman"/>
          <w:sz w:val="24"/>
          <w:szCs w:val="24"/>
        </w:rPr>
        <w:t>en la asignatura se logró</w:t>
      </w:r>
      <w:r w:rsidR="00EC6B63" w:rsidRPr="00FC3972">
        <w:rPr>
          <w:rFonts w:ascii="Times New Roman" w:hAnsi="Times New Roman" w:cs="Times New Roman"/>
          <w:sz w:val="24"/>
          <w:szCs w:val="24"/>
        </w:rPr>
        <w:t xml:space="preserve"> integrar la diversidad de saberes en actividades individuales </w:t>
      </w:r>
      <w:r w:rsidR="00F370BD" w:rsidRPr="00FC3972">
        <w:rPr>
          <w:rFonts w:ascii="Times New Roman" w:hAnsi="Times New Roman" w:cs="Times New Roman"/>
          <w:sz w:val="24"/>
          <w:szCs w:val="24"/>
        </w:rPr>
        <w:t>e</w:t>
      </w:r>
      <w:r w:rsidR="00EC6B63" w:rsidRPr="00FC3972">
        <w:rPr>
          <w:rFonts w:ascii="Times New Roman" w:hAnsi="Times New Roman" w:cs="Times New Roman"/>
          <w:sz w:val="24"/>
          <w:szCs w:val="24"/>
        </w:rPr>
        <w:t xml:space="preserve"> integrarlas en productos finales </w:t>
      </w:r>
      <w:r w:rsidR="00F370BD" w:rsidRPr="00FC3972">
        <w:rPr>
          <w:rFonts w:ascii="Times New Roman" w:hAnsi="Times New Roman" w:cs="Times New Roman"/>
          <w:sz w:val="24"/>
          <w:szCs w:val="24"/>
        </w:rPr>
        <w:t xml:space="preserve">en trabajo </w:t>
      </w:r>
      <w:r w:rsidR="00EC6B63" w:rsidRPr="00FC3972">
        <w:rPr>
          <w:rFonts w:ascii="Times New Roman" w:hAnsi="Times New Roman" w:cs="Times New Roman"/>
          <w:sz w:val="24"/>
          <w:szCs w:val="24"/>
        </w:rPr>
        <w:t>colaborativ</w:t>
      </w:r>
      <w:r w:rsidR="00F370BD" w:rsidRPr="00FC3972">
        <w:rPr>
          <w:rFonts w:ascii="Times New Roman" w:hAnsi="Times New Roman" w:cs="Times New Roman"/>
          <w:sz w:val="24"/>
          <w:szCs w:val="24"/>
        </w:rPr>
        <w:t>o,</w:t>
      </w:r>
      <w:r w:rsidR="00EC6B63" w:rsidRPr="00FC3972">
        <w:rPr>
          <w:rFonts w:ascii="Times New Roman" w:hAnsi="Times New Roman" w:cs="Times New Roman"/>
          <w:sz w:val="24"/>
          <w:szCs w:val="24"/>
        </w:rPr>
        <w:t xml:space="preserve"> al</w:t>
      </w:r>
      <w:r w:rsidRPr="00FC3972">
        <w:rPr>
          <w:rFonts w:ascii="Times New Roman" w:hAnsi="Times New Roman" w:cs="Times New Roman"/>
          <w:sz w:val="24"/>
          <w:szCs w:val="24"/>
        </w:rPr>
        <w:t xml:space="preserve"> implementarse en la enseñanza </w:t>
      </w:r>
      <w:r w:rsidR="00F370BD" w:rsidRPr="00FC3972">
        <w:rPr>
          <w:rFonts w:ascii="Times New Roman" w:hAnsi="Times New Roman" w:cs="Times New Roman"/>
          <w:sz w:val="24"/>
          <w:szCs w:val="24"/>
        </w:rPr>
        <w:t>las herramientas informáticas aplicadas en</w:t>
      </w:r>
      <w:r w:rsidRPr="00FC3972">
        <w:rPr>
          <w:rFonts w:ascii="Times New Roman" w:hAnsi="Times New Roman" w:cs="Times New Roman"/>
          <w:sz w:val="24"/>
          <w:szCs w:val="24"/>
        </w:rPr>
        <w:t xml:space="preserve"> proyectos específico</w:t>
      </w:r>
      <w:r w:rsidR="00AA3BF8" w:rsidRPr="00FC3972">
        <w:rPr>
          <w:rFonts w:ascii="Times New Roman" w:hAnsi="Times New Roman" w:cs="Times New Roman"/>
          <w:sz w:val="24"/>
          <w:szCs w:val="24"/>
        </w:rPr>
        <w:t>s</w:t>
      </w:r>
      <w:r w:rsidRPr="00FC3972">
        <w:rPr>
          <w:rFonts w:ascii="Times New Roman" w:hAnsi="Times New Roman" w:cs="Times New Roman"/>
          <w:sz w:val="24"/>
          <w:szCs w:val="24"/>
        </w:rPr>
        <w:t>,</w:t>
      </w:r>
      <w:r w:rsidR="00AA3BF8" w:rsidRPr="00FC3972">
        <w:rPr>
          <w:rFonts w:ascii="Times New Roman" w:hAnsi="Times New Roman" w:cs="Times New Roman"/>
          <w:sz w:val="24"/>
          <w:szCs w:val="24"/>
        </w:rPr>
        <w:t xml:space="preserve"> donde</w:t>
      </w:r>
      <w:r w:rsidRPr="00FC3972">
        <w:rPr>
          <w:rFonts w:ascii="Times New Roman" w:hAnsi="Times New Roman" w:cs="Times New Roman"/>
          <w:sz w:val="24"/>
          <w:szCs w:val="24"/>
        </w:rPr>
        <w:t xml:space="preserve"> las calificaciones dan evidencia </w:t>
      </w:r>
      <w:r w:rsidR="0084748D" w:rsidRPr="00FC3972">
        <w:rPr>
          <w:rFonts w:ascii="Times New Roman" w:hAnsi="Times New Roman" w:cs="Times New Roman"/>
          <w:sz w:val="24"/>
          <w:szCs w:val="24"/>
        </w:rPr>
        <w:t>o</w:t>
      </w:r>
      <w:r w:rsidR="00EC6B63" w:rsidRPr="00FC3972">
        <w:rPr>
          <w:rFonts w:ascii="Times New Roman" w:hAnsi="Times New Roman" w:cs="Times New Roman"/>
          <w:sz w:val="24"/>
          <w:szCs w:val="24"/>
        </w:rPr>
        <w:t xml:space="preserve"> </w:t>
      </w:r>
      <w:r w:rsidR="0084748D" w:rsidRPr="00FC3972">
        <w:rPr>
          <w:rFonts w:ascii="Times New Roman" w:hAnsi="Times New Roman" w:cs="Times New Roman"/>
          <w:sz w:val="24"/>
          <w:szCs w:val="24"/>
        </w:rPr>
        <w:t>la</w:t>
      </w:r>
      <w:r w:rsidR="006E3C51" w:rsidRPr="00FC3972">
        <w:rPr>
          <w:rFonts w:ascii="Times New Roman" w:hAnsi="Times New Roman" w:cs="Times New Roman"/>
          <w:sz w:val="24"/>
          <w:szCs w:val="24"/>
        </w:rPr>
        <w:t xml:space="preserve"> impresión</w:t>
      </w:r>
      <w:r w:rsidR="00EC6B63" w:rsidRPr="00FC3972">
        <w:rPr>
          <w:rFonts w:ascii="Times New Roman" w:hAnsi="Times New Roman" w:cs="Times New Roman"/>
          <w:sz w:val="24"/>
          <w:szCs w:val="24"/>
        </w:rPr>
        <w:t>,</w:t>
      </w:r>
      <w:r w:rsidR="006E3C51" w:rsidRPr="00FC3972">
        <w:rPr>
          <w:rFonts w:ascii="Times New Roman" w:hAnsi="Times New Roman" w:cs="Times New Roman"/>
          <w:sz w:val="24"/>
          <w:szCs w:val="24"/>
        </w:rPr>
        <w:t xml:space="preserve"> de influir de la misma forma para ambos </w:t>
      </w:r>
      <w:r w:rsidR="0084748D" w:rsidRPr="00FC3972">
        <w:rPr>
          <w:rFonts w:ascii="Times New Roman" w:hAnsi="Times New Roman" w:cs="Times New Roman"/>
          <w:sz w:val="24"/>
          <w:szCs w:val="24"/>
        </w:rPr>
        <w:t xml:space="preserve">sexos </w:t>
      </w:r>
      <w:r w:rsidR="006E3C51" w:rsidRPr="00FC3972">
        <w:rPr>
          <w:rFonts w:ascii="Times New Roman" w:hAnsi="Times New Roman" w:cs="Times New Roman"/>
          <w:sz w:val="24"/>
          <w:szCs w:val="24"/>
        </w:rPr>
        <w:t>y que influye</w:t>
      </w:r>
      <w:r w:rsidR="00AA3BF8" w:rsidRPr="00FC3972">
        <w:rPr>
          <w:rFonts w:ascii="Times New Roman" w:hAnsi="Times New Roman" w:cs="Times New Roman"/>
          <w:sz w:val="24"/>
          <w:szCs w:val="24"/>
        </w:rPr>
        <w:t>n</w:t>
      </w:r>
      <w:r w:rsidR="0084748D" w:rsidRPr="00FC3972">
        <w:rPr>
          <w:rFonts w:ascii="Times New Roman" w:hAnsi="Times New Roman" w:cs="Times New Roman"/>
          <w:sz w:val="24"/>
          <w:szCs w:val="24"/>
        </w:rPr>
        <w:t xml:space="preserve"> en su desempeño</w:t>
      </w:r>
      <w:r w:rsidR="00AA3BF8" w:rsidRPr="00FC3972">
        <w:rPr>
          <w:rFonts w:ascii="Times New Roman" w:hAnsi="Times New Roman" w:cs="Times New Roman"/>
          <w:sz w:val="24"/>
          <w:szCs w:val="24"/>
        </w:rPr>
        <w:t xml:space="preserve"> académico</w:t>
      </w:r>
      <w:r w:rsidR="0084748D" w:rsidRPr="00FC3972">
        <w:rPr>
          <w:rFonts w:ascii="Times New Roman" w:hAnsi="Times New Roman" w:cs="Times New Roman"/>
          <w:sz w:val="24"/>
          <w:szCs w:val="24"/>
        </w:rPr>
        <w:t xml:space="preserve"> en la misma medida que sus otras asignaturas</w:t>
      </w:r>
      <w:r w:rsidRPr="00FC3972">
        <w:rPr>
          <w:rFonts w:ascii="Times New Roman" w:hAnsi="Times New Roman" w:cs="Times New Roman"/>
          <w:sz w:val="24"/>
          <w:szCs w:val="24"/>
        </w:rPr>
        <w:t xml:space="preserve">, </w:t>
      </w:r>
      <w:r w:rsidR="00AA3BF8" w:rsidRPr="00FC3972">
        <w:rPr>
          <w:rFonts w:ascii="Times New Roman" w:hAnsi="Times New Roman" w:cs="Times New Roman"/>
          <w:sz w:val="24"/>
          <w:szCs w:val="24"/>
        </w:rPr>
        <w:t>ya que no se cuentan con evidencias de los lineamientos de evaluación aplicados en las otras asignaturas</w:t>
      </w:r>
      <w:r w:rsidR="006C614B" w:rsidRPr="00FC3972">
        <w:rPr>
          <w:rFonts w:ascii="Times New Roman" w:hAnsi="Times New Roman" w:cs="Times New Roman"/>
          <w:sz w:val="24"/>
          <w:szCs w:val="24"/>
        </w:rPr>
        <w:t xml:space="preserve"> y represenativas de las habilidades desarolladas durante el semestre.</w:t>
      </w:r>
    </w:p>
    <w:p w14:paraId="2A2CF30D" w14:textId="0D3AB875" w:rsidR="008C3F24" w:rsidRPr="00DB4D40" w:rsidRDefault="006C614B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>L</w:t>
      </w:r>
      <w:r w:rsidR="003C1102" w:rsidRPr="00FC3972">
        <w:rPr>
          <w:rFonts w:ascii="Times New Roman" w:hAnsi="Times New Roman" w:cs="Times New Roman"/>
          <w:sz w:val="24"/>
          <w:szCs w:val="24"/>
        </w:rPr>
        <w:t>os diferentes productos elaborados con las herramientas Web 2.0</w:t>
      </w:r>
      <w:r w:rsidR="00AA3BF8" w:rsidRPr="00FC3972">
        <w:rPr>
          <w:rFonts w:ascii="Times New Roman" w:hAnsi="Times New Roman" w:cs="Times New Roman"/>
          <w:sz w:val="24"/>
          <w:szCs w:val="24"/>
        </w:rPr>
        <w:t>,</w:t>
      </w:r>
      <w:r w:rsidR="003C1102" w:rsidRPr="00FC3972">
        <w:rPr>
          <w:rFonts w:ascii="Times New Roman" w:hAnsi="Times New Roman" w:cs="Times New Roman"/>
          <w:sz w:val="24"/>
          <w:szCs w:val="24"/>
        </w:rPr>
        <w:t xml:space="preserve"> dan evidencia del avance en la forma de </w:t>
      </w:r>
      <w:r w:rsidR="00EC6B63" w:rsidRPr="00FC3972">
        <w:rPr>
          <w:rFonts w:ascii="Times New Roman" w:hAnsi="Times New Roman" w:cs="Times New Roman"/>
          <w:sz w:val="24"/>
          <w:szCs w:val="24"/>
        </w:rPr>
        <w:t>utilizar, aplicar y desarrollar los temas, ya que la</w:t>
      </w:r>
      <w:r w:rsidR="00AA3BF8" w:rsidRPr="00FC3972">
        <w:rPr>
          <w:rFonts w:ascii="Times New Roman" w:hAnsi="Times New Roman" w:cs="Times New Roman"/>
          <w:sz w:val="24"/>
          <w:szCs w:val="24"/>
        </w:rPr>
        <w:t xml:space="preserve">s rúbricas y listas de cotejo para </w:t>
      </w:r>
      <w:r w:rsidR="00EC6B63" w:rsidRPr="00FC3972">
        <w:rPr>
          <w:rFonts w:ascii="Times New Roman" w:hAnsi="Times New Roman" w:cs="Times New Roman"/>
          <w:sz w:val="24"/>
          <w:szCs w:val="24"/>
        </w:rPr>
        <w:t>evaluación</w:t>
      </w:r>
      <w:r w:rsidR="00AA3BF8" w:rsidRPr="00FC3972">
        <w:rPr>
          <w:rFonts w:ascii="Times New Roman" w:hAnsi="Times New Roman" w:cs="Times New Roman"/>
          <w:sz w:val="24"/>
          <w:szCs w:val="24"/>
        </w:rPr>
        <w:t>,</w:t>
      </w:r>
      <w:r w:rsidR="00EC6B63" w:rsidRPr="00FC3972">
        <w:rPr>
          <w:rFonts w:ascii="Times New Roman" w:hAnsi="Times New Roman" w:cs="Times New Roman"/>
          <w:sz w:val="24"/>
          <w:szCs w:val="24"/>
        </w:rPr>
        <w:t xml:space="preserve"> se construy</w:t>
      </w:r>
      <w:r w:rsidR="00AA3BF8" w:rsidRPr="00FC3972">
        <w:rPr>
          <w:rFonts w:ascii="Times New Roman" w:hAnsi="Times New Roman" w:cs="Times New Roman"/>
          <w:sz w:val="24"/>
          <w:szCs w:val="24"/>
        </w:rPr>
        <w:t xml:space="preserve">eron </w:t>
      </w:r>
      <w:r w:rsidR="00EC6B63" w:rsidRPr="00FC3972">
        <w:rPr>
          <w:rFonts w:ascii="Times New Roman" w:hAnsi="Times New Roman" w:cs="Times New Roman"/>
          <w:sz w:val="24"/>
          <w:szCs w:val="24"/>
        </w:rPr>
        <w:t>en específico para cada actividad</w:t>
      </w:r>
      <w:r w:rsidR="00AA3BF8" w:rsidRPr="00FC3972">
        <w:rPr>
          <w:rFonts w:ascii="Times New Roman" w:hAnsi="Times New Roman" w:cs="Times New Roman"/>
          <w:sz w:val="24"/>
          <w:szCs w:val="24"/>
        </w:rPr>
        <w:t xml:space="preserve">.  La aplicación de </w:t>
      </w:r>
      <w:r w:rsidR="00073183" w:rsidRPr="00FC3972">
        <w:rPr>
          <w:rFonts w:ascii="Times New Roman" w:hAnsi="Times New Roman" w:cs="Times New Roman"/>
          <w:sz w:val="24"/>
          <w:szCs w:val="24"/>
        </w:rPr>
        <w:t>características de evaluación interna donde cada alumno se revisó así mismo con su auto-evaluación, la evaluación entre pares a través de la coevaluación</w:t>
      </w:r>
      <w:r w:rsidR="00D44E7D" w:rsidRPr="00FC3972">
        <w:rPr>
          <w:rFonts w:ascii="Times New Roman" w:hAnsi="Times New Roman" w:cs="Times New Roman"/>
          <w:sz w:val="24"/>
          <w:szCs w:val="24"/>
        </w:rPr>
        <w:t>, dio pauta a mejorar los proyectos</w:t>
      </w:r>
      <w:r w:rsidR="00073183" w:rsidRPr="00FC3972">
        <w:rPr>
          <w:rFonts w:ascii="Times New Roman" w:hAnsi="Times New Roman" w:cs="Times New Roman"/>
          <w:sz w:val="24"/>
          <w:szCs w:val="24"/>
        </w:rPr>
        <w:t xml:space="preserve"> y la evaluación final del docente en la </w:t>
      </w:r>
      <w:proofErr w:type="spellStart"/>
      <w:r w:rsidR="00073183" w:rsidRPr="00FC3972">
        <w:rPr>
          <w:rFonts w:ascii="Times New Roman" w:hAnsi="Times New Roman" w:cs="Times New Roman"/>
          <w:sz w:val="24"/>
          <w:szCs w:val="24"/>
        </w:rPr>
        <w:t>heteroevaluación</w:t>
      </w:r>
      <w:proofErr w:type="spellEnd"/>
      <w:r w:rsidR="00073183" w:rsidRPr="00FC3972">
        <w:rPr>
          <w:rFonts w:ascii="Times New Roman" w:hAnsi="Times New Roman" w:cs="Times New Roman"/>
          <w:sz w:val="24"/>
          <w:szCs w:val="24"/>
        </w:rPr>
        <w:t>, di</w:t>
      </w:r>
      <w:r w:rsidR="00AA3BF8" w:rsidRPr="00FC3972">
        <w:rPr>
          <w:rFonts w:ascii="Times New Roman" w:hAnsi="Times New Roman" w:cs="Times New Roman"/>
          <w:sz w:val="24"/>
          <w:szCs w:val="24"/>
        </w:rPr>
        <w:t>eron</w:t>
      </w:r>
      <w:r w:rsidR="00073183" w:rsidRPr="00FC3972">
        <w:rPr>
          <w:rFonts w:ascii="Times New Roman" w:hAnsi="Times New Roman" w:cs="Times New Roman"/>
          <w:sz w:val="24"/>
          <w:szCs w:val="24"/>
        </w:rPr>
        <w:t xml:space="preserve"> </w:t>
      </w:r>
      <w:r w:rsidR="00AA3BF8" w:rsidRPr="00FC3972">
        <w:rPr>
          <w:rFonts w:ascii="Times New Roman" w:hAnsi="Times New Roman" w:cs="Times New Roman"/>
          <w:sz w:val="24"/>
          <w:szCs w:val="24"/>
        </w:rPr>
        <w:t xml:space="preserve">lugar </w:t>
      </w:r>
      <w:r w:rsidR="00073183" w:rsidRPr="00FC3972">
        <w:rPr>
          <w:rFonts w:ascii="Times New Roman" w:hAnsi="Times New Roman" w:cs="Times New Roman"/>
          <w:sz w:val="24"/>
          <w:szCs w:val="24"/>
        </w:rPr>
        <w:t>a una evaluación integral y facilit</w:t>
      </w:r>
      <w:r w:rsidR="00AA3BF8" w:rsidRPr="00FC3972">
        <w:rPr>
          <w:rFonts w:ascii="Times New Roman" w:hAnsi="Times New Roman" w:cs="Times New Roman"/>
          <w:sz w:val="24"/>
          <w:szCs w:val="24"/>
        </w:rPr>
        <w:t>aron</w:t>
      </w:r>
      <w:r w:rsidR="00073183" w:rsidRPr="00FC3972">
        <w:rPr>
          <w:rFonts w:ascii="Times New Roman" w:hAnsi="Times New Roman" w:cs="Times New Roman"/>
          <w:sz w:val="24"/>
          <w:szCs w:val="24"/>
        </w:rPr>
        <w:t xml:space="preserve"> el profundizar en función del conocimiento y desarrollo de</w:t>
      </w:r>
      <w:r w:rsidR="00AA3BF8" w:rsidRPr="00FC3972">
        <w:rPr>
          <w:rFonts w:ascii="Times New Roman" w:hAnsi="Times New Roman" w:cs="Times New Roman"/>
          <w:sz w:val="24"/>
          <w:szCs w:val="24"/>
        </w:rPr>
        <w:t xml:space="preserve"> cada</w:t>
      </w:r>
      <w:r w:rsidR="00073183" w:rsidRPr="00FC3972">
        <w:rPr>
          <w:rFonts w:ascii="Times New Roman" w:hAnsi="Times New Roman" w:cs="Times New Roman"/>
          <w:sz w:val="24"/>
          <w:szCs w:val="24"/>
        </w:rPr>
        <w:t xml:space="preserve"> proyecto</w:t>
      </w:r>
      <w:r w:rsidR="00073183" w:rsidRPr="00DB4D40">
        <w:rPr>
          <w:rFonts w:ascii="Arial" w:hAnsi="Arial" w:cs="Arial"/>
          <w:sz w:val="24"/>
          <w:szCs w:val="24"/>
        </w:rPr>
        <w:t>.</w:t>
      </w:r>
    </w:p>
    <w:p w14:paraId="2F7838CE" w14:textId="6C85F842" w:rsidR="00AF4A8D" w:rsidRPr="00DB4D40" w:rsidRDefault="00867EED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4A70">
        <w:rPr>
          <w:rFonts w:ascii="Arial" w:hAnsi="Arial" w:cs="Arial"/>
          <w:sz w:val="20"/>
          <w:szCs w:val="20"/>
        </w:rPr>
        <w:t xml:space="preserve">Tabla </w:t>
      </w:r>
      <w:r w:rsidR="00E44EDF" w:rsidRPr="005E4A70">
        <w:rPr>
          <w:rFonts w:ascii="Arial" w:hAnsi="Arial" w:cs="Arial"/>
          <w:sz w:val="20"/>
          <w:szCs w:val="20"/>
        </w:rPr>
        <w:t>III</w:t>
      </w:r>
      <w:r w:rsidRPr="005E4A70">
        <w:rPr>
          <w:rFonts w:ascii="Arial" w:hAnsi="Arial" w:cs="Arial"/>
          <w:sz w:val="20"/>
          <w:szCs w:val="20"/>
        </w:rPr>
        <w:t xml:space="preserve">. Perfil Académico </w:t>
      </w:r>
      <w:r w:rsidR="005936CE" w:rsidRPr="005E4A70">
        <w:rPr>
          <w:rFonts w:ascii="Arial" w:hAnsi="Arial" w:cs="Arial"/>
          <w:sz w:val="20"/>
          <w:szCs w:val="20"/>
        </w:rPr>
        <w:t xml:space="preserve">Semestral </w:t>
      </w:r>
      <w:r w:rsidRPr="005E4A70">
        <w:rPr>
          <w:rFonts w:ascii="Arial" w:hAnsi="Arial" w:cs="Arial"/>
          <w:sz w:val="20"/>
          <w:szCs w:val="20"/>
        </w:rPr>
        <w:t>del Estudiante</w:t>
      </w:r>
      <w:r w:rsidRPr="00DB4D40">
        <w:rPr>
          <w:rFonts w:ascii="Arial" w:hAnsi="Arial" w:cs="Arial"/>
          <w:sz w:val="24"/>
          <w:szCs w:val="24"/>
        </w:rPr>
        <w:t>.</w:t>
      </w:r>
    </w:p>
    <w:tbl>
      <w:tblPr>
        <w:tblW w:w="7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049"/>
        <w:gridCol w:w="1559"/>
        <w:gridCol w:w="710"/>
        <w:gridCol w:w="1098"/>
      </w:tblGrid>
      <w:tr w:rsidR="005936CE" w:rsidRPr="00DB4D40" w14:paraId="14B70465" w14:textId="77777777" w:rsidTr="001B2C9E">
        <w:trPr>
          <w:trHeight w:val="300"/>
          <w:jc w:val="center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9470C4" w14:textId="3E5DDA72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PERFIL ACADÉMICO SEMESTRAL</w:t>
            </w:r>
          </w:p>
        </w:tc>
      </w:tr>
      <w:tr w:rsidR="005936CE" w:rsidRPr="00DB4D40" w14:paraId="48200CFC" w14:textId="77777777" w:rsidTr="001B2C9E">
        <w:trPr>
          <w:trHeight w:val="300"/>
          <w:jc w:val="center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4D77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CRITERIO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9F9A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PERFIL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BAD2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0F70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REPROBADAS</w:t>
            </w:r>
          </w:p>
        </w:tc>
      </w:tr>
      <w:tr w:rsidR="005936CE" w:rsidRPr="00DB4D40" w14:paraId="3C5840D2" w14:textId="77777777" w:rsidTr="001B2C9E">
        <w:trPr>
          <w:trHeight w:val="30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FC76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F756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681F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4ADA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BA6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</w:t>
            </w:r>
          </w:p>
        </w:tc>
      </w:tr>
      <w:tr w:rsidR="005936CE" w:rsidRPr="00DB4D40" w14:paraId="7BB34DAA" w14:textId="77777777" w:rsidTr="001B2C9E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9940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 9 y 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2E15F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PERFIL EXCELENTE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166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A182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EB2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936CE" w:rsidRPr="00DB4D40" w14:paraId="24784243" w14:textId="77777777" w:rsidTr="001B2C9E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6C25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 8 y 8.9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84CF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PERFIL BUENO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C9F9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27F5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4F5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936CE" w:rsidRPr="00DB4D40" w14:paraId="78A38AE7" w14:textId="77777777" w:rsidTr="001B2C9E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D437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 7 y 7.9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0D94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PERFIL REGULAR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188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788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040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5936CE" w:rsidRPr="00DB4D40" w14:paraId="33DF7F18" w14:textId="77777777" w:rsidTr="001B2C9E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B016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Entre 6 y 6.9 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2AE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PEFIL BAJO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A37C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2B5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83F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936CE" w:rsidRPr="00DB4D40" w14:paraId="5F44D3F1" w14:textId="77777777" w:rsidTr="001B2C9E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9D21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Menor a 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38F" w14:textId="77777777" w:rsidR="005936CE" w:rsidRPr="00DB4D40" w:rsidRDefault="005936CE" w:rsidP="00250C9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PEFIL DEFICIENTE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41C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3DF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9B6" w14:textId="77777777" w:rsidR="005936CE" w:rsidRPr="00DB4D40" w:rsidRDefault="005936CE" w:rsidP="00250C9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4D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</w:tbl>
    <w:p w14:paraId="78AAF1A0" w14:textId="77777777" w:rsidR="00FE21AC" w:rsidRPr="00DB4D40" w:rsidRDefault="00FE21AC" w:rsidP="00250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F19992" w14:textId="38CEAFE3" w:rsidR="00F329BD" w:rsidRPr="00FC3972" w:rsidRDefault="006C614B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 xml:space="preserve">En la tabla </w:t>
      </w:r>
      <w:r w:rsidR="00E44EDF" w:rsidRPr="00FC3972">
        <w:rPr>
          <w:rFonts w:ascii="Times New Roman" w:hAnsi="Times New Roman" w:cs="Times New Roman"/>
          <w:sz w:val="24"/>
          <w:szCs w:val="24"/>
        </w:rPr>
        <w:t>III</w:t>
      </w:r>
      <w:r w:rsidRPr="00FC3972">
        <w:rPr>
          <w:rFonts w:ascii="Times New Roman" w:hAnsi="Times New Roman" w:cs="Times New Roman"/>
          <w:sz w:val="24"/>
          <w:szCs w:val="24"/>
        </w:rPr>
        <w:t>, se muestra el perfil académico de</w:t>
      </w:r>
      <w:r w:rsidR="00604360" w:rsidRPr="00FC3972">
        <w:rPr>
          <w:rFonts w:ascii="Times New Roman" w:hAnsi="Times New Roman" w:cs="Times New Roman"/>
          <w:sz w:val="24"/>
          <w:szCs w:val="24"/>
        </w:rPr>
        <w:t xml:space="preserve">l total de </w:t>
      </w:r>
      <w:r w:rsidRPr="00FC3972">
        <w:rPr>
          <w:rFonts w:ascii="Times New Roman" w:hAnsi="Times New Roman" w:cs="Times New Roman"/>
          <w:sz w:val="24"/>
          <w:szCs w:val="24"/>
        </w:rPr>
        <w:t xml:space="preserve">alumnos </w:t>
      </w:r>
      <w:r w:rsidR="00604360" w:rsidRPr="00FC3972">
        <w:rPr>
          <w:rFonts w:ascii="Times New Roman" w:hAnsi="Times New Roman" w:cs="Times New Roman"/>
          <w:sz w:val="24"/>
          <w:szCs w:val="24"/>
        </w:rPr>
        <w:t>del</w:t>
      </w:r>
      <w:r w:rsidRPr="00FC3972">
        <w:rPr>
          <w:rFonts w:ascii="Times New Roman" w:hAnsi="Times New Roman" w:cs="Times New Roman"/>
          <w:sz w:val="24"/>
          <w:szCs w:val="24"/>
        </w:rPr>
        <w:t xml:space="preserve"> período analizado</w:t>
      </w:r>
      <w:r w:rsidR="00604360" w:rsidRPr="00FC3972">
        <w:rPr>
          <w:rFonts w:ascii="Times New Roman" w:hAnsi="Times New Roman" w:cs="Times New Roman"/>
          <w:sz w:val="24"/>
          <w:szCs w:val="24"/>
        </w:rPr>
        <w:t xml:space="preserve">, con el total de alumnos inscritos en las 6 asignaturas de primer semestre, el cuál difiere </w:t>
      </w:r>
      <w:r w:rsidR="00927658" w:rsidRPr="00FC3972">
        <w:rPr>
          <w:rFonts w:ascii="Times New Roman" w:hAnsi="Times New Roman" w:cs="Times New Roman"/>
          <w:sz w:val="24"/>
          <w:szCs w:val="24"/>
        </w:rPr>
        <w:t>de la inicial</w:t>
      </w:r>
      <w:r w:rsidR="00604360" w:rsidRPr="00FC3972">
        <w:rPr>
          <w:rFonts w:ascii="Times New Roman" w:hAnsi="Times New Roman" w:cs="Times New Roman"/>
          <w:sz w:val="24"/>
          <w:szCs w:val="24"/>
        </w:rPr>
        <w:t>, donde se tuvieron en cuenta los inscritos en TIC</w:t>
      </w:r>
      <w:r w:rsidRPr="00FC3972">
        <w:rPr>
          <w:rFonts w:ascii="Times New Roman" w:hAnsi="Times New Roman" w:cs="Times New Roman"/>
          <w:sz w:val="24"/>
          <w:szCs w:val="24"/>
        </w:rPr>
        <w:t xml:space="preserve">. </w:t>
      </w:r>
      <w:r w:rsidR="00604360" w:rsidRPr="00FC3972">
        <w:rPr>
          <w:rFonts w:ascii="Times New Roman" w:hAnsi="Times New Roman" w:cs="Times New Roman"/>
          <w:sz w:val="24"/>
          <w:szCs w:val="24"/>
        </w:rPr>
        <w:t xml:space="preserve">Los perfiles académicos de 74 </w:t>
      </w:r>
      <w:r w:rsidR="00604360" w:rsidRPr="00FC3972">
        <w:rPr>
          <w:rFonts w:ascii="Times New Roman" w:hAnsi="Times New Roman" w:cs="Times New Roman"/>
          <w:sz w:val="24"/>
          <w:szCs w:val="24"/>
        </w:rPr>
        <w:lastRenderedPageBreak/>
        <w:t>estudiantes se encuentran entre bueno</w:t>
      </w:r>
      <w:r w:rsidR="005936CE" w:rsidRPr="00FC3972">
        <w:rPr>
          <w:rFonts w:ascii="Times New Roman" w:hAnsi="Times New Roman" w:cs="Times New Roman"/>
          <w:sz w:val="24"/>
          <w:szCs w:val="24"/>
        </w:rPr>
        <w:t xml:space="preserve"> y </w:t>
      </w:r>
      <w:r w:rsidR="00927658" w:rsidRPr="00FC3972">
        <w:rPr>
          <w:rFonts w:ascii="Times New Roman" w:hAnsi="Times New Roman" w:cs="Times New Roman"/>
          <w:sz w:val="24"/>
          <w:szCs w:val="24"/>
        </w:rPr>
        <w:t>excelente, con</w:t>
      </w:r>
      <w:r w:rsidR="00604360" w:rsidRPr="00FC3972">
        <w:rPr>
          <w:rFonts w:ascii="Times New Roman" w:hAnsi="Times New Roman" w:cs="Times New Roman"/>
          <w:sz w:val="24"/>
          <w:szCs w:val="24"/>
        </w:rPr>
        <w:t xml:space="preserve"> </w:t>
      </w:r>
      <w:r w:rsidRPr="00FC3972">
        <w:rPr>
          <w:rFonts w:ascii="Times New Roman" w:hAnsi="Times New Roman" w:cs="Times New Roman"/>
          <w:sz w:val="24"/>
          <w:szCs w:val="24"/>
        </w:rPr>
        <w:t>un reprobado</w:t>
      </w:r>
      <w:r w:rsidR="00ED491D" w:rsidRPr="00FC3972">
        <w:rPr>
          <w:rFonts w:ascii="Times New Roman" w:hAnsi="Times New Roman" w:cs="Times New Roman"/>
          <w:sz w:val="24"/>
          <w:szCs w:val="24"/>
        </w:rPr>
        <w:t>, en</w:t>
      </w:r>
      <w:r w:rsidR="005936CE" w:rsidRPr="00FC3972">
        <w:rPr>
          <w:rFonts w:ascii="Times New Roman" w:hAnsi="Times New Roman" w:cs="Times New Roman"/>
          <w:sz w:val="24"/>
          <w:szCs w:val="24"/>
        </w:rPr>
        <w:t xml:space="preserve"> el perfil </w:t>
      </w:r>
      <w:r w:rsidR="00604360" w:rsidRPr="00FC3972">
        <w:rPr>
          <w:rFonts w:ascii="Times New Roman" w:hAnsi="Times New Roman" w:cs="Times New Roman"/>
          <w:sz w:val="24"/>
          <w:szCs w:val="24"/>
        </w:rPr>
        <w:t xml:space="preserve">académico </w:t>
      </w:r>
      <w:r w:rsidR="005936CE" w:rsidRPr="00FC3972">
        <w:rPr>
          <w:rFonts w:ascii="Times New Roman" w:hAnsi="Times New Roman" w:cs="Times New Roman"/>
          <w:sz w:val="24"/>
          <w:szCs w:val="24"/>
        </w:rPr>
        <w:t xml:space="preserve">regular y bajo </w:t>
      </w:r>
      <w:r w:rsidR="00604360" w:rsidRPr="00FC3972">
        <w:rPr>
          <w:rFonts w:ascii="Times New Roman" w:hAnsi="Times New Roman" w:cs="Times New Roman"/>
          <w:sz w:val="24"/>
          <w:szCs w:val="24"/>
        </w:rPr>
        <w:t>se encuentran</w:t>
      </w:r>
      <w:r w:rsidR="005936CE" w:rsidRPr="00FC3972">
        <w:rPr>
          <w:rFonts w:ascii="Times New Roman" w:hAnsi="Times New Roman" w:cs="Times New Roman"/>
          <w:sz w:val="24"/>
          <w:szCs w:val="24"/>
        </w:rPr>
        <w:t xml:space="preserve"> 23 alumnos</w:t>
      </w:r>
      <w:r w:rsidR="00ED491D" w:rsidRPr="00FC3972">
        <w:rPr>
          <w:rFonts w:ascii="Times New Roman" w:hAnsi="Times New Roman" w:cs="Times New Roman"/>
          <w:sz w:val="24"/>
          <w:szCs w:val="24"/>
        </w:rPr>
        <w:t xml:space="preserve">, de los cuales adeudan alguna asignatura </w:t>
      </w:r>
      <w:r w:rsidR="00927658" w:rsidRPr="00FC3972">
        <w:rPr>
          <w:rFonts w:ascii="Times New Roman" w:hAnsi="Times New Roman" w:cs="Times New Roman"/>
          <w:sz w:val="24"/>
          <w:szCs w:val="24"/>
        </w:rPr>
        <w:t>2 del</w:t>
      </w:r>
      <w:r w:rsidR="00ED491D" w:rsidRPr="00FC3972">
        <w:rPr>
          <w:rFonts w:ascii="Times New Roman" w:hAnsi="Times New Roman" w:cs="Times New Roman"/>
          <w:sz w:val="24"/>
          <w:szCs w:val="24"/>
        </w:rPr>
        <w:t xml:space="preserve"> sexo femenino y 3 del masculino, </w:t>
      </w:r>
      <w:r w:rsidR="005936CE" w:rsidRPr="00FC3972">
        <w:rPr>
          <w:rFonts w:ascii="Times New Roman" w:hAnsi="Times New Roman" w:cs="Times New Roman"/>
          <w:sz w:val="24"/>
          <w:szCs w:val="24"/>
        </w:rPr>
        <w:t>existen 17 alumnos reprobados en alguna de sus asignaturas, de los cuales 9 corresponden al sexo femenino y 8 al masculino.</w:t>
      </w:r>
    </w:p>
    <w:p w14:paraId="7542E24B" w14:textId="6A7A88A0" w:rsidR="00F329BD" w:rsidRPr="00FC3972" w:rsidRDefault="00FE61E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>Conclusiones</w:t>
      </w:r>
      <w:r w:rsidR="00C07FF3" w:rsidRPr="00FC3972">
        <w:rPr>
          <w:rFonts w:ascii="Times New Roman" w:hAnsi="Times New Roman" w:cs="Times New Roman"/>
          <w:sz w:val="24"/>
          <w:szCs w:val="24"/>
        </w:rPr>
        <w:t>.</w:t>
      </w:r>
    </w:p>
    <w:p w14:paraId="31D153D1" w14:textId="21816C27" w:rsidR="00D25BF2" w:rsidRPr="00FC3972" w:rsidRDefault="00D25BF2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>La enseñanza basada en proyéctos con én</w:t>
      </w:r>
      <w:r w:rsidR="006769B4" w:rsidRPr="00FC3972">
        <w:rPr>
          <w:rFonts w:ascii="Times New Roman" w:hAnsi="Times New Roman" w:cs="Times New Roman"/>
          <w:sz w:val="24"/>
          <w:szCs w:val="24"/>
        </w:rPr>
        <w:t>fasis en el área turística podri</w:t>
      </w:r>
      <w:r w:rsidRPr="00FC3972">
        <w:rPr>
          <w:rFonts w:ascii="Times New Roman" w:hAnsi="Times New Roman" w:cs="Times New Roman"/>
          <w:sz w:val="24"/>
          <w:szCs w:val="24"/>
        </w:rPr>
        <w:t xml:space="preserve">an </w:t>
      </w:r>
      <w:r w:rsidR="006769B4" w:rsidRPr="00FC3972">
        <w:rPr>
          <w:rFonts w:ascii="Times New Roman" w:hAnsi="Times New Roman" w:cs="Times New Roman"/>
          <w:sz w:val="24"/>
          <w:szCs w:val="24"/>
        </w:rPr>
        <w:t>ser una</w:t>
      </w:r>
      <w:r w:rsidR="004264FD" w:rsidRPr="00FC3972">
        <w:rPr>
          <w:rFonts w:ascii="Times New Roman" w:hAnsi="Times New Roman" w:cs="Times New Roman"/>
          <w:sz w:val="24"/>
          <w:szCs w:val="24"/>
        </w:rPr>
        <w:t xml:space="preserve"> </w:t>
      </w:r>
      <w:r w:rsidR="006769B4" w:rsidRPr="00FC3972">
        <w:rPr>
          <w:rFonts w:ascii="Times New Roman" w:hAnsi="Times New Roman" w:cs="Times New Roman"/>
          <w:sz w:val="24"/>
          <w:szCs w:val="24"/>
        </w:rPr>
        <w:t xml:space="preserve">propuesta para un nuevo contexto de </w:t>
      </w:r>
      <w:r w:rsidRPr="00FC3972">
        <w:rPr>
          <w:rFonts w:ascii="Times New Roman" w:hAnsi="Times New Roman" w:cs="Times New Roman"/>
          <w:sz w:val="24"/>
          <w:szCs w:val="24"/>
        </w:rPr>
        <w:t>enseñanza y aportar a la propuesta de la UNESCO</w:t>
      </w:r>
      <w:r w:rsidR="006769B4" w:rsidRPr="00FC3972">
        <w:rPr>
          <w:rFonts w:ascii="Times New Roman" w:hAnsi="Times New Roman" w:cs="Times New Roman"/>
          <w:sz w:val="24"/>
          <w:szCs w:val="24"/>
        </w:rPr>
        <w:t>,</w:t>
      </w:r>
      <w:r w:rsidRPr="00FC3972">
        <w:rPr>
          <w:rFonts w:ascii="Times New Roman" w:hAnsi="Times New Roman" w:cs="Times New Roman"/>
          <w:sz w:val="24"/>
          <w:szCs w:val="24"/>
        </w:rPr>
        <w:t xml:space="preserve"> al combinar el saber teórico y práctico con ciencia y tecnología de vanguardia.</w:t>
      </w:r>
    </w:p>
    <w:p w14:paraId="30C95951" w14:textId="593E97A5" w:rsidR="00D25BF2" w:rsidRPr="00FC3972" w:rsidRDefault="00D25BF2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 xml:space="preserve">Las TIC </w:t>
      </w:r>
      <w:r w:rsidR="006769B4" w:rsidRPr="00FC3972">
        <w:rPr>
          <w:rFonts w:ascii="Times New Roman" w:hAnsi="Times New Roman" w:cs="Times New Roman"/>
          <w:sz w:val="24"/>
          <w:szCs w:val="24"/>
        </w:rPr>
        <w:t xml:space="preserve">aplicadas a proyectos </w:t>
      </w:r>
      <w:r w:rsidRPr="00FC3972">
        <w:rPr>
          <w:rFonts w:ascii="Times New Roman" w:hAnsi="Times New Roman" w:cs="Times New Roman"/>
          <w:sz w:val="24"/>
          <w:szCs w:val="24"/>
        </w:rPr>
        <w:t>contribuyen a las metas planteadas por la OEI</w:t>
      </w:r>
      <w:r w:rsidR="006769B4" w:rsidRPr="00FC3972">
        <w:rPr>
          <w:rFonts w:ascii="Times New Roman" w:hAnsi="Times New Roman" w:cs="Times New Roman"/>
          <w:sz w:val="24"/>
          <w:szCs w:val="24"/>
        </w:rPr>
        <w:t>,</w:t>
      </w:r>
      <w:r w:rsidRPr="00FC3972">
        <w:rPr>
          <w:rFonts w:ascii="Times New Roman" w:hAnsi="Times New Roman" w:cs="Times New Roman"/>
          <w:sz w:val="24"/>
          <w:szCs w:val="24"/>
        </w:rPr>
        <w:t xml:space="preserve">  permite aflorar los conocimientos, actitudes y habilidades relacionadas con las competencias en el aprender-aprender y desarrollar la metacognición al abordar los temas de forma integral </w:t>
      </w:r>
      <w:r w:rsidR="006769B4" w:rsidRPr="00FC3972">
        <w:rPr>
          <w:rFonts w:ascii="Times New Roman" w:hAnsi="Times New Roman" w:cs="Times New Roman"/>
          <w:sz w:val="24"/>
          <w:szCs w:val="24"/>
        </w:rPr>
        <w:t>y permitirles  aprender y reaprender con un nuevo enfoque</w:t>
      </w:r>
      <w:r w:rsidR="00F124A4" w:rsidRPr="00FC3972">
        <w:rPr>
          <w:rFonts w:ascii="Times New Roman" w:hAnsi="Times New Roman" w:cs="Times New Roman"/>
          <w:sz w:val="24"/>
          <w:szCs w:val="24"/>
        </w:rPr>
        <w:t>, con opciones metodológicas cualitativas y cuanitativas.</w:t>
      </w:r>
    </w:p>
    <w:p w14:paraId="6E1510FC" w14:textId="7D1CFA6C" w:rsidR="00F329BD" w:rsidRPr="00FC3972" w:rsidRDefault="00D25BF2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 xml:space="preserve">Sería interesante reproducir este estudio contando con </w:t>
      </w:r>
      <w:r w:rsidR="006C614B" w:rsidRPr="00FC3972">
        <w:rPr>
          <w:rFonts w:ascii="Times New Roman" w:hAnsi="Times New Roman" w:cs="Times New Roman"/>
          <w:sz w:val="24"/>
          <w:szCs w:val="24"/>
        </w:rPr>
        <w:t>los lineamientos de evaluación aplicados en las otras asignaturas y que serían representativas de las habilidades previas y las desarrolladas durante el semestre</w:t>
      </w:r>
      <w:r w:rsidRPr="00FC3972">
        <w:rPr>
          <w:rFonts w:ascii="Times New Roman" w:hAnsi="Times New Roman" w:cs="Times New Roman"/>
          <w:sz w:val="24"/>
          <w:szCs w:val="24"/>
        </w:rPr>
        <w:t>.</w:t>
      </w:r>
    </w:p>
    <w:p w14:paraId="45FAAFAF" w14:textId="79D8500B" w:rsidR="00AF4A8D" w:rsidRPr="00FC3972" w:rsidRDefault="000238B8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>Discusión</w:t>
      </w:r>
      <w:r w:rsidR="00C07FF3" w:rsidRPr="00FC3972">
        <w:rPr>
          <w:rFonts w:ascii="Times New Roman" w:hAnsi="Times New Roman" w:cs="Times New Roman"/>
          <w:sz w:val="24"/>
          <w:szCs w:val="24"/>
        </w:rPr>
        <w:t>.</w:t>
      </w:r>
    </w:p>
    <w:p w14:paraId="07F54315" w14:textId="64B1ACD4" w:rsidR="004264FD" w:rsidRPr="00FC3972" w:rsidRDefault="004264FD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 xml:space="preserve">La inserción de las Tic en el ámbito educativo </w:t>
      </w:r>
      <w:r w:rsidR="00F124A4" w:rsidRPr="00FC3972">
        <w:rPr>
          <w:rFonts w:ascii="Times New Roman" w:hAnsi="Times New Roman" w:cs="Times New Roman"/>
          <w:sz w:val="24"/>
          <w:szCs w:val="24"/>
        </w:rPr>
        <w:t>son</w:t>
      </w:r>
      <w:r w:rsidRPr="00FC3972">
        <w:rPr>
          <w:rFonts w:ascii="Times New Roman" w:hAnsi="Times New Roman" w:cs="Times New Roman"/>
          <w:sz w:val="24"/>
          <w:szCs w:val="24"/>
        </w:rPr>
        <w:t xml:space="preserve"> una </w:t>
      </w:r>
      <w:r w:rsidR="00892381" w:rsidRPr="00FC3972">
        <w:rPr>
          <w:rFonts w:ascii="Times New Roman" w:hAnsi="Times New Roman" w:cs="Times New Roman"/>
          <w:sz w:val="24"/>
          <w:szCs w:val="24"/>
        </w:rPr>
        <w:t>necesidad</w:t>
      </w:r>
      <w:r w:rsidRPr="00FC3972">
        <w:rPr>
          <w:rFonts w:ascii="Times New Roman" w:hAnsi="Times New Roman" w:cs="Times New Roman"/>
          <w:sz w:val="24"/>
          <w:szCs w:val="24"/>
        </w:rPr>
        <w:t>, p</w:t>
      </w:r>
      <w:r w:rsidR="00F124A4" w:rsidRPr="00FC3972">
        <w:rPr>
          <w:rFonts w:ascii="Times New Roman" w:hAnsi="Times New Roman" w:cs="Times New Roman"/>
          <w:sz w:val="24"/>
          <w:szCs w:val="24"/>
        </w:rPr>
        <w:t>or</w:t>
      </w:r>
      <w:r w:rsidRPr="00FC3972">
        <w:rPr>
          <w:rFonts w:ascii="Times New Roman" w:hAnsi="Times New Roman" w:cs="Times New Roman"/>
          <w:sz w:val="24"/>
          <w:szCs w:val="24"/>
        </w:rPr>
        <w:t xml:space="preserve"> lo que se requiere actualización permanente de los docentes</w:t>
      </w:r>
      <w:r w:rsidR="00293AFE" w:rsidRPr="00FC3972">
        <w:rPr>
          <w:rFonts w:ascii="Times New Roman" w:hAnsi="Times New Roman" w:cs="Times New Roman"/>
          <w:sz w:val="24"/>
          <w:szCs w:val="24"/>
        </w:rPr>
        <w:t xml:space="preserve"> en el área con el fin de que puedan realizar una</w:t>
      </w:r>
      <w:r w:rsidRPr="00FC3972">
        <w:rPr>
          <w:rFonts w:ascii="Times New Roman" w:hAnsi="Times New Roman" w:cs="Times New Roman"/>
          <w:sz w:val="24"/>
          <w:szCs w:val="24"/>
        </w:rPr>
        <w:t xml:space="preserve"> inclusión </w:t>
      </w:r>
      <w:r w:rsidR="00293AFE" w:rsidRPr="00FC3972">
        <w:rPr>
          <w:rFonts w:ascii="Times New Roman" w:hAnsi="Times New Roman" w:cs="Times New Roman"/>
          <w:sz w:val="24"/>
          <w:szCs w:val="24"/>
        </w:rPr>
        <w:t xml:space="preserve">de ellos </w:t>
      </w:r>
      <w:r w:rsidRPr="00FC3972">
        <w:rPr>
          <w:rFonts w:ascii="Times New Roman" w:hAnsi="Times New Roman" w:cs="Times New Roman"/>
          <w:sz w:val="24"/>
          <w:szCs w:val="24"/>
        </w:rPr>
        <w:t>en el aula y</w:t>
      </w:r>
      <w:r w:rsidR="00892381" w:rsidRPr="00FC3972">
        <w:rPr>
          <w:rFonts w:ascii="Times New Roman" w:hAnsi="Times New Roman" w:cs="Times New Roman"/>
          <w:sz w:val="24"/>
          <w:szCs w:val="24"/>
        </w:rPr>
        <w:t xml:space="preserve"> tener los medios para </w:t>
      </w:r>
      <w:r w:rsidRPr="00FC3972">
        <w:rPr>
          <w:rFonts w:ascii="Times New Roman" w:hAnsi="Times New Roman" w:cs="Times New Roman"/>
          <w:sz w:val="24"/>
          <w:szCs w:val="24"/>
        </w:rPr>
        <w:t xml:space="preserve">medir </w:t>
      </w:r>
      <w:r w:rsidR="00892381" w:rsidRPr="00FC3972">
        <w:rPr>
          <w:rFonts w:ascii="Times New Roman" w:hAnsi="Times New Roman" w:cs="Times New Roman"/>
          <w:sz w:val="24"/>
          <w:szCs w:val="24"/>
        </w:rPr>
        <w:t>su</w:t>
      </w:r>
      <w:r w:rsidRPr="00FC3972">
        <w:rPr>
          <w:rFonts w:ascii="Times New Roman" w:hAnsi="Times New Roman" w:cs="Times New Roman"/>
          <w:sz w:val="24"/>
          <w:szCs w:val="24"/>
        </w:rPr>
        <w:t xml:space="preserve"> impacto.</w:t>
      </w:r>
    </w:p>
    <w:p w14:paraId="596B882A" w14:textId="7A697E7F" w:rsidR="00892381" w:rsidRPr="00FC3972" w:rsidRDefault="0089238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 xml:space="preserve">La incorporación de las Tic aplicadas a proyectos </w:t>
      </w:r>
      <w:r w:rsidR="00293AFE" w:rsidRPr="00FC3972">
        <w:rPr>
          <w:rFonts w:ascii="Times New Roman" w:hAnsi="Times New Roman" w:cs="Times New Roman"/>
          <w:sz w:val="24"/>
          <w:szCs w:val="24"/>
        </w:rPr>
        <w:t>facilitan</w:t>
      </w:r>
      <w:r w:rsidRPr="00FC3972">
        <w:rPr>
          <w:rFonts w:ascii="Times New Roman" w:hAnsi="Times New Roman" w:cs="Times New Roman"/>
          <w:sz w:val="24"/>
          <w:szCs w:val="24"/>
        </w:rPr>
        <w:t xml:space="preserve"> conceptualizar el conocimiento a otro nivel, al permitir a los estudiantes aprender-desaprender y volver a aprender con un enfoque integral basado en sus conocimientos y habilidades adquiridas durante los años de enseñanza y contacto con las Tic.</w:t>
      </w:r>
    </w:p>
    <w:p w14:paraId="143B29CE" w14:textId="5DBA4955" w:rsidR="00892381" w:rsidRPr="00FC3972" w:rsidRDefault="00892381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 xml:space="preserve">El rendimiento académico es multifactorial y está relacionado más que </w:t>
      </w:r>
      <w:r w:rsidR="00293AFE" w:rsidRPr="00FC3972">
        <w:rPr>
          <w:rFonts w:ascii="Times New Roman" w:hAnsi="Times New Roman" w:cs="Times New Roman"/>
          <w:sz w:val="24"/>
          <w:szCs w:val="24"/>
        </w:rPr>
        <w:t xml:space="preserve">con </w:t>
      </w:r>
      <w:r w:rsidRPr="00FC3972">
        <w:rPr>
          <w:rFonts w:ascii="Times New Roman" w:hAnsi="Times New Roman" w:cs="Times New Roman"/>
          <w:sz w:val="24"/>
          <w:szCs w:val="24"/>
        </w:rPr>
        <w:t>un número, con el saber ser, saber hacer, saber convivir, lo que constituye un</w:t>
      </w:r>
      <w:r w:rsidR="00FA3EC0" w:rsidRPr="00FC3972">
        <w:rPr>
          <w:rFonts w:ascii="Times New Roman" w:hAnsi="Times New Roman" w:cs="Times New Roman"/>
          <w:sz w:val="24"/>
          <w:szCs w:val="24"/>
        </w:rPr>
        <w:t>a evaluación integral del alumno</w:t>
      </w:r>
      <w:r w:rsidR="00293AFE" w:rsidRPr="00FC3972">
        <w:rPr>
          <w:rFonts w:ascii="Times New Roman" w:hAnsi="Times New Roman" w:cs="Times New Roman"/>
          <w:sz w:val="24"/>
          <w:szCs w:val="24"/>
        </w:rPr>
        <w:t xml:space="preserve">, la </w:t>
      </w:r>
      <w:r w:rsidR="006C48FC" w:rsidRPr="00FC3972">
        <w:rPr>
          <w:rFonts w:ascii="Times New Roman" w:hAnsi="Times New Roman" w:cs="Times New Roman"/>
          <w:sz w:val="24"/>
          <w:szCs w:val="24"/>
        </w:rPr>
        <w:t>cuál va</w:t>
      </w:r>
      <w:r w:rsidRPr="00FC3972">
        <w:rPr>
          <w:rFonts w:ascii="Times New Roman" w:hAnsi="Times New Roman" w:cs="Times New Roman"/>
          <w:sz w:val="24"/>
          <w:szCs w:val="24"/>
        </w:rPr>
        <w:t xml:space="preserve"> más allá de un número </w:t>
      </w:r>
      <w:r w:rsidR="00FA3EC0" w:rsidRPr="00FC3972">
        <w:rPr>
          <w:rFonts w:ascii="Times New Roman" w:hAnsi="Times New Roman" w:cs="Times New Roman"/>
          <w:sz w:val="24"/>
          <w:szCs w:val="24"/>
        </w:rPr>
        <w:t>representativo de aprobado o reprobado o de un 6</w:t>
      </w:r>
      <w:r w:rsidRPr="00FC3972">
        <w:rPr>
          <w:rFonts w:ascii="Times New Roman" w:hAnsi="Times New Roman" w:cs="Times New Roman"/>
          <w:sz w:val="24"/>
          <w:szCs w:val="24"/>
        </w:rPr>
        <w:t xml:space="preserve"> que </w:t>
      </w:r>
      <w:r w:rsidR="00293AFE" w:rsidRPr="00FC3972">
        <w:rPr>
          <w:rFonts w:ascii="Times New Roman" w:hAnsi="Times New Roman" w:cs="Times New Roman"/>
          <w:sz w:val="24"/>
          <w:szCs w:val="24"/>
        </w:rPr>
        <w:t xml:space="preserve">a la </w:t>
      </w:r>
      <w:r w:rsidR="00293AFE" w:rsidRPr="00FC3972">
        <w:rPr>
          <w:rFonts w:ascii="Times New Roman" w:hAnsi="Times New Roman" w:cs="Times New Roman"/>
          <w:sz w:val="24"/>
          <w:szCs w:val="24"/>
        </w:rPr>
        <w:lastRenderedPageBreak/>
        <w:t xml:space="preserve">fecha </w:t>
      </w:r>
      <w:r w:rsidRPr="00FC3972">
        <w:rPr>
          <w:rFonts w:ascii="Times New Roman" w:hAnsi="Times New Roman" w:cs="Times New Roman"/>
          <w:sz w:val="24"/>
          <w:szCs w:val="24"/>
        </w:rPr>
        <w:t xml:space="preserve">representa una calificación </w:t>
      </w:r>
      <w:r w:rsidR="00FA3EC0" w:rsidRPr="00FC3972">
        <w:rPr>
          <w:rFonts w:ascii="Times New Roman" w:hAnsi="Times New Roman" w:cs="Times New Roman"/>
          <w:sz w:val="24"/>
          <w:szCs w:val="24"/>
        </w:rPr>
        <w:t xml:space="preserve">mínima </w:t>
      </w:r>
      <w:r w:rsidRPr="00FC3972">
        <w:rPr>
          <w:rFonts w:ascii="Times New Roman" w:hAnsi="Times New Roman" w:cs="Times New Roman"/>
          <w:sz w:val="24"/>
          <w:szCs w:val="24"/>
        </w:rPr>
        <w:t>aprobatoria</w:t>
      </w:r>
      <w:r w:rsidR="00481555" w:rsidRPr="00FC3972">
        <w:rPr>
          <w:rFonts w:ascii="Times New Roman" w:hAnsi="Times New Roman" w:cs="Times New Roman"/>
          <w:sz w:val="24"/>
          <w:szCs w:val="24"/>
        </w:rPr>
        <w:t xml:space="preserve"> y los proyectos realizan procesos de sistematización lo que podría apoyar a resignificar la autoevaluación.</w:t>
      </w:r>
    </w:p>
    <w:p w14:paraId="5AE4E527" w14:textId="6DBAB929" w:rsidR="00AF4A8D" w:rsidRPr="00FC3972" w:rsidRDefault="00481555" w:rsidP="00250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72">
        <w:rPr>
          <w:rFonts w:ascii="Times New Roman" w:hAnsi="Times New Roman" w:cs="Times New Roman"/>
          <w:sz w:val="24"/>
          <w:szCs w:val="24"/>
        </w:rPr>
        <w:t>La autoevaluación</w:t>
      </w:r>
      <w:r w:rsidR="00C54ED8" w:rsidRPr="00FC3972">
        <w:rPr>
          <w:rFonts w:ascii="Times New Roman" w:hAnsi="Times New Roman" w:cs="Times New Roman"/>
          <w:sz w:val="24"/>
          <w:szCs w:val="24"/>
        </w:rPr>
        <w:t xml:space="preserve">, coevaluación y </w:t>
      </w:r>
      <w:proofErr w:type="spellStart"/>
      <w:r w:rsidR="00C54ED8" w:rsidRPr="00FC3972">
        <w:rPr>
          <w:rFonts w:ascii="Times New Roman" w:hAnsi="Times New Roman" w:cs="Times New Roman"/>
          <w:sz w:val="24"/>
          <w:szCs w:val="24"/>
        </w:rPr>
        <w:t>heteroevaluación</w:t>
      </w:r>
      <w:proofErr w:type="spellEnd"/>
      <w:r w:rsidR="00C54ED8" w:rsidRPr="00FC3972">
        <w:rPr>
          <w:rFonts w:ascii="Times New Roman" w:hAnsi="Times New Roman" w:cs="Times New Roman"/>
          <w:sz w:val="24"/>
          <w:szCs w:val="24"/>
        </w:rPr>
        <w:t xml:space="preserve"> </w:t>
      </w:r>
      <w:r w:rsidRPr="00FC3972">
        <w:rPr>
          <w:rFonts w:ascii="Times New Roman" w:hAnsi="Times New Roman" w:cs="Times New Roman"/>
          <w:sz w:val="24"/>
          <w:szCs w:val="24"/>
        </w:rPr>
        <w:t>podría ser un canal de generación de aprendizajes</w:t>
      </w:r>
      <w:r w:rsidR="00C54ED8" w:rsidRPr="00FC3972">
        <w:rPr>
          <w:rFonts w:ascii="Times New Roman" w:hAnsi="Times New Roman" w:cs="Times New Roman"/>
          <w:sz w:val="24"/>
          <w:szCs w:val="24"/>
        </w:rPr>
        <w:t xml:space="preserve"> al reflexionar y categorizar la realidad y </w:t>
      </w:r>
      <w:r w:rsidRPr="00FC3972">
        <w:rPr>
          <w:rFonts w:ascii="Times New Roman" w:hAnsi="Times New Roman" w:cs="Times New Roman"/>
          <w:sz w:val="24"/>
          <w:szCs w:val="24"/>
        </w:rPr>
        <w:t>permitir contribuir, precisar, cuestionar y reformular</w:t>
      </w:r>
      <w:r w:rsidR="00C54ED8" w:rsidRPr="00FC3972">
        <w:rPr>
          <w:rFonts w:ascii="Times New Roman" w:hAnsi="Times New Roman" w:cs="Times New Roman"/>
          <w:sz w:val="24"/>
          <w:szCs w:val="24"/>
        </w:rPr>
        <w:t xml:space="preserve"> la realidad sobre la que se </w:t>
      </w:r>
      <w:r w:rsidR="006C48FC" w:rsidRPr="00FC3972">
        <w:rPr>
          <w:rFonts w:ascii="Times New Roman" w:hAnsi="Times New Roman" w:cs="Times New Roman"/>
          <w:sz w:val="24"/>
          <w:szCs w:val="24"/>
        </w:rPr>
        <w:t>actúa</w:t>
      </w:r>
      <w:r w:rsidR="00C54ED8" w:rsidRPr="00FC3972">
        <w:rPr>
          <w:rFonts w:ascii="Times New Roman" w:hAnsi="Times New Roman" w:cs="Times New Roman"/>
          <w:sz w:val="24"/>
          <w:szCs w:val="24"/>
        </w:rPr>
        <w:t>.</w:t>
      </w:r>
    </w:p>
    <w:p w14:paraId="77FA8ECB" w14:textId="626E7459" w:rsidR="004038BC" w:rsidRPr="00FC3972" w:rsidRDefault="00C42493" w:rsidP="00250C9B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szCs w:val="24"/>
        </w:rPr>
      </w:pPr>
      <w:r w:rsidRPr="00FC3972">
        <w:rPr>
          <w:rFonts w:ascii="Calibri" w:eastAsia="Calibri" w:hAnsi="Calibri" w:cs="Arial"/>
          <w:color w:val="7030A0"/>
          <w:sz w:val="28"/>
          <w:szCs w:val="24"/>
        </w:rPr>
        <w:t xml:space="preserve">Bibliografía </w:t>
      </w:r>
    </w:p>
    <w:p w14:paraId="716B0333" w14:textId="3F8C7C11" w:rsidR="006650E4" w:rsidRDefault="006650E4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Aguilar, M.J. y </w:t>
      </w:r>
      <w:proofErr w:type="spellStart"/>
      <w:r>
        <w:rPr>
          <w:rFonts w:ascii="Arial" w:eastAsia="Arial" w:hAnsi="Arial" w:cs="Arial"/>
          <w:sz w:val="24"/>
          <w:szCs w:val="24"/>
        </w:rPr>
        <w:t>Ander-Egg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 w:rsidR="00F124A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E. Evaluación de servicios y programas sociales. Madrid: </w:t>
      </w:r>
      <w:proofErr w:type="gramStart"/>
      <w:r>
        <w:rPr>
          <w:rFonts w:ascii="Arial" w:eastAsia="Arial" w:hAnsi="Arial" w:cs="Arial"/>
          <w:sz w:val="24"/>
          <w:szCs w:val="24"/>
        </w:rPr>
        <w:t>S:XXI</w:t>
      </w:r>
      <w:r w:rsidR="00F124A4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225E3D33" w14:textId="750239A9" w:rsidR="005A100B" w:rsidRPr="00DB4D40" w:rsidRDefault="005A100B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B4D40">
        <w:rPr>
          <w:rFonts w:ascii="Arial" w:eastAsia="Arial" w:hAnsi="Arial" w:cs="Arial"/>
          <w:sz w:val="24"/>
          <w:szCs w:val="24"/>
        </w:rPr>
        <w:t xml:space="preserve">Ben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Youssef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, A., &amp;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Dahmani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, M. (2008).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Impact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of ICT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on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Student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Performance in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Higher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Education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Direct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Effects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Indirect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Effects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Organizational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Change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. En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Economics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of E-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learning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 [online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monograph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>]. Revista de Universidad y Sociedad del Conocimiento (RUSC), 5 (1). UOC</w:t>
      </w:r>
    </w:p>
    <w:p w14:paraId="2826971F" w14:textId="3D4D1269" w:rsidR="00D1093D" w:rsidRPr="00DB4D40" w:rsidRDefault="00905A24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proofErr w:type="spellStart"/>
      <w:r w:rsidRPr="00DB4D40">
        <w:rPr>
          <w:rFonts w:ascii="Arial" w:eastAsia="Arial" w:hAnsi="Arial" w:cs="Arial"/>
          <w:sz w:val="24"/>
          <w:szCs w:val="24"/>
        </w:rPr>
        <w:t>Burbules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, N. y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Callister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>, T. Jr</w:t>
      </w:r>
      <w:r w:rsidR="00D1093D" w:rsidRPr="00DB4D40">
        <w:rPr>
          <w:rFonts w:ascii="Arial" w:eastAsia="Arial" w:hAnsi="Arial" w:cs="Arial"/>
          <w:sz w:val="24"/>
          <w:szCs w:val="24"/>
        </w:rPr>
        <w:t>. (2001). Educación: Riesgos y promesas de las nuevas tecnologías.</w:t>
      </w:r>
      <w:r w:rsidR="003110EE" w:rsidRPr="00DB4D40">
        <w:rPr>
          <w:rFonts w:ascii="Arial" w:eastAsia="Arial" w:hAnsi="Arial" w:cs="Arial"/>
          <w:sz w:val="24"/>
          <w:szCs w:val="24"/>
        </w:rPr>
        <w:t xml:space="preserve"> </w:t>
      </w:r>
      <w:r w:rsidR="00D1093D" w:rsidRPr="00DB4D40">
        <w:rPr>
          <w:rFonts w:ascii="Arial" w:eastAsia="Arial" w:hAnsi="Arial" w:cs="Arial"/>
          <w:sz w:val="24"/>
          <w:szCs w:val="24"/>
        </w:rPr>
        <w:t xml:space="preserve">Buenos Aires, </w:t>
      </w:r>
      <w:proofErr w:type="spellStart"/>
      <w:r w:rsidR="00D1093D" w:rsidRPr="00DB4D40">
        <w:rPr>
          <w:rFonts w:ascii="Arial" w:eastAsia="Arial" w:hAnsi="Arial" w:cs="Arial"/>
          <w:sz w:val="24"/>
          <w:szCs w:val="24"/>
        </w:rPr>
        <w:t>Granica</w:t>
      </w:r>
      <w:proofErr w:type="spellEnd"/>
      <w:r w:rsidR="00D1093D" w:rsidRPr="00DB4D40">
        <w:rPr>
          <w:rFonts w:ascii="Arial" w:eastAsia="Arial" w:hAnsi="Arial" w:cs="Arial"/>
          <w:sz w:val="24"/>
          <w:szCs w:val="24"/>
        </w:rPr>
        <w:t>.</w:t>
      </w:r>
    </w:p>
    <w:p w14:paraId="617AD84E" w14:textId="3465660A" w:rsidR="003110EE" w:rsidRPr="00DB4D40" w:rsidRDefault="00905A24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B4D40">
        <w:rPr>
          <w:rFonts w:ascii="Arial" w:eastAsia="Arial" w:hAnsi="Arial" w:cs="Arial"/>
          <w:sz w:val="24"/>
          <w:szCs w:val="24"/>
        </w:rPr>
        <w:t>Cuban, L</w:t>
      </w:r>
      <w:r w:rsidR="003110EE" w:rsidRPr="00DB4D40">
        <w:rPr>
          <w:rFonts w:ascii="Arial" w:eastAsia="Arial" w:hAnsi="Arial" w:cs="Arial"/>
          <w:sz w:val="24"/>
          <w:szCs w:val="24"/>
        </w:rPr>
        <w:t xml:space="preserve">. (1986). </w:t>
      </w:r>
      <w:proofErr w:type="spellStart"/>
      <w:r w:rsidR="003110EE" w:rsidRPr="00DB4D40">
        <w:rPr>
          <w:rFonts w:ascii="Arial" w:eastAsia="Arial" w:hAnsi="Arial" w:cs="Arial"/>
          <w:sz w:val="24"/>
          <w:szCs w:val="24"/>
        </w:rPr>
        <w:t>Teachers</w:t>
      </w:r>
      <w:proofErr w:type="spellEnd"/>
      <w:r w:rsidR="003110EE" w:rsidRPr="00DB4D40">
        <w:rPr>
          <w:rFonts w:ascii="Arial" w:eastAsia="Arial" w:hAnsi="Arial" w:cs="Arial"/>
          <w:sz w:val="24"/>
          <w:szCs w:val="24"/>
        </w:rPr>
        <w:t xml:space="preserve"> and Machines. </w:t>
      </w:r>
      <w:proofErr w:type="spellStart"/>
      <w:r w:rsidR="003110EE" w:rsidRPr="00DB4D40">
        <w:rPr>
          <w:rFonts w:ascii="Arial" w:eastAsia="Arial" w:hAnsi="Arial" w:cs="Arial"/>
          <w:sz w:val="24"/>
          <w:szCs w:val="24"/>
        </w:rPr>
        <w:t>The</w:t>
      </w:r>
      <w:proofErr w:type="spellEnd"/>
      <w:r w:rsidR="003110EE"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0EE" w:rsidRPr="00DB4D40">
        <w:rPr>
          <w:rFonts w:ascii="Arial" w:eastAsia="Arial" w:hAnsi="Arial" w:cs="Arial"/>
          <w:sz w:val="24"/>
          <w:szCs w:val="24"/>
        </w:rPr>
        <w:t>Classroom</w:t>
      </w:r>
      <w:proofErr w:type="spellEnd"/>
      <w:r w:rsidR="003110EE" w:rsidRPr="00DB4D40">
        <w:rPr>
          <w:rFonts w:ascii="Arial" w:eastAsia="Arial" w:hAnsi="Arial" w:cs="Arial"/>
          <w:sz w:val="24"/>
          <w:szCs w:val="24"/>
        </w:rPr>
        <w:t xml:space="preserve"> Use of </w:t>
      </w:r>
      <w:proofErr w:type="spellStart"/>
      <w:r w:rsidR="003110EE" w:rsidRPr="00DB4D40">
        <w:rPr>
          <w:rFonts w:ascii="Arial" w:eastAsia="Arial" w:hAnsi="Arial" w:cs="Arial"/>
          <w:sz w:val="24"/>
          <w:szCs w:val="24"/>
        </w:rPr>
        <w:t>Technology</w:t>
      </w:r>
      <w:proofErr w:type="spellEnd"/>
      <w:r w:rsidR="003110EE"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0EE" w:rsidRPr="00DB4D40">
        <w:rPr>
          <w:rFonts w:ascii="Arial" w:eastAsia="Arial" w:hAnsi="Arial" w:cs="Arial"/>
          <w:sz w:val="24"/>
          <w:szCs w:val="24"/>
        </w:rPr>
        <w:t>Since</w:t>
      </w:r>
      <w:proofErr w:type="spellEnd"/>
      <w:r w:rsidR="003110EE" w:rsidRPr="00DB4D40">
        <w:rPr>
          <w:rFonts w:ascii="Arial" w:eastAsia="Arial" w:hAnsi="Arial" w:cs="Arial"/>
          <w:sz w:val="24"/>
          <w:szCs w:val="24"/>
        </w:rPr>
        <w:t xml:space="preserve"> 1920. New York, </w:t>
      </w:r>
      <w:proofErr w:type="spellStart"/>
      <w:r w:rsidR="003110EE" w:rsidRPr="00DB4D40">
        <w:rPr>
          <w:rFonts w:ascii="Arial" w:eastAsia="Arial" w:hAnsi="Arial" w:cs="Arial"/>
          <w:sz w:val="24"/>
          <w:szCs w:val="24"/>
        </w:rPr>
        <w:t>Teachers´College</w:t>
      </w:r>
      <w:proofErr w:type="spellEnd"/>
      <w:r w:rsidR="003110EE"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0EE" w:rsidRPr="00DB4D40">
        <w:rPr>
          <w:rFonts w:ascii="Arial" w:eastAsia="Arial" w:hAnsi="Arial" w:cs="Arial"/>
          <w:sz w:val="24"/>
          <w:szCs w:val="24"/>
        </w:rPr>
        <w:t>Press</w:t>
      </w:r>
      <w:proofErr w:type="spellEnd"/>
      <w:r w:rsidR="003110EE" w:rsidRPr="00DB4D40">
        <w:rPr>
          <w:rFonts w:ascii="Arial" w:hAnsi="Arial" w:cs="Arial"/>
          <w:sz w:val="24"/>
          <w:szCs w:val="24"/>
        </w:rPr>
        <w:t>.</w:t>
      </w:r>
    </w:p>
    <w:p w14:paraId="1E798F04" w14:textId="13B71D0B" w:rsidR="00CE144A" w:rsidRPr="00DB4D40" w:rsidRDefault="00CE144A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B4D40">
        <w:rPr>
          <w:rFonts w:ascii="Arial" w:eastAsia="Arial" w:hAnsi="Arial" w:cs="Arial"/>
          <w:sz w:val="24"/>
          <w:szCs w:val="24"/>
        </w:rPr>
        <w:t xml:space="preserve">DUSSEL, I. y </w:t>
      </w:r>
      <w:proofErr w:type="spellStart"/>
      <w:r w:rsidR="00905A24" w:rsidRPr="00DB4D40">
        <w:rPr>
          <w:rFonts w:ascii="Arial" w:eastAsia="Arial" w:hAnsi="Arial" w:cs="Arial"/>
          <w:sz w:val="24"/>
          <w:szCs w:val="24"/>
        </w:rPr>
        <w:t>Caruso</w:t>
      </w:r>
      <w:proofErr w:type="spellEnd"/>
      <w:r w:rsidR="00905A24" w:rsidRPr="00DB4D40">
        <w:rPr>
          <w:rFonts w:ascii="Arial" w:eastAsia="Arial" w:hAnsi="Arial" w:cs="Arial"/>
          <w:sz w:val="24"/>
          <w:szCs w:val="24"/>
        </w:rPr>
        <w:t xml:space="preserve">, M. </w:t>
      </w:r>
      <w:r w:rsidRPr="00DB4D40">
        <w:rPr>
          <w:rFonts w:ascii="Arial" w:eastAsia="Arial" w:hAnsi="Arial" w:cs="Arial"/>
          <w:sz w:val="24"/>
          <w:szCs w:val="24"/>
        </w:rPr>
        <w:t>(2000). La invención del aula. Una genealogía de las formas de enseñar. Buenos Aires, Santillana.</w:t>
      </w:r>
    </w:p>
    <w:p w14:paraId="6244F4AF" w14:textId="7FD4B6E6" w:rsidR="00F72513" w:rsidRPr="00DB4D40" w:rsidRDefault="00F72513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B4D40">
        <w:rPr>
          <w:rFonts w:ascii="Arial" w:eastAsia="Arial" w:hAnsi="Arial" w:cs="Arial"/>
          <w:sz w:val="24"/>
          <w:szCs w:val="24"/>
        </w:rPr>
        <w:t xml:space="preserve">Gimeno </w:t>
      </w:r>
      <w:proofErr w:type="spellStart"/>
      <w:r w:rsidRPr="00DB4D40">
        <w:rPr>
          <w:rFonts w:ascii="Arial" w:eastAsia="Arial" w:hAnsi="Arial" w:cs="Arial"/>
          <w:sz w:val="24"/>
          <w:szCs w:val="24"/>
        </w:rPr>
        <w:t>Sacristan</w:t>
      </w:r>
      <w:proofErr w:type="spellEnd"/>
      <w:r w:rsidRPr="00DB4D40">
        <w:rPr>
          <w:rFonts w:ascii="Arial" w:eastAsia="Arial" w:hAnsi="Arial" w:cs="Arial"/>
          <w:sz w:val="24"/>
          <w:szCs w:val="24"/>
        </w:rPr>
        <w:t xml:space="preserve">, J. (1976). </w:t>
      </w:r>
      <w:proofErr w:type="spellStart"/>
      <w:r w:rsidRPr="00DB4D40">
        <w:rPr>
          <w:rFonts w:ascii="Arial" w:eastAsia="Arial" w:hAnsi="Arial" w:cs="Arial"/>
          <w:i/>
          <w:sz w:val="24"/>
          <w:szCs w:val="24"/>
        </w:rPr>
        <w:t>Autoconcepto</w:t>
      </w:r>
      <w:proofErr w:type="spellEnd"/>
      <w:r w:rsidRPr="00DB4D40">
        <w:rPr>
          <w:rFonts w:ascii="Arial" w:eastAsia="Arial" w:hAnsi="Arial" w:cs="Arial"/>
          <w:i/>
          <w:sz w:val="24"/>
          <w:szCs w:val="24"/>
        </w:rPr>
        <w:t>, sociabilidad y Rendimiento Escolar</w:t>
      </w:r>
      <w:r w:rsidRPr="00DB4D40">
        <w:rPr>
          <w:rFonts w:ascii="Arial" w:eastAsia="Arial" w:hAnsi="Arial" w:cs="Arial"/>
          <w:sz w:val="24"/>
          <w:szCs w:val="24"/>
        </w:rPr>
        <w:t>. Madrid:</w:t>
      </w:r>
      <w:r w:rsidR="003110EE" w:rsidRPr="00DB4D40">
        <w:rPr>
          <w:rFonts w:ascii="Arial" w:eastAsia="Arial" w:hAnsi="Arial" w:cs="Arial"/>
          <w:sz w:val="24"/>
          <w:szCs w:val="24"/>
        </w:rPr>
        <w:t xml:space="preserve"> </w:t>
      </w:r>
      <w:r w:rsidRPr="00DB4D40">
        <w:rPr>
          <w:rFonts w:ascii="Arial" w:eastAsia="Arial" w:hAnsi="Arial" w:cs="Arial"/>
          <w:sz w:val="24"/>
          <w:szCs w:val="24"/>
        </w:rPr>
        <w:t>MEC.</w:t>
      </w:r>
    </w:p>
    <w:p w14:paraId="642619A7" w14:textId="04979ED4" w:rsidR="00D0510F" w:rsidRPr="00DB4D40" w:rsidRDefault="00D0510F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B4D40">
        <w:rPr>
          <w:rFonts w:ascii="Arial" w:hAnsi="Arial" w:cs="Arial"/>
          <w:sz w:val="24"/>
          <w:szCs w:val="24"/>
          <w:shd w:val="clear" w:color="auto" w:fill="FFFFFF"/>
        </w:rPr>
        <w:t xml:space="preserve">Hernández, S.R., Fernández C. C., Baptista, L.P. (2010). </w:t>
      </w:r>
      <w:r w:rsidRPr="00DB4D40">
        <w:rPr>
          <w:rFonts w:ascii="Arial" w:hAnsi="Arial" w:cs="Arial"/>
          <w:i/>
          <w:sz w:val="24"/>
          <w:szCs w:val="24"/>
          <w:shd w:val="clear" w:color="auto" w:fill="FFFFFF"/>
        </w:rPr>
        <w:t>Metodología de la Investigación</w:t>
      </w:r>
      <w:r w:rsidRPr="00DB4D40">
        <w:rPr>
          <w:rFonts w:ascii="Arial" w:hAnsi="Arial" w:cs="Arial"/>
          <w:sz w:val="24"/>
          <w:szCs w:val="24"/>
          <w:shd w:val="clear" w:color="auto" w:fill="FFFFFF"/>
        </w:rPr>
        <w:t xml:space="preserve"> 5ta. Edición. México: McGraw-Hill Interamericana.</w:t>
      </w:r>
    </w:p>
    <w:p w14:paraId="3F1E7D3D" w14:textId="397A9A55" w:rsidR="005C3E38" w:rsidRPr="00DB4D40" w:rsidRDefault="005C3E38" w:rsidP="00250C9B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DB4D40">
        <w:rPr>
          <w:rFonts w:ascii="Arial" w:hAnsi="Arial" w:cs="Arial"/>
          <w:sz w:val="24"/>
          <w:szCs w:val="24"/>
        </w:rPr>
        <w:t>Morin</w:t>
      </w:r>
      <w:proofErr w:type="spellEnd"/>
      <w:r w:rsidRPr="00DB4D40">
        <w:rPr>
          <w:rFonts w:ascii="Arial" w:hAnsi="Arial" w:cs="Arial"/>
          <w:sz w:val="24"/>
          <w:szCs w:val="24"/>
        </w:rPr>
        <w:t xml:space="preserve">, E. (1999). </w:t>
      </w:r>
      <w:r w:rsidRPr="00DB4D40">
        <w:rPr>
          <w:rFonts w:ascii="Arial" w:hAnsi="Arial" w:cs="Arial"/>
          <w:i/>
          <w:sz w:val="24"/>
          <w:szCs w:val="24"/>
        </w:rPr>
        <w:t>Los siete saberes necesarios para la educación del futuro</w:t>
      </w:r>
      <w:r w:rsidRPr="00DB4D40">
        <w:rPr>
          <w:rFonts w:ascii="Arial" w:hAnsi="Arial" w:cs="Arial"/>
          <w:sz w:val="24"/>
          <w:szCs w:val="24"/>
        </w:rPr>
        <w:t xml:space="preserve"> (Trad. Mercedes Vallejos Gómez). París, Francia: Santillana/UNESCO.</w:t>
      </w:r>
    </w:p>
    <w:p w14:paraId="16479EE5" w14:textId="1EBC456B" w:rsidR="00A64203" w:rsidRPr="00DB4D40" w:rsidRDefault="00905A24" w:rsidP="00250C9B">
      <w:pPr>
        <w:shd w:val="clear" w:color="auto" w:fill="FFFFFF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DB4D40">
        <w:rPr>
          <w:rFonts w:ascii="Arial" w:hAnsi="Arial" w:cs="Arial"/>
          <w:sz w:val="24"/>
          <w:szCs w:val="24"/>
        </w:rPr>
        <w:t>Dede</w:t>
      </w:r>
      <w:proofErr w:type="spellEnd"/>
      <w:r w:rsidRPr="00DB4D40">
        <w:rPr>
          <w:rFonts w:ascii="Arial" w:hAnsi="Arial" w:cs="Arial"/>
          <w:sz w:val="24"/>
          <w:szCs w:val="24"/>
        </w:rPr>
        <w:t xml:space="preserve">. (2007) en </w:t>
      </w:r>
      <w:r w:rsidR="00A64203" w:rsidRPr="00DB4D40">
        <w:rPr>
          <w:rFonts w:ascii="Arial" w:hAnsi="Arial" w:cs="Arial"/>
          <w:sz w:val="24"/>
          <w:szCs w:val="24"/>
        </w:rPr>
        <w:t>Pérez Gómez, Ángel. (2012)</w:t>
      </w:r>
      <w:r w:rsidRPr="00DB4D40">
        <w:rPr>
          <w:rFonts w:ascii="Arial" w:hAnsi="Arial" w:cs="Arial"/>
          <w:sz w:val="24"/>
          <w:szCs w:val="24"/>
        </w:rPr>
        <w:t>.</w:t>
      </w:r>
      <w:r w:rsidR="00A64203" w:rsidRPr="00DB4D40">
        <w:rPr>
          <w:rFonts w:ascii="Arial" w:hAnsi="Arial" w:cs="Arial"/>
          <w:sz w:val="24"/>
          <w:szCs w:val="24"/>
        </w:rPr>
        <w:t xml:space="preserve"> </w:t>
      </w:r>
      <w:r w:rsidR="00A64203" w:rsidRPr="00DB4D40">
        <w:rPr>
          <w:rFonts w:ascii="Arial" w:hAnsi="Arial" w:cs="Arial"/>
          <w:i/>
          <w:sz w:val="24"/>
          <w:szCs w:val="24"/>
        </w:rPr>
        <w:t xml:space="preserve">Educarse en la era digital.  </w:t>
      </w:r>
      <w:r w:rsidR="00A64203" w:rsidRPr="00DB4D40">
        <w:rPr>
          <w:rFonts w:ascii="Arial" w:hAnsi="Arial" w:cs="Arial"/>
          <w:sz w:val="24"/>
          <w:szCs w:val="24"/>
        </w:rPr>
        <w:t>España: Ediciones Morata, S: L:</w:t>
      </w:r>
    </w:p>
    <w:p w14:paraId="0FB7632E" w14:textId="7F0B7495" w:rsidR="005C3E38" w:rsidRPr="00DB4D40" w:rsidRDefault="005C3E38" w:rsidP="00250C9B">
      <w:pPr>
        <w:shd w:val="clear" w:color="auto" w:fill="FFFFFF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B4D40">
        <w:rPr>
          <w:rFonts w:ascii="Arial" w:hAnsi="Arial" w:cs="Arial"/>
          <w:sz w:val="24"/>
          <w:szCs w:val="24"/>
        </w:rPr>
        <w:t xml:space="preserve">Román-Cao, </w:t>
      </w:r>
      <w:proofErr w:type="spellStart"/>
      <w:r w:rsidRPr="00DB4D40">
        <w:rPr>
          <w:rFonts w:ascii="Arial" w:hAnsi="Arial" w:cs="Arial"/>
          <w:sz w:val="24"/>
          <w:szCs w:val="24"/>
        </w:rPr>
        <w:t>Eldis</w:t>
      </w:r>
      <w:proofErr w:type="spellEnd"/>
      <w:r w:rsidRPr="00DB4D40">
        <w:rPr>
          <w:rFonts w:ascii="Arial" w:hAnsi="Arial" w:cs="Arial"/>
          <w:sz w:val="24"/>
          <w:szCs w:val="24"/>
        </w:rPr>
        <w:t xml:space="preserve"> and Herrera-Rodríguez, José Ignacio.</w:t>
      </w:r>
      <w:r w:rsidRPr="00DB4D40">
        <w:rPr>
          <w:rStyle w:val="article-title"/>
          <w:rFonts w:ascii="Arial" w:hAnsi="Arial" w:cs="Arial"/>
          <w:sz w:val="24"/>
          <w:szCs w:val="24"/>
        </w:rPr>
        <w:t xml:space="preserve"> Aprendizaje centrado en el trabajo independiente.</w:t>
      </w:r>
      <w:r w:rsidRPr="00DB4D40">
        <w:rPr>
          <w:rFonts w:ascii="Arial" w:hAnsi="Arial" w:cs="Arial"/>
          <w:i/>
          <w:iCs/>
          <w:sz w:val="24"/>
          <w:szCs w:val="24"/>
        </w:rPr>
        <w:t xml:space="preserve"> Educación y Educadores.</w:t>
      </w:r>
      <w:r w:rsidRPr="00DB4D40">
        <w:rPr>
          <w:rFonts w:ascii="Arial" w:hAnsi="Arial" w:cs="Arial"/>
          <w:sz w:val="24"/>
          <w:szCs w:val="24"/>
        </w:rPr>
        <w:t xml:space="preserve"> [online]. 2010, vol.13, n.1, pp.91-106. ISSN 0123-1294Recuperado de </w:t>
      </w:r>
      <w:hyperlink r:id="rId11" w:history="1">
        <w:r w:rsidRPr="00DB4D40">
          <w:rPr>
            <w:rStyle w:val="Hipervnculo"/>
            <w:rFonts w:ascii="Arial" w:eastAsia="Arial" w:hAnsi="Arial" w:cs="Arial"/>
            <w:sz w:val="24"/>
            <w:szCs w:val="24"/>
            <w:lang w:val="en-US"/>
          </w:rPr>
          <w:t>http://www.scielo.org.co/scielo.php?script=sci_arttext&amp;pid=S0123-12942010000100007</w:t>
        </w:r>
      </w:hyperlink>
      <w:r w:rsidRPr="00DB4D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DB4D4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 w:rsidRPr="00DB4D40">
        <w:rPr>
          <w:rFonts w:ascii="Arial" w:hAnsi="Arial" w:cs="Arial"/>
          <w:sz w:val="24"/>
          <w:szCs w:val="24"/>
        </w:rPr>
        <w:t>.</w:t>
      </w:r>
      <w:proofErr w:type="gramEnd"/>
      <w:r w:rsidR="003A2EEC" w:rsidRPr="00DB4D40">
        <w:rPr>
          <w:rFonts w:ascii="Arial" w:hAnsi="Arial" w:cs="Arial"/>
          <w:sz w:val="24"/>
          <w:szCs w:val="24"/>
        </w:rPr>
        <w:t xml:space="preserve"> [2</w:t>
      </w:r>
      <w:r w:rsidRPr="00DB4D40">
        <w:rPr>
          <w:rFonts w:ascii="Arial" w:hAnsi="Arial" w:cs="Arial"/>
          <w:sz w:val="24"/>
          <w:szCs w:val="24"/>
        </w:rPr>
        <w:t>8-06-2016].</w:t>
      </w:r>
    </w:p>
    <w:p w14:paraId="77901509" w14:textId="77777777" w:rsidR="00033BD1" w:rsidRPr="00DB4D40" w:rsidRDefault="00033BD1" w:rsidP="00250C9B">
      <w:pPr>
        <w:shd w:val="clear" w:color="auto" w:fill="FFFFFF"/>
        <w:spacing w:after="0" w:line="360" w:lineRule="auto"/>
        <w:ind w:left="567" w:hanging="567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B4D40">
        <w:rPr>
          <w:rFonts w:ascii="Arial" w:hAnsi="Arial" w:cs="Arial"/>
          <w:sz w:val="24"/>
          <w:szCs w:val="24"/>
          <w:shd w:val="clear" w:color="auto" w:fill="FFFFFF"/>
        </w:rPr>
        <w:t>Tournon</w:t>
      </w:r>
      <w:proofErr w:type="spellEnd"/>
      <w:r w:rsidRPr="00DB4D40">
        <w:rPr>
          <w:rFonts w:ascii="Arial" w:hAnsi="Arial" w:cs="Arial"/>
          <w:sz w:val="24"/>
          <w:szCs w:val="24"/>
          <w:shd w:val="clear" w:color="auto" w:fill="FFFFFF"/>
        </w:rPr>
        <w:t xml:space="preserve">, J. (1984). </w:t>
      </w:r>
      <w:r w:rsidRPr="00DB4D40">
        <w:rPr>
          <w:rFonts w:ascii="Arial" w:hAnsi="Arial" w:cs="Arial"/>
          <w:i/>
          <w:iCs/>
          <w:sz w:val="24"/>
          <w:szCs w:val="24"/>
          <w:shd w:val="clear" w:color="auto" w:fill="FFFFFF"/>
        </w:rPr>
        <w:t>Factores del rendimiento académico en la universidad</w:t>
      </w:r>
      <w:r w:rsidRPr="00DB4D40">
        <w:rPr>
          <w:rFonts w:ascii="Arial" w:hAnsi="Arial" w:cs="Arial"/>
          <w:sz w:val="24"/>
          <w:szCs w:val="24"/>
          <w:shd w:val="clear" w:color="auto" w:fill="FFFFFF"/>
        </w:rPr>
        <w:t>. España: Ediciones Universidad de Navarra, S.A.</w:t>
      </w:r>
    </w:p>
    <w:p w14:paraId="0964A345" w14:textId="5ADB5BC4" w:rsidR="005C3E38" w:rsidRPr="00DB4D40" w:rsidRDefault="005C3E38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B4D40">
        <w:rPr>
          <w:rFonts w:ascii="Arial" w:eastAsia="Arial" w:hAnsi="Arial" w:cs="Arial"/>
          <w:sz w:val="24"/>
          <w:szCs w:val="24"/>
        </w:rPr>
        <w:t xml:space="preserve">UNESCO. (2008). </w:t>
      </w:r>
      <w:r w:rsidRPr="00DB4D40">
        <w:rPr>
          <w:rFonts w:ascii="Arial" w:eastAsia="Arial" w:hAnsi="Arial" w:cs="Arial"/>
          <w:i/>
          <w:sz w:val="24"/>
          <w:szCs w:val="24"/>
        </w:rPr>
        <w:t>La educación superior de América Latina y El Caribe, diez años después de la conferencia mundial de 1998</w:t>
      </w:r>
      <w:r w:rsidRPr="00DB4D40">
        <w:rPr>
          <w:rFonts w:ascii="Arial" w:eastAsia="Arial" w:hAnsi="Arial" w:cs="Arial"/>
          <w:sz w:val="24"/>
          <w:szCs w:val="24"/>
        </w:rPr>
        <w:t xml:space="preserve">. Disponible en </w:t>
      </w:r>
      <w:hyperlink r:id="rId12" w:history="1">
        <w:r w:rsidRPr="00DB4D40">
          <w:rPr>
            <w:rStyle w:val="Hipervnculo"/>
            <w:rFonts w:ascii="Arial" w:eastAsia="Arial" w:hAnsi="Arial" w:cs="Arial"/>
            <w:sz w:val="24"/>
            <w:szCs w:val="24"/>
          </w:rPr>
          <w:t>http://www.iesalc.unesco.org.ve/index.php?option=com_fabrik&amp;task=plugin.pluginAjax&amp;plugin=fileupload&amp;method=ajax_download&amp;element_id=22&amp;formid=2&amp;rowid=5&amp;repeatcount=0</w:t>
        </w:r>
      </w:hyperlink>
      <w:r w:rsidRPr="00DB4D40">
        <w:rPr>
          <w:rStyle w:val="Hipervnculo"/>
          <w:rFonts w:ascii="Arial" w:eastAsia="Arial" w:hAnsi="Arial" w:cs="Arial"/>
          <w:sz w:val="24"/>
          <w:szCs w:val="24"/>
        </w:rPr>
        <w:t xml:space="preserve">     </w:t>
      </w:r>
      <w:r w:rsidRPr="00DB4D40">
        <w:rPr>
          <w:rFonts w:ascii="Arial" w:eastAsia="Arial" w:hAnsi="Arial" w:cs="Arial"/>
          <w:sz w:val="24"/>
          <w:szCs w:val="24"/>
        </w:rPr>
        <w:t>(</w:t>
      </w:r>
      <w:r w:rsidR="003A2EEC" w:rsidRPr="00DB4D40">
        <w:rPr>
          <w:rFonts w:ascii="Arial" w:eastAsia="Arial" w:hAnsi="Arial" w:cs="Arial"/>
          <w:sz w:val="24"/>
          <w:szCs w:val="24"/>
        </w:rPr>
        <w:t>29</w:t>
      </w:r>
      <w:r w:rsidRPr="00DB4D40">
        <w:rPr>
          <w:rFonts w:ascii="Arial" w:eastAsia="Arial" w:hAnsi="Arial" w:cs="Arial"/>
          <w:sz w:val="24"/>
          <w:szCs w:val="24"/>
        </w:rPr>
        <w:t>-06-2016).</w:t>
      </w:r>
    </w:p>
    <w:p w14:paraId="2C5C4C51" w14:textId="0147ADFF" w:rsidR="005758CE" w:rsidRPr="00DB4D40" w:rsidRDefault="005758CE" w:rsidP="00250C9B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DB4D40">
        <w:rPr>
          <w:rFonts w:ascii="Arial" w:eastAsia="Arial" w:hAnsi="Arial" w:cs="Arial"/>
          <w:sz w:val="24"/>
          <w:szCs w:val="24"/>
        </w:rPr>
        <w:t xml:space="preserve">UNESCO (1998). Declaración mundial sobre la educación superior en el </w:t>
      </w:r>
      <w:proofErr w:type="gramStart"/>
      <w:r w:rsidRPr="00DB4D40">
        <w:rPr>
          <w:rFonts w:ascii="Arial" w:eastAsia="Arial" w:hAnsi="Arial" w:cs="Arial"/>
          <w:sz w:val="24"/>
          <w:szCs w:val="24"/>
        </w:rPr>
        <w:t>S:XXI</w:t>
      </w:r>
      <w:proofErr w:type="gramEnd"/>
      <w:r w:rsidRPr="00DB4D40">
        <w:rPr>
          <w:rFonts w:ascii="Arial" w:eastAsia="Arial" w:hAnsi="Arial" w:cs="Arial"/>
          <w:sz w:val="24"/>
          <w:szCs w:val="24"/>
        </w:rPr>
        <w:t xml:space="preserve">: Visión y acción.  Disponible en </w:t>
      </w:r>
      <w:hyperlink r:id="rId13" w:history="1">
        <w:r w:rsidRPr="00DB4D40">
          <w:rPr>
            <w:rStyle w:val="Hipervnculo"/>
            <w:rFonts w:ascii="Arial" w:eastAsia="Arial" w:hAnsi="Arial" w:cs="Arial"/>
            <w:sz w:val="24"/>
            <w:szCs w:val="24"/>
          </w:rPr>
          <w:t>http://www.unesco.org/education/educprog/wche/declaration_spa.htm</w:t>
        </w:r>
      </w:hyperlink>
      <w:r w:rsidRPr="00DB4D4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DB4D40">
        <w:rPr>
          <w:rFonts w:ascii="Arial" w:eastAsia="Arial" w:hAnsi="Arial" w:cs="Arial"/>
          <w:sz w:val="24"/>
          <w:szCs w:val="24"/>
        </w:rPr>
        <w:t xml:space="preserve">   (</w:t>
      </w:r>
      <w:proofErr w:type="gramEnd"/>
      <w:r w:rsidRPr="00DB4D40">
        <w:rPr>
          <w:rFonts w:ascii="Arial" w:eastAsia="Arial" w:hAnsi="Arial" w:cs="Arial"/>
          <w:sz w:val="24"/>
          <w:szCs w:val="24"/>
        </w:rPr>
        <w:t>02-07-2016)</w:t>
      </w:r>
    </w:p>
    <w:p w14:paraId="6E514A41" w14:textId="5D29F34E" w:rsidR="005758CE" w:rsidRPr="00DB4D40" w:rsidRDefault="005758CE" w:rsidP="00250C9B">
      <w:pPr>
        <w:spacing w:after="0" w:line="360" w:lineRule="auto"/>
        <w:ind w:left="567"/>
        <w:rPr>
          <w:rFonts w:ascii="Arial" w:eastAsia="Arial" w:hAnsi="Arial" w:cs="Arial"/>
          <w:sz w:val="24"/>
          <w:szCs w:val="24"/>
        </w:rPr>
      </w:pPr>
    </w:p>
    <w:sectPr w:rsidR="005758CE" w:rsidRPr="00DB4D40" w:rsidSect="000238B8">
      <w:headerReference w:type="default" r:id="rId14"/>
      <w:footerReference w:type="default" r:id="rId15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D0080" w14:textId="77777777" w:rsidR="0049226E" w:rsidRDefault="0049226E" w:rsidP="00504551">
      <w:pPr>
        <w:spacing w:after="0" w:line="240" w:lineRule="auto"/>
      </w:pPr>
      <w:r>
        <w:separator/>
      </w:r>
    </w:p>
  </w:endnote>
  <w:endnote w:type="continuationSeparator" w:id="0">
    <w:p w14:paraId="6D617B48" w14:textId="77777777" w:rsidR="0049226E" w:rsidRDefault="0049226E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20497"/>
      <w:docPartObj>
        <w:docPartGallery w:val="Page Numbers (Bottom of Page)"/>
        <w:docPartUnique/>
      </w:docPartObj>
    </w:sdtPr>
    <w:sdtEndPr/>
    <w:sdtContent>
      <w:p w14:paraId="4EE4BD33" w14:textId="77777777" w:rsidR="00250C9B" w:rsidRDefault="00250C9B" w:rsidP="00250C9B">
        <w:pPr>
          <w:pStyle w:val="Piedepgina"/>
          <w:jc w:val="center"/>
        </w:pPr>
        <w:r w:rsidRPr="006D6018">
          <w:rPr>
            <w:rFonts w:cs="Calibri"/>
            <w:b/>
          </w:rPr>
          <w:t xml:space="preserve">Publicación # 05                    Julio - </w:t>
        </w:r>
        <w:proofErr w:type="gramStart"/>
        <w:r w:rsidRPr="006D6018">
          <w:rPr>
            <w:rFonts w:cs="Calibri"/>
            <w:b/>
          </w:rPr>
          <w:t>Diciembre</w:t>
        </w:r>
        <w:proofErr w:type="gramEnd"/>
        <w:r w:rsidRPr="006D6018">
          <w:rPr>
            <w:rFonts w:cs="Calibri"/>
            <w:b/>
          </w:rPr>
          <w:t xml:space="preserve"> 2016                           PAG</w:t>
        </w:r>
      </w:p>
    </w:sdtContent>
  </w:sdt>
  <w:p w14:paraId="073ADB55" w14:textId="77777777" w:rsidR="00250C9B" w:rsidRDefault="00250C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7417" w14:textId="77777777" w:rsidR="0049226E" w:rsidRDefault="0049226E" w:rsidP="00504551">
      <w:pPr>
        <w:spacing w:after="0" w:line="240" w:lineRule="auto"/>
      </w:pPr>
      <w:r>
        <w:separator/>
      </w:r>
    </w:p>
  </w:footnote>
  <w:footnote w:type="continuationSeparator" w:id="0">
    <w:p w14:paraId="00B0467F" w14:textId="77777777" w:rsidR="0049226E" w:rsidRDefault="0049226E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90B0" w14:textId="77777777" w:rsidR="00250C9B" w:rsidRDefault="00250C9B" w:rsidP="00250C9B">
    <w:pPr>
      <w:pStyle w:val="Encabezado"/>
      <w:jc w:val="center"/>
    </w:pPr>
    <w:r w:rsidRPr="006D6018">
      <w:rPr>
        <w:rFonts w:cs="Calibri"/>
        <w:b/>
        <w:i/>
      </w:rPr>
      <w:t>Revista Iberoamericana de Producción Académica y Gestión Educativa</w:t>
    </w:r>
    <w:r w:rsidRPr="006D6018">
      <w:rPr>
        <w:b/>
      </w:rPr>
      <w:t xml:space="preserve">  </w:t>
    </w:r>
    <w:r w:rsidRPr="006D6018">
      <w:t xml:space="preserve">              </w:t>
    </w:r>
    <w:r w:rsidRPr="006D6018">
      <w:rPr>
        <w:rFonts w:cs="Calibri"/>
        <w:b/>
      </w:rPr>
      <w:t>ISSN 2007 - 8412</w:t>
    </w:r>
  </w:p>
  <w:p w14:paraId="02CE2A57" w14:textId="77777777" w:rsidR="00250C9B" w:rsidRDefault="0025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5DF"/>
    <w:multiLevelType w:val="hybridMultilevel"/>
    <w:tmpl w:val="D11E167C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8B0413"/>
    <w:multiLevelType w:val="hybridMultilevel"/>
    <w:tmpl w:val="1466FC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5274"/>
    <w:multiLevelType w:val="hybridMultilevel"/>
    <w:tmpl w:val="F7344A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25FBA"/>
    <w:multiLevelType w:val="multilevel"/>
    <w:tmpl w:val="69D4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3F"/>
    <w:rsid w:val="00001BA1"/>
    <w:rsid w:val="000238B8"/>
    <w:rsid w:val="00023A0B"/>
    <w:rsid w:val="0003027D"/>
    <w:rsid w:val="00033BD1"/>
    <w:rsid w:val="00071A79"/>
    <w:rsid w:val="00073183"/>
    <w:rsid w:val="00073B8E"/>
    <w:rsid w:val="00084F32"/>
    <w:rsid w:val="000A0329"/>
    <w:rsid w:val="000B2454"/>
    <w:rsid w:val="000E2645"/>
    <w:rsid w:val="00111A97"/>
    <w:rsid w:val="001222B8"/>
    <w:rsid w:val="00126214"/>
    <w:rsid w:val="001276E4"/>
    <w:rsid w:val="001441BC"/>
    <w:rsid w:val="00157B74"/>
    <w:rsid w:val="001623B3"/>
    <w:rsid w:val="00163900"/>
    <w:rsid w:val="001836AF"/>
    <w:rsid w:val="00194523"/>
    <w:rsid w:val="001A514D"/>
    <w:rsid w:val="001A7841"/>
    <w:rsid w:val="001B2C9E"/>
    <w:rsid w:val="001E3A0B"/>
    <w:rsid w:val="001F253E"/>
    <w:rsid w:val="001F3D9E"/>
    <w:rsid w:val="001F6E41"/>
    <w:rsid w:val="00201C73"/>
    <w:rsid w:val="00212E16"/>
    <w:rsid w:val="00214B7A"/>
    <w:rsid w:val="002237DA"/>
    <w:rsid w:val="00226E88"/>
    <w:rsid w:val="00233154"/>
    <w:rsid w:val="00250C9B"/>
    <w:rsid w:val="00254812"/>
    <w:rsid w:val="00256AF2"/>
    <w:rsid w:val="00265E2F"/>
    <w:rsid w:val="002701D8"/>
    <w:rsid w:val="00293AFE"/>
    <w:rsid w:val="00297284"/>
    <w:rsid w:val="002B0CFF"/>
    <w:rsid w:val="002B5007"/>
    <w:rsid w:val="002C1D57"/>
    <w:rsid w:val="002C2E37"/>
    <w:rsid w:val="002E50FE"/>
    <w:rsid w:val="00301D2A"/>
    <w:rsid w:val="00302B3F"/>
    <w:rsid w:val="00304EB4"/>
    <w:rsid w:val="00310EC6"/>
    <w:rsid w:val="003110EE"/>
    <w:rsid w:val="003120FF"/>
    <w:rsid w:val="00314FC1"/>
    <w:rsid w:val="00351460"/>
    <w:rsid w:val="003524A4"/>
    <w:rsid w:val="00364E42"/>
    <w:rsid w:val="0037276F"/>
    <w:rsid w:val="00381276"/>
    <w:rsid w:val="00383DF3"/>
    <w:rsid w:val="003875EA"/>
    <w:rsid w:val="003877D4"/>
    <w:rsid w:val="003A2EEC"/>
    <w:rsid w:val="003B06D2"/>
    <w:rsid w:val="003C1102"/>
    <w:rsid w:val="003D0043"/>
    <w:rsid w:val="003D3E99"/>
    <w:rsid w:val="003D5B4C"/>
    <w:rsid w:val="003D6B2B"/>
    <w:rsid w:val="004038BC"/>
    <w:rsid w:val="00416794"/>
    <w:rsid w:val="004264FD"/>
    <w:rsid w:val="00433A35"/>
    <w:rsid w:val="00435DD3"/>
    <w:rsid w:val="004459C5"/>
    <w:rsid w:val="00447476"/>
    <w:rsid w:val="00450765"/>
    <w:rsid w:val="00460185"/>
    <w:rsid w:val="004759DC"/>
    <w:rsid w:val="00476980"/>
    <w:rsid w:val="00481555"/>
    <w:rsid w:val="00482B3F"/>
    <w:rsid w:val="00486BE5"/>
    <w:rsid w:val="00486BF4"/>
    <w:rsid w:val="0049226E"/>
    <w:rsid w:val="004A17B1"/>
    <w:rsid w:val="004B0D80"/>
    <w:rsid w:val="004B0E3C"/>
    <w:rsid w:val="004C1228"/>
    <w:rsid w:val="004C4A68"/>
    <w:rsid w:val="004C66F3"/>
    <w:rsid w:val="004E4164"/>
    <w:rsid w:val="004E7362"/>
    <w:rsid w:val="004E7F11"/>
    <w:rsid w:val="005039D7"/>
    <w:rsid w:val="00504551"/>
    <w:rsid w:val="005109EA"/>
    <w:rsid w:val="00517F37"/>
    <w:rsid w:val="0052093D"/>
    <w:rsid w:val="00521E5F"/>
    <w:rsid w:val="00527C11"/>
    <w:rsid w:val="005512D5"/>
    <w:rsid w:val="0057036A"/>
    <w:rsid w:val="005758CE"/>
    <w:rsid w:val="00581E64"/>
    <w:rsid w:val="005936CE"/>
    <w:rsid w:val="0059446C"/>
    <w:rsid w:val="00595F22"/>
    <w:rsid w:val="0059692B"/>
    <w:rsid w:val="005A100B"/>
    <w:rsid w:val="005A5624"/>
    <w:rsid w:val="005B7FAE"/>
    <w:rsid w:val="005C1CCA"/>
    <w:rsid w:val="005C3E38"/>
    <w:rsid w:val="005C6C26"/>
    <w:rsid w:val="005D77F8"/>
    <w:rsid w:val="005E0476"/>
    <w:rsid w:val="005E279B"/>
    <w:rsid w:val="005E4A70"/>
    <w:rsid w:val="00604360"/>
    <w:rsid w:val="00615F16"/>
    <w:rsid w:val="006567F0"/>
    <w:rsid w:val="006650E4"/>
    <w:rsid w:val="006662A0"/>
    <w:rsid w:val="0067425C"/>
    <w:rsid w:val="006757C7"/>
    <w:rsid w:val="006764C5"/>
    <w:rsid w:val="006769B4"/>
    <w:rsid w:val="00681C55"/>
    <w:rsid w:val="00694D18"/>
    <w:rsid w:val="006A7271"/>
    <w:rsid w:val="006B2CCD"/>
    <w:rsid w:val="006C48FC"/>
    <w:rsid w:val="006C614B"/>
    <w:rsid w:val="006C7240"/>
    <w:rsid w:val="006E3C51"/>
    <w:rsid w:val="006F004F"/>
    <w:rsid w:val="006F29AE"/>
    <w:rsid w:val="007111C2"/>
    <w:rsid w:val="00711664"/>
    <w:rsid w:val="007135D6"/>
    <w:rsid w:val="0073168A"/>
    <w:rsid w:val="00732C5E"/>
    <w:rsid w:val="007564AA"/>
    <w:rsid w:val="00761055"/>
    <w:rsid w:val="007A2B67"/>
    <w:rsid w:val="007A49A5"/>
    <w:rsid w:val="007B5CCD"/>
    <w:rsid w:val="007B6877"/>
    <w:rsid w:val="007B7063"/>
    <w:rsid w:val="007C3474"/>
    <w:rsid w:val="007C6030"/>
    <w:rsid w:val="007D13C4"/>
    <w:rsid w:val="0081258F"/>
    <w:rsid w:val="00812EC0"/>
    <w:rsid w:val="008140F5"/>
    <w:rsid w:val="0081560A"/>
    <w:rsid w:val="00824BEC"/>
    <w:rsid w:val="0084748D"/>
    <w:rsid w:val="0085008B"/>
    <w:rsid w:val="00867EED"/>
    <w:rsid w:val="00882368"/>
    <w:rsid w:val="00892381"/>
    <w:rsid w:val="00892F94"/>
    <w:rsid w:val="008959D6"/>
    <w:rsid w:val="008B0CA9"/>
    <w:rsid w:val="008C3F24"/>
    <w:rsid w:val="008C4050"/>
    <w:rsid w:val="008C621E"/>
    <w:rsid w:val="008D6E84"/>
    <w:rsid w:val="008F67AC"/>
    <w:rsid w:val="008F6966"/>
    <w:rsid w:val="00905A24"/>
    <w:rsid w:val="00927658"/>
    <w:rsid w:val="00937DAA"/>
    <w:rsid w:val="00951213"/>
    <w:rsid w:val="0098170F"/>
    <w:rsid w:val="00985D20"/>
    <w:rsid w:val="0099276E"/>
    <w:rsid w:val="009B0266"/>
    <w:rsid w:val="009E1F82"/>
    <w:rsid w:val="009F4C08"/>
    <w:rsid w:val="00A00587"/>
    <w:rsid w:val="00A227C9"/>
    <w:rsid w:val="00A45D55"/>
    <w:rsid w:val="00A50E9D"/>
    <w:rsid w:val="00A5407F"/>
    <w:rsid w:val="00A64203"/>
    <w:rsid w:val="00A73790"/>
    <w:rsid w:val="00A813AA"/>
    <w:rsid w:val="00AA3BF8"/>
    <w:rsid w:val="00AD6A17"/>
    <w:rsid w:val="00AD6C41"/>
    <w:rsid w:val="00AF4A8D"/>
    <w:rsid w:val="00AF6D6C"/>
    <w:rsid w:val="00AF742A"/>
    <w:rsid w:val="00B0454D"/>
    <w:rsid w:val="00B164A0"/>
    <w:rsid w:val="00B211C6"/>
    <w:rsid w:val="00B31F81"/>
    <w:rsid w:val="00B33068"/>
    <w:rsid w:val="00B54A87"/>
    <w:rsid w:val="00B730CD"/>
    <w:rsid w:val="00B7634C"/>
    <w:rsid w:val="00B83074"/>
    <w:rsid w:val="00B85650"/>
    <w:rsid w:val="00B95F29"/>
    <w:rsid w:val="00B96116"/>
    <w:rsid w:val="00BC1DDB"/>
    <w:rsid w:val="00BE53CC"/>
    <w:rsid w:val="00BF35FD"/>
    <w:rsid w:val="00BF54EB"/>
    <w:rsid w:val="00C0768C"/>
    <w:rsid w:val="00C07A09"/>
    <w:rsid w:val="00C07FF3"/>
    <w:rsid w:val="00C13B3E"/>
    <w:rsid w:val="00C42493"/>
    <w:rsid w:val="00C51C10"/>
    <w:rsid w:val="00C54ED8"/>
    <w:rsid w:val="00C661BC"/>
    <w:rsid w:val="00C83B54"/>
    <w:rsid w:val="00C86EBB"/>
    <w:rsid w:val="00C9143D"/>
    <w:rsid w:val="00CA070B"/>
    <w:rsid w:val="00CA3ACC"/>
    <w:rsid w:val="00CB76E2"/>
    <w:rsid w:val="00CC1C39"/>
    <w:rsid w:val="00CC1E4E"/>
    <w:rsid w:val="00CC20B6"/>
    <w:rsid w:val="00CE144A"/>
    <w:rsid w:val="00CE6A3D"/>
    <w:rsid w:val="00CF331B"/>
    <w:rsid w:val="00CF685C"/>
    <w:rsid w:val="00D0510F"/>
    <w:rsid w:val="00D1093D"/>
    <w:rsid w:val="00D25BF2"/>
    <w:rsid w:val="00D44E7D"/>
    <w:rsid w:val="00D5420D"/>
    <w:rsid w:val="00D64588"/>
    <w:rsid w:val="00D82700"/>
    <w:rsid w:val="00D84781"/>
    <w:rsid w:val="00D85A2E"/>
    <w:rsid w:val="00D9618F"/>
    <w:rsid w:val="00DA5B5F"/>
    <w:rsid w:val="00DB4D40"/>
    <w:rsid w:val="00DC5740"/>
    <w:rsid w:val="00DC7945"/>
    <w:rsid w:val="00DD6866"/>
    <w:rsid w:val="00E066A5"/>
    <w:rsid w:val="00E14C5E"/>
    <w:rsid w:val="00E17D79"/>
    <w:rsid w:val="00E268C4"/>
    <w:rsid w:val="00E3362A"/>
    <w:rsid w:val="00E41483"/>
    <w:rsid w:val="00E44EDF"/>
    <w:rsid w:val="00E47B2A"/>
    <w:rsid w:val="00E6224F"/>
    <w:rsid w:val="00E6418C"/>
    <w:rsid w:val="00E72548"/>
    <w:rsid w:val="00E7259A"/>
    <w:rsid w:val="00E802E0"/>
    <w:rsid w:val="00EA1B2C"/>
    <w:rsid w:val="00EA6C1E"/>
    <w:rsid w:val="00EC01C8"/>
    <w:rsid w:val="00EC6720"/>
    <w:rsid w:val="00EC6B63"/>
    <w:rsid w:val="00ED14D8"/>
    <w:rsid w:val="00ED491D"/>
    <w:rsid w:val="00ED5268"/>
    <w:rsid w:val="00EE4D30"/>
    <w:rsid w:val="00EF6BAA"/>
    <w:rsid w:val="00F124A4"/>
    <w:rsid w:val="00F14286"/>
    <w:rsid w:val="00F27D5F"/>
    <w:rsid w:val="00F329BD"/>
    <w:rsid w:val="00F370BD"/>
    <w:rsid w:val="00F40D2C"/>
    <w:rsid w:val="00F51488"/>
    <w:rsid w:val="00F54241"/>
    <w:rsid w:val="00F62F48"/>
    <w:rsid w:val="00F63BD7"/>
    <w:rsid w:val="00F72513"/>
    <w:rsid w:val="00F74E23"/>
    <w:rsid w:val="00F93AA4"/>
    <w:rsid w:val="00FA3EC0"/>
    <w:rsid w:val="00FB03B3"/>
    <w:rsid w:val="00FB1435"/>
    <w:rsid w:val="00FB51FF"/>
    <w:rsid w:val="00FC273F"/>
    <w:rsid w:val="00FC362B"/>
    <w:rsid w:val="00FC3972"/>
    <w:rsid w:val="00FE21AC"/>
    <w:rsid w:val="00FE5891"/>
    <w:rsid w:val="00FE61E1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5317"/>
  <w15:chartTrackingRefBased/>
  <w15:docId w15:val="{E0A6136F-DC76-401C-A14D-031FB7F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7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EC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7A49A5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A5"/>
    <w:rPr>
      <w:rFonts w:ascii="Calibri" w:eastAsia="Calibri" w:hAnsi="Calibri" w:cs="Calibri"/>
      <w:color w:val="000000"/>
      <w:sz w:val="20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A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9A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C3E38"/>
    <w:rPr>
      <w:color w:val="0000FF"/>
      <w:u w:val="single"/>
    </w:rPr>
  </w:style>
  <w:style w:type="character" w:customStyle="1" w:styleId="article-title">
    <w:name w:val="article-title"/>
    <w:basedOn w:val="Fuentedeprrafopredeter"/>
    <w:rsid w:val="005C3E38"/>
  </w:style>
  <w:style w:type="table" w:styleId="Tablaconcuadrcula">
    <w:name w:val="Table Grid"/>
    <w:basedOn w:val="Tablanormal"/>
    <w:uiPriority w:val="39"/>
    <w:rsid w:val="005D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4747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447476"/>
  </w:style>
  <w:style w:type="character" w:styleId="nfasis">
    <w:name w:val="Emphasis"/>
    <w:basedOn w:val="Fuentedeprrafopredeter"/>
    <w:uiPriority w:val="20"/>
    <w:qFormat/>
    <w:rsid w:val="00B0454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04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551"/>
  </w:style>
  <w:style w:type="paragraph" w:styleId="Piedepgina">
    <w:name w:val="footer"/>
    <w:basedOn w:val="Normal"/>
    <w:link w:val="PiedepginaCar"/>
    <w:uiPriority w:val="99"/>
    <w:unhideWhenUsed/>
    <w:rsid w:val="00504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esco.org/education/educprog/wche/declaration_spa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eyval@ipn.mx" TargetMode="External"/><Relationship Id="rId12" Type="http://schemas.openxmlformats.org/officeDocument/2006/relationships/hyperlink" Target="http://www.iesalc.unesco.org.ve/index.php?option=com_fabrik&amp;task=plugin.pluginAjax&amp;plugin=fileupload&amp;method=ajax_download&amp;element_id=22&amp;formid=2&amp;rowid=5&amp;repeatcount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org.co/scielo.php?script=sci_arttext&amp;pid=S0123-1294201000010000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15</Pages>
  <Words>4423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AULAXXI</dc:creator>
  <cp:keywords/>
  <dc:description/>
  <cp:lastModifiedBy>Paquito</cp:lastModifiedBy>
  <cp:revision>50</cp:revision>
  <dcterms:created xsi:type="dcterms:W3CDTF">2016-08-19T03:15:00Z</dcterms:created>
  <dcterms:modified xsi:type="dcterms:W3CDTF">2016-10-30T00:24:00Z</dcterms:modified>
</cp:coreProperties>
</file>