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64" w:rsidRDefault="00E70664" w:rsidP="00F03B87">
      <w:pPr>
        <w:spacing w:line="480" w:lineRule="auto"/>
        <w:jc w:val="right"/>
        <w:rPr>
          <w:rFonts w:ascii="Arial" w:hAnsi="Arial" w:cs="Arial"/>
          <w:color w:val="7030A0"/>
          <w:sz w:val="24"/>
          <w:szCs w:val="24"/>
          <w:lang w:val="es-ES"/>
        </w:rPr>
      </w:pPr>
    </w:p>
    <w:p w:rsidR="003B1C5A" w:rsidRPr="00312C4F" w:rsidRDefault="00AD6E76" w:rsidP="00312C4F">
      <w:pPr>
        <w:spacing w:line="276" w:lineRule="auto"/>
        <w:jc w:val="right"/>
        <w:rPr>
          <w:rFonts w:asciiTheme="minorHAnsi" w:hAnsiTheme="minorHAnsi" w:cs="Arial"/>
          <w:color w:val="7030A0"/>
          <w:sz w:val="36"/>
          <w:szCs w:val="24"/>
          <w:lang w:val="es-MX"/>
        </w:rPr>
      </w:pPr>
      <w:r w:rsidRPr="00312C4F">
        <w:rPr>
          <w:rFonts w:asciiTheme="minorHAnsi" w:hAnsiTheme="minorHAnsi" w:cs="Arial"/>
          <w:color w:val="7030A0"/>
          <w:sz w:val="36"/>
          <w:szCs w:val="24"/>
          <w:lang w:val="es-MX"/>
        </w:rPr>
        <w:t>Automatización de un proceso de doblado de camisas</w:t>
      </w:r>
    </w:p>
    <w:p w:rsidR="00BA5435" w:rsidRPr="00312C4F" w:rsidRDefault="00BA5435" w:rsidP="00312C4F">
      <w:pPr>
        <w:spacing w:line="276" w:lineRule="auto"/>
        <w:jc w:val="right"/>
        <w:rPr>
          <w:rFonts w:asciiTheme="minorHAnsi" w:hAnsiTheme="minorHAnsi" w:cs="Arial"/>
          <w:i/>
          <w:color w:val="7030A0"/>
          <w:sz w:val="28"/>
          <w:szCs w:val="24"/>
          <w:lang w:val="es-MX"/>
        </w:rPr>
      </w:pPr>
      <w:r w:rsidRPr="00312C4F">
        <w:rPr>
          <w:rFonts w:asciiTheme="minorHAnsi" w:hAnsiTheme="minorHAnsi" w:cs="Arial"/>
          <w:i/>
          <w:color w:val="7030A0"/>
          <w:sz w:val="28"/>
          <w:szCs w:val="24"/>
          <w:lang w:val="es-MX"/>
        </w:rPr>
        <w:t>Automation of a shirt folded process</w:t>
      </w:r>
    </w:p>
    <w:p w:rsidR="003B1C5A" w:rsidRPr="00F03B87" w:rsidRDefault="003B1C5A" w:rsidP="00312C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2561E" w:rsidRPr="00312C4F" w:rsidRDefault="00AD6E76" w:rsidP="00312C4F">
      <w:pPr>
        <w:spacing w:line="276" w:lineRule="auto"/>
        <w:jc w:val="right"/>
        <w:rPr>
          <w:rFonts w:asciiTheme="minorHAnsi" w:eastAsiaTheme="minorHAnsi" w:hAnsiTheme="minorHAnsi" w:cstheme="minorBidi"/>
          <w:color w:val="FF0000"/>
          <w:sz w:val="24"/>
          <w:szCs w:val="24"/>
          <w:shd w:val="clear" w:color="auto" w:fill="FFFFFF"/>
          <w:lang w:val="es-ES"/>
        </w:rPr>
      </w:pPr>
      <w:r w:rsidRPr="00312C4F">
        <w:rPr>
          <w:rFonts w:asciiTheme="minorHAnsi" w:eastAsiaTheme="minorHAnsi" w:hAnsiTheme="minorHAnsi" w:cs="Arial"/>
          <w:b/>
          <w:sz w:val="24"/>
          <w:szCs w:val="20"/>
          <w:lang w:val="es-ES"/>
        </w:rPr>
        <w:t xml:space="preserve">Rosendo De Luna </w:t>
      </w:r>
      <w:proofErr w:type="spellStart"/>
      <w:r w:rsidRPr="00312C4F">
        <w:rPr>
          <w:rFonts w:asciiTheme="minorHAnsi" w:eastAsiaTheme="minorHAnsi" w:hAnsiTheme="minorHAnsi" w:cs="Arial"/>
          <w:b/>
          <w:sz w:val="24"/>
          <w:szCs w:val="20"/>
          <w:lang w:val="es-ES"/>
        </w:rPr>
        <w:t>Alvarez</w:t>
      </w:r>
      <w:proofErr w:type="spellEnd"/>
      <w:r w:rsidR="003B1C5A" w:rsidRPr="00312C4F">
        <w:rPr>
          <w:rFonts w:asciiTheme="minorHAnsi" w:eastAsiaTheme="minorHAnsi" w:hAnsiTheme="minorHAnsi" w:cs="Arial"/>
          <w:b/>
          <w:sz w:val="24"/>
          <w:szCs w:val="20"/>
          <w:lang w:val="es-ES"/>
        </w:rPr>
        <w:br/>
      </w:r>
      <w:r w:rsidRPr="00312C4F">
        <w:rPr>
          <w:rFonts w:asciiTheme="minorHAnsi" w:eastAsiaTheme="minorHAnsi" w:hAnsiTheme="minorHAnsi" w:cstheme="minorBidi"/>
          <w:color w:val="000000"/>
          <w:sz w:val="24"/>
          <w:shd w:val="clear" w:color="auto" w:fill="FFFFFF"/>
          <w:lang w:val="es-MX"/>
        </w:rPr>
        <w:t xml:space="preserve">Universidad </w:t>
      </w:r>
      <w:r w:rsidR="00DD3403" w:rsidRPr="00312C4F">
        <w:rPr>
          <w:rFonts w:asciiTheme="minorHAnsi" w:eastAsiaTheme="minorHAnsi" w:hAnsiTheme="minorHAnsi" w:cstheme="minorBidi"/>
          <w:color w:val="000000"/>
          <w:sz w:val="24"/>
          <w:shd w:val="clear" w:color="auto" w:fill="FFFFFF"/>
          <w:lang w:val="es-MX"/>
        </w:rPr>
        <w:t>Tecnológica</w:t>
      </w:r>
      <w:r w:rsidRPr="00312C4F">
        <w:rPr>
          <w:rFonts w:asciiTheme="minorHAnsi" w:eastAsiaTheme="minorHAnsi" w:hAnsiTheme="minorHAnsi" w:cstheme="minorBidi"/>
          <w:color w:val="000000"/>
          <w:sz w:val="24"/>
          <w:shd w:val="clear" w:color="auto" w:fill="FFFFFF"/>
          <w:lang w:val="es-MX"/>
        </w:rPr>
        <w:t xml:space="preserve"> del Norte de Coahuila</w:t>
      </w:r>
      <w:r w:rsidR="003B1C5A" w:rsidRPr="00312C4F">
        <w:rPr>
          <w:rFonts w:asciiTheme="minorHAnsi" w:eastAsiaTheme="minorHAnsi" w:hAnsiTheme="minorHAnsi" w:cstheme="minorBidi"/>
          <w:color w:val="000000"/>
          <w:sz w:val="24"/>
          <w:shd w:val="clear" w:color="auto" w:fill="FFFFFF"/>
          <w:lang w:val="es-MX"/>
        </w:rPr>
        <w:br/>
      </w:r>
      <w:hyperlink r:id="rId8" w:history="1">
        <w:r w:rsidR="00BA5435" w:rsidRPr="00312C4F">
          <w:rPr>
            <w:rFonts w:asciiTheme="minorHAnsi" w:eastAsiaTheme="minorHAnsi" w:hAnsiTheme="minorHAnsi" w:cstheme="minorBidi"/>
            <w:color w:val="FF0000"/>
            <w:shd w:val="clear" w:color="auto" w:fill="FFFFFF"/>
            <w:lang w:val="es-ES"/>
          </w:rPr>
          <w:t>rosendo.deluna@cecytec.edu.mx</w:t>
        </w:r>
      </w:hyperlink>
    </w:p>
    <w:p w:rsidR="00BA5435" w:rsidRPr="00F03B87" w:rsidRDefault="00BA5435" w:rsidP="0017064D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</w:p>
    <w:p w:rsidR="0058134A" w:rsidRPr="00312C4F" w:rsidRDefault="003B1C5A" w:rsidP="00312C4F">
      <w:pPr>
        <w:spacing w:line="360" w:lineRule="auto"/>
        <w:jc w:val="both"/>
        <w:rPr>
          <w:rFonts w:ascii="Times New Roman" w:hAnsi="Times New Roman"/>
          <w:color w:val="7030A0"/>
          <w:sz w:val="24"/>
          <w:szCs w:val="24"/>
          <w:lang w:val="es-MX"/>
        </w:rPr>
      </w:pPr>
      <w:r w:rsidRPr="00F03B87">
        <w:rPr>
          <w:rFonts w:ascii="Arial" w:hAnsi="Arial" w:cs="Arial"/>
          <w:color w:val="7030A0"/>
          <w:sz w:val="24"/>
          <w:szCs w:val="24"/>
          <w:lang w:val="es-MX"/>
        </w:rPr>
        <w:t>Resumen</w:t>
      </w:r>
    </w:p>
    <w:p w:rsidR="0058134A" w:rsidRDefault="0058134A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Se presenta un proyecto de automatización realizado en la Universidad Tecnológica del Norte de Coahuila, que se encuentra en la frontera con los Estados Unidos de Norteamérica. </w:t>
      </w:r>
      <w:r w:rsidR="00312C4F" w:rsidRPr="00312C4F">
        <w:rPr>
          <w:rFonts w:ascii="Times New Roman" w:hAnsi="Times New Roman"/>
          <w:sz w:val="24"/>
          <w:szCs w:val="24"/>
          <w:lang w:val="es-MX"/>
        </w:rPr>
        <w:t>En donde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 la fuente principal de empleo de la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región  es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 la industria Maquiladora. El diseño consta de automatizar el proceso de doblado de una camisa, en donde la maquina sea capaz de solamente presionar un botón, </w:t>
      </w:r>
      <w:r w:rsidR="00312C4F" w:rsidRPr="00312C4F">
        <w:rPr>
          <w:rFonts w:ascii="Times New Roman" w:hAnsi="Times New Roman"/>
          <w:sz w:val="24"/>
          <w:szCs w:val="24"/>
          <w:lang w:val="es-MX"/>
        </w:rPr>
        <w:t>realizar tres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 movimientos: 1.-Se dobla la manga derecha hacia dentro, 2.-Se dobla la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parte  izquierda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hacia dentro, quedando la blusa en forma de un rectángulo, 3.-Por último se dobla la parte superior hacia abajo, para finalizar el producto en forma cuadrada, con el cuello hacia enfrente.</w:t>
      </w:r>
    </w:p>
    <w:p w:rsidR="00312C4F" w:rsidRPr="00312C4F" w:rsidRDefault="00312C4F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58134A" w:rsidRPr="00312C4F" w:rsidRDefault="0058134A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Para el sistema de control, se utiliza un </w:t>
      </w:r>
      <w:r w:rsidR="00312C4F" w:rsidRPr="00312C4F">
        <w:rPr>
          <w:rFonts w:ascii="Times New Roman" w:hAnsi="Times New Roman"/>
          <w:sz w:val="24"/>
          <w:szCs w:val="24"/>
          <w:lang w:val="es-MX"/>
        </w:rPr>
        <w:t>microcontrolador pic</w:t>
      </w:r>
      <w:r w:rsidRPr="00312C4F">
        <w:rPr>
          <w:rFonts w:ascii="Times New Roman" w:hAnsi="Times New Roman"/>
          <w:sz w:val="24"/>
          <w:szCs w:val="24"/>
          <w:lang w:val="es-MX"/>
        </w:rPr>
        <w:t>16f84, de la familia de µ</w:t>
      </w:r>
      <w:r w:rsidR="00007B6D" w:rsidRPr="00312C4F">
        <w:rPr>
          <w:rFonts w:ascii="Times New Roman" w:hAnsi="Times New Roman"/>
          <w:sz w:val="24"/>
          <w:szCs w:val="24"/>
          <w:lang w:val="es-MX"/>
        </w:rPr>
        <w:t>microchips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, de fácil programación y económico con respecto a sus competidores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atmel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y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arduino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. Para los movimientos de la estructura se utilizan tres motores de corriente directa, de 12 volts, y la configuración de los puentes </w:t>
      </w:r>
      <w:r w:rsidR="00DD3403" w:rsidRPr="00312C4F">
        <w:rPr>
          <w:rFonts w:ascii="Times New Roman" w:hAnsi="Times New Roman"/>
          <w:sz w:val="24"/>
          <w:szCs w:val="24"/>
          <w:lang w:val="es-MX"/>
        </w:rPr>
        <w:t>H,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 para el cambio de giro de los motores de C.D.</w:t>
      </w:r>
    </w:p>
    <w:p w:rsidR="00312C4F" w:rsidRPr="00312C4F" w:rsidRDefault="00312C4F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B2561E" w:rsidRPr="00312C4F" w:rsidRDefault="00A917FC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color w:val="7030A0"/>
          <w:sz w:val="24"/>
          <w:szCs w:val="24"/>
          <w:lang w:val="es-MX"/>
        </w:rPr>
        <w:t xml:space="preserve">Palabras clave: </w:t>
      </w:r>
      <w:r w:rsidR="0058134A" w:rsidRPr="00312C4F">
        <w:rPr>
          <w:rFonts w:ascii="Times New Roman" w:hAnsi="Times New Roman"/>
          <w:sz w:val="24"/>
          <w:szCs w:val="24"/>
          <w:lang w:val="es-MX"/>
        </w:rPr>
        <w:t xml:space="preserve">Automatización, </w:t>
      </w:r>
      <w:r w:rsidR="00C36BD0" w:rsidRPr="00312C4F">
        <w:rPr>
          <w:rFonts w:ascii="Times New Roman" w:hAnsi="Times New Roman"/>
          <w:sz w:val="24"/>
          <w:szCs w:val="24"/>
          <w:lang w:val="es-MX"/>
        </w:rPr>
        <w:t xml:space="preserve">UTNC, camisa, </w:t>
      </w:r>
      <w:proofErr w:type="spellStart"/>
      <w:r w:rsidR="00C36BD0" w:rsidRPr="00312C4F">
        <w:rPr>
          <w:rFonts w:ascii="Times New Roman" w:hAnsi="Times New Roman"/>
          <w:sz w:val="24"/>
          <w:szCs w:val="24"/>
          <w:lang w:val="es-MX"/>
        </w:rPr>
        <w:t>mecatronica</w:t>
      </w:r>
      <w:proofErr w:type="spellEnd"/>
      <w:r w:rsidR="00C36BD0" w:rsidRPr="00312C4F">
        <w:rPr>
          <w:rFonts w:ascii="Times New Roman" w:hAnsi="Times New Roman"/>
          <w:sz w:val="24"/>
          <w:szCs w:val="24"/>
          <w:lang w:val="es-MX"/>
        </w:rPr>
        <w:t>, dobladora</w:t>
      </w:r>
    </w:p>
    <w:p w:rsidR="00312C4F" w:rsidRPr="00312C4F" w:rsidRDefault="00312C4F" w:rsidP="00312C4F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3B1C5A" w:rsidRPr="00312C4F" w:rsidRDefault="003B1C5A" w:rsidP="00312C4F">
      <w:pPr>
        <w:spacing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312C4F">
        <w:rPr>
          <w:rFonts w:ascii="Times New Roman" w:hAnsi="Times New Roman"/>
          <w:color w:val="7030A0"/>
          <w:sz w:val="24"/>
          <w:szCs w:val="24"/>
        </w:rPr>
        <w:t>Abstract</w:t>
      </w:r>
    </w:p>
    <w:p w:rsidR="00312C4F" w:rsidRPr="00312C4F" w:rsidRDefault="00312C4F" w:rsidP="00312C4F">
      <w:pPr>
        <w:spacing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BA5435" w:rsidRDefault="00BA5435" w:rsidP="00312C4F">
      <w:pPr>
        <w:tabs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4F">
        <w:rPr>
          <w:rFonts w:ascii="Times New Roman" w:hAnsi="Times New Roman"/>
          <w:sz w:val="24"/>
          <w:szCs w:val="24"/>
        </w:rPr>
        <w:t xml:space="preserve">This is an automation process developed by the Universidad </w:t>
      </w:r>
      <w:proofErr w:type="spellStart"/>
      <w:r w:rsidRPr="00312C4F">
        <w:rPr>
          <w:rFonts w:ascii="Times New Roman" w:hAnsi="Times New Roman"/>
          <w:sz w:val="24"/>
          <w:szCs w:val="24"/>
        </w:rPr>
        <w:t>Tecnologica</w:t>
      </w:r>
      <w:proofErr w:type="spellEnd"/>
      <w:r w:rsidRPr="00312C4F">
        <w:rPr>
          <w:rFonts w:ascii="Times New Roman" w:hAnsi="Times New Roman"/>
          <w:sz w:val="24"/>
          <w:szCs w:val="24"/>
        </w:rPr>
        <w:t xml:space="preserve"> del Norte de Coahuila, the University </w:t>
      </w:r>
      <w:proofErr w:type="gramStart"/>
      <w:r w:rsidRPr="00312C4F">
        <w:rPr>
          <w:rFonts w:ascii="Times New Roman" w:hAnsi="Times New Roman"/>
          <w:sz w:val="24"/>
          <w:szCs w:val="24"/>
        </w:rPr>
        <w:t>is located in</w:t>
      </w:r>
      <w:proofErr w:type="gramEnd"/>
      <w:r w:rsidRPr="00312C4F">
        <w:rPr>
          <w:rFonts w:ascii="Times New Roman" w:hAnsi="Times New Roman"/>
          <w:sz w:val="24"/>
          <w:szCs w:val="24"/>
        </w:rPr>
        <w:t xml:space="preserve"> the border with the United States of America. Here the main employment offer is the Industrial Manufactories. The design consists in automation of the </w:t>
      </w:r>
      <w:r w:rsidRPr="00312C4F">
        <w:rPr>
          <w:rFonts w:ascii="Times New Roman" w:hAnsi="Times New Roman"/>
          <w:sz w:val="24"/>
          <w:szCs w:val="24"/>
        </w:rPr>
        <w:lastRenderedPageBreak/>
        <w:t xml:space="preserve">folding process of shirts, where the machine </w:t>
      </w:r>
      <w:proofErr w:type="gramStart"/>
      <w:r w:rsidRPr="00312C4F">
        <w:rPr>
          <w:rFonts w:ascii="Times New Roman" w:hAnsi="Times New Roman"/>
          <w:sz w:val="24"/>
          <w:szCs w:val="24"/>
        </w:rPr>
        <w:t>is capable of doing</w:t>
      </w:r>
      <w:proofErr w:type="gramEnd"/>
      <w:r w:rsidRPr="00312C4F">
        <w:rPr>
          <w:rFonts w:ascii="Times New Roman" w:hAnsi="Times New Roman"/>
          <w:sz w:val="24"/>
          <w:szCs w:val="24"/>
        </w:rPr>
        <w:t xml:space="preserve"> three movements by just pressing a button: 1.-the right sleeve is folded inwards, 2. - the left sleeve is folded inwards too, giving it a rectangular shape, 3. - finally the top part is pressed downwards, folding the shirt in a squared shape, with the neck in the front.</w:t>
      </w:r>
    </w:p>
    <w:p w:rsidR="00312C4F" w:rsidRPr="00312C4F" w:rsidRDefault="00312C4F" w:rsidP="00312C4F">
      <w:pPr>
        <w:tabs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6C6A" w:rsidRPr="00312C4F" w:rsidRDefault="00BA5435" w:rsidP="00312C4F">
      <w:pPr>
        <w:tabs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4F">
        <w:rPr>
          <w:rFonts w:ascii="Times New Roman" w:hAnsi="Times New Roman"/>
          <w:sz w:val="24"/>
          <w:szCs w:val="24"/>
        </w:rPr>
        <w:t xml:space="preserve">In the control system, a microchip pic16f84 is used, family of the µmicrochips, which are easy to use, to program and even to purchase, against its competitors </w:t>
      </w:r>
      <w:proofErr w:type="spellStart"/>
      <w:r w:rsidRPr="00312C4F">
        <w:rPr>
          <w:rFonts w:ascii="Times New Roman" w:hAnsi="Times New Roman"/>
          <w:sz w:val="24"/>
          <w:szCs w:val="24"/>
        </w:rPr>
        <w:t>atmel</w:t>
      </w:r>
      <w:proofErr w:type="spellEnd"/>
      <w:r w:rsidRPr="00312C4F">
        <w:rPr>
          <w:rFonts w:ascii="Times New Roman" w:hAnsi="Times New Roman"/>
          <w:sz w:val="24"/>
          <w:szCs w:val="24"/>
        </w:rPr>
        <w:t xml:space="preserve"> and Arduino. There are three 12v D.C. motors that </w:t>
      </w:r>
      <w:proofErr w:type="gramStart"/>
      <w:r w:rsidRPr="00312C4F">
        <w:rPr>
          <w:rFonts w:ascii="Times New Roman" w:hAnsi="Times New Roman"/>
          <w:sz w:val="24"/>
          <w:szCs w:val="24"/>
        </w:rPr>
        <w:t>are in charge of</w:t>
      </w:r>
      <w:proofErr w:type="gramEnd"/>
      <w:r w:rsidRPr="00312C4F">
        <w:rPr>
          <w:rFonts w:ascii="Times New Roman" w:hAnsi="Times New Roman"/>
          <w:sz w:val="24"/>
          <w:szCs w:val="24"/>
        </w:rPr>
        <w:t xml:space="preserve"> the movements of the structure and the configuration of the H bridges, this is just to change the rotation of the C.D. motors.</w:t>
      </w:r>
    </w:p>
    <w:p w:rsidR="00F82D51" w:rsidRDefault="00F82D51" w:rsidP="00312C4F">
      <w:pPr>
        <w:tabs>
          <w:tab w:val="right" w:pos="85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2D51" w:rsidRPr="00F82D51" w:rsidRDefault="00F82D51" w:rsidP="00312C4F">
      <w:pPr>
        <w:tabs>
          <w:tab w:val="right" w:pos="85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1E74" w:rsidRPr="00D81E74" w:rsidRDefault="003B1C5A" w:rsidP="00312C4F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A5435">
        <w:rPr>
          <w:rFonts w:ascii="Arial" w:hAnsi="Arial" w:cs="Arial"/>
          <w:color w:val="7030A0"/>
          <w:sz w:val="24"/>
          <w:szCs w:val="24"/>
        </w:rPr>
        <w:t>key words:</w:t>
      </w:r>
      <w:r w:rsidR="00BA5435" w:rsidRPr="00BA5435">
        <w:rPr>
          <w:rFonts w:ascii="Arial" w:hAnsi="Arial" w:cs="Arial"/>
          <w:color w:val="7030A0"/>
          <w:sz w:val="24"/>
          <w:szCs w:val="24"/>
        </w:rPr>
        <w:t xml:space="preserve">  </w:t>
      </w:r>
      <w:r w:rsidR="00BA5435" w:rsidRPr="00D81E74">
        <w:rPr>
          <w:rFonts w:ascii="Arial" w:hAnsi="Arial" w:cs="Arial"/>
          <w:sz w:val="24"/>
          <w:szCs w:val="24"/>
        </w:rPr>
        <w:t xml:space="preserve">Automation, UTNC, shirt, </w:t>
      </w:r>
      <w:r w:rsidR="00D81E74" w:rsidRPr="00D81E74">
        <w:rPr>
          <w:rFonts w:ascii="Arial" w:hAnsi="Arial" w:cs="Arial"/>
          <w:sz w:val="24"/>
          <w:szCs w:val="24"/>
        </w:rPr>
        <w:t>mechatronics, folded</w:t>
      </w:r>
    </w:p>
    <w:p w:rsidR="003B1C5A" w:rsidRDefault="003B1C5A" w:rsidP="00312C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2C4F" w:rsidRPr="006D6018" w:rsidRDefault="00312C4F" w:rsidP="00312C4F">
      <w:pPr>
        <w:jc w:val="both"/>
        <w:rPr>
          <w:rFonts w:cs="Calibri"/>
          <w:sz w:val="24"/>
        </w:rPr>
      </w:pPr>
      <w:proofErr w:type="spellStart"/>
      <w:r w:rsidRPr="006D6018">
        <w:rPr>
          <w:rFonts w:ascii="Times New Roman" w:hAnsi="Times New Roman"/>
          <w:b/>
          <w:sz w:val="24"/>
        </w:rPr>
        <w:t>Fecha</w:t>
      </w:r>
      <w:proofErr w:type="spellEnd"/>
      <w:r w:rsidRPr="006D6018">
        <w:rPr>
          <w:rFonts w:ascii="Times New Roman" w:hAnsi="Times New Roman"/>
          <w:b/>
          <w:sz w:val="24"/>
        </w:rPr>
        <w:t xml:space="preserve"> </w:t>
      </w:r>
      <w:proofErr w:type="spellStart"/>
      <w:r w:rsidRPr="006D6018">
        <w:rPr>
          <w:rFonts w:ascii="Times New Roman" w:hAnsi="Times New Roman"/>
          <w:b/>
          <w:sz w:val="24"/>
        </w:rPr>
        <w:t>recepción</w:t>
      </w:r>
      <w:proofErr w:type="spellEnd"/>
      <w:r w:rsidRPr="006D6018">
        <w:rPr>
          <w:rFonts w:ascii="Times New Roman" w:hAnsi="Times New Roman"/>
          <w:b/>
          <w:sz w:val="24"/>
        </w:rPr>
        <w:t>:</w:t>
      </w:r>
      <w:r w:rsidRPr="006D6018"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>ero</w:t>
      </w:r>
      <w:proofErr w:type="spellEnd"/>
      <w:r w:rsidRPr="006D6018">
        <w:rPr>
          <w:rFonts w:ascii="Times New Roman" w:hAnsi="Times New Roman"/>
          <w:sz w:val="24"/>
        </w:rPr>
        <w:t xml:space="preserve"> 2016           </w:t>
      </w:r>
      <w:proofErr w:type="spellStart"/>
      <w:r w:rsidRPr="006D6018">
        <w:rPr>
          <w:rFonts w:ascii="Times New Roman" w:hAnsi="Times New Roman"/>
          <w:b/>
          <w:sz w:val="24"/>
        </w:rPr>
        <w:t>Fecha</w:t>
      </w:r>
      <w:proofErr w:type="spellEnd"/>
      <w:r w:rsidRPr="006D6018">
        <w:rPr>
          <w:rFonts w:ascii="Times New Roman" w:hAnsi="Times New Roman"/>
          <w:b/>
          <w:sz w:val="24"/>
        </w:rPr>
        <w:t xml:space="preserve"> </w:t>
      </w:r>
      <w:proofErr w:type="spellStart"/>
      <w:r w:rsidRPr="006D6018">
        <w:rPr>
          <w:rFonts w:ascii="Times New Roman" w:hAnsi="Times New Roman"/>
          <w:b/>
          <w:sz w:val="24"/>
        </w:rPr>
        <w:t>aceptación</w:t>
      </w:r>
      <w:proofErr w:type="spellEnd"/>
      <w:r w:rsidRPr="006D6018">
        <w:rPr>
          <w:rFonts w:ascii="Times New Roman" w:hAnsi="Times New Roman"/>
          <w:b/>
          <w:sz w:val="24"/>
        </w:rPr>
        <w:t>:</w:t>
      </w:r>
      <w:r w:rsidRPr="006D60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Junio</w:t>
      </w:r>
      <w:proofErr w:type="spellEnd"/>
      <w:r w:rsidRPr="006D6018">
        <w:rPr>
          <w:rFonts w:ascii="Times New Roman" w:hAnsi="Times New Roman"/>
          <w:sz w:val="24"/>
        </w:rPr>
        <w:t xml:space="preserve"> 2016</w:t>
      </w:r>
    </w:p>
    <w:p w:rsidR="00312C4F" w:rsidRPr="001A6A24" w:rsidRDefault="00312C4F" w:rsidP="00312C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Calibri"/>
        </w:rPr>
        <w:pict>
          <v:rect id="_x0000_i1025" style="width:468pt;height:1.5pt" o:hralign="center" o:hrstd="t" o:hr="t" fillcolor="#a0a0a0" stroked="f"/>
        </w:pict>
      </w:r>
    </w:p>
    <w:p w:rsidR="00B62FAF" w:rsidRDefault="00B62FAF" w:rsidP="00F03B8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65361" w:rsidRPr="00312C4F" w:rsidRDefault="00465361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C6A" w:rsidRPr="00312C4F" w:rsidRDefault="00B62FAF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PROBLEMATICA</w:t>
      </w:r>
    </w:p>
    <w:p w:rsidR="00314BDE" w:rsidRPr="00312C4F" w:rsidRDefault="00E03C51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El procedimiento del doblado de una camisa, en una tienda departamental de ropa, se utiliza la secuencia de la figura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1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recomendado por 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Sara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881CF4" w:rsidRPr="00312C4F">
        <w:rPr>
          <w:rFonts w:ascii="Times New Roman" w:hAnsi="Times New Roman"/>
          <w:sz w:val="24"/>
          <w:szCs w:val="24"/>
          <w:lang w:val="es-ES"/>
        </w:rPr>
        <w:t>Tragner</w:t>
      </w:r>
      <w:proofErr w:type="spellEnd"/>
      <w:r w:rsidR="00057B0E" w:rsidRPr="00312C4F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para que la camisa 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tenga una calidad excelente en su 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doblez, que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sea también uniforme y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a la </w:t>
      </w:r>
      <w:proofErr w:type="gramStart"/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vez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rapidez</w:t>
      </w:r>
      <w:proofErr w:type="gramEnd"/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en su 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ejecución</w:t>
      </w:r>
      <w:r w:rsidRPr="00312C4F">
        <w:rPr>
          <w:rFonts w:ascii="Times New Roman" w:hAnsi="Times New Roman"/>
          <w:sz w:val="24"/>
          <w:szCs w:val="24"/>
          <w:lang w:val="es-ES"/>
        </w:rPr>
        <w:t>. Al realizar el proceso de doblado de la camisa de forma manual, aumenta el costo de la mano de obra y disminuye la calidad de la presentación final.</w:t>
      </w:r>
      <w:r w:rsidR="00057B0E" w:rsidRPr="00312C4F">
        <w:rPr>
          <w:rFonts w:ascii="Times New Roman" w:hAnsi="Times New Roman"/>
          <w:sz w:val="24"/>
          <w:szCs w:val="24"/>
          <w:lang w:val="es-ES"/>
        </w:rPr>
        <w:t xml:space="preserve"> El </w:t>
      </w:r>
      <w:proofErr w:type="gramStart"/>
      <w:r w:rsidR="00057B0E" w:rsidRPr="00312C4F">
        <w:rPr>
          <w:rFonts w:ascii="Times New Roman" w:hAnsi="Times New Roman"/>
          <w:sz w:val="24"/>
          <w:szCs w:val="24"/>
          <w:lang w:val="es-ES"/>
        </w:rPr>
        <w:t>procedimiento  consta</w:t>
      </w:r>
      <w:proofErr w:type="gramEnd"/>
      <w:r w:rsidR="00057B0E" w:rsidRPr="00312C4F">
        <w:rPr>
          <w:rFonts w:ascii="Times New Roman" w:hAnsi="Times New Roman"/>
          <w:sz w:val="24"/>
          <w:szCs w:val="24"/>
          <w:lang w:val="es-ES"/>
        </w:rPr>
        <w:t xml:space="preserve"> de cinco pasos:</w:t>
      </w:r>
    </w:p>
    <w:p w:rsidR="00057B0E" w:rsidRPr="00312C4F" w:rsidRDefault="00057B0E" w:rsidP="00F03B8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Colocar la camisa con el frente hacia abajo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(paso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1)</w:t>
      </w:r>
      <w:r w:rsidR="00B62FAF"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057B0E" w:rsidRPr="00312C4F" w:rsidRDefault="00057B0E" w:rsidP="00F03B8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Doblar la manga izquierda hacia adentro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(paso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2)</w:t>
      </w:r>
      <w:r w:rsidR="00B62FAF"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057B0E" w:rsidRPr="00312C4F" w:rsidRDefault="00057B0E" w:rsidP="00F03B8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Doblar la manga derecha hacia adentro, quedando en forma de rectángulo </w:t>
      </w:r>
      <w:r w:rsidR="00B62FAF" w:rsidRPr="00312C4F">
        <w:rPr>
          <w:rFonts w:ascii="Times New Roman" w:hAnsi="Times New Roman"/>
          <w:sz w:val="24"/>
          <w:szCs w:val="24"/>
          <w:lang w:val="es-ES"/>
        </w:rPr>
        <w:t xml:space="preserve">         </w:t>
      </w:r>
      <w:proofErr w:type="gramStart"/>
      <w:r w:rsidR="00B62FAF" w:rsidRPr="00312C4F">
        <w:rPr>
          <w:rFonts w:ascii="Times New Roman" w:hAnsi="Times New Roman"/>
          <w:sz w:val="24"/>
          <w:szCs w:val="24"/>
          <w:lang w:val="es-ES"/>
        </w:rPr>
        <w:t xml:space="preserve">  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</w:t>
      </w:r>
      <w:proofErr w:type="gramEnd"/>
      <w:r w:rsidR="00DD3403" w:rsidRPr="00312C4F">
        <w:rPr>
          <w:rFonts w:ascii="Times New Roman" w:hAnsi="Times New Roman"/>
          <w:sz w:val="24"/>
          <w:szCs w:val="24"/>
          <w:lang w:val="es-ES"/>
        </w:rPr>
        <w:t>paso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3)</w:t>
      </w:r>
      <w:r w:rsidR="00B62FAF"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B62FAF" w:rsidRPr="00312C4F" w:rsidRDefault="00B62FAF" w:rsidP="00F03B8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lastRenderedPageBreak/>
        <w:t xml:space="preserve">Doblar la parte inferior hacia adentro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(paso)</w:t>
      </w:r>
      <w:r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B62FAF" w:rsidRPr="00312C4F" w:rsidRDefault="00B62FAF" w:rsidP="00F03B8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Resultado final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(paso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5)</w:t>
      </w:r>
      <w:r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D854FA" w:rsidRPr="00312C4F" w:rsidRDefault="00D854FA" w:rsidP="00D854FA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5438775" cy="1905000"/>
            <wp:effectExtent l="19050" t="0" r="9525" b="0"/>
            <wp:docPr id="6" name="Imagen 2" descr="C:\Documents and Settings\chendo\Escritorio\ca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endo\Escritorio\camis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61" w:rsidRPr="00312C4F" w:rsidRDefault="00F03B87" w:rsidP="00D854FA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Figura 1.- secuencia de doblado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de una camisa</w:t>
      </w:r>
    </w:p>
    <w:p w:rsidR="0017064D" w:rsidRPr="00312C4F" w:rsidRDefault="0017064D" w:rsidP="0017064D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B62FAF" w:rsidRPr="00312C4F" w:rsidRDefault="00B62FAF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JUSTIFICACION</w:t>
      </w:r>
    </w:p>
    <w:p w:rsidR="00881CF4" w:rsidRPr="00312C4F" w:rsidRDefault="00B62FAF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La problemática principal es el tiempo en que el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trabajador,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tarda en doblar la camisa dentro de una tienda departamental de ropa, en una maquiladora o sencillamente en el hogar. Se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realizo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el diseño de un mecanismo, en el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cual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con solamente presionar un botón, seguiría la secuencia presentada en la figura anterior, realizando tres movimientos automatizados, para reducir el tiempo y por ende disminuir la mano de obra. </w:t>
      </w:r>
    </w:p>
    <w:p w:rsidR="009512EF" w:rsidRPr="00312C4F" w:rsidRDefault="009512EF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C0F3F" w:rsidRPr="00312C4F" w:rsidRDefault="008C0F3F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DISEÑO</w:t>
      </w:r>
    </w:p>
    <w:p w:rsidR="00DA5BA8" w:rsidRPr="00312C4F" w:rsidRDefault="008C0F3F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="00B438C4" w:rsidRPr="00312C4F">
        <w:rPr>
          <w:rFonts w:ascii="Times New Roman" w:hAnsi="Times New Roman"/>
          <w:sz w:val="24"/>
          <w:szCs w:val="24"/>
          <w:lang w:val="es-ES"/>
        </w:rPr>
        <w:t>En un sistema de lazo abierto,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 como se muestra en la figura 2</w:t>
      </w:r>
      <w:r w:rsidR="00B438C4" w:rsidRPr="00312C4F">
        <w:rPr>
          <w:rFonts w:ascii="Times New Roman" w:hAnsi="Times New Roman"/>
          <w:sz w:val="24"/>
          <w:szCs w:val="24"/>
          <w:lang w:val="es-ES"/>
        </w:rPr>
        <w:t xml:space="preserve">, en donde no existe retroalimentación de la salida, o sea un sensor para observar el proceso de las salidas, se selecciona primero el dispositivo lógico programable, en donde se </w:t>
      </w:r>
      <w:proofErr w:type="spellStart"/>
      <w:r w:rsidR="00B438C4" w:rsidRPr="00312C4F">
        <w:rPr>
          <w:rFonts w:ascii="Times New Roman" w:hAnsi="Times New Roman"/>
          <w:sz w:val="24"/>
          <w:szCs w:val="24"/>
          <w:lang w:val="es-ES"/>
        </w:rPr>
        <w:t>utilizo</w:t>
      </w:r>
      <w:proofErr w:type="spellEnd"/>
      <w:r w:rsidR="00B438C4" w:rsidRPr="00312C4F">
        <w:rPr>
          <w:rFonts w:ascii="Times New Roman" w:hAnsi="Times New Roman"/>
          <w:sz w:val="24"/>
          <w:szCs w:val="24"/>
          <w:lang w:val="es-ES"/>
        </w:rPr>
        <w:t xml:space="preserve"> el PIC16f84A de la familia de microchips.</w:t>
      </w:r>
    </w:p>
    <w:p w:rsidR="00D854FA" w:rsidRPr="00312C4F" w:rsidRDefault="00D854FA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438C4" w:rsidRPr="00312C4F" w:rsidRDefault="00D854FA" w:rsidP="00D854FA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3248025" cy="438150"/>
            <wp:effectExtent l="19050" t="0" r="9525" b="0"/>
            <wp:docPr id="7" name="Imagen 3" descr="C:\Documents and Settings\chendo\Escritorio\lazo abi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endo\Escritorio\lazo abier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3006" b="7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5B" w:rsidRPr="00312C4F" w:rsidRDefault="00881CF4" w:rsidP="00D854FA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Figura 2.-Sistema de lazo abierto </w:t>
      </w:r>
    </w:p>
    <w:p w:rsidR="00D854FA" w:rsidRPr="00312C4F" w:rsidRDefault="00D854FA" w:rsidP="00D854FA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582A5B" w:rsidRPr="00312C4F" w:rsidRDefault="00582A5B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El microcontrolador PIC16F84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A  fue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seleccionado por su versatilidad, dispone de 18 pines. Los puertos son el puente entre el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microcontrolador  y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el mundo exterior. Son líneas digitales que trabajan entre cero y cinco voltios y se pueden configurar como entra</w:t>
      </w:r>
      <w:r w:rsidR="00E03FAA" w:rsidRPr="00312C4F">
        <w:rPr>
          <w:rFonts w:ascii="Times New Roman" w:hAnsi="Times New Roman"/>
          <w:sz w:val="24"/>
          <w:szCs w:val="24"/>
          <w:lang w:val="es-ES"/>
        </w:rPr>
        <w:t>das o como salidas. El PIC16F84</w:t>
      </w:r>
      <w:r w:rsidR="00881CF4" w:rsidRPr="00312C4F">
        <w:rPr>
          <w:rFonts w:ascii="Times New Roman" w:hAnsi="Times New Roman"/>
          <w:sz w:val="24"/>
          <w:szCs w:val="24"/>
          <w:lang w:val="es-ES"/>
        </w:rPr>
        <w:t xml:space="preserve">, ver figura 3,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tiene dos puertos. El puerto A con 5 salidas y el puerto B con 8 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líneas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Cada pin se puede configurar como entrada o como salida independientes programado por un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par  de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registros llamados TRISA y TRISB. En estos registros un 0 configura el pin del puerto correspondiente como salida y un 1 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lógico</w:t>
      </w:r>
      <w:r w:rsidR="006C6BF9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="006C6BF9" w:rsidRPr="00312C4F">
        <w:rPr>
          <w:rFonts w:ascii="Times New Roman" w:hAnsi="Times New Roman"/>
          <w:sz w:val="24"/>
          <w:szCs w:val="24"/>
          <w:lang w:val="es-ES"/>
        </w:rPr>
        <w:t xml:space="preserve">lo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configura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como entrada.</w:t>
      </w:r>
    </w:p>
    <w:p w:rsidR="00582A5B" w:rsidRPr="00312C4F" w:rsidRDefault="00582A5B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82A5B" w:rsidRPr="00312C4F" w:rsidRDefault="00D854FA" w:rsidP="00F03B8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312C4F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2933700" cy="1657350"/>
            <wp:effectExtent l="19050" t="0" r="0" b="0"/>
            <wp:docPr id="10" name="Imagen 4" descr="C:\Documents and Settings\chendo\Escritorio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endo\Escritorio\pi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5B" w:rsidRPr="00312C4F" w:rsidRDefault="00881CF4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Figura </w:t>
      </w:r>
      <w:r w:rsidR="00CE53D2" w:rsidRPr="00312C4F">
        <w:rPr>
          <w:rFonts w:ascii="Times New Roman" w:hAnsi="Times New Roman"/>
          <w:sz w:val="24"/>
          <w:szCs w:val="24"/>
          <w:lang w:val="es-ES"/>
        </w:rPr>
        <w:t>3</w:t>
      </w:r>
      <w:r w:rsidR="00007B6D" w:rsidRPr="00312C4F">
        <w:rPr>
          <w:rFonts w:ascii="Times New Roman" w:hAnsi="Times New Roman"/>
          <w:sz w:val="24"/>
          <w:szCs w:val="24"/>
          <w:lang w:val="es-ES"/>
        </w:rPr>
        <w:t>. -</w:t>
      </w:r>
      <w:r w:rsidR="00CE53D2" w:rsidRPr="00312C4F">
        <w:rPr>
          <w:rFonts w:ascii="Times New Roman" w:hAnsi="Times New Roman"/>
          <w:sz w:val="24"/>
          <w:szCs w:val="24"/>
          <w:lang w:val="es-ES"/>
        </w:rPr>
        <w:t xml:space="preserve"> PIC16F</w:t>
      </w:r>
      <w:r w:rsidRPr="00312C4F">
        <w:rPr>
          <w:rFonts w:ascii="Times New Roman" w:hAnsi="Times New Roman"/>
          <w:sz w:val="24"/>
          <w:szCs w:val="24"/>
          <w:lang w:val="es-ES"/>
        </w:rPr>
        <w:t>84A</w:t>
      </w:r>
    </w:p>
    <w:p w:rsidR="00465361" w:rsidRPr="00312C4F" w:rsidRDefault="00582A5B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ARQUITECTURA INTERNA</w:t>
      </w:r>
    </w:p>
    <w:p w:rsidR="00582A5B" w:rsidRPr="00312C4F" w:rsidRDefault="00582A5B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El PIC16f84A al igual que los demás miembros de su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familia,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se caracteriza por:</w:t>
      </w:r>
    </w:p>
    <w:p w:rsidR="00582A5B" w:rsidRPr="00312C4F" w:rsidRDefault="00582A5B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Su procesador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es de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tipo RISC</w:t>
      </w:r>
    </w:p>
    <w:p w:rsidR="00582A5B" w:rsidRPr="00312C4F" w:rsidRDefault="00582A5B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4F">
        <w:rPr>
          <w:rFonts w:ascii="Times New Roman" w:hAnsi="Times New Roman"/>
          <w:sz w:val="24"/>
          <w:szCs w:val="24"/>
        </w:rPr>
        <w:t>Tiene</w:t>
      </w:r>
      <w:proofErr w:type="spellEnd"/>
      <w:r w:rsidRPr="00312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C4F">
        <w:rPr>
          <w:rFonts w:ascii="Times New Roman" w:hAnsi="Times New Roman"/>
          <w:sz w:val="24"/>
          <w:szCs w:val="24"/>
        </w:rPr>
        <w:t>arquitectura</w:t>
      </w:r>
      <w:proofErr w:type="spellEnd"/>
      <w:r w:rsidRPr="00312C4F">
        <w:rPr>
          <w:rFonts w:ascii="Times New Roman" w:hAnsi="Times New Roman"/>
          <w:sz w:val="24"/>
          <w:szCs w:val="24"/>
        </w:rPr>
        <w:t xml:space="preserve"> HARVARD</w:t>
      </w:r>
    </w:p>
    <w:p w:rsidR="00582A5B" w:rsidRPr="00312C4F" w:rsidRDefault="00007B6D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Está</w:t>
      </w:r>
      <w:r w:rsidR="00582A5B" w:rsidRPr="00312C4F">
        <w:rPr>
          <w:rFonts w:ascii="Times New Roman" w:hAnsi="Times New Roman"/>
          <w:sz w:val="24"/>
          <w:szCs w:val="24"/>
          <w:lang w:val="es-ES"/>
        </w:rPr>
        <w:t xml:space="preserve"> basada en bancos de registros</w:t>
      </w:r>
    </w:p>
    <w:p w:rsidR="00582A5B" w:rsidRPr="00312C4F" w:rsidRDefault="00582A5B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lastRenderedPageBreak/>
        <w:t>Memoria de programa EEPROM de 1K x 14 bits</w:t>
      </w:r>
    </w:p>
    <w:p w:rsidR="00582A5B" w:rsidRPr="00312C4F" w:rsidRDefault="00582A5B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ALU de 8 bits y registro de trabajo W.</w:t>
      </w:r>
    </w:p>
    <w:p w:rsidR="00582A5B" w:rsidRPr="00312C4F" w:rsidRDefault="00582A5B" w:rsidP="00F03B87">
      <w:pPr>
        <w:pStyle w:val="Prrafodelista"/>
        <w:widowControl/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Contador de programa de 13 bits.</w:t>
      </w:r>
    </w:p>
    <w:p w:rsidR="00582A5B" w:rsidRPr="00312C4F" w:rsidRDefault="00582A5B" w:rsidP="00F03B87">
      <w:pPr>
        <w:pStyle w:val="Prrafodelista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438C4" w:rsidRPr="00312C4F" w:rsidRDefault="00582A5B" w:rsidP="00465361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La máxima capacidad de corriente de cada uno de los pines de los puertos en modo sumidero es de 25mA y en modo fuente es de 20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mA.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El consumo de corriente del microcontrolador para su funcionamiento depende del voltaje de operación, la frecuencia y de las cargas que tengan sus pines. Por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ejemplo: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para un reloj de 4MHz el consumo es de aproximadamente de 2mA; aunque este se puede reducir a 40 microamperios cuando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está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en el modo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Sleep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(en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este modo el microcontrolador se detiene y disminuye el consume de potencia). </w:t>
      </w:r>
    </w:p>
    <w:p w:rsidR="00465361" w:rsidRPr="00312C4F" w:rsidRDefault="00465361" w:rsidP="00465361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038B4" w:rsidRPr="00312C4F" w:rsidRDefault="006038B4" w:rsidP="00F03B87">
      <w:pPr>
        <w:spacing w:line="480" w:lineRule="auto"/>
        <w:rPr>
          <w:rFonts w:ascii="Times New Roman" w:hAnsi="Times New Roman"/>
          <w:b/>
          <w:i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i/>
          <w:sz w:val="24"/>
          <w:szCs w:val="24"/>
          <w:lang w:val="es-ES"/>
        </w:rPr>
        <w:t>Salida de colector abierto en RA4/T0CK en el PIC16F84</w:t>
      </w:r>
      <w:r w:rsidR="00465361" w:rsidRPr="00312C4F">
        <w:rPr>
          <w:rFonts w:ascii="Times New Roman" w:hAnsi="Times New Roman"/>
          <w:b/>
          <w:i/>
          <w:sz w:val="24"/>
          <w:szCs w:val="24"/>
          <w:lang w:val="es-ES"/>
        </w:rPr>
        <w:t>.</w:t>
      </w:r>
      <w:r w:rsidRPr="00312C4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</w:p>
    <w:p w:rsidR="00465361" w:rsidRPr="00312C4F" w:rsidRDefault="00465361" w:rsidP="00F03B87">
      <w:pPr>
        <w:spacing w:line="480" w:lineRule="auto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E03FAA" w:rsidRPr="00312C4F" w:rsidRDefault="006038B4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De acuerdo a las especificaciones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del  fabricante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de los microcontroladores PIC16f84, de microchips, la salida  RA4 utiliza una tecnología de tipo </w:t>
      </w:r>
      <w:r w:rsidRPr="00312C4F">
        <w:rPr>
          <w:rFonts w:ascii="Times New Roman" w:hAnsi="Times New Roman"/>
          <w:i/>
          <w:sz w:val="24"/>
          <w:szCs w:val="24"/>
          <w:lang w:val="es-ES"/>
        </w:rPr>
        <w:t xml:space="preserve">Schmitt </w:t>
      </w:r>
      <w:proofErr w:type="spellStart"/>
      <w:r w:rsidRPr="00312C4F">
        <w:rPr>
          <w:rFonts w:ascii="Times New Roman" w:hAnsi="Times New Roman"/>
          <w:i/>
          <w:sz w:val="24"/>
          <w:szCs w:val="24"/>
          <w:lang w:val="es-ES"/>
        </w:rPr>
        <w:t>Trigger</w:t>
      </w:r>
      <w:proofErr w:type="spellEnd"/>
      <w:r w:rsidRPr="00312C4F">
        <w:rPr>
          <w:rFonts w:ascii="Times New Roman" w:hAnsi="Times New Roman"/>
          <w:i/>
          <w:sz w:val="24"/>
          <w:szCs w:val="24"/>
          <w:lang w:val="es-ES"/>
        </w:rPr>
        <w:t xml:space="preserve">,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que se utiliza para funciones especiales ya que esta salida, funciona como un contador externo de eventos que se guarda en </w:t>
      </w:r>
      <w:r w:rsidR="008908FA" w:rsidRPr="00312C4F">
        <w:rPr>
          <w:rFonts w:ascii="Times New Roman" w:hAnsi="Times New Roman"/>
          <w:i/>
          <w:sz w:val="24"/>
          <w:szCs w:val="24"/>
          <w:lang w:val="es-ES"/>
        </w:rPr>
        <w:t>tmr0,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y es un registro de 8 bits en el cual se puede escribir y borrar en programación.  RA4 por ser una salida especial, que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>funciona  a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altas velocidades de conmutación su salida es de lógica de transistor de colector </w:t>
      </w:r>
      <w:r w:rsidR="00E03FAA" w:rsidRPr="00312C4F">
        <w:rPr>
          <w:rFonts w:ascii="Times New Roman" w:hAnsi="Times New Roman"/>
          <w:sz w:val="24"/>
          <w:szCs w:val="24"/>
          <w:lang w:val="es-ES"/>
        </w:rPr>
        <w:t>abierto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, se le debe agregar una configuración llamada </w:t>
      </w:r>
      <w:proofErr w:type="spellStart"/>
      <w:r w:rsidRPr="00312C4F">
        <w:rPr>
          <w:rFonts w:ascii="Times New Roman" w:hAnsi="Times New Roman"/>
          <w:i/>
          <w:sz w:val="24"/>
          <w:szCs w:val="24"/>
          <w:lang w:val="es-ES"/>
        </w:rPr>
        <w:t>pull</w:t>
      </w:r>
      <w:proofErr w:type="spellEnd"/>
      <w:r w:rsidRPr="00312C4F">
        <w:rPr>
          <w:rFonts w:ascii="Times New Roman" w:hAnsi="Times New Roman"/>
          <w:i/>
          <w:sz w:val="24"/>
          <w:szCs w:val="24"/>
          <w:lang w:val="es-ES"/>
        </w:rPr>
        <w:t xml:space="preserve"> up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E03FAA" w:rsidRPr="00312C4F">
        <w:rPr>
          <w:rFonts w:ascii="Times New Roman" w:hAnsi="Times New Roman"/>
          <w:sz w:val="24"/>
          <w:szCs w:val="24"/>
          <w:lang w:val="es-ES"/>
        </w:rPr>
        <w:t xml:space="preserve">como se muestra en la figura 4,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que es una resistencia externa de 10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kohms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directa un voltaje de 5v, para que la salida pueda activar un relevador de cualquier voltaje.</w:t>
      </w:r>
    </w:p>
    <w:p w:rsidR="006038B4" w:rsidRPr="00312C4F" w:rsidRDefault="000365DB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41.75pt;margin-top:15.75pt;width:281.95pt;height:152.3pt;z-index:251658240;mso-width-relative:margin;mso-height-relative:margin">
            <v:textbox style="mso-next-textbox:#_x0000_s1034">
              <w:txbxContent>
                <w:p w:rsidR="00E70664" w:rsidRDefault="00E70664" w:rsidP="0017064D">
                  <w:pPr>
                    <w:jc w:val="center"/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027555" cy="1844675"/>
                        <wp:effectExtent l="19050" t="0" r="0" b="0"/>
                        <wp:docPr id="15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49683" t="26633" r="9412" b="133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555" cy="184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248410" cy="572770"/>
                        <wp:effectExtent l="0" t="0" r="8890" b="0"/>
                        <wp:docPr id="1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410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38B4" w:rsidRPr="00312C4F" w:rsidRDefault="006038B4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6038B4" w:rsidRPr="00312C4F" w:rsidRDefault="006038B4" w:rsidP="00F03B87">
      <w:pPr>
        <w:spacing w:line="48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6038B4" w:rsidRPr="00312C4F" w:rsidRDefault="006038B4" w:rsidP="00F03B87">
      <w:pPr>
        <w:spacing w:line="48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val="es-ES" w:eastAsia="es-ES"/>
        </w:rPr>
      </w:pPr>
      <w:r w:rsidRPr="00312C4F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Cnologia </w:t>
      </w:r>
    </w:p>
    <w:p w:rsidR="006038B4" w:rsidRPr="00312C4F" w:rsidRDefault="006038B4" w:rsidP="00F03B87">
      <w:pPr>
        <w:spacing w:line="48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6038B4" w:rsidRPr="00312C4F" w:rsidRDefault="006038B4" w:rsidP="00F03B87">
      <w:pPr>
        <w:spacing w:line="48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6038B4" w:rsidRPr="00312C4F" w:rsidRDefault="006038B4" w:rsidP="00F03B87">
      <w:pPr>
        <w:spacing w:line="48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:rsidR="006038B4" w:rsidRPr="00312C4F" w:rsidRDefault="00717AB1" w:rsidP="0017064D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Figura 4.-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pull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up en ra.4</w:t>
      </w:r>
    </w:p>
    <w:p w:rsidR="00081FF5" w:rsidRPr="00312C4F" w:rsidRDefault="00081FF5" w:rsidP="00F03B87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81FF5" w:rsidRPr="00312C4F" w:rsidRDefault="00081FF5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Se utiliza rb.0 para instalar el botón de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arranque,</w:t>
      </w:r>
      <w:r w:rsidR="00E03FAA" w:rsidRPr="00312C4F">
        <w:rPr>
          <w:rFonts w:ascii="Times New Roman" w:hAnsi="Times New Roman"/>
          <w:sz w:val="24"/>
          <w:szCs w:val="24"/>
          <w:lang w:val="es-ES"/>
        </w:rPr>
        <w:t xml:space="preserve"> como se muestra en la figura 5.</w:t>
      </w:r>
    </w:p>
    <w:p w:rsidR="00081FF5" w:rsidRPr="00312C4F" w:rsidRDefault="005E3B61" w:rsidP="00F03B87">
      <w:pPr>
        <w:widowControl/>
        <w:spacing w:after="160"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2997835" cy="17811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5A" w:rsidRPr="00312C4F" w:rsidRDefault="00E03FAA" w:rsidP="00E03FAA">
      <w:pPr>
        <w:widowControl/>
        <w:spacing w:after="160"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Figura 5.- </w:t>
      </w:r>
      <w:r w:rsidR="001D6AF2" w:rsidRPr="00312C4F">
        <w:rPr>
          <w:rFonts w:ascii="Times New Roman" w:hAnsi="Times New Roman"/>
          <w:sz w:val="24"/>
          <w:szCs w:val="24"/>
          <w:lang w:val="es-MX"/>
        </w:rPr>
        <w:t>Botón de arranque</w:t>
      </w:r>
    </w:p>
    <w:p w:rsidR="00DA5BA8" w:rsidRPr="00312C4F" w:rsidRDefault="00E9395A" w:rsidP="00F03B87">
      <w:pPr>
        <w:widowControl/>
        <w:spacing w:after="16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ab/>
        <w:t xml:space="preserve">Para el movimiento de las tres secuencias </w:t>
      </w:r>
      <w:r w:rsidR="001504DF" w:rsidRPr="00312C4F">
        <w:rPr>
          <w:rFonts w:ascii="Times New Roman" w:hAnsi="Times New Roman"/>
          <w:sz w:val="24"/>
          <w:szCs w:val="24"/>
          <w:lang w:val="es-MX"/>
        </w:rPr>
        <w:t xml:space="preserve">del mecanismo 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del </w:t>
      </w:r>
      <w:r w:rsidR="008908FA" w:rsidRPr="00312C4F">
        <w:rPr>
          <w:rFonts w:ascii="Times New Roman" w:hAnsi="Times New Roman"/>
          <w:sz w:val="24"/>
          <w:szCs w:val="24"/>
          <w:lang w:val="es-MX"/>
        </w:rPr>
        <w:t>doblado, como</w:t>
      </w:r>
      <w:r w:rsidR="00E03FAA" w:rsidRPr="00312C4F">
        <w:rPr>
          <w:rFonts w:ascii="Times New Roman" w:hAnsi="Times New Roman"/>
          <w:sz w:val="24"/>
          <w:szCs w:val="24"/>
          <w:lang w:val="es-MX"/>
        </w:rPr>
        <w:t xml:space="preserve"> se muestra en la figura </w:t>
      </w:r>
      <w:proofErr w:type="gramStart"/>
      <w:r w:rsidR="00E03FAA" w:rsidRPr="00312C4F">
        <w:rPr>
          <w:rFonts w:ascii="Times New Roman" w:hAnsi="Times New Roman"/>
          <w:sz w:val="24"/>
          <w:szCs w:val="24"/>
          <w:lang w:val="es-MX"/>
        </w:rPr>
        <w:t>6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504DF" w:rsidRPr="00312C4F">
        <w:rPr>
          <w:rFonts w:ascii="Times New Roman" w:hAnsi="Times New Roman"/>
          <w:sz w:val="24"/>
          <w:szCs w:val="24"/>
          <w:lang w:val="es-MX"/>
        </w:rPr>
        <w:t>,</w:t>
      </w:r>
      <w:proofErr w:type="gramEnd"/>
      <w:r w:rsidR="001504DF" w:rsidRPr="00312C4F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MX"/>
        </w:rPr>
        <w:t>se utiliza un motor de corriente directa con su puente H, para el cambiar la polaridad</w:t>
      </w:r>
      <w:r w:rsidR="00DA5BA8" w:rsidRPr="00312C4F">
        <w:rPr>
          <w:rFonts w:ascii="Times New Roman" w:hAnsi="Times New Roman"/>
          <w:sz w:val="24"/>
          <w:szCs w:val="24"/>
          <w:lang w:val="es-MX"/>
        </w:rPr>
        <w:t xml:space="preserve"> de la alimentación del motor y por lo tanto el giro del mismo y </w:t>
      </w:r>
      <w:r w:rsidR="00DD3403" w:rsidRPr="00312C4F">
        <w:rPr>
          <w:rFonts w:ascii="Times New Roman" w:hAnsi="Times New Roman"/>
          <w:sz w:val="24"/>
          <w:szCs w:val="24"/>
          <w:lang w:val="es-MX"/>
        </w:rPr>
        <w:t>así</w:t>
      </w:r>
      <w:r w:rsidR="00DA5BA8" w:rsidRPr="00312C4F">
        <w:rPr>
          <w:rFonts w:ascii="Times New Roman" w:hAnsi="Times New Roman"/>
          <w:sz w:val="24"/>
          <w:szCs w:val="24"/>
          <w:lang w:val="es-MX"/>
        </w:rPr>
        <w:t xml:space="preserve"> volver a su estado inicial. Por ello se necesitan dos salidas del microcontrolador para activar al puente H de cada motor.</w:t>
      </w:r>
    </w:p>
    <w:p w:rsidR="001504DF" w:rsidRPr="00312C4F" w:rsidRDefault="001504DF" w:rsidP="00F03B87">
      <w:pPr>
        <w:widowControl/>
        <w:spacing w:after="16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1504DF" w:rsidRPr="00312C4F" w:rsidRDefault="005E3B61" w:rsidP="00F03B87">
      <w:pPr>
        <w:widowControl/>
        <w:spacing w:after="160"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2981960" cy="4985385"/>
            <wp:effectExtent l="19050" t="0" r="8890" b="0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AA" w:rsidRPr="00312C4F" w:rsidRDefault="00E03FAA" w:rsidP="00E03FAA">
      <w:pPr>
        <w:widowControl/>
        <w:spacing w:after="160"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>Figura 6.- Vista superior de la dobladora</w:t>
      </w:r>
    </w:p>
    <w:p w:rsidR="00E03FAA" w:rsidRPr="00312C4F" w:rsidRDefault="00F671EC" w:rsidP="00F03B87">
      <w:pPr>
        <w:widowControl/>
        <w:spacing w:after="16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La programación se realiza en lenguaje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PicBasic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y en el compilador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MicrocodeStudio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para generar un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archivo .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hex</w:t>
      </w:r>
      <w:proofErr w:type="spellEnd"/>
      <w:proofErr w:type="gramEnd"/>
      <w:r w:rsidR="00E03FAA" w:rsidRPr="00312C4F">
        <w:rPr>
          <w:rFonts w:ascii="Times New Roman" w:hAnsi="Times New Roman"/>
          <w:sz w:val="24"/>
          <w:szCs w:val="24"/>
          <w:lang w:val="es-MX"/>
        </w:rPr>
        <w:t>.</w:t>
      </w:r>
    </w:p>
    <w:p w:rsidR="00157370" w:rsidRPr="00312C4F" w:rsidRDefault="00DA5BA8" w:rsidP="00E03FAA">
      <w:pPr>
        <w:widowControl/>
        <w:spacing w:after="16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A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continuación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se muestra el programa en </w:t>
      </w:r>
      <w:proofErr w:type="spellStart"/>
      <w:r w:rsidR="00DD3403" w:rsidRPr="00312C4F">
        <w:rPr>
          <w:rFonts w:ascii="Times New Roman" w:hAnsi="Times New Roman"/>
          <w:sz w:val="24"/>
          <w:szCs w:val="24"/>
          <w:lang w:val="es-MX"/>
        </w:rPr>
        <w:t>microcoestudio</w:t>
      </w:r>
      <w:proofErr w:type="spellEnd"/>
      <w:r w:rsidR="00DD3403" w:rsidRPr="00312C4F">
        <w:rPr>
          <w:rFonts w:ascii="Times New Roman" w:hAnsi="Times New Roman"/>
          <w:sz w:val="24"/>
          <w:szCs w:val="24"/>
          <w:lang w:val="es-MX"/>
        </w:rPr>
        <w:t>:</w:t>
      </w:r>
    </w:p>
    <w:p w:rsidR="00465361" w:rsidRPr="00312C4F" w:rsidRDefault="00465361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465361" w:rsidRPr="00312C4F" w:rsidRDefault="00465361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465361" w:rsidRPr="00312C4F" w:rsidRDefault="00465361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465361" w:rsidRPr="00312C4F" w:rsidRDefault="00465361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DA5BA8" w:rsidRPr="00312C4F" w:rsidRDefault="00E9395A" w:rsidP="00F03B87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A5BA8" w:rsidRPr="00312C4F">
        <w:rPr>
          <w:rFonts w:ascii="Times New Roman" w:hAnsi="Times New Roman"/>
          <w:b/>
          <w:sz w:val="24"/>
          <w:szCs w:val="24"/>
          <w:lang w:val="es-ES"/>
        </w:rPr>
        <w:t>Lenguaje de programación en PICBASIC</w:t>
      </w:r>
      <w:r w:rsidR="00DA5BA8"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DEFINE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OSC 4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INCLUDE</w:t>
      </w:r>
      <w:r w:rsidR="00465361" w:rsidRPr="00312C4F">
        <w:rPr>
          <w:rFonts w:ascii="Times New Roman" w:hAnsi="Times New Roman"/>
          <w:sz w:val="24"/>
          <w:szCs w:val="24"/>
          <w:lang w:val="es-ES"/>
        </w:rPr>
        <w:t xml:space="preserve"> “</w:t>
      </w:r>
      <w:proofErr w:type="spellStart"/>
      <w:r w:rsidR="00465361" w:rsidRPr="00312C4F">
        <w:rPr>
          <w:rFonts w:ascii="Times New Roman" w:hAnsi="Times New Roman"/>
          <w:sz w:val="24"/>
          <w:szCs w:val="24"/>
          <w:lang w:val="es-ES"/>
        </w:rPr>
        <w:t>Moded</w:t>
      </w:r>
      <w:r w:rsidRPr="00312C4F">
        <w:rPr>
          <w:rFonts w:ascii="Times New Roman" w:hAnsi="Times New Roman"/>
          <w:sz w:val="24"/>
          <w:szCs w:val="24"/>
          <w:lang w:val="es-ES"/>
        </w:rPr>
        <w:t>efs.bas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>”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Trisa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= %00000000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ab/>
        <w:t xml:space="preserve">       </w:t>
      </w:r>
      <w:proofErr w:type="gramStart"/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 configura el puerto A como salida, para activar los relevadores.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312C4F">
        <w:rPr>
          <w:rFonts w:ascii="Times New Roman" w:hAnsi="Times New Roman"/>
          <w:b/>
          <w:sz w:val="24"/>
          <w:szCs w:val="24"/>
          <w:lang w:val="es-ES"/>
        </w:rPr>
        <w:t>Trisb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= %00000001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      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>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 configura rb0.0 como el botón de inicio de la dobladora.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Porta=0         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>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por seguridad se apagan todos las salidas de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rA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Portb</w:t>
      </w:r>
      <w:proofErr w:type="spellEnd"/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=0                             </w:t>
      </w:r>
      <w:proofErr w:type="gramStart"/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 mandan a cero  todas las salidas de </w:t>
      </w:r>
      <w:proofErr w:type="spellStart"/>
      <w:r w:rsidRPr="00312C4F">
        <w:rPr>
          <w:rFonts w:ascii="Times New Roman" w:hAnsi="Times New Roman"/>
          <w:sz w:val="24"/>
          <w:szCs w:val="24"/>
          <w:lang w:val="es-ES"/>
        </w:rPr>
        <w:t>portB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>.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>Inicio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312C4F">
        <w:rPr>
          <w:rFonts w:ascii="Times New Roman" w:hAnsi="Times New Roman"/>
          <w:b/>
          <w:sz w:val="24"/>
          <w:szCs w:val="24"/>
          <w:lang w:val="es-ES"/>
        </w:rPr>
        <w:t xml:space="preserve">IF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portb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.0 = 1  </w:t>
      </w:r>
      <w:r w:rsidRPr="00312C4F">
        <w:rPr>
          <w:rFonts w:ascii="Times New Roman" w:hAnsi="Times New Roman"/>
          <w:b/>
          <w:sz w:val="24"/>
          <w:szCs w:val="24"/>
          <w:lang w:val="es-ES"/>
        </w:rPr>
        <w:t xml:space="preserve">THEN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ENCENDIDO  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 ; si se cumple la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condición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empieza la secuencia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ab/>
        <w:t xml:space="preserve">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ab/>
        <w:t xml:space="preserve">200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;</w:t>
      </w:r>
      <w:proofErr w:type="gramEnd"/>
      <w:r w:rsidR="00DD3403" w:rsidRPr="00312C4F">
        <w:rPr>
          <w:rFonts w:ascii="Times New Roman" w:hAnsi="Times New Roman"/>
          <w:sz w:val="24"/>
          <w:szCs w:val="24"/>
          <w:lang w:val="es-ES"/>
        </w:rPr>
        <w:t xml:space="preserve"> Se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agrega un retardo de 200 milisegundos     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312C4F">
        <w:rPr>
          <w:rFonts w:ascii="Times New Roman" w:hAnsi="Times New Roman"/>
          <w:b/>
          <w:sz w:val="24"/>
          <w:szCs w:val="24"/>
          <w:lang w:val="es-ES"/>
        </w:rPr>
        <w:t>Goto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ab/>
        <w:t xml:space="preserve">inicio            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>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si no se cumple la condición brinca a inicio  </w:t>
      </w:r>
    </w:p>
    <w:p w:rsidR="00DA5BA8" w:rsidRPr="00312C4F" w:rsidRDefault="00DA5BA8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sz w:val="24"/>
          <w:szCs w:val="24"/>
          <w:lang w:val="es-ES"/>
        </w:rPr>
        <w:t xml:space="preserve">ENCENDIDO 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Porta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=%00000001  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enciende ra.0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b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 xml:space="preserve"> 300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Porta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=%00000010 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 apaga ra.0 y se enciende ra.1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>300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Porta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=%00000100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ra.1  se va 0  y ra.2 se activa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>300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Porta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=%00001000 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ra.2 se desactiva y se enciende ra.3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 xml:space="preserve"> 300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Porta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=%00010000                    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;</w:t>
      </w:r>
      <w:proofErr w:type="gramEnd"/>
      <w:r w:rsidRPr="00312C4F">
        <w:rPr>
          <w:rFonts w:ascii="Times New Roman" w:hAnsi="Times New Roman"/>
          <w:sz w:val="24"/>
          <w:szCs w:val="24"/>
          <w:lang w:val="es-ES"/>
        </w:rPr>
        <w:t xml:space="preserve"> se apaga ra.3 y se enciende ra.4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>300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312C4F">
        <w:rPr>
          <w:rFonts w:ascii="Times New Roman" w:hAnsi="Times New Roman"/>
          <w:b/>
          <w:sz w:val="24"/>
          <w:szCs w:val="24"/>
          <w:lang w:val="es-ES"/>
        </w:rPr>
        <w:lastRenderedPageBreak/>
        <w:t>Portb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=%00000001                  </w:t>
      </w:r>
      <w:r w:rsidR="00F671EC"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312C4F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DD3403" w:rsidRPr="00312C4F">
        <w:rPr>
          <w:rFonts w:ascii="Times New Roman" w:hAnsi="Times New Roman"/>
          <w:sz w:val="24"/>
          <w:szCs w:val="24"/>
          <w:lang w:val="es-ES"/>
        </w:rPr>
        <w:t>;</w:t>
      </w:r>
      <w:proofErr w:type="gramEnd"/>
      <w:r w:rsidR="00DD3403" w:rsidRPr="00312C4F">
        <w:rPr>
          <w:rFonts w:ascii="Times New Roman" w:hAnsi="Times New Roman"/>
          <w:sz w:val="24"/>
          <w:szCs w:val="24"/>
          <w:lang w:val="es-ES"/>
        </w:rPr>
        <w:t xml:space="preserve"> se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desactiva ra.4 y se enciende rb.0</w:t>
      </w:r>
    </w:p>
    <w:p w:rsidR="00DA5BA8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12C4F">
        <w:rPr>
          <w:rFonts w:ascii="Times New Roman" w:hAnsi="Times New Roman"/>
          <w:b/>
          <w:sz w:val="24"/>
          <w:szCs w:val="24"/>
          <w:lang w:val="es-ES"/>
        </w:rPr>
        <w:t>Pause</w:t>
      </w:r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>300</w:t>
      </w:r>
    </w:p>
    <w:p w:rsidR="0091008E" w:rsidRPr="00312C4F" w:rsidRDefault="00DA5BA8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312C4F">
        <w:rPr>
          <w:rFonts w:ascii="Times New Roman" w:hAnsi="Times New Roman"/>
          <w:b/>
          <w:sz w:val="24"/>
          <w:szCs w:val="24"/>
          <w:lang w:val="es-ES"/>
        </w:rPr>
        <w:t>Goto</w:t>
      </w:r>
      <w:proofErr w:type="spellEnd"/>
      <w:r w:rsidRPr="00312C4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2C4F">
        <w:rPr>
          <w:rFonts w:ascii="Times New Roman" w:hAnsi="Times New Roman"/>
          <w:sz w:val="24"/>
          <w:szCs w:val="24"/>
          <w:lang w:val="es-ES"/>
        </w:rPr>
        <w:tab/>
      </w:r>
      <w:r w:rsidRPr="00312C4F">
        <w:rPr>
          <w:rFonts w:ascii="Times New Roman" w:hAnsi="Times New Roman"/>
          <w:sz w:val="24"/>
          <w:szCs w:val="24"/>
          <w:lang w:val="es-ES"/>
        </w:rPr>
        <w:tab/>
        <w:t>inicio</w:t>
      </w:r>
    </w:p>
    <w:p w:rsidR="0091008E" w:rsidRPr="00312C4F" w:rsidRDefault="0091008E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1008E" w:rsidRPr="00312C4F" w:rsidRDefault="0091008E" w:rsidP="00F03B87">
      <w:pPr>
        <w:widowControl/>
        <w:spacing w:after="16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>Circuito de potencia</w:t>
      </w:r>
    </w:p>
    <w:p w:rsidR="0091008E" w:rsidRPr="00F03B87" w:rsidRDefault="00122C36" w:rsidP="00F03B87">
      <w:pPr>
        <w:widowControl/>
        <w:spacing w:after="16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En la figura 7 </w:t>
      </w:r>
      <w:r w:rsidR="0091008E" w:rsidRPr="00312C4F">
        <w:rPr>
          <w:rFonts w:ascii="Times New Roman" w:hAnsi="Times New Roman"/>
          <w:sz w:val="24"/>
          <w:szCs w:val="24"/>
          <w:lang w:val="es-MX"/>
        </w:rPr>
        <w:t xml:space="preserve">se muestra el circuito de potencia con relevadores, para activar el puente H, y realizar el cambio de giro del motor de corriente directa, en donde se debe realizar los cálculos </w:t>
      </w:r>
      <w:r w:rsidR="008908FA" w:rsidRPr="00312C4F">
        <w:rPr>
          <w:rFonts w:ascii="Times New Roman" w:hAnsi="Times New Roman"/>
          <w:sz w:val="24"/>
          <w:szCs w:val="24"/>
          <w:lang w:val="es-MX"/>
        </w:rPr>
        <w:t>matemáticos</w:t>
      </w:r>
      <w:r w:rsidR="0091008E" w:rsidRPr="00312C4F">
        <w:rPr>
          <w:rFonts w:ascii="Times New Roman" w:hAnsi="Times New Roman"/>
          <w:sz w:val="24"/>
          <w:szCs w:val="24"/>
          <w:lang w:val="es-MX"/>
        </w:rPr>
        <w:t xml:space="preserve"> para obtener la corriente que circulara por la base del transistor 2n222</w:t>
      </w:r>
      <w:r w:rsidR="001504DF" w:rsidRPr="00312C4F">
        <w:rPr>
          <w:rFonts w:ascii="Times New Roman" w:hAnsi="Times New Roman"/>
          <w:sz w:val="24"/>
          <w:szCs w:val="24"/>
          <w:lang w:val="es-MX"/>
        </w:rPr>
        <w:t>.</w:t>
      </w:r>
    </w:p>
    <w:p w:rsidR="0091008E" w:rsidRPr="00F03B87" w:rsidRDefault="005E3B61" w:rsidP="00F03B87">
      <w:pPr>
        <w:widowControl/>
        <w:spacing w:after="160"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03B87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2417445" cy="1454785"/>
            <wp:effectExtent l="1905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448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87" w:rsidRPr="00F03B87" w:rsidRDefault="00122C36" w:rsidP="00E355CD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Figura 7.- </w:t>
      </w:r>
      <w:r w:rsidR="0091008E" w:rsidRPr="00F03B87">
        <w:rPr>
          <w:rFonts w:ascii="Arial" w:hAnsi="Arial" w:cs="Arial"/>
          <w:sz w:val="24"/>
          <w:szCs w:val="24"/>
          <w:lang w:val="es-ES"/>
        </w:rPr>
        <w:t>Circuito de potencia</w:t>
      </w:r>
      <w:r w:rsidR="00E355CD">
        <w:rPr>
          <w:rFonts w:ascii="Arial" w:hAnsi="Arial" w:cs="Arial"/>
          <w:sz w:val="24"/>
          <w:szCs w:val="24"/>
          <w:lang w:val="es-ES"/>
        </w:rPr>
        <w:t xml:space="preserve"> con relevadores</w:t>
      </w:r>
    </w:p>
    <w:p w:rsidR="001504DF" w:rsidRPr="00312C4F" w:rsidRDefault="001504DF" w:rsidP="00F03B87">
      <w:pPr>
        <w:spacing w:line="480" w:lineRule="auto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A </w:t>
      </w:r>
      <w:r w:rsidR="00312C4F" w:rsidRPr="00312C4F">
        <w:rPr>
          <w:rFonts w:ascii="Times New Roman" w:hAnsi="Times New Roman"/>
          <w:sz w:val="24"/>
          <w:szCs w:val="24"/>
          <w:lang w:val="es-MX"/>
        </w:rPr>
        <w:t>continuación,</w:t>
      </w:r>
      <w:r w:rsidRPr="00312C4F">
        <w:rPr>
          <w:rFonts w:ascii="Times New Roman" w:hAnsi="Times New Roman"/>
          <w:sz w:val="24"/>
          <w:szCs w:val="24"/>
          <w:lang w:val="es-MX"/>
        </w:rPr>
        <w:t xml:space="preserve"> se muestra el procedimiento para calcular la resistencia de Base del transistor: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 xml:space="preserve">Ley de 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kirchoff</w:t>
      </w:r>
      <w:proofErr w:type="spellEnd"/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3B87">
        <w:rPr>
          <w:rFonts w:ascii="Arial" w:hAnsi="Arial" w:cs="Arial"/>
          <w:b/>
          <w:sz w:val="24"/>
          <w:szCs w:val="24"/>
          <w:lang w:val="es-ES"/>
        </w:rPr>
        <w:t>MALLA 1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LKV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∑V=0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-12V+ (IC) (Zr)+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Vce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=0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En donde: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03B87">
        <w:rPr>
          <w:rFonts w:ascii="Arial" w:hAnsi="Arial" w:cs="Arial"/>
          <w:b/>
          <w:sz w:val="24"/>
          <w:szCs w:val="24"/>
          <w:lang w:val="es-ES"/>
        </w:rPr>
        <w:t>Vce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= .2v; que es voltaje de saturación del transistor 2n2222.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b/>
          <w:sz w:val="24"/>
          <w:szCs w:val="24"/>
          <w:lang w:val="es-ES"/>
        </w:rPr>
        <w:lastRenderedPageBreak/>
        <w:t>Zr</w:t>
      </w:r>
      <w:r w:rsidRPr="00F03B87">
        <w:rPr>
          <w:rFonts w:ascii="Arial" w:hAnsi="Arial" w:cs="Arial"/>
          <w:sz w:val="24"/>
          <w:szCs w:val="24"/>
          <w:lang w:val="es-ES"/>
        </w:rPr>
        <w:t xml:space="preserve"> = 320 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ohms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 xml:space="preserve">; es la impedancia del relevador, se obtiene midiendo la resistencia de la bobina del relevador, con un 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multimetro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.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3B87">
        <w:rPr>
          <w:rFonts w:ascii="Arial" w:hAnsi="Arial" w:cs="Arial"/>
          <w:b/>
          <w:sz w:val="24"/>
          <w:szCs w:val="24"/>
          <w:lang w:val="es-ES"/>
        </w:rPr>
        <w:t>Sustituyendo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 xml:space="preserve">-12v + 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Ic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 xml:space="preserve"> (320) +.2v = 0         despejando 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Ic</w:t>
      </w:r>
      <w:proofErr w:type="spellEnd"/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Ic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 xml:space="preserve"> =</w:t>
      </w:r>
      <m:oMath>
        <m:r>
          <w:rPr>
            <w:rFonts w:ascii="Cambria Math" w:hAnsi="Arial" w:cs="Arial"/>
            <w:sz w:val="24"/>
            <w:szCs w:val="24"/>
            <w:lang w:val="es-ES"/>
          </w:rPr>
          <m:t xml:space="preserve">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  <w:lang w:val="es-ES"/>
              </w:rPr>
              <m:t>12</m:t>
            </m:r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  <m:r>
              <w:rPr>
                <w:rFonts w:ascii="Arial" w:hAnsi="Arial" w:cs="Arial"/>
                <w:sz w:val="24"/>
                <w:szCs w:val="24"/>
                <w:lang w:val="es-ES"/>
              </w:rPr>
              <m:t>-</m:t>
            </m:r>
            <m:r>
              <w:rPr>
                <w:rFonts w:ascii="Cambria Math" w:hAnsi="Arial" w:cs="Arial"/>
                <w:sz w:val="24"/>
                <w:szCs w:val="24"/>
                <w:lang w:val="es-ES"/>
              </w:rPr>
              <m:t>.2</m:t>
            </m:r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Arial" w:cs="Arial"/>
                <w:sz w:val="24"/>
                <w:szCs w:val="24"/>
                <w:lang w:val="es-ES"/>
              </w:rPr>
              <m:t>320</m:t>
            </m:r>
          </m:den>
        </m:f>
      </m:oMath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= .036875 amperes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Por lo tanto: </w:t>
      </w:r>
      <w:proofErr w:type="spellStart"/>
      <w:r w:rsidRPr="00F03B87">
        <w:rPr>
          <w:rFonts w:ascii="Arial" w:eastAsia="Times New Roman" w:hAnsi="Arial" w:cs="Arial"/>
          <w:sz w:val="24"/>
          <w:szCs w:val="24"/>
          <w:lang w:val="es-ES"/>
        </w:rPr>
        <w:t>Ic</w:t>
      </w:r>
      <w:proofErr w:type="spellEnd"/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= .036875 Amperes; la bobina del relevador necesita, la corriente </w:t>
      </w:r>
      <w:proofErr w:type="spellStart"/>
      <w:r w:rsidRPr="00F03B87">
        <w:rPr>
          <w:rFonts w:ascii="Arial" w:eastAsia="Times New Roman" w:hAnsi="Arial" w:cs="Arial"/>
          <w:sz w:val="24"/>
          <w:szCs w:val="24"/>
          <w:lang w:val="es-ES"/>
        </w:rPr>
        <w:t>Ic</w:t>
      </w:r>
      <w:proofErr w:type="spellEnd"/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para activarse.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El voltaje de señal que envía el microcontrolador es de 4.5v; 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b/>
          <w:sz w:val="24"/>
          <w:szCs w:val="24"/>
          <w:lang w:val="es-ES"/>
        </w:rPr>
        <w:t>Malla 2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LKV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∑V=0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-4.5 V + (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Ib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) (Rb) +</w:t>
      </w: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Vbe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 xml:space="preserve"> = 0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B87">
        <w:rPr>
          <w:rFonts w:ascii="Arial" w:hAnsi="Arial" w:cs="Arial"/>
          <w:sz w:val="24"/>
          <w:szCs w:val="24"/>
          <w:lang w:val="es-ES"/>
        </w:rPr>
        <w:t>En donde:</w:t>
      </w:r>
    </w:p>
    <w:p w:rsidR="0091008E" w:rsidRPr="00F03B87" w:rsidRDefault="0091008E" w:rsidP="00F03B87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r w:rsidRPr="00F03B87">
        <w:rPr>
          <w:rFonts w:ascii="Arial" w:hAnsi="Arial" w:cs="Arial"/>
          <w:b/>
          <w:sz w:val="24"/>
          <w:szCs w:val="24"/>
          <w:lang w:val="es-ES"/>
        </w:rPr>
        <w:t>Vbe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= .7v; como el transistor es de silicio, consume .7 v cuando está funcionando.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F03B87">
        <w:rPr>
          <w:rFonts w:ascii="Arial" w:hAnsi="Arial" w:cs="Arial"/>
          <w:sz w:val="24"/>
          <w:szCs w:val="24"/>
          <w:lang w:val="es-ES"/>
        </w:rPr>
        <w:t>Ib</w:t>
      </w:r>
      <w:proofErr w:type="spellEnd"/>
      <w:r w:rsidRPr="00F03B87">
        <w:rPr>
          <w:rFonts w:ascii="Arial" w:hAnsi="Arial" w:cs="Arial"/>
          <w:sz w:val="24"/>
          <w:szCs w:val="24"/>
          <w:lang w:val="es-ES"/>
        </w:rPr>
        <w:t>=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Ic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β</m:t>
            </m:r>
          </m:den>
        </m:f>
      </m:oMath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   </w:t>
      </w:r>
    </w:p>
    <w:p w:rsidR="0091008E" w:rsidRPr="00F03B87" w:rsidRDefault="005E3B61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</w:rPr>
          <m:t>β</m:t>
        </m:r>
        <m:r>
          <w:rPr>
            <w:rFonts w:ascii="Cambria Math" w:hAnsi="Arial" w:cs="Arial"/>
            <w:sz w:val="24"/>
            <w:szCs w:val="24"/>
            <w:lang w:val="es-ES"/>
          </w:rPr>
          <m:t>=200</m:t>
        </m:r>
      </m:oMath>
      <w:r w:rsidR="0091008E"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; es la ganancia típica del transistor 2n2222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sz w:val="24"/>
          <w:szCs w:val="24"/>
          <w:lang w:val="es-ES"/>
        </w:rPr>
        <w:t>Sustituyendo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F03B87">
        <w:rPr>
          <w:rFonts w:ascii="Arial" w:eastAsia="Times New Roman" w:hAnsi="Arial" w:cs="Arial"/>
          <w:sz w:val="24"/>
          <w:szCs w:val="24"/>
          <w:lang w:val="es-ES"/>
        </w:rPr>
        <w:t>Ib</w:t>
      </w:r>
      <w:proofErr w:type="spellEnd"/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= </w:t>
      </w:r>
      <m:oMath>
        <m:f>
          <m:f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Arial" w:cs="Arial"/>
                <w:sz w:val="24"/>
                <w:szCs w:val="24"/>
                <w:lang w:val="es-ES"/>
              </w:rPr>
              <m:t>.036875</m:t>
            </m:r>
          </m:num>
          <m:den>
            <m:r>
              <w:rPr>
                <w:rFonts w:ascii="Cambria Math" w:eastAsia="Times New Roman" w:hAnsi="Arial" w:cs="Arial"/>
                <w:sz w:val="24"/>
                <w:szCs w:val="24"/>
                <w:lang w:val="es-ES"/>
              </w:rPr>
              <m:t>200</m:t>
            </m:r>
          </m:den>
        </m:f>
      </m:oMath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= .000184375 amperes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sz w:val="24"/>
          <w:szCs w:val="24"/>
          <w:lang w:val="es-ES"/>
        </w:rPr>
        <w:t>Despejando Rb de la ecuación de la malla 2</w:t>
      </w:r>
    </w:p>
    <w:p w:rsidR="0091008E" w:rsidRPr="00F03B87" w:rsidRDefault="0091008E" w:rsidP="00F03B87">
      <w:pPr>
        <w:spacing w:line="48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Rb= </w:t>
      </w:r>
      <m:oMath>
        <m:f>
          <m:f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Arial" w:cs="Arial"/>
                <w:sz w:val="24"/>
                <w:szCs w:val="24"/>
                <w:lang w:val="es-ES"/>
              </w:rPr>
              <m:t>4.5</m:t>
            </m:r>
            <m:r>
              <w:rPr>
                <w:rFonts w:ascii="Cambria Math" w:eastAsia="Times New Roman" w:hAnsi="Cambria Math" w:cs="Arial"/>
                <w:sz w:val="24"/>
                <w:szCs w:val="24"/>
              </w:rPr>
              <m:t>v</m:t>
            </m:r>
            <m:r>
              <w:rPr>
                <w:rFonts w:ascii="Arial" w:eastAsia="Times New Roman" w:hAnsi="Arial" w:cs="Arial"/>
                <w:sz w:val="24"/>
                <w:szCs w:val="24"/>
                <w:lang w:val="es-ES"/>
              </w:rPr>
              <m:t>-</m:t>
            </m:r>
            <m:r>
              <w:rPr>
                <w:rFonts w:ascii="Cambria Math" w:eastAsia="Times New Roman" w:hAnsi="Arial" w:cs="Arial"/>
                <w:sz w:val="24"/>
                <w:szCs w:val="24"/>
                <w:lang w:val="es-ES"/>
              </w:rPr>
              <m:t>.7</m:t>
            </m:r>
            <m:r>
              <w:rPr>
                <w:rFonts w:ascii="Cambria Math" w:eastAsia="Times New Roman" w:hAnsi="Cambria Math" w:cs="Arial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="Times New Roman" w:hAnsi="Arial" w:cs="Arial"/>
                <w:sz w:val="24"/>
                <w:szCs w:val="24"/>
                <w:lang w:val="es-ES"/>
              </w:rPr>
              <m:t xml:space="preserve">.000184375 </m:t>
            </m:r>
            <m:r>
              <w:rPr>
                <w:rFonts w:ascii="Cambria Math" w:eastAsia="Times New Roman" w:hAnsi="Cambria Math" w:cs="Arial"/>
                <w:sz w:val="24"/>
                <w:szCs w:val="24"/>
              </w:rPr>
              <m:t>ampers</m:t>
            </m:r>
          </m:den>
        </m:f>
      </m:oMath>
      <w:r w:rsidRPr="00F03B87">
        <w:rPr>
          <w:rFonts w:ascii="Arial" w:eastAsia="Times New Roman" w:hAnsi="Arial" w:cs="Arial"/>
          <w:sz w:val="24"/>
          <w:szCs w:val="24"/>
          <w:lang w:val="es-ES"/>
        </w:rPr>
        <w:t xml:space="preserve"> = 20610.1695</w:t>
      </w:r>
    </w:p>
    <w:p w:rsidR="0091008E" w:rsidRDefault="0091008E" w:rsidP="00E355CD">
      <w:pPr>
        <w:spacing w:line="48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465361" w:rsidRPr="00F03B87" w:rsidRDefault="00465361" w:rsidP="00E355CD">
      <w:pPr>
        <w:spacing w:line="48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91008E" w:rsidRPr="00312C4F" w:rsidRDefault="0091008E" w:rsidP="00F03B8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lastRenderedPageBreak/>
        <w:t xml:space="preserve">Por lo tanto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el  circuito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de potencia necesita una resistencia de base (Rb) del transistor, para que fluya una corriente de .18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mA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por la base del transistor, el semiconductor va amplificar 200 veces la corriente y la va a mandar del colector al emisor.</w:t>
      </w:r>
    </w:p>
    <w:p w:rsidR="00157370" w:rsidRPr="00312C4F" w:rsidRDefault="0091008E" w:rsidP="00E355CD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>El cálculo matemático para el diseño de circuitos, es de suma importancia, para la funcionalidad y durabilidad del proyecto. Ya que una corriente excesiva en la base, dañaría la bobina del relevador, dejando sin actividad el circuito eléctrico.</w:t>
      </w:r>
    </w:p>
    <w:p w:rsidR="00E355CD" w:rsidRPr="00312C4F" w:rsidRDefault="00E355CD" w:rsidP="00E355CD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3B1C5A" w:rsidRPr="00312C4F" w:rsidRDefault="003B1C5A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>CONCLUSIÓN</w:t>
      </w:r>
      <w:r w:rsidR="00157370" w:rsidRPr="00312C4F">
        <w:rPr>
          <w:rFonts w:ascii="Times New Roman" w:hAnsi="Times New Roman"/>
          <w:sz w:val="24"/>
          <w:szCs w:val="24"/>
          <w:lang w:val="es-MX"/>
        </w:rPr>
        <w:t>ES</w:t>
      </w:r>
    </w:p>
    <w:p w:rsidR="00C45EE9" w:rsidRPr="00312C4F" w:rsidRDefault="00C45EE9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 xml:space="preserve">El concepto de automatización es la raíz del conocimiento para la carrera de ingeniería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 xml:space="preserve">en 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mecatronica</w:t>
      </w:r>
      <w:proofErr w:type="spellEnd"/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, por ello la importancia de desarrollar en los alumnos  las capacidades de diseñar  circuitos o dispositivos móviles de alta eficiencia con tecnologías modernas. Para nuestro circuito de potencia se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utilizo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las leyes de </w:t>
      </w:r>
      <w:proofErr w:type="spellStart"/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kirchhoff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 y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el análisis de mallas para calcular las corrientes que circulan por la base del transistor 2n2222,  para que el relevador  se active correctamente.</w:t>
      </w:r>
    </w:p>
    <w:p w:rsidR="00C45EE9" w:rsidRPr="00312C4F" w:rsidRDefault="00C45EE9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ab/>
        <w:t xml:space="preserve">Para el sistema de control se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utilizo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un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microcontrolador  16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f84A de la familia de microchips, por su fácil programación, se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utilizo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lenguaje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picbasic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, por ser  demasiado económico comparado con su competencia que es el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arduino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1, de tecnología italiana.</w:t>
      </w:r>
    </w:p>
    <w:p w:rsidR="00C45EE9" w:rsidRPr="00312C4F" w:rsidRDefault="00C45EE9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ab/>
        <w:t xml:space="preserve">Para las partes móviles se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opto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por motores de corriente directa, en donde se </w:t>
      </w:r>
      <w:proofErr w:type="spellStart"/>
      <w:r w:rsidRPr="00312C4F">
        <w:rPr>
          <w:rFonts w:ascii="Times New Roman" w:hAnsi="Times New Roman"/>
          <w:sz w:val="24"/>
          <w:szCs w:val="24"/>
          <w:lang w:val="es-MX"/>
        </w:rPr>
        <w:t>utilizo</w:t>
      </w:r>
      <w:proofErr w:type="spellEnd"/>
      <w:r w:rsidRPr="00312C4F">
        <w:rPr>
          <w:rFonts w:ascii="Times New Roman" w:hAnsi="Times New Roman"/>
          <w:sz w:val="24"/>
          <w:szCs w:val="24"/>
          <w:lang w:val="es-MX"/>
        </w:rPr>
        <w:t xml:space="preserve"> el puente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H  para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el cambio de giro, con relevadores de 5 v. Y una fuente de 12 volts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de  5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A para su funcionamiento.</w:t>
      </w:r>
    </w:p>
    <w:p w:rsidR="003B1C5A" w:rsidRPr="00312C4F" w:rsidRDefault="00C45EE9" w:rsidP="00F03B87">
      <w:pPr>
        <w:spacing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312C4F">
        <w:rPr>
          <w:rFonts w:ascii="Times New Roman" w:hAnsi="Times New Roman"/>
          <w:sz w:val="24"/>
          <w:szCs w:val="24"/>
          <w:lang w:val="es-MX"/>
        </w:rPr>
        <w:tab/>
        <w:t xml:space="preserve">El diseño del mecanismo funciona correctamente, cumpliendo con su trabajo, </w:t>
      </w:r>
      <w:proofErr w:type="gramStart"/>
      <w:r w:rsidRPr="00312C4F">
        <w:rPr>
          <w:rFonts w:ascii="Times New Roman" w:hAnsi="Times New Roman"/>
          <w:sz w:val="24"/>
          <w:szCs w:val="24"/>
          <w:lang w:val="es-MX"/>
        </w:rPr>
        <w:t>que  es</w:t>
      </w:r>
      <w:proofErr w:type="gramEnd"/>
      <w:r w:rsidRPr="00312C4F">
        <w:rPr>
          <w:rFonts w:ascii="Times New Roman" w:hAnsi="Times New Roman"/>
          <w:sz w:val="24"/>
          <w:szCs w:val="24"/>
          <w:lang w:val="es-MX"/>
        </w:rPr>
        <w:t xml:space="preserve"> el doblado de camisas con un tiempo de 7 segundos aproximado para su cometido. </w:t>
      </w:r>
    </w:p>
    <w:p w:rsidR="00881CF4" w:rsidRDefault="00ED6ECA" w:rsidP="00F03B87">
      <w:pPr>
        <w:pStyle w:val="Ttulo1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F03B87">
        <w:rPr>
          <w:rFonts w:ascii="Arial" w:hAnsi="Arial" w:cs="Arial"/>
          <w:sz w:val="24"/>
          <w:szCs w:val="24"/>
        </w:rPr>
        <w:lastRenderedPageBreak/>
        <w:t>Bibliogra</w:t>
      </w:r>
      <w:r w:rsidR="00881CF4">
        <w:rPr>
          <w:rFonts w:ascii="Arial" w:hAnsi="Arial" w:cs="Arial"/>
          <w:sz w:val="24"/>
          <w:szCs w:val="24"/>
        </w:rPr>
        <w:t>fia</w:t>
      </w:r>
      <w:proofErr w:type="spellEnd"/>
    </w:p>
    <w:p w:rsidR="00881CF4" w:rsidRPr="00761B8C" w:rsidRDefault="002C5246" w:rsidP="00761B8C">
      <w:pPr>
        <w:pStyle w:val="Bibliografa"/>
        <w:spacing w:line="240" w:lineRule="auto"/>
        <w:rPr>
          <w:rFonts w:ascii="Arial" w:hAnsi="Arial" w:cs="Arial"/>
          <w:noProof/>
          <w:sz w:val="24"/>
          <w:szCs w:val="24"/>
        </w:rPr>
      </w:pPr>
      <w:r w:rsidRPr="00761B8C">
        <w:rPr>
          <w:rFonts w:ascii="Arial" w:hAnsi="Arial" w:cs="Arial"/>
          <w:sz w:val="24"/>
          <w:szCs w:val="24"/>
        </w:rPr>
        <w:fldChar w:fldCharType="begin"/>
      </w:r>
      <w:r w:rsidR="00881CF4" w:rsidRPr="00761B8C">
        <w:rPr>
          <w:rFonts w:ascii="Arial" w:hAnsi="Arial" w:cs="Arial"/>
          <w:sz w:val="24"/>
          <w:szCs w:val="24"/>
          <w:lang w:val="es-ES"/>
        </w:rPr>
        <w:instrText xml:space="preserve"> BIBLIOGRAPHY  \l 3082 </w:instrText>
      </w:r>
      <w:r w:rsidRPr="00761B8C">
        <w:rPr>
          <w:rFonts w:ascii="Arial" w:hAnsi="Arial" w:cs="Arial"/>
          <w:sz w:val="24"/>
          <w:szCs w:val="24"/>
        </w:rPr>
        <w:fldChar w:fldCharType="separate"/>
      </w:r>
      <w:r w:rsidR="00881CF4" w:rsidRPr="00761B8C">
        <w:rPr>
          <w:rFonts w:ascii="Arial" w:hAnsi="Arial" w:cs="Arial"/>
          <w:noProof/>
          <w:sz w:val="24"/>
          <w:szCs w:val="24"/>
        </w:rPr>
        <w:t xml:space="preserve">BARRA Z., o. (2011). </w:t>
      </w:r>
      <w:r w:rsidR="00881CF4" w:rsidRPr="00761B8C">
        <w:rPr>
          <w:rFonts w:ascii="Arial" w:hAnsi="Arial" w:cs="Arial"/>
          <w:i/>
          <w:iCs/>
          <w:noProof/>
          <w:sz w:val="24"/>
          <w:szCs w:val="24"/>
        </w:rPr>
        <w:t>Microcontroladores PIC con programacion PBP.</w:t>
      </w:r>
      <w:r w:rsidR="00881CF4" w:rsidRPr="00761B8C">
        <w:rPr>
          <w:rFonts w:ascii="Arial" w:hAnsi="Arial" w:cs="Arial"/>
          <w:noProof/>
          <w:sz w:val="24"/>
          <w:szCs w:val="24"/>
        </w:rPr>
        <w:t xml:space="preserve"> Madrid, España: Alfaomega.</w:t>
      </w:r>
    </w:p>
    <w:p w:rsidR="00881CF4" w:rsidRPr="00761B8C" w:rsidRDefault="00881CF4" w:rsidP="00761B8C">
      <w:pPr>
        <w:pStyle w:val="Bibliografa"/>
        <w:spacing w:line="480" w:lineRule="auto"/>
        <w:rPr>
          <w:rFonts w:ascii="Arial" w:hAnsi="Arial" w:cs="Arial"/>
          <w:noProof/>
          <w:sz w:val="24"/>
          <w:szCs w:val="24"/>
        </w:rPr>
      </w:pPr>
      <w:r w:rsidRPr="00761B8C">
        <w:rPr>
          <w:rFonts w:ascii="Arial" w:hAnsi="Arial" w:cs="Arial"/>
          <w:noProof/>
          <w:sz w:val="24"/>
          <w:szCs w:val="24"/>
        </w:rPr>
        <w:t xml:space="preserve">MALVINO, A. (2007). </w:t>
      </w:r>
      <w:r w:rsidRPr="00761B8C">
        <w:rPr>
          <w:rFonts w:ascii="Arial" w:hAnsi="Arial" w:cs="Arial"/>
          <w:i/>
          <w:iCs/>
          <w:noProof/>
          <w:sz w:val="24"/>
          <w:szCs w:val="24"/>
        </w:rPr>
        <w:t>Principios de Electronica.</w:t>
      </w:r>
      <w:r w:rsidRPr="00761B8C">
        <w:rPr>
          <w:rFonts w:ascii="Arial" w:hAnsi="Arial" w:cs="Arial"/>
          <w:noProof/>
          <w:sz w:val="24"/>
          <w:szCs w:val="24"/>
        </w:rPr>
        <w:t xml:space="preserve"> madrid, España : McGraw Hill.</w:t>
      </w:r>
    </w:p>
    <w:p w:rsidR="00881CF4" w:rsidRPr="00761B8C" w:rsidRDefault="00881CF4" w:rsidP="00761B8C">
      <w:pPr>
        <w:pStyle w:val="Bibliografa"/>
        <w:spacing w:line="480" w:lineRule="auto"/>
        <w:rPr>
          <w:rFonts w:ascii="Arial" w:hAnsi="Arial" w:cs="Arial"/>
          <w:noProof/>
          <w:sz w:val="24"/>
          <w:szCs w:val="24"/>
        </w:rPr>
      </w:pPr>
      <w:r w:rsidRPr="00761B8C">
        <w:rPr>
          <w:rFonts w:ascii="Arial" w:hAnsi="Arial" w:cs="Arial"/>
          <w:noProof/>
          <w:sz w:val="24"/>
          <w:szCs w:val="24"/>
        </w:rPr>
        <w:t xml:space="preserve">MANDADO P., E. (2011). </w:t>
      </w:r>
      <w:r w:rsidRPr="00761B8C">
        <w:rPr>
          <w:rFonts w:ascii="Arial" w:hAnsi="Arial" w:cs="Arial"/>
          <w:i/>
          <w:iCs/>
          <w:noProof/>
          <w:sz w:val="24"/>
          <w:szCs w:val="24"/>
        </w:rPr>
        <w:t>AUTOMATAS PROGRAMABLES Y SISTEMAS DE AUTOMATIZACION.</w:t>
      </w:r>
      <w:r w:rsidRPr="00761B8C">
        <w:rPr>
          <w:rFonts w:ascii="Arial" w:hAnsi="Arial" w:cs="Arial"/>
          <w:noProof/>
          <w:sz w:val="24"/>
          <w:szCs w:val="24"/>
        </w:rPr>
        <w:t xml:space="preserve"> D.F. mexico: Marcombo.</w:t>
      </w:r>
    </w:p>
    <w:p w:rsidR="00761B8C" w:rsidRPr="00761B8C" w:rsidRDefault="00881CF4" w:rsidP="00761B8C">
      <w:pPr>
        <w:pStyle w:val="Bibliografa"/>
        <w:spacing w:line="240" w:lineRule="auto"/>
        <w:rPr>
          <w:rFonts w:ascii="Arial" w:hAnsi="Arial" w:cs="Arial"/>
          <w:noProof/>
          <w:sz w:val="24"/>
          <w:szCs w:val="24"/>
        </w:rPr>
      </w:pPr>
      <w:r w:rsidRPr="00761B8C">
        <w:rPr>
          <w:rFonts w:ascii="Arial" w:hAnsi="Arial" w:cs="Arial"/>
          <w:noProof/>
          <w:sz w:val="24"/>
          <w:szCs w:val="24"/>
        </w:rPr>
        <w:t xml:space="preserve">TRAGNER, S. (2013 de febrero de 2013). </w:t>
      </w:r>
      <w:r w:rsidRPr="00761B8C">
        <w:rPr>
          <w:rFonts w:ascii="Arial" w:hAnsi="Arial" w:cs="Arial"/>
          <w:i/>
          <w:iCs/>
          <w:noProof/>
          <w:sz w:val="24"/>
          <w:szCs w:val="24"/>
        </w:rPr>
        <w:t>blog</w:t>
      </w:r>
      <w:r w:rsidRPr="00761B8C">
        <w:rPr>
          <w:rFonts w:ascii="Arial" w:hAnsi="Arial" w:cs="Arial"/>
          <w:noProof/>
          <w:sz w:val="24"/>
          <w:szCs w:val="24"/>
        </w:rPr>
        <w:t>. Recuperado el 20 de agosto de 2016, de http://tragner.blogspot.mx/2013/02/como-doblar-una-camisa-folding-tshirt.html</w:t>
      </w:r>
    </w:p>
    <w:p w:rsidR="00AD578D" w:rsidRDefault="00AD578D" w:rsidP="00761B8C">
      <w:pPr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b/>
          <w:sz w:val="24"/>
          <w:szCs w:val="24"/>
          <w:lang w:val="es-MX"/>
        </w:rPr>
        <w:fldChar w:fldCharType="begin"/>
      </w:r>
      <w:r w:rsidRPr="00761B8C">
        <w:rPr>
          <w:rFonts w:ascii="Arial" w:hAnsi="Arial" w:cs="Arial"/>
          <w:b/>
          <w:sz w:val="24"/>
          <w:szCs w:val="24"/>
          <w:lang w:val="es-MX"/>
        </w:rPr>
        <w:instrText xml:space="preserve"> BIBLIOGRAPHY  \l 2058 </w:instrText>
      </w:r>
      <w:r w:rsidRPr="00761B8C">
        <w:rPr>
          <w:rFonts w:ascii="Arial" w:hAnsi="Arial" w:cs="Arial"/>
          <w:b/>
          <w:sz w:val="24"/>
          <w:szCs w:val="24"/>
          <w:lang w:val="es-MX"/>
        </w:rPr>
        <w:fldChar w:fldCharType="separate"/>
      </w:r>
      <w:r w:rsidRPr="00761B8C">
        <w:rPr>
          <w:rFonts w:ascii="Arial" w:hAnsi="Arial" w:cs="Arial"/>
          <w:sz w:val="24"/>
          <w:szCs w:val="24"/>
          <w:lang w:val="es-MX"/>
        </w:rPr>
        <w:t xml:space="preserve">Angulo, J. (2003). </w:t>
      </w:r>
      <w:r w:rsidRPr="00761B8C">
        <w:rPr>
          <w:rFonts w:ascii="Arial" w:hAnsi="Arial" w:cs="Arial"/>
          <w:i/>
          <w:iCs/>
          <w:sz w:val="24"/>
          <w:szCs w:val="24"/>
          <w:lang w:val="es-MX"/>
        </w:rPr>
        <w:t>Microcontroladores PIC Diseño practico de Aplicaciones Primera parte.</w:t>
      </w:r>
      <w:r w:rsidRPr="00761B8C">
        <w:rPr>
          <w:rFonts w:ascii="Arial" w:hAnsi="Arial" w:cs="Arial"/>
          <w:sz w:val="24"/>
          <w:szCs w:val="24"/>
          <w:lang w:val="es-MX"/>
        </w:rPr>
        <w:t xml:space="preserve"> España: McGraw-Hill.</w:t>
      </w:r>
    </w:p>
    <w:p w:rsidR="00761B8C" w:rsidRPr="00761B8C" w:rsidRDefault="00761B8C" w:rsidP="00761B8C">
      <w:pPr>
        <w:rPr>
          <w:rFonts w:ascii="Arial" w:hAnsi="Arial" w:cs="Arial"/>
          <w:sz w:val="24"/>
          <w:szCs w:val="24"/>
          <w:lang w:val="es-MX"/>
        </w:rPr>
      </w:pPr>
    </w:p>
    <w:p w:rsidR="00AD578D" w:rsidRDefault="00AD578D" w:rsidP="00761B8C">
      <w:pPr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sz w:val="24"/>
          <w:szCs w:val="24"/>
          <w:lang w:val="es-MX"/>
        </w:rPr>
        <w:t xml:space="preserve">Angulo, J. M. (1999). </w:t>
      </w:r>
      <w:r w:rsidRPr="00761B8C">
        <w:rPr>
          <w:rFonts w:ascii="Arial" w:hAnsi="Arial" w:cs="Arial"/>
          <w:i/>
          <w:iCs/>
          <w:sz w:val="24"/>
          <w:szCs w:val="24"/>
          <w:lang w:val="es-MX"/>
        </w:rPr>
        <w:t>Microcontroladores PIC Diseño practico de Aplicaciones Segunda parte.</w:t>
      </w:r>
      <w:r w:rsidRPr="00761B8C">
        <w:rPr>
          <w:rFonts w:ascii="Arial" w:hAnsi="Arial" w:cs="Arial"/>
          <w:sz w:val="24"/>
          <w:szCs w:val="24"/>
          <w:lang w:val="es-MX"/>
        </w:rPr>
        <w:t xml:space="preserve"> España: McGraw-Hill.</w:t>
      </w:r>
    </w:p>
    <w:p w:rsidR="00761B8C" w:rsidRPr="00761B8C" w:rsidRDefault="00761B8C" w:rsidP="00761B8C">
      <w:pPr>
        <w:rPr>
          <w:rFonts w:ascii="Arial" w:hAnsi="Arial" w:cs="Arial"/>
          <w:sz w:val="24"/>
          <w:szCs w:val="24"/>
          <w:lang w:val="es-MX"/>
        </w:rPr>
      </w:pPr>
    </w:p>
    <w:p w:rsidR="00AD578D" w:rsidRDefault="00AD578D" w:rsidP="00761B8C">
      <w:pPr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sz w:val="24"/>
          <w:szCs w:val="24"/>
          <w:lang w:val="es-MX"/>
        </w:rPr>
        <w:t xml:space="preserve">Barra, O. E. (2011). </w:t>
      </w:r>
      <w:r w:rsidRPr="00761B8C">
        <w:rPr>
          <w:rFonts w:ascii="Arial" w:hAnsi="Arial" w:cs="Arial"/>
          <w:i/>
          <w:iCs/>
          <w:sz w:val="24"/>
          <w:szCs w:val="24"/>
          <w:lang w:val="es-MX"/>
        </w:rPr>
        <w:t>Microcontroladores PIC con Programación PBP.</w:t>
      </w:r>
      <w:r w:rsidRPr="00761B8C">
        <w:rPr>
          <w:rFonts w:ascii="Arial" w:hAnsi="Arial" w:cs="Arial"/>
          <w:sz w:val="24"/>
          <w:szCs w:val="24"/>
          <w:lang w:val="es-MX"/>
        </w:rPr>
        <w:t xml:space="preserve"> México D.F.: Alfaomega.</w:t>
      </w:r>
    </w:p>
    <w:p w:rsidR="00761B8C" w:rsidRPr="00761B8C" w:rsidRDefault="00761B8C" w:rsidP="00761B8C">
      <w:pPr>
        <w:rPr>
          <w:rFonts w:ascii="Arial" w:hAnsi="Arial" w:cs="Arial"/>
          <w:sz w:val="24"/>
          <w:szCs w:val="24"/>
          <w:lang w:val="es-MX"/>
        </w:rPr>
      </w:pPr>
    </w:p>
    <w:p w:rsidR="00AD578D" w:rsidRDefault="00AD578D" w:rsidP="00761B8C">
      <w:pPr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sz w:val="24"/>
          <w:szCs w:val="24"/>
          <w:lang w:val="es-MX"/>
        </w:rPr>
        <w:t xml:space="preserve">Boylestad, R. L. (1998). </w:t>
      </w:r>
      <w:r w:rsidRPr="00761B8C">
        <w:rPr>
          <w:rFonts w:ascii="Arial" w:hAnsi="Arial" w:cs="Arial"/>
          <w:i/>
          <w:iCs/>
          <w:sz w:val="24"/>
          <w:szCs w:val="24"/>
          <w:lang w:val="es-MX"/>
        </w:rPr>
        <w:t>Análisis introductorio de circuitos.</w:t>
      </w:r>
      <w:r w:rsidRPr="00761B8C">
        <w:rPr>
          <w:rFonts w:ascii="Arial" w:hAnsi="Arial" w:cs="Arial"/>
          <w:sz w:val="24"/>
          <w:szCs w:val="24"/>
          <w:lang w:val="es-MX"/>
        </w:rPr>
        <w:t xml:space="preserve"> Mexico: PRENTICE-HALL HISPANOAMERICA, S.A.</w:t>
      </w:r>
    </w:p>
    <w:p w:rsidR="00761B8C" w:rsidRPr="00761B8C" w:rsidRDefault="00761B8C" w:rsidP="00761B8C">
      <w:pPr>
        <w:rPr>
          <w:rFonts w:ascii="Arial" w:hAnsi="Arial" w:cs="Arial"/>
          <w:sz w:val="24"/>
          <w:szCs w:val="24"/>
          <w:lang w:val="es-MX"/>
        </w:rPr>
      </w:pPr>
    </w:p>
    <w:p w:rsidR="00AD578D" w:rsidRPr="00761B8C" w:rsidRDefault="00AD578D" w:rsidP="00761B8C">
      <w:pPr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sz w:val="24"/>
          <w:szCs w:val="24"/>
          <w:lang w:val="es-MX"/>
        </w:rPr>
        <w:t xml:space="preserve">Coughlin, R. F. (1999). </w:t>
      </w:r>
      <w:r w:rsidRPr="00761B8C">
        <w:rPr>
          <w:rFonts w:ascii="Arial" w:hAnsi="Arial" w:cs="Arial"/>
          <w:i/>
          <w:iCs/>
          <w:sz w:val="24"/>
          <w:szCs w:val="24"/>
          <w:lang w:val="es-MX"/>
        </w:rPr>
        <w:t>Amplificadores operacionales y circuitos integrados lineales.</w:t>
      </w:r>
      <w:r w:rsidRPr="00761B8C">
        <w:rPr>
          <w:rFonts w:ascii="Arial" w:hAnsi="Arial" w:cs="Arial"/>
          <w:sz w:val="24"/>
          <w:szCs w:val="24"/>
          <w:lang w:val="es-MX"/>
        </w:rPr>
        <w:t xml:space="preserve"> Mexico: PRENTICE</w:t>
      </w:r>
    </w:p>
    <w:p w:rsidR="00AD578D" w:rsidRPr="00761B8C" w:rsidRDefault="00AD578D" w:rsidP="00761B8C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r w:rsidRPr="00761B8C">
        <w:rPr>
          <w:rFonts w:ascii="Arial" w:hAnsi="Arial" w:cs="Arial"/>
          <w:sz w:val="24"/>
          <w:szCs w:val="24"/>
          <w:lang w:val="es-MX"/>
        </w:rPr>
        <w:fldChar w:fldCharType="end"/>
      </w:r>
    </w:p>
    <w:p w:rsidR="003B1C5A" w:rsidRPr="00761B8C" w:rsidRDefault="002C5246" w:rsidP="00761B8C">
      <w:pPr>
        <w:pStyle w:val="Ttulo1"/>
        <w:spacing w:line="480" w:lineRule="auto"/>
        <w:rPr>
          <w:rFonts w:ascii="Arial" w:hAnsi="Arial" w:cs="Arial"/>
          <w:sz w:val="24"/>
          <w:szCs w:val="24"/>
        </w:rPr>
      </w:pPr>
      <w:r w:rsidRPr="00761B8C">
        <w:rPr>
          <w:rFonts w:ascii="Arial" w:hAnsi="Arial" w:cs="Arial"/>
          <w:sz w:val="24"/>
          <w:szCs w:val="24"/>
        </w:rPr>
        <w:fldChar w:fldCharType="end"/>
      </w:r>
    </w:p>
    <w:p w:rsidR="005134A3" w:rsidRPr="00761B8C" w:rsidRDefault="005134A3" w:rsidP="00F03B87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</w:p>
    <w:sectPr w:rsidR="005134A3" w:rsidRPr="00761B8C" w:rsidSect="00C202B6">
      <w:headerReference w:type="default" r:id="rId17"/>
      <w:footerReference w:type="default" r:id="rId18"/>
      <w:pgSz w:w="12240" w:h="15840"/>
      <w:pgMar w:top="1440" w:right="1440" w:bottom="1440" w:left="144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DB" w:rsidRDefault="000365DB" w:rsidP="005A26B3">
      <w:r>
        <w:separator/>
      </w:r>
    </w:p>
  </w:endnote>
  <w:endnote w:type="continuationSeparator" w:id="0">
    <w:p w:rsidR="000365DB" w:rsidRDefault="000365DB" w:rsidP="005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64" w:rsidRDefault="00E70664" w:rsidP="00CB2F09">
    <w:pPr>
      <w:pStyle w:val="Piedepgina"/>
    </w:pPr>
  </w:p>
  <w:sdt>
    <w:sdtPr>
      <w:id w:val="-1818020497"/>
      <w:docPartObj>
        <w:docPartGallery w:val="Page Numbers (Bottom of Page)"/>
        <w:docPartUnique/>
      </w:docPartObj>
    </w:sdtPr>
    <w:sdtContent>
      <w:p w:rsidR="00312C4F" w:rsidRDefault="00312C4F" w:rsidP="00312C4F">
        <w:pPr>
          <w:pStyle w:val="Piedepgina"/>
          <w:jc w:val="center"/>
        </w:pPr>
        <w:proofErr w:type="spellStart"/>
        <w:r w:rsidRPr="006D6018">
          <w:rPr>
            <w:rFonts w:cs="Calibri"/>
            <w:b/>
          </w:rPr>
          <w:t>Publicación</w:t>
        </w:r>
        <w:proofErr w:type="spellEnd"/>
        <w:r w:rsidRPr="006D6018">
          <w:rPr>
            <w:rFonts w:cs="Calibri"/>
            <w:b/>
          </w:rPr>
          <w:t xml:space="preserve"> # 05                    Julio - </w:t>
        </w:r>
        <w:proofErr w:type="spellStart"/>
        <w:r w:rsidRPr="006D6018">
          <w:rPr>
            <w:rFonts w:cs="Calibri"/>
            <w:b/>
          </w:rPr>
          <w:t>Diciembre</w:t>
        </w:r>
        <w:proofErr w:type="spellEnd"/>
        <w:r w:rsidRPr="006D6018">
          <w:rPr>
            <w:rFonts w:cs="Calibri"/>
            <w:b/>
          </w:rPr>
          <w:t xml:space="preserve"> 2016                           PAG</w:t>
        </w:r>
      </w:p>
    </w:sdtContent>
  </w:sdt>
  <w:p w:rsidR="00E70664" w:rsidRDefault="00E70664" w:rsidP="00A917FC">
    <w:pPr>
      <w:pStyle w:val="Piedepgina"/>
      <w:jc w:val="center"/>
    </w:pPr>
  </w:p>
  <w:p w:rsidR="00E70664" w:rsidRDefault="00E70664" w:rsidP="00A917FC">
    <w:pPr>
      <w:jc w:val="center"/>
    </w:pPr>
  </w:p>
  <w:p w:rsidR="00E70664" w:rsidRDefault="00E70664" w:rsidP="00A917F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DB" w:rsidRDefault="000365DB" w:rsidP="005A26B3">
      <w:r>
        <w:separator/>
      </w:r>
    </w:p>
  </w:footnote>
  <w:footnote w:type="continuationSeparator" w:id="0">
    <w:p w:rsidR="000365DB" w:rsidRDefault="000365DB" w:rsidP="005A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4F" w:rsidRDefault="00312C4F" w:rsidP="00312C4F">
    <w:pPr>
      <w:pStyle w:val="Encabezado"/>
      <w:jc w:val="center"/>
    </w:pPr>
    <w:proofErr w:type="spellStart"/>
    <w:r w:rsidRPr="006D6018">
      <w:rPr>
        <w:rFonts w:cs="Calibri"/>
        <w:b/>
        <w:i/>
      </w:rPr>
      <w:t>Revista</w:t>
    </w:r>
    <w:proofErr w:type="spellEnd"/>
    <w:r w:rsidRPr="006D6018">
      <w:rPr>
        <w:rFonts w:cs="Calibri"/>
        <w:b/>
        <w:i/>
      </w:rPr>
      <w:t xml:space="preserve"> </w:t>
    </w:r>
    <w:proofErr w:type="spellStart"/>
    <w:r w:rsidRPr="006D6018">
      <w:rPr>
        <w:rFonts w:cs="Calibri"/>
        <w:b/>
        <w:i/>
      </w:rPr>
      <w:t>Iberoamericana</w:t>
    </w:r>
    <w:proofErr w:type="spellEnd"/>
    <w:r w:rsidRPr="006D6018">
      <w:rPr>
        <w:rFonts w:cs="Calibri"/>
        <w:b/>
        <w:i/>
      </w:rPr>
      <w:t xml:space="preserve"> de </w:t>
    </w:r>
    <w:proofErr w:type="spellStart"/>
    <w:r w:rsidRPr="006D6018">
      <w:rPr>
        <w:rFonts w:cs="Calibri"/>
        <w:b/>
        <w:i/>
      </w:rPr>
      <w:t>Producción</w:t>
    </w:r>
    <w:proofErr w:type="spellEnd"/>
    <w:r w:rsidRPr="006D6018">
      <w:rPr>
        <w:rFonts w:cs="Calibri"/>
        <w:b/>
        <w:i/>
      </w:rPr>
      <w:t xml:space="preserve"> </w:t>
    </w:r>
    <w:proofErr w:type="spellStart"/>
    <w:r w:rsidRPr="006D6018">
      <w:rPr>
        <w:rFonts w:cs="Calibri"/>
        <w:b/>
        <w:i/>
      </w:rPr>
      <w:t>Académica</w:t>
    </w:r>
    <w:proofErr w:type="spellEnd"/>
    <w:r w:rsidRPr="006D6018">
      <w:rPr>
        <w:rFonts w:cs="Calibri"/>
        <w:b/>
        <w:i/>
      </w:rPr>
      <w:t xml:space="preserve"> y </w:t>
    </w:r>
    <w:proofErr w:type="spellStart"/>
    <w:r w:rsidRPr="006D6018">
      <w:rPr>
        <w:rFonts w:cs="Calibri"/>
        <w:b/>
        <w:i/>
      </w:rPr>
      <w:t>Gestión</w:t>
    </w:r>
    <w:proofErr w:type="spellEnd"/>
    <w:r w:rsidRPr="006D6018">
      <w:rPr>
        <w:rFonts w:cs="Calibri"/>
        <w:b/>
        <w:i/>
      </w:rPr>
      <w:t xml:space="preserve"> </w:t>
    </w:r>
    <w:proofErr w:type="spellStart"/>
    <w:r w:rsidRPr="006D6018">
      <w:rPr>
        <w:rFonts w:cs="Calibri"/>
        <w:b/>
        <w:i/>
      </w:rPr>
      <w:t>Educativa</w:t>
    </w:r>
    <w:proofErr w:type="spellEnd"/>
    <w:r w:rsidRPr="006D6018">
      <w:rPr>
        <w:b/>
      </w:rPr>
      <w:t xml:space="preserve">  </w:t>
    </w:r>
    <w:r w:rsidRPr="006D6018">
      <w:t xml:space="preserve">              </w:t>
    </w:r>
    <w:r w:rsidRPr="006D6018">
      <w:rPr>
        <w:rFonts w:cs="Calibri"/>
        <w:b/>
      </w:rPr>
      <w:t>ISSN 2007 - 8412</w:t>
    </w:r>
  </w:p>
  <w:p w:rsidR="00E70664" w:rsidRPr="00613409" w:rsidRDefault="00E7066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402"/>
    <w:multiLevelType w:val="hybridMultilevel"/>
    <w:tmpl w:val="22100C22"/>
    <w:lvl w:ilvl="0" w:tplc="A8E047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82A"/>
    <w:multiLevelType w:val="hybridMultilevel"/>
    <w:tmpl w:val="8162FB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117348"/>
    <w:multiLevelType w:val="hybridMultilevel"/>
    <w:tmpl w:val="FD58AA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36E30"/>
    <w:multiLevelType w:val="hybridMultilevel"/>
    <w:tmpl w:val="25407DF2"/>
    <w:lvl w:ilvl="0" w:tplc="3D5A0A1E">
      <w:start w:val="1"/>
      <w:numFmt w:val="bullet"/>
      <w:lvlText w:val=""/>
      <w:lvlJc w:val="left"/>
      <w:pPr>
        <w:ind w:left="82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87DCA936">
      <w:start w:val="1"/>
      <w:numFmt w:val="bullet"/>
      <w:lvlText w:val="•"/>
      <w:lvlJc w:val="left"/>
      <w:pPr>
        <w:ind w:left="1610" w:hanging="348"/>
      </w:pPr>
      <w:rPr>
        <w:rFonts w:hint="default"/>
      </w:rPr>
    </w:lvl>
    <w:lvl w:ilvl="2" w:tplc="0FE2A200">
      <w:start w:val="1"/>
      <w:numFmt w:val="bullet"/>
      <w:lvlText w:val="•"/>
      <w:lvlJc w:val="left"/>
      <w:pPr>
        <w:ind w:left="2401" w:hanging="348"/>
      </w:pPr>
      <w:rPr>
        <w:rFonts w:hint="default"/>
      </w:rPr>
    </w:lvl>
    <w:lvl w:ilvl="3" w:tplc="4ADA1030">
      <w:start w:val="1"/>
      <w:numFmt w:val="bullet"/>
      <w:lvlText w:val="•"/>
      <w:lvlJc w:val="left"/>
      <w:pPr>
        <w:ind w:left="3191" w:hanging="348"/>
      </w:pPr>
      <w:rPr>
        <w:rFonts w:hint="default"/>
      </w:rPr>
    </w:lvl>
    <w:lvl w:ilvl="4" w:tplc="561870E6">
      <w:start w:val="1"/>
      <w:numFmt w:val="bullet"/>
      <w:lvlText w:val="•"/>
      <w:lvlJc w:val="left"/>
      <w:pPr>
        <w:ind w:left="3982" w:hanging="348"/>
      </w:pPr>
      <w:rPr>
        <w:rFonts w:hint="default"/>
      </w:rPr>
    </w:lvl>
    <w:lvl w:ilvl="5" w:tplc="96B87CF6">
      <w:start w:val="1"/>
      <w:numFmt w:val="bullet"/>
      <w:lvlText w:val="•"/>
      <w:lvlJc w:val="left"/>
      <w:pPr>
        <w:ind w:left="4773" w:hanging="348"/>
      </w:pPr>
      <w:rPr>
        <w:rFonts w:hint="default"/>
      </w:rPr>
    </w:lvl>
    <w:lvl w:ilvl="6" w:tplc="7DAA6C44">
      <w:start w:val="1"/>
      <w:numFmt w:val="bullet"/>
      <w:lvlText w:val="•"/>
      <w:lvlJc w:val="left"/>
      <w:pPr>
        <w:ind w:left="5563" w:hanging="348"/>
      </w:pPr>
      <w:rPr>
        <w:rFonts w:hint="default"/>
      </w:rPr>
    </w:lvl>
    <w:lvl w:ilvl="7" w:tplc="D5828EB2">
      <w:start w:val="1"/>
      <w:numFmt w:val="bullet"/>
      <w:lvlText w:val="•"/>
      <w:lvlJc w:val="left"/>
      <w:pPr>
        <w:ind w:left="6354" w:hanging="348"/>
      </w:pPr>
      <w:rPr>
        <w:rFonts w:hint="default"/>
      </w:rPr>
    </w:lvl>
    <w:lvl w:ilvl="8" w:tplc="CD92ED02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</w:abstractNum>
  <w:abstractNum w:abstractNumId="4" w15:restartNumberingAfterBreak="0">
    <w:nsid w:val="2C4C16B0"/>
    <w:multiLevelType w:val="hybridMultilevel"/>
    <w:tmpl w:val="7A6CE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D74E1"/>
    <w:multiLevelType w:val="hybridMultilevel"/>
    <w:tmpl w:val="628E59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10E5"/>
    <w:multiLevelType w:val="hybridMultilevel"/>
    <w:tmpl w:val="AF1EA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45C85"/>
    <w:multiLevelType w:val="hybridMultilevel"/>
    <w:tmpl w:val="578C0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8543A"/>
    <w:multiLevelType w:val="hybridMultilevel"/>
    <w:tmpl w:val="DD7ECC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C44B7"/>
    <w:multiLevelType w:val="hybridMultilevel"/>
    <w:tmpl w:val="5756D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47F"/>
    <w:rsid w:val="00007B6D"/>
    <w:rsid w:val="00010BC4"/>
    <w:rsid w:val="000365DB"/>
    <w:rsid w:val="00057B0E"/>
    <w:rsid w:val="00081FF5"/>
    <w:rsid w:val="000B0CE8"/>
    <w:rsid w:val="00122C36"/>
    <w:rsid w:val="001504DF"/>
    <w:rsid w:val="00156EED"/>
    <w:rsid w:val="00157370"/>
    <w:rsid w:val="0017064D"/>
    <w:rsid w:val="00171F4E"/>
    <w:rsid w:val="001D6AF2"/>
    <w:rsid w:val="00245F39"/>
    <w:rsid w:val="002C1A64"/>
    <w:rsid w:val="002C5246"/>
    <w:rsid w:val="002D3017"/>
    <w:rsid w:val="00312C4F"/>
    <w:rsid w:val="00314BDE"/>
    <w:rsid w:val="00355E3C"/>
    <w:rsid w:val="003A0952"/>
    <w:rsid w:val="003B1C5A"/>
    <w:rsid w:val="00465361"/>
    <w:rsid w:val="005134A3"/>
    <w:rsid w:val="00546FE7"/>
    <w:rsid w:val="0058134A"/>
    <w:rsid w:val="00582A5B"/>
    <w:rsid w:val="00592C1A"/>
    <w:rsid w:val="005A26B3"/>
    <w:rsid w:val="005E3B61"/>
    <w:rsid w:val="005F3734"/>
    <w:rsid w:val="006038B4"/>
    <w:rsid w:val="00613409"/>
    <w:rsid w:val="0064340D"/>
    <w:rsid w:val="006C2C7A"/>
    <w:rsid w:val="006C6BF9"/>
    <w:rsid w:val="00717AB1"/>
    <w:rsid w:val="007400D3"/>
    <w:rsid w:val="00741FA7"/>
    <w:rsid w:val="007563E7"/>
    <w:rsid w:val="00761B8C"/>
    <w:rsid w:val="00773F11"/>
    <w:rsid w:val="007976F0"/>
    <w:rsid w:val="007B1048"/>
    <w:rsid w:val="007D75C9"/>
    <w:rsid w:val="00850898"/>
    <w:rsid w:val="008668FB"/>
    <w:rsid w:val="00881CF4"/>
    <w:rsid w:val="008908FA"/>
    <w:rsid w:val="008B634D"/>
    <w:rsid w:val="008C0F3F"/>
    <w:rsid w:val="008E7AA8"/>
    <w:rsid w:val="008F7FD5"/>
    <w:rsid w:val="0091008E"/>
    <w:rsid w:val="00923940"/>
    <w:rsid w:val="00936F94"/>
    <w:rsid w:val="009512EF"/>
    <w:rsid w:val="00986C6A"/>
    <w:rsid w:val="009B11E3"/>
    <w:rsid w:val="00A60C25"/>
    <w:rsid w:val="00A8747F"/>
    <w:rsid w:val="00A908FD"/>
    <w:rsid w:val="00A917FC"/>
    <w:rsid w:val="00AA09CD"/>
    <w:rsid w:val="00AB4E90"/>
    <w:rsid w:val="00AD578D"/>
    <w:rsid w:val="00AD6E76"/>
    <w:rsid w:val="00AF70CC"/>
    <w:rsid w:val="00B002BF"/>
    <w:rsid w:val="00B2561E"/>
    <w:rsid w:val="00B438C4"/>
    <w:rsid w:val="00B62FAF"/>
    <w:rsid w:val="00B71FC4"/>
    <w:rsid w:val="00BA5435"/>
    <w:rsid w:val="00BB75D5"/>
    <w:rsid w:val="00BF7587"/>
    <w:rsid w:val="00C202B6"/>
    <w:rsid w:val="00C36BD0"/>
    <w:rsid w:val="00C45EE9"/>
    <w:rsid w:val="00C60C25"/>
    <w:rsid w:val="00C6490A"/>
    <w:rsid w:val="00CB2F09"/>
    <w:rsid w:val="00CE13B8"/>
    <w:rsid w:val="00CE53D2"/>
    <w:rsid w:val="00CF3ED4"/>
    <w:rsid w:val="00D81E74"/>
    <w:rsid w:val="00D854FA"/>
    <w:rsid w:val="00DA5BA8"/>
    <w:rsid w:val="00DB730E"/>
    <w:rsid w:val="00DD3403"/>
    <w:rsid w:val="00DD748A"/>
    <w:rsid w:val="00E03C51"/>
    <w:rsid w:val="00E03FAA"/>
    <w:rsid w:val="00E355CD"/>
    <w:rsid w:val="00E70664"/>
    <w:rsid w:val="00E9395A"/>
    <w:rsid w:val="00EC4B87"/>
    <w:rsid w:val="00ED6ECA"/>
    <w:rsid w:val="00F03B87"/>
    <w:rsid w:val="00F1700B"/>
    <w:rsid w:val="00F47027"/>
    <w:rsid w:val="00F671EC"/>
    <w:rsid w:val="00F82D51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90C5D"/>
  <w15:docId w15:val="{0B60F3C8-49DB-43C8-B908-AC476EF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F498C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11E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6B3"/>
  </w:style>
  <w:style w:type="paragraph" w:styleId="Piedepgina">
    <w:name w:val="footer"/>
    <w:basedOn w:val="Normal"/>
    <w:link w:val="PiedepginaCar"/>
    <w:uiPriority w:val="99"/>
    <w:unhideWhenUsed/>
    <w:rsid w:val="005A2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6B3"/>
  </w:style>
  <w:style w:type="paragraph" w:styleId="Textodeglobo">
    <w:name w:val="Balloon Text"/>
    <w:basedOn w:val="Normal"/>
    <w:link w:val="TextodegloboCar"/>
    <w:uiPriority w:val="99"/>
    <w:semiHidden/>
    <w:unhideWhenUsed/>
    <w:rsid w:val="005A2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6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F498C"/>
    <w:pPr>
      <w:ind w:left="102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498C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F498C"/>
    <w:pPr>
      <w:ind w:left="102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FF498C"/>
  </w:style>
  <w:style w:type="character" w:customStyle="1" w:styleId="Ttulo1Car">
    <w:name w:val="Título 1 Car"/>
    <w:basedOn w:val="Fuentedeprrafopredeter"/>
    <w:link w:val="Ttulo1"/>
    <w:uiPriority w:val="9"/>
    <w:rsid w:val="009B11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Vita">
    <w:name w:val="Vita"/>
    <w:basedOn w:val="Textonotapie"/>
    <w:link w:val="VitaChar"/>
    <w:qFormat/>
    <w:rsid w:val="009B11E3"/>
    <w:pPr>
      <w:spacing w:after="60"/>
      <w:ind w:firstLine="270"/>
    </w:pPr>
    <w:rPr>
      <w:rFonts w:ascii="Times New Roman" w:hAnsi="Times New Roman"/>
      <w:sz w:val="16"/>
      <w:szCs w:val="16"/>
      <w:lang w:val="en-US"/>
    </w:rPr>
  </w:style>
  <w:style w:type="character" w:customStyle="1" w:styleId="VitaChar">
    <w:name w:val="Vita Char"/>
    <w:basedOn w:val="TextonotapieCar"/>
    <w:link w:val="Vita"/>
    <w:rsid w:val="009B11E3"/>
    <w:rPr>
      <w:rFonts w:ascii="Times New Roman" w:eastAsia="Calibri" w:hAnsi="Times New Roman" w:cs="Times New Roman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1E3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1E3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B11E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B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11E3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9B11E3"/>
    <w:pPr>
      <w:widowControl/>
      <w:spacing w:after="200" w:line="276" w:lineRule="auto"/>
    </w:pPr>
    <w:rPr>
      <w:lang w:val="es-MX"/>
    </w:rPr>
  </w:style>
  <w:style w:type="paragraph" w:customStyle="1" w:styleId="bueno">
    <w:name w:val="bueno"/>
    <w:basedOn w:val="Sinespaciado"/>
    <w:link w:val="buenoCar"/>
    <w:qFormat/>
    <w:rsid w:val="009B11E3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uenoCar">
    <w:name w:val="bueno Car"/>
    <w:basedOn w:val="Fuentedeprrafopredeter"/>
    <w:link w:val="bueno"/>
    <w:rsid w:val="009B11E3"/>
    <w:rPr>
      <w:rFonts w:ascii="Arial" w:hAnsi="Arial" w:cs="Arial"/>
      <w:sz w:val="24"/>
      <w:szCs w:val="24"/>
    </w:rPr>
  </w:style>
  <w:style w:type="paragraph" w:styleId="Sinespaciado">
    <w:name w:val="No Spacing"/>
    <w:uiPriority w:val="1"/>
    <w:qFormat/>
    <w:rsid w:val="009B11E3"/>
    <w:rPr>
      <w:sz w:val="22"/>
      <w:szCs w:val="22"/>
      <w:lang w:val="es-MX" w:eastAsia="en-US"/>
    </w:rPr>
  </w:style>
  <w:style w:type="paragraph" w:customStyle="1" w:styleId="misfiguras">
    <w:name w:val="misfiguras"/>
    <w:basedOn w:val="Normal"/>
    <w:link w:val="misfigurasCar"/>
    <w:qFormat/>
    <w:rsid w:val="003B1C5A"/>
    <w:pPr>
      <w:widowControl/>
      <w:spacing w:after="120" w:line="360" w:lineRule="auto"/>
      <w:jc w:val="center"/>
    </w:pPr>
    <w:rPr>
      <w:rFonts w:ascii="Arial" w:hAnsi="Arial" w:cs="Arial"/>
      <w:b/>
      <w:sz w:val="20"/>
      <w:szCs w:val="20"/>
      <w:lang w:val="es-MX"/>
    </w:rPr>
  </w:style>
  <w:style w:type="character" w:customStyle="1" w:styleId="misfigurasCar">
    <w:name w:val="misfiguras Car"/>
    <w:basedOn w:val="Fuentedeprrafopredeter"/>
    <w:link w:val="misfiguras"/>
    <w:rsid w:val="003B1C5A"/>
    <w:rPr>
      <w:rFonts w:ascii="Arial" w:hAnsi="Arial" w:cs="Arial"/>
      <w:b/>
      <w:sz w:val="20"/>
      <w:szCs w:val="20"/>
    </w:rPr>
  </w:style>
  <w:style w:type="paragraph" w:customStyle="1" w:styleId="mistablas">
    <w:name w:val="mistablas"/>
    <w:basedOn w:val="NormalWeb"/>
    <w:link w:val="mistablasCar"/>
    <w:qFormat/>
    <w:rsid w:val="003B1C5A"/>
    <w:pPr>
      <w:widowControl/>
      <w:shd w:val="clear" w:color="auto" w:fill="FFFFFF"/>
      <w:spacing w:before="100" w:beforeAutospacing="1" w:after="100" w:afterAutospacing="1" w:line="360" w:lineRule="auto"/>
      <w:ind w:left="1416" w:firstLine="708"/>
      <w:jc w:val="both"/>
    </w:pPr>
    <w:rPr>
      <w:rFonts w:ascii="Arial" w:eastAsia="Times New Roman" w:hAnsi="Arial" w:cs="Arial"/>
      <w:b/>
      <w:sz w:val="20"/>
      <w:szCs w:val="20"/>
      <w:lang w:val="es-MX" w:eastAsia="es-MX"/>
    </w:rPr>
  </w:style>
  <w:style w:type="character" w:customStyle="1" w:styleId="mistablasCar">
    <w:name w:val="mistablas Car"/>
    <w:basedOn w:val="Fuentedeprrafopredeter"/>
    <w:link w:val="mistablas"/>
    <w:rsid w:val="003B1C5A"/>
    <w:rPr>
      <w:rFonts w:ascii="Arial" w:eastAsia="Times New Roman" w:hAnsi="Arial" w:cs="Arial"/>
      <w:b/>
      <w:sz w:val="20"/>
      <w:szCs w:val="20"/>
      <w:shd w:val="clear" w:color="auto" w:fill="FFFFFF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B1C5A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66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8F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8FB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8668FB"/>
    <w:rPr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81E7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81E74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do.deluna@cecytec.edu.mx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MAN11</b:Tag>
    <b:SourceType>Book</b:SourceType>
    <b:Guid>{72F83316-CA65-40D8-B8A9-482B813470FE}</b:Guid>
    <b:Author>
      <b:Author>
        <b:NameList>
          <b:Person>
            <b:Last>MANDADO P.</b:Last>
            <b:First>Enrique</b:First>
          </b:Person>
        </b:NameList>
      </b:Author>
    </b:Author>
    <b:Title>AUTOMATAS PROGRAMABLES Y SISTEMAS DE AUTOMATIZACION</b:Title>
    <b:Year>2011</b:Year>
    <b:City>D.F. mexico</b:City>
    <b:Publisher>Marcombo</b:Publisher>
    <b:RefOrder>1</b:RefOrder>
  </b:Source>
  <b:Source>
    <b:Tag>MAL07</b:Tag>
    <b:SourceType>Book</b:SourceType>
    <b:Guid>{9FFEA346-826F-4380-A559-987A140DFDE8}</b:Guid>
    <b:Author>
      <b:Author>
        <b:NameList>
          <b:Person>
            <b:Last>MALVINO</b:Last>
            <b:First>Albert</b:First>
          </b:Person>
        </b:NameList>
      </b:Author>
    </b:Author>
    <b:Title>Principios de Electronica</b:Title>
    <b:Year>2007</b:Year>
    <b:City>madrid, España </b:City>
    <b:Publisher>McGraw Hill</b:Publisher>
    <b:RefOrder>2</b:RefOrder>
  </b:Source>
  <b:Source>
    <b:Tag>BAR11</b:Tag>
    <b:SourceType>Book</b:SourceType>
    <b:Guid>{A57F24F7-7492-4555-9C0D-50E47D5E0089}</b:Guid>
    <b:Author>
      <b:Author>
        <b:NameList>
          <b:Person>
            <b:Last>BARRA Z.</b:Last>
            <b:First>omar</b:First>
          </b:Person>
        </b:NameList>
      </b:Author>
    </b:Author>
    <b:Title>Microcontroladores PIC con programacion PBP</b:Title>
    <b:Year>2011</b:Year>
    <b:City>Madrid, España</b:City>
    <b:Publisher>Alfaomega</b:Publisher>
    <b:RefOrder>3</b:RefOrder>
  </b:Source>
  <b:Source>
    <b:Tag>Sar13</b:Tag>
    <b:SourceType>InternetSite</b:SourceType>
    <b:Guid>{18496E49-FFB5-4FE0-A537-CD0EB7BCAE14}</b:Guid>
    <b:Author>
      <b:Author>
        <b:NameList>
          <b:Person>
            <b:Last>TRAGNER</b:Last>
            <b:First>Sara</b:First>
          </b:Person>
        </b:NameList>
      </b:Author>
    </b:Author>
    <b:Title>blog</b:Title>
    <b:Year>2013</b:Year>
    <b:Month>febrero</b:Month>
    <b:Day>2013</b:Day>
    <b:YearAccessed>2016</b:YearAccessed>
    <b:MonthAccessed>agosto</b:MonthAccessed>
    <b:DayAccessed>20</b:DayAccessed>
    <b:URL>http://tragner.blogspot.mx/2013/02/como-doblar-una-camisa-folding-tshirt.html</b:URL>
    <b:RefOrder>4</b:RefOrder>
  </b:Source>
  <b:Source>
    <b:Tag>Boy98</b:Tag>
    <b:SourceType>Book</b:SourceType>
    <b:Guid>{4FAAEF58-2029-4478-8DDB-16834F790DAC}</b:Guid>
    <b:Author>
      <b:Author>
        <b:NameList>
          <b:Person>
            <b:Last>Boylestad</b:Last>
            <b:First>Robert</b:First>
            <b:Middle>L.</b:Middle>
          </b:Person>
        </b:NameList>
      </b:Author>
    </b:Author>
    <b:Title>Análisis introductorio de circuitos</b:Title>
    <b:Year>1998</b:Year>
    <b:StandardNumber>ISBN 970-17-0184-4</b:StandardNumber>
    <b:City>Mexico</b:City>
    <b:Publisher>PRENTICE-HALL HISPANOAMERICA, S.A</b:Publisher>
    <b:RefOrder>2</b:RefOrder>
  </b:Source>
  <b:Source>
    <b:Tag>Cou99</b:Tag>
    <b:SourceType>Book</b:SourceType>
    <b:Guid>{B8BED78B-88D7-4411-AD98-4E8A8F5B9887}</b:Guid>
    <b:Author>
      <b:Author>
        <b:NameList>
          <b:Person>
            <b:Last>Coughlin</b:Last>
            <b:First>Robert</b:First>
            <b:Middle>F./Driscoll, Frederick F.</b:Middle>
          </b:Person>
        </b:NameList>
      </b:Author>
    </b:Author>
    <b:Title>Amplificadores operacionales y circuitos integrados lineales.</b:Title>
    <b:Year>1999</b:Year>
    <b:City>Mexico</b:City>
    <b:Publisher>PRENTICE HALL</b:Publisher>
    <b:StandardNumber>ISBN 970-17-0267-0</b:StandardNumber>
    <b:RefOrder>3</b:RefOrder>
  </b:Source>
  <b:Source>
    <b:Tag>MIC15</b:Tag>
    <b:SourceType>InternetSite</b:SourceType>
    <b:Guid>{C8A650B6-DDEB-4BAF-A8D8-92415F3D17B5}</b:Guid>
    <b:Author>
      <b:Author>
        <b:NameList>
          <b:Person>
            <b:Last>MICROCHIP</b:Last>
          </b:Person>
        </b:NameList>
      </b:Author>
    </b:Author>
    <b:Title>MICROCHIP</b:Title>
    <b:YearAccessed>2015</b:YearAccessed>
    <b:MonthAccessed>Octubre</b:MonthAccessed>
    <b:DayAccessed>08</b:DayAccessed>
    <b:URL>http://ww1.microchip.com/downloads/en/DeviceDoc/39582C.pdf</b:URL>
    <b:RefOrder>4</b:RefOrder>
  </b:Source>
  <b:Source>
    <b:Tag>Rob06</b:Tag>
    <b:SourceType>Book</b:SourceType>
    <b:Guid>{F58FEE3D-EEF3-4675-BAE6-C6D4631187CD}</b:Guid>
    <b:Title>Introducción a la Mecánica de Fluidos</b:Title>
    <b:Year>2006</b:Year>
    <b:Author>
      <b:Author>
        <b:NameList>
          <b:Person>
            <b:Last>MacDonald</b:Last>
            <b:First>Robert</b:First>
            <b:Middle>W. Fox &amp; Alan T.</b:Middle>
          </b:Person>
        </b:NameList>
      </b:Author>
    </b:Author>
    <b:Publisher>McGraw-Hill</b:Publisher>
    <b:RefOrder>5</b:RefOrder>
  </b:Source>
  <b:Source>
    <b:Tag>Fra06</b:Tag>
    <b:SourceType>Book</b:SourceType>
    <b:Guid>{E09E35B7-14F7-4DB1-97DF-88D694D4E7F9}</b:Guid>
    <b:Author>
      <b:Author>
        <b:NameList>
          <b:Person>
            <b:Last>Ceballos</b:Last>
            <b:First>Francisco</b:First>
            <b:Middle>Javier</b:Middle>
          </b:Person>
        </b:NameList>
      </b:Author>
    </b:Author>
    <b:Title>Enciclopedia de Microsoft Visual Basic. Net</b:Title>
    <b:Year>2006</b:Year>
    <b:City>Mexico</b:City>
    <b:Publisher>Alfaomega</b:Publisher>
    <b:RefOrder>6</b:RefOrder>
  </b:Source>
  <b:Source>
    <b:Tag>Cit16</b:Tag>
    <b:SourceType>InternetSite</b:SourceType>
    <b:Guid>{07CCF5DF-4C3F-4D19-B0AE-3350E08E39F9}</b:Guid>
    <b:Author>
      <b:Author>
        <b:NameList>
          <b:Person>
            <b:Last>CityTechnology</b:Last>
          </b:Person>
        </b:NameList>
      </b:Author>
    </b:Author>
    <b:Title>City Technology Engineering Safety</b:Title>
    <b:Year>2016</b:Year>
    <b:YearAccessed>2016</b:YearAccessed>
    <b:MonthAccessed>09</b:MonthAccessed>
    <b:URL>http://www.citytech.com.cn/PDF-Datasheets/4p50.pdf</b:URL>
    <b:RefOrder>7</b:RefOrder>
  </b:Source>
  <b:Source>
    <b:Tag>FIG16</b:Tag>
    <b:SourceType>InternetSite</b:SourceType>
    <b:Guid>{617E84C8-F2DB-4695-B8A2-3B6678EAB1AC}</b:Guid>
    <b:Title>FIGARO USA</b:Title>
    <b:Year>2016</b:Year>
    <b:Author>
      <b:Author>
        <b:NameList>
          <b:Person>
            <b:Last>FIGARO</b:Last>
          </b:Person>
        </b:NameList>
      </b:Author>
    </b:Author>
    <b:YearAccessed>2016</b:YearAccessed>
    <b:MonthAccessed>Septiembre</b:MonthAccessed>
    <b:URL>http://www.figarosensor.com/products/813pdf.pdf</b:URL>
    <b:RefOrder>8</b:RefOrder>
  </b:Source>
  <b:Source>
    <b:Tag>Ang05</b:Tag>
    <b:SourceType>Book</b:SourceType>
    <b:Guid>{9C4C156C-BB09-4B51-A7C4-AC250519BDD3}</b:Guid>
    <b:Title>Microcontroladores PIC Diseño practico de Aplicaciones  Segunda parte</b:Title>
    <b:Year>1999</b:Year>
    <b:Author>
      <b:Author>
        <b:NameList>
          <b:Person>
            <b:Last>Angulo</b:Last>
            <b:First>Jose</b:First>
            <b:Middle>M.</b:Middle>
          </b:Person>
        </b:NameList>
      </b:Author>
    </b:Author>
    <b:City>España</b:City>
    <b:Publisher>McGraw-Hill</b:Publisher>
    <b:RefOrder>9</b:RefOrder>
  </b:Source>
  <b:Source>
    <b:Tag>Ang03</b:Tag>
    <b:SourceType>Book</b:SourceType>
    <b:Guid>{CB78D750-8489-4EA8-9283-EE5D91B8EF58}</b:Guid>
    <b:Author>
      <b:Author>
        <b:NameList>
          <b:Person>
            <b:Last>Angulo</b:Last>
            <b:First>Jose</b:First>
          </b:Person>
        </b:NameList>
      </b:Author>
    </b:Author>
    <b:Title>Microcontroladores PIC Diseño practico de Aplicaciones  Primera parte</b:Title>
    <b:Year>2003</b:Year>
    <b:City>España</b:City>
    <b:Publisher>McGraw-Hill</b:Publisher>
    <b:RefOrder>10</b:RefOrder>
  </b:Source>
  <b:Source>
    <b:Tag>Bar11</b:Tag>
    <b:SourceType>Book</b:SourceType>
    <b:Guid>{3E96E520-FF0B-4ED2-9144-F6C2A565A7C5}</b:Guid>
    <b:Author>
      <b:Author>
        <b:NameList>
          <b:Person>
            <b:Last>Barra</b:Last>
            <b:First>Omar</b:First>
            <b:Middle>Enrique</b:Middle>
          </b:Person>
        </b:NameList>
      </b:Author>
    </b:Author>
    <b:Title>Microcontroladores PIC con Programación  PBP</b:Title>
    <b:Year>2011</b:Year>
    <b:City>México D.F.</b:City>
    <b:Publisher>Alfaomega</b:Publisher>
    <b:StandardNumber>ISBN 978-607-707-175-4</b:StandardNumber>
    <b:RefOrder>11</b:RefOrder>
  </b:Source>
  <b:Source>
    <b:Tag>SEG16</b:Tag>
    <b:SourceType>DocumentFromInternetSite</b:SourceType>
    <b:Guid>{51D40336-9DBC-400E-981A-3DE060AE9184}</b:Guid>
    <b:Title>Secretaria del trabajo y prevision social</b:Title>
    <b:Year>2016</b:Year>
    <b:Author>
      <b:Author>
        <b:Corporate>SEGOB</b:Corporate>
      </b:Author>
    </b:Author>
    <b:YearAccessed>2016</b:YearAccessed>
    <b:MonthAccessed>09</b:MonthAccessed>
    <b:URL>http://www.stps.gob.mx/bp/secciones/dgsst/normatividad/normas/Nom-023.pdf</b:URL>
    <b:RefOrder>1</b:RefOrder>
  </b:Source>
  <b:Source>
    <b:Tag>Pal01</b:Tag>
    <b:SourceType>Book</b:SourceType>
    <b:Guid>{2E2DD241-2436-4EE4-BC34-EF44B7EC8E8D}</b:Guid>
    <b:Title>Sensores y Acondicionadores de Señal</b:Title>
    <b:Year>2001</b:Year>
    <b:Author>
      <b:Author>
        <b:NameList>
          <b:Person>
            <b:Last>Pallas</b:Last>
            <b:First>Ramón</b:First>
          </b:Person>
        </b:NameList>
      </b:Author>
    </b:Author>
    <b:City>Mexico</b:City>
    <b:Publisher>Alfaomega</b:Publisher>
    <b:RefOrder>12</b:RefOrder>
  </b:Source>
</b:Sources>
</file>

<file path=customXml/itemProps1.xml><?xml version="1.0" encoding="utf-8"?>
<ds:datastoreItem xmlns:ds="http://schemas.openxmlformats.org/officeDocument/2006/customXml" ds:itemID="{DE991CE1-BE9C-4EDC-A8D9-F996EFFF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12</Pages>
  <Words>1892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 san</dc:creator>
  <cp:keywords/>
  <cp:lastModifiedBy>Paquito</cp:lastModifiedBy>
  <cp:revision>27</cp:revision>
  <cp:lastPrinted>2016-01-19T12:58:00Z</cp:lastPrinted>
  <dcterms:created xsi:type="dcterms:W3CDTF">2016-09-27T15:58:00Z</dcterms:created>
  <dcterms:modified xsi:type="dcterms:W3CDTF">2016-10-30T04:28:00Z</dcterms:modified>
</cp:coreProperties>
</file>