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54E" w:rsidRPr="00865733" w:rsidRDefault="00865733" w:rsidP="00865733">
      <w:pPr>
        <w:ind w:left="360"/>
        <w:jc w:val="right"/>
        <w:rPr>
          <w:rFonts w:ascii="Calibri" w:eastAsia="Times New Roman" w:hAnsi="Calibri" w:cs="Calibri"/>
          <w:b/>
          <w:color w:val="000000"/>
          <w:sz w:val="36"/>
          <w:szCs w:val="36"/>
          <w:lang w:eastAsia="es-MX"/>
        </w:rPr>
      </w:pPr>
      <w:r>
        <w:rPr>
          <w:rFonts w:ascii="Calibri" w:eastAsia="Times New Roman" w:hAnsi="Calibri" w:cs="Calibri"/>
          <w:b/>
          <w:color w:val="000000"/>
          <w:sz w:val="36"/>
          <w:szCs w:val="36"/>
          <w:lang w:eastAsia="es-MX"/>
        </w:rPr>
        <w:t>E</w:t>
      </w:r>
      <w:r w:rsidRPr="00865733">
        <w:rPr>
          <w:rFonts w:ascii="Calibri" w:eastAsia="Times New Roman" w:hAnsi="Calibri" w:cs="Calibri"/>
          <w:b/>
          <w:color w:val="000000"/>
          <w:sz w:val="36"/>
          <w:szCs w:val="36"/>
          <w:lang w:eastAsia="es-MX"/>
        </w:rPr>
        <w:t>valuación de fertilizantes químicos granulados para el desarrollo</w:t>
      </w:r>
      <w:bookmarkStart w:id="0" w:name="_GoBack"/>
      <w:bookmarkEnd w:id="0"/>
      <w:r w:rsidRPr="00865733">
        <w:rPr>
          <w:rFonts w:ascii="Calibri" w:eastAsia="Times New Roman" w:hAnsi="Calibri" w:cs="Calibri"/>
          <w:b/>
          <w:color w:val="000000"/>
          <w:sz w:val="36"/>
          <w:szCs w:val="36"/>
          <w:lang w:eastAsia="es-MX"/>
        </w:rPr>
        <w:t xml:space="preserve"> de almácigo de café (</w:t>
      </w:r>
      <w:proofErr w:type="spellStart"/>
      <w:r w:rsidRPr="007907C3">
        <w:rPr>
          <w:rFonts w:ascii="Calibri" w:eastAsia="Times New Roman" w:hAnsi="Calibri" w:cs="Calibri"/>
          <w:b/>
          <w:i/>
          <w:color w:val="000000"/>
          <w:sz w:val="36"/>
          <w:szCs w:val="36"/>
          <w:lang w:eastAsia="es-MX"/>
        </w:rPr>
        <w:t>coffea</w:t>
      </w:r>
      <w:proofErr w:type="spellEnd"/>
      <w:r w:rsidRPr="007907C3">
        <w:rPr>
          <w:rFonts w:ascii="Calibri" w:eastAsia="Times New Roman" w:hAnsi="Calibri" w:cs="Calibri"/>
          <w:b/>
          <w:i/>
          <w:color w:val="000000"/>
          <w:sz w:val="36"/>
          <w:szCs w:val="36"/>
          <w:lang w:eastAsia="es-MX"/>
        </w:rPr>
        <w:t xml:space="preserve"> </w:t>
      </w:r>
      <w:proofErr w:type="spellStart"/>
      <w:r w:rsidRPr="007907C3">
        <w:rPr>
          <w:rFonts w:ascii="Calibri" w:eastAsia="Times New Roman" w:hAnsi="Calibri" w:cs="Calibri"/>
          <w:b/>
          <w:i/>
          <w:color w:val="000000"/>
          <w:sz w:val="36"/>
          <w:szCs w:val="36"/>
          <w:lang w:eastAsia="es-MX"/>
        </w:rPr>
        <w:t>arabica</w:t>
      </w:r>
      <w:proofErr w:type="spellEnd"/>
      <w:r w:rsidRPr="00865733">
        <w:rPr>
          <w:rFonts w:ascii="Calibri" w:eastAsia="Times New Roman" w:hAnsi="Calibri" w:cs="Calibri"/>
          <w:b/>
          <w:color w:val="000000"/>
          <w:sz w:val="36"/>
          <w:szCs w:val="36"/>
          <w:lang w:eastAsia="es-MX"/>
        </w:rPr>
        <w:t xml:space="preserve">) </w:t>
      </w:r>
      <w:proofErr w:type="spellStart"/>
      <w:r w:rsidRPr="00865733">
        <w:rPr>
          <w:rFonts w:ascii="Calibri" w:eastAsia="Times New Roman" w:hAnsi="Calibri" w:cs="Calibri"/>
          <w:b/>
          <w:color w:val="000000"/>
          <w:sz w:val="36"/>
          <w:szCs w:val="36"/>
          <w:lang w:eastAsia="es-MX"/>
        </w:rPr>
        <w:t>var</w:t>
      </w:r>
      <w:proofErr w:type="spellEnd"/>
      <w:r w:rsidRPr="00865733">
        <w:rPr>
          <w:rFonts w:ascii="Calibri" w:eastAsia="Times New Roman" w:hAnsi="Calibri" w:cs="Calibri"/>
          <w:b/>
          <w:color w:val="000000"/>
          <w:sz w:val="36"/>
          <w:szCs w:val="36"/>
          <w:lang w:eastAsia="es-MX"/>
        </w:rPr>
        <w:t xml:space="preserve">. </w:t>
      </w:r>
      <w:r>
        <w:rPr>
          <w:rFonts w:ascii="Calibri" w:eastAsia="Times New Roman" w:hAnsi="Calibri" w:cs="Calibri"/>
          <w:b/>
          <w:color w:val="000000"/>
          <w:sz w:val="36"/>
          <w:szCs w:val="36"/>
          <w:lang w:eastAsia="es-MX"/>
        </w:rPr>
        <w:t>C</w:t>
      </w:r>
      <w:r w:rsidRPr="00865733">
        <w:rPr>
          <w:rFonts w:ascii="Calibri" w:eastAsia="Times New Roman" w:hAnsi="Calibri" w:cs="Calibri"/>
          <w:b/>
          <w:color w:val="000000"/>
          <w:sz w:val="36"/>
          <w:szCs w:val="36"/>
          <w:lang w:eastAsia="es-MX"/>
        </w:rPr>
        <w:t xml:space="preserve">osta rica 95 en </w:t>
      </w:r>
      <w:r>
        <w:rPr>
          <w:rFonts w:ascii="Calibri" w:eastAsia="Times New Roman" w:hAnsi="Calibri" w:cs="Calibri"/>
          <w:b/>
          <w:color w:val="000000"/>
          <w:sz w:val="36"/>
          <w:szCs w:val="36"/>
          <w:lang w:eastAsia="es-MX"/>
        </w:rPr>
        <w:t>Huehuetán, Chiapas</w:t>
      </w:r>
    </w:p>
    <w:p w:rsidR="009F3582" w:rsidRDefault="00865733" w:rsidP="00865733">
      <w:pPr>
        <w:ind w:left="300"/>
        <w:jc w:val="right"/>
        <w:rPr>
          <w:rFonts w:ascii="Calibri" w:eastAsia="Times New Roman" w:hAnsi="Calibri" w:cs="Calibri"/>
          <w:b/>
          <w:i/>
          <w:color w:val="000000"/>
          <w:sz w:val="28"/>
          <w:szCs w:val="36"/>
          <w:lang w:eastAsia="es-MX"/>
        </w:rPr>
      </w:pPr>
      <w:proofErr w:type="spellStart"/>
      <w:r>
        <w:rPr>
          <w:rFonts w:ascii="Calibri" w:eastAsia="Times New Roman" w:hAnsi="Calibri" w:cs="Calibri"/>
          <w:b/>
          <w:i/>
          <w:color w:val="000000"/>
          <w:sz w:val="28"/>
          <w:szCs w:val="36"/>
          <w:lang w:eastAsia="es-MX"/>
        </w:rPr>
        <w:t>E</w:t>
      </w:r>
      <w:r w:rsidRPr="00865733">
        <w:rPr>
          <w:rFonts w:ascii="Calibri" w:eastAsia="Times New Roman" w:hAnsi="Calibri" w:cs="Calibri"/>
          <w:b/>
          <w:i/>
          <w:color w:val="000000"/>
          <w:sz w:val="28"/>
          <w:szCs w:val="36"/>
          <w:lang w:eastAsia="es-MX"/>
        </w:rPr>
        <w:t>valuation</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of</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chemical</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fertilizers</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for</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the</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develope</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of</w:t>
      </w:r>
      <w:proofErr w:type="spellEnd"/>
      <w:r w:rsidRPr="00865733">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coffee</w:t>
      </w:r>
      <w:proofErr w:type="spellEnd"/>
      <w:r w:rsidRPr="00865733">
        <w:rPr>
          <w:rFonts w:ascii="Calibri" w:eastAsia="Times New Roman" w:hAnsi="Calibri" w:cs="Calibri"/>
          <w:b/>
          <w:i/>
          <w:color w:val="000000"/>
          <w:sz w:val="28"/>
          <w:szCs w:val="36"/>
          <w:lang w:eastAsia="es-MX"/>
        </w:rPr>
        <w:t xml:space="preserve"> </w:t>
      </w:r>
      <w:proofErr w:type="spellStart"/>
      <w:r>
        <w:rPr>
          <w:rFonts w:ascii="Calibri" w:eastAsia="Times New Roman" w:hAnsi="Calibri" w:cs="Calibri"/>
          <w:b/>
          <w:i/>
          <w:color w:val="000000"/>
          <w:sz w:val="28"/>
          <w:szCs w:val="36"/>
          <w:lang w:eastAsia="es-MX"/>
        </w:rPr>
        <w:t>seedlings</w:t>
      </w:r>
      <w:proofErr w:type="spellEnd"/>
      <w:r>
        <w:rPr>
          <w:rFonts w:ascii="Calibri" w:eastAsia="Times New Roman" w:hAnsi="Calibri" w:cs="Calibri"/>
          <w:b/>
          <w:i/>
          <w:color w:val="000000"/>
          <w:sz w:val="28"/>
          <w:szCs w:val="36"/>
          <w:lang w:eastAsia="es-MX"/>
        </w:rPr>
        <w:t xml:space="preserve"> (</w:t>
      </w:r>
      <w:proofErr w:type="spellStart"/>
      <w:r>
        <w:rPr>
          <w:rFonts w:ascii="Calibri" w:eastAsia="Times New Roman" w:hAnsi="Calibri" w:cs="Calibri"/>
          <w:b/>
          <w:i/>
          <w:color w:val="000000"/>
          <w:sz w:val="28"/>
          <w:szCs w:val="36"/>
          <w:lang w:eastAsia="es-MX"/>
        </w:rPr>
        <w:t>coffea</w:t>
      </w:r>
      <w:proofErr w:type="spellEnd"/>
      <w:r>
        <w:rPr>
          <w:rFonts w:ascii="Calibri" w:eastAsia="Times New Roman" w:hAnsi="Calibri" w:cs="Calibri"/>
          <w:b/>
          <w:i/>
          <w:color w:val="000000"/>
          <w:sz w:val="28"/>
          <w:szCs w:val="36"/>
          <w:lang w:eastAsia="es-MX"/>
        </w:rPr>
        <w:t xml:space="preserve"> </w:t>
      </w:r>
      <w:proofErr w:type="spellStart"/>
      <w:r>
        <w:rPr>
          <w:rFonts w:ascii="Calibri" w:eastAsia="Times New Roman" w:hAnsi="Calibri" w:cs="Calibri"/>
          <w:b/>
          <w:i/>
          <w:color w:val="000000"/>
          <w:sz w:val="28"/>
          <w:szCs w:val="36"/>
          <w:lang w:eastAsia="es-MX"/>
        </w:rPr>
        <w:t>arabica</w:t>
      </w:r>
      <w:proofErr w:type="spellEnd"/>
      <w:r>
        <w:rPr>
          <w:rFonts w:ascii="Calibri" w:eastAsia="Times New Roman" w:hAnsi="Calibri" w:cs="Calibri"/>
          <w:b/>
          <w:i/>
          <w:color w:val="000000"/>
          <w:sz w:val="28"/>
          <w:szCs w:val="36"/>
          <w:lang w:eastAsia="es-MX"/>
        </w:rPr>
        <w:t xml:space="preserve">)  </w:t>
      </w:r>
      <w:proofErr w:type="spellStart"/>
      <w:r w:rsidRPr="00865733">
        <w:rPr>
          <w:rFonts w:ascii="Calibri" w:eastAsia="Times New Roman" w:hAnsi="Calibri" w:cs="Calibri"/>
          <w:b/>
          <w:i/>
          <w:color w:val="000000"/>
          <w:sz w:val="28"/>
          <w:szCs w:val="36"/>
          <w:lang w:eastAsia="es-MX"/>
        </w:rPr>
        <w:t>var</w:t>
      </w:r>
      <w:proofErr w:type="spellEnd"/>
      <w:r>
        <w:rPr>
          <w:rFonts w:ascii="Calibri" w:eastAsia="Times New Roman" w:hAnsi="Calibri" w:cs="Calibri"/>
          <w:b/>
          <w:i/>
          <w:color w:val="000000"/>
          <w:sz w:val="28"/>
          <w:szCs w:val="36"/>
          <w:lang w:eastAsia="es-MX"/>
        </w:rPr>
        <w:t>.</w:t>
      </w:r>
      <w:r w:rsidRPr="00865733">
        <w:rPr>
          <w:rFonts w:ascii="Calibri" w:eastAsia="Times New Roman" w:hAnsi="Calibri" w:cs="Calibri"/>
          <w:b/>
          <w:i/>
          <w:color w:val="000000"/>
          <w:sz w:val="28"/>
          <w:szCs w:val="36"/>
          <w:lang w:eastAsia="es-MX"/>
        </w:rPr>
        <w:t xml:space="preserve"> </w:t>
      </w:r>
      <w:r>
        <w:rPr>
          <w:rFonts w:ascii="Calibri" w:eastAsia="Times New Roman" w:hAnsi="Calibri" w:cs="Calibri"/>
          <w:b/>
          <w:i/>
          <w:color w:val="000000"/>
          <w:sz w:val="28"/>
          <w:szCs w:val="36"/>
          <w:lang w:eastAsia="es-MX"/>
        </w:rPr>
        <w:t>C</w:t>
      </w:r>
      <w:r w:rsidRPr="00865733">
        <w:rPr>
          <w:rFonts w:ascii="Calibri" w:eastAsia="Times New Roman" w:hAnsi="Calibri" w:cs="Calibri"/>
          <w:b/>
          <w:i/>
          <w:color w:val="000000"/>
          <w:sz w:val="28"/>
          <w:szCs w:val="36"/>
          <w:lang w:eastAsia="es-MX"/>
        </w:rPr>
        <w:t xml:space="preserve">osta rica 95 in  </w:t>
      </w:r>
      <w:r>
        <w:rPr>
          <w:rFonts w:ascii="Calibri" w:eastAsia="Times New Roman" w:hAnsi="Calibri" w:cs="Calibri"/>
          <w:b/>
          <w:i/>
          <w:color w:val="000000"/>
          <w:sz w:val="28"/>
          <w:szCs w:val="36"/>
          <w:lang w:eastAsia="es-MX"/>
        </w:rPr>
        <w:t>H</w:t>
      </w:r>
      <w:r w:rsidRPr="00865733">
        <w:rPr>
          <w:rFonts w:ascii="Calibri" w:eastAsia="Times New Roman" w:hAnsi="Calibri" w:cs="Calibri"/>
          <w:b/>
          <w:i/>
          <w:color w:val="000000"/>
          <w:sz w:val="28"/>
          <w:szCs w:val="36"/>
          <w:lang w:eastAsia="es-MX"/>
        </w:rPr>
        <w:t xml:space="preserve">uehuetán, </w:t>
      </w:r>
      <w:r>
        <w:rPr>
          <w:rFonts w:ascii="Calibri" w:eastAsia="Times New Roman" w:hAnsi="Calibri" w:cs="Calibri"/>
          <w:b/>
          <w:i/>
          <w:color w:val="000000"/>
          <w:sz w:val="28"/>
          <w:szCs w:val="36"/>
          <w:lang w:eastAsia="es-MX"/>
        </w:rPr>
        <w:t>C</w:t>
      </w:r>
      <w:r w:rsidRPr="00865733">
        <w:rPr>
          <w:rFonts w:ascii="Calibri" w:eastAsia="Times New Roman" w:hAnsi="Calibri" w:cs="Calibri"/>
          <w:b/>
          <w:i/>
          <w:color w:val="000000"/>
          <w:sz w:val="28"/>
          <w:szCs w:val="36"/>
          <w:lang w:eastAsia="es-MX"/>
        </w:rPr>
        <w:t>hiapas</w:t>
      </w:r>
    </w:p>
    <w:p w:rsidR="00CD154E" w:rsidRPr="00933E1C" w:rsidRDefault="00865733" w:rsidP="00865733">
      <w:pPr>
        <w:ind w:left="300"/>
        <w:jc w:val="right"/>
        <w:rPr>
          <w:rFonts w:ascii="Times New Roman" w:hAnsi="Times New Roman" w:cs="Times New Roman"/>
          <w:sz w:val="24"/>
          <w:szCs w:val="24"/>
        </w:rPr>
      </w:pPr>
      <w:r>
        <w:rPr>
          <w:rFonts w:ascii="Times New Roman" w:hAnsi="Times New Roman" w:cs="Times New Roman"/>
          <w:sz w:val="24"/>
          <w:szCs w:val="24"/>
        </w:rPr>
        <w:br/>
      </w:r>
      <w:r w:rsidR="00674C05" w:rsidRPr="00865733">
        <w:rPr>
          <w:rFonts w:ascii="Calibri" w:eastAsia="Calibri" w:hAnsi="Calibri" w:cs="Calibri"/>
          <w:b/>
          <w:sz w:val="24"/>
          <w:szCs w:val="24"/>
          <w:lang w:val="es-ES" w:eastAsia="es-ES_tradnl"/>
        </w:rPr>
        <w:t>M</w:t>
      </w:r>
      <w:r w:rsidRPr="00865733">
        <w:rPr>
          <w:rFonts w:ascii="Calibri" w:eastAsia="Calibri" w:hAnsi="Calibri" w:cs="Calibri"/>
          <w:b/>
          <w:sz w:val="24"/>
          <w:szCs w:val="24"/>
          <w:lang w:val="es-ES" w:eastAsia="es-ES_tradnl"/>
        </w:rPr>
        <w:t>auricio Gerardo Cerda Ocaranza</w:t>
      </w:r>
      <w:r>
        <w:rPr>
          <w:rFonts w:ascii="Times New Roman" w:hAnsi="Times New Roman" w:cs="Times New Roman"/>
          <w:sz w:val="24"/>
          <w:szCs w:val="24"/>
        </w:rPr>
        <w:br/>
      </w:r>
      <w:r w:rsidR="00F03BA7">
        <w:rPr>
          <w:rFonts w:ascii="Times New Roman" w:hAnsi="Times New Roman" w:cs="Times New Roman"/>
          <w:sz w:val="24"/>
          <w:szCs w:val="24"/>
        </w:rPr>
        <w:t>Universidad Autónoma de Chiapas</w:t>
      </w:r>
      <w:r w:rsidR="00CD154E" w:rsidRPr="008922A8">
        <w:rPr>
          <w:rFonts w:ascii="Times New Roman" w:hAnsi="Times New Roman" w:cs="Times New Roman"/>
          <w:sz w:val="24"/>
          <w:szCs w:val="24"/>
        </w:rPr>
        <w:t xml:space="preserve"> </w:t>
      </w:r>
      <w:r>
        <w:rPr>
          <w:rFonts w:ascii="Times New Roman" w:hAnsi="Times New Roman" w:cs="Times New Roman"/>
          <w:sz w:val="24"/>
          <w:szCs w:val="24"/>
        </w:rPr>
        <w:t>, México</w:t>
      </w:r>
      <w:r>
        <w:rPr>
          <w:rFonts w:ascii="Times New Roman" w:hAnsi="Times New Roman" w:cs="Times New Roman"/>
          <w:sz w:val="24"/>
          <w:szCs w:val="24"/>
        </w:rPr>
        <w:br/>
      </w:r>
      <w:r w:rsidR="00674C05" w:rsidRPr="00865733">
        <w:rPr>
          <w:rStyle w:val="Hipervnculo"/>
          <w:rFonts w:ascii="Calibri" w:hAnsi="Calibri" w:cs="Calibri"/>
          <w:color w:val="FF0000"/>
          <w:u w:val="none"/>
          <w:lang w:val="en-US" w:eastAsia="es-ES_tradnl"/>
        </w:rPr>
        <w:t xml:space="preserve">    </w:t>
      </w:r>
      <w:r w:rsidR="008922A8" w:rsidRPr="00865733">
        <w:rPr>
          <w:rStyle w:val="Hipervnculo"/>
          <w:rFonts w:ascii="Calibri" w:hAnsi="Calibri" w:cs="Calibri"/>
          <w:color w:val="FF0000"/>
          <w:u w:val="none"/>
          <w:lang w:val="en-US" w:eastAsia="es-ES_tradnl"/>
        </w:rPr>
        <w:t xml:space="preserve">  </w:t>
      </w:r>
      <w:hyperlink r:id="rId8" w:history="1">
        <w:r w:rsidR="00933E1C" w:rsidRPr="00865733">
          <w:rPr>
            <w:rStyle w:val="Hipervnculo"/>
            <w:rFonts w:ascii="Calibri" w:hAnsi="Calibri" w:cs="Calibri"/>
            <w:color w:val="FF0000"/>
            <w:sz w:val="24"/>
            <w:u w:val="none"/>
            <w:lang w:val="en-US" w:eastAsia="es-ES_tradnl"/>
          </w:rPr>
          <w:t>maui_95@hotmail.com</w:t>
        </w:r>
      </w:hyperlink>
    </w:p>
    <w:p w:rsidR="00162FCE" w:rsidRDefault="00162FCE" w:rsidP="005D3E59">
      <w:pPr>
        <w:pStyle w:val="Prrafodelista"/>
        <w:spacing w:line="360" w:lineRule="auto"/>
        <w:ind w:left="0"/>
        <w:rPr>
          <w:rFonts w:ascii="Times New Roman" w:hAnsi="Times New Roman" w:cs="Times New Roman"/>
          <w:sz w:val="24"/>
          <w:szCs w:val="24"/>
        </w:rPr>
      </w:pPr>
    </w:p>
    <w:p w:rsidR="001A37A5" w:rsidRPr="00865733" w:rsidRDefault="00865733" w:rsidP="00865733">
      <w:pPr>
        <w:pStyle w:val="Prrafodelista"/>
        <w:spacing w:after="0"/>
        <w:ind w:left="0"/>
        <w:rPr>
          <w:rFonts w:ascii="Calibri" w:eastAsia="Cambria" w:hAnsi="Calibri" w:cs="Times New Roman"/>
          <w:b/>
          <w:color w:val="000000"/>
          <w:sz w:val="28"/>
          <w:szCs w:val="24"/>
          <w:lang w:eastAsia="es-ES"/>
        </w:rPr>
      </w:pPr>
      <w:proofErr w:type="spellStart"/>
      <w:r w:rsidRPr="00865733">
        <w:rPr>
          <w:rFonts w:ascii="Calibri" w:eastAsia="Cambria" w:hAnsi="Calibri" w:cs="Times New Roman"/>
          <w:b/>
          <w:color w:val="000000"/>
          <w:sz w:val="28"/>
          <w:szCs w:val="24"/>
          <w:lang w:eastAsia="es-ES"/>
        </w:rPr>
        <w:t>Resúmen</w:t>
      </w:r>
      <w:proofErr w:type="spellEnd"/>
    </w:p>
    <w:p w:rsidR="001A37A5" w:rsidRDefault="001A37A5" w:rsidP="005D3E59">
      <w:pPr>
        <w:pStyle w:val="Prrafodelista"/>
        <w:spacing w:line="360" w:lineRule="auto"/>
        <w:ind w:left="0"/>
        <w:rPr>
          <w:rFonts w:ascii="Times New Roman" w:hAnsi="Times New Roman" w:cs="Times New Roman"/>
          <w:sz w:val="24"/>
          <w:szCs w:val="24"/>
        </w:rPr>
      </w:pPr>
    </w:p>
    <w:p w:rsidR="005B726C" w:rsidRDefault="001A37A5" w:rsidP="005D3E59">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 cultivo de café </w:t>
      </w:r>
      <w:r w:rsidR="00996F5E">
        <w:rPr>
          <w:rFonts w:ascii="Times New Roman" w:hAnsi="Times New Roman" w:cs="Times New Roman"/>
          <w:sz w:val="24"/>
          <w:szCs w:val="24"/>
        </w:rPr>
        <w:t>(</w:t>
      </w:r>
      <w:proofErr w:type="spellStart"/>
      <w:r w:rsidR="00996F5E" w:rsidRPr="003866E9">
        <w:rPr>
          <w:rFonts w:ascii="Times New Roman" w:hAnsi="Times New Roman" w:cs="Times New Roman"/>
          <w:i/>
          <w:sz w:val="24"/>
          <w:szCs w:val="24"/>
        </w:rPr>
        <w:t>Coffea</w:t>
      </w:r>
      <w:proofErr w:type="spellEnd"/>
      <w:r w:rsidR="00996F5E" w:rsidRPr="003866E9">
        <w:rPr>
          <w:rFonts w:ascii="Times New Roman" w:hAnsi="Times New Roman" w:cs="Times New Roman"/>
          <w:i/>
          <w:sz w:val="24"/>
          <w:szCs w:val="24"/>
        </w:rPr>
        <w:t xml:space="preserve"> </w:t>
      </w:r>
      <w:proofErr w:type="spellStart"/>
      <w:r w:rsidR="00996F5E" w:rsidRPr="003866E9">
        <w:rPr>
          <w:rFonts w:ascii="Times New Roman" w:hAnsi="Times New Roman" w:cs="Times New Roman"/>
          <w:i/>
          <w:sz w:val="24"/>
          <w:szCs w:val="24"/>
        </w:rPr>
        <w:t>arabica</w:t>
      </w:r>
      <w:proofErr w:type="spellEnd"/>
      <w:r w:rsidR="00996F5E">
        <w:rPr>
          <w:rFonts w:ascii="Times New Roman" w:hAnsi="Times New Roman" w:cs="Times New Roman"/>
          <w:sz w:val="24"/>
          <w:szCs w:val="24"/>
        </w:rPr>
        <w:t xml:space="preserve">), representa una importante fuente de divisas para México, además de generar numerosas fuentes de empleo en todo su sistema de producción. </w:t>
      </w:r>
      <w:r w:rsidR="005B726C">
        <w:rPr>
          <w:rFonts w:ascii="Times New Roman" w:hAnsi="Times New Roman" w:cs="Times New Roman"/>
          <w:sz w:val="24"/>
          <w:szCs w:val="24"/>
        </w:rPr>
        <w:t xml:space="preserve">Actualmente la cafeticultura presenta </w:t>
      </w:r>
      <w:r w:rsidR="00BF59A7">
        <w:rPr>
          <w:rFonts w:ascii="Times New Roman" w:hAnsi="Times New Roman" w:cs="Times New Roman"/>
          <w:sz w:val="24"/>
          <w:szCs w:val="24"/>
        </w:rPr>
        <w:t xml:space="preserve">un problema serio con </w:t>
      </w:r>
      <w:r w:rsidR="005B726C">
        <w:rPr>
          <w:rFonts w:ascii="Times New Roman" w:hAnsi="Times New Roman" w:cs="Times New Roman"/>
          <w:sz w:val="24"/>
          <w:szCs w:val="24"/>
        </w:rPr>
        <w:t xml:space="preserve"> el embate de la roya del café, enfermedad conocida </w:t>
      </w:r>
      <w:r w:rsidR="00BF59A7">
        <w:rPr>
          <w:rFonts w:ascii="Times New Roman" w:hAnsi="Times New Roman" w:cs="Times New Roman"/>
          <w:sz w:val="24"/>
          <w:szCs w:val="24"/>
        </w:rPr>
        <w:t xml:space="preserve">ya por mucho tiempo, pero que últimamente ha </w:t>
      </w:r>
      <w:r w:rsidR="005B726C">
        <w:rPr>
          <w:rFonts w:ascii="Times New Roman" w:hAnsi="Times New Roman" w:cs="Times New Roman"/>
          <w:sz w:val="24"/>
          <w:szCs w:val="24"/>
        </w:rPr>
        <w:t>acrecentado su severidad</w:t>
      </w:r>
      <w:r w:rsidR="00BF59A7">
        <w:rPr>
          <w:rFonts w:ascii="Times New Roman" w:hAnsi="Times New Roman" w:cs="Times New Roman"/>
          <w:sz w:val="24"/>
          <w:szCs w:val="24"/>
        </w:rPr>
        <w:t xml:space="preserve"> e incidencia</w:t>
      </w:r>
      <w:r w:rsidR="007B68E0">
        <w:rPr>
          <w:rFonts w:ascii="Times New Roman" w:hAnsi="Times New Roman" w:cs="Times New Roman"/>
          <w:sz w:val="24"/>
          <w:szCs w:val="24"/>
        </w:rPr>
        <w:t xml:space="preserve"> en el Soconusco. Parte fundamental para su combate ha sido a través de materiales genéticos </w:t>
      </w:r>
      <w:r w:rsidR="00BF59A7">
        <w:rPr>
          <w:rFonts w:ascii="Times New Roman" w:hAnsi="Times New Roman" w:cs="Times New Roman"/>
          <w:sz w:val="24"/>
          <w:szCs w:val="24"/>
        </w:rPr>
        <w:t>tolerantes a esta enfermedad</w:t>
      </w:r>
      <w:r w:rsidR="00BC46E2">
        <w:rPr>
          <w:rFonts w:ascii="Times New Roman" w:hAnsi="Times New Roman" w:cs="Times New Roman"/>
          <w:sz w:val="24"/>
          <w:szCs w:val="24"/>
        </w:rPr>
        <w:t>,</w:t>
      </w:r>
      <w:r w:rsidR="00BF59A7">
        <w:rPr>
          <w:rFonts w:ascii="Times New Roman" w:hAnsi="Times New Roman" w:cs="Times New Roman"/>
          <w:sz w:val="24"/>
          <w:szCs w:val="24"/>
        </w:rPr>
        <w:t xml:space="preserve"> </w:t>
      </w:r>
      <w:r w:rsidR="007B68E0">
        <w:rPr>
          <w:rFonts w:ascii="Times New Roman" w:hAnsi="Times New Roman" w:cs="Times New Roman"/>
          <w:sz w:val="24"/>
          <w:szCs w:val="24"/>
        </w:rPr>
        <w:t xml:space="preserve">con variedades de café árabe </w:t>
      </w:r>
      <w:r w:rsidR="00BF59A7">
        <w:rPr>
          <w:rFonts w:ascii="Times New Roman" w:hAnsi="Times New Roman" w:cs="Times New Roman"/>
          <w:sz w:val="24"/>
          <w:szCs w:val="24"/>
        </w:rPr>
        <w:t>como el Catimor</w:t>
      </w:r>
      <w:r w:rsidR="007B68E0">
        <w:rPr>
          <w:rFonts w:ascii="Times New Roman" w:hAnsi="Times New Roman" w:cs="Times New Roman"/>
          <w:sz w:val="24"/>
          <w:szCs w:val="24"/>
        </w:rPr>
        <w:t>.</w:t>
      </w:r>
      <w:r w:rsidR="00BF59A7">
        <w:rPr>
          <w:rFonts w:ascii="Times New Roman" w:hAnsi="Times New Roman" w:cs="Times New Roman"/>
          <w:sz w:val="24"/>
          <w:szCs w:val="24"/>
        </w:rPr>
        <w:t xml:space="preserve"> </w:t>
      </w:r>
    </w:p>
    <w:p w:rsidR="00993C0A" w:rsidRDefault="00993C0A" w:rsidP="005B726C">
      <w:pPr>
        <w:pStyle w:val="Prrafodelista"/>
        <w:spacing w:line="360" w:lineRule="auto"/>
        <w:jc w:val="both"/>
        <w:rPr>
          <w:rFonts w:ascii="Times New Roman" w:hAnsi="Times New Roman" w:cs="Times New Roman"/>
          <w:sz w:val="24"/>
          <w:szCs w:val="24"/>
        </w:rPr>
      </w:pPr>
    </w:p>
    <w:p w:rsidR="001A37A5" w:rsidRPr="005B726C" w:rsidRDefault="005B726C" w:rsidP="005D3E59">
      <w:pPr>
        <w:pStyle w:val="Prrafodelista"/>
        <w:spacing w:line="360" w:lineRule="auto"/>
        <w:ind w:left="0"/>
        <w:jc w:val="both"/>
        <w:rPr>
          <w:rFonts w:ascii="Times New Roman" w:hAnsi="Times New Roman" w:cs="Times New Roman"/>
          <w:sz w:val="24"/>
          <w:szCs w:val="24"/>
        </w:rPr>
      </w:pPr>
      <w:r w:rsidRPr="005B726C">
        <w:rPr>
          <w:rFonts w:ascii="Times New Roman" w:hAnsi="Times New Roman" w:cs="Times New Roman"/>
          <w:sz w:val="24"/>
          <w:szCs w:val="24"/>
        </w:rPr>
        <w:t>L</w:t>
      </w:r>
      <w:r w:rsidR="00996F5E" w:rsidRPr="005B726C">
        <w:rPr>
          <w:rFonts w:ascii="Times New Roman" w:hAnsi="Times New Roman" w:cs="Times New Roman"/>
          <w:sz w:val="24"/>
          <w:szCs w:val="24"/>
        </w:rPr>
        <w:t xml:space="preserve">as técnicas modernas de producción de café, se basan en el uso de paquetes </w:t>
      </w:r>
      <w:r w:rsidR="009D759A" w:rsidRPr="005B726C">
        <w:rPr>
          <w:rFonts w:ascii="Times New Roman" w:hAnsi="Times New Roman" w:cs="Times New Roman"/>
          <w:sz w:val="24"/>
          <w:szCs w:val="24"/>
        </w:rPr>
        <w:t xml:space="preserve">tecnológicos </w:t>
      </w:r>
      <w:r w:rsidR="00996F5E" w:rsidRPr="005B726C">
        <w:rPr>
          <w:rFonts w:ascii="Times New Roman" w:hAnsi="Times New Roman" w:cs="Times New Roman"/>
          <w:sz w:val="24"/>
          <w:szCs w:val="24"/>
        </w:rPr>
        <w:t xml:space="preserve">intensivos y </w:t>
      </w:r>
      <w:proofErr w:type="spellStart"/>
      <w:r w:rsidR="00996F5E" w:rsidRPr="005B726C">
        <w:rPr>
          <w:rFonts w:ascii="Times New Roman" w:hAnsi="Times New Roman" w:cs="Times New Roman"/>
          <w:sz w:val="24"/>
          <w:szCs w:val="24"/>
        </w:rPr>
        <w:t>semiintensivos</w:t>
      </w:r>
      <w:proofErr w:type="spellEnd"/>
      <w:r w:rsidR="00996F5E" w:rsidRPr="005B726C">
        <w:rPr>
          <w:rFonts w:ascii="Times New Roman" w:hAnsi="Times New Roman" w:cs="Times New Roman"/>
          <w:sz w:val="24"/>
          <w:szCs w:val="24"/>
        </w:rPr>
        <w:t>, los cuales incluyen entre otras actividades, resiembras sistemáticas de la</w:t>
      </w:r>
      <w:r w:rsidR="009D759A" w:rsidRPr="005B726C">
        <w:rPr>
          <w:rFonts w:ascii="Times New Roman" w:hAnsi="Times New Roman" w:cs="Times New Roman"/>
          <w:sz w:val="24"/>
          <w:szCs w:val="24"/>
        </w:rPr>
        <w:t>s plantacio</w:t>
      </w:r>
      <w:r w:rsidR="00996F5E" w:rsidRPr="005B726C">
        <w:rPr>
          <w:rFonts w:ascii="Times New Roman" w:hAnsi="Times New Roman" w:cs="Times New Roman"/>
          <w:sz w:val="24"/>
          <w:szCs w:val="24"/>
        </w:rPr>
        <w:t>n</w:t>
      </w:r>
      <w:r w:rsidR="009D759A" w:rsidRPr="005B726C">
        <w:rPr>
          <w:rFonts w:ascii="Times New Roman" w:hAnsi="Times New Roman" w:cs="Times New Roman"/>
          <w:sz w:val="24"/>
          <w:szCs w:val="24"/>
        </w:rPr>
        <w:t>es</w:t>
      </w:r>
      <w:r w:rsidR="00996F5E" w:rsidRPr="005B726C">
        <w:rPr>
          <w:rFonts w:ascii="Times New Roman" w:hAnsi="Times New Roman" w:cs="Times New Roman"/>
          <w:sz w:val="24"/>
          <w:szCs w:val="24"/>
        </w:rPr>
        <w:t>. La manera más común de repl</w:t>
      </w:r>
      <w:r w:rsidR="009D759A" w:rsidRPr="005B726C">
        <w:rPr>
          <w:rFonts w:ascii="Times New Roman" w:hAnsi="Times New Roman" w:cs="Times New Roman"/>
          <w:sz w:val="24"/>
          <w:szCs w:val="24"/>
        </w:rPr>
        <w:t>antar los cafetales, es mediante</w:t>
      </w:r>
      <w:r w:rsidR="00996F5E" w:rsidRPr="005B726C">
        <w:rPr>
          <w:rFonts w:ascii="Times New Roman" w:hAnsi="Times New Roman" w:cs="Times New Roman"/>
          <w:sz w:val="24"/>
          <w:szCs w:val="24"/>
        </w:rPr>
        <w:t xml:space="preserve"> almácigos de café producidos en las mismas fincas de los productores. Parte fundamental para lograr un buen crecimiento y desarrollo del almácigo </w:t>
      </w:r>
      <w:r w:rsidRPr="005B726C">
        <w:rPr>
          <w:rFonts w:ascii="Times New Roman" w:hAnsi="Times New Roman" w:cs="Times New Roman"/>
          <w:sz w:val="24"/>
          <w:szCs w:val="24"/>
        </w:rPr>
        <w:t xml:space="preserve">de café,  </w:t>
      </w:r>
      <w:r w:rsidR="00996F5E" w:rsidRPr="005B726C">
        <w:rPr>
          <w:rFonts w:ascii="Times New Roman" w:hAnsi="Times New Roman" w:cs="Times New Roman"/>
          <w:sz w:val="24"/>
          <w:szCs w:val="24"/>
        </w:rPr>
        <w:t>e</w:t>
      </w:r>
      <w:r w:rsidR="009D759A" w:rsidRPr="005B726C">
        <w:rPr>
          <w:rFonts w:ascii="Times New Roman" w:hAnsi="Times New Roman" w:cs="Times New Roman"/>
          <w:sz w:val="24"/>
          <w:szCs w:val="24"/>
        </w:rPr>
        <w:t>s el manejo de la fertilización. N</w:t>
      </w:r>
      <w:r w:rsidR="00996F5E" w:rsidRPr="005B726C">
        <w:rPr>
          <w:rFonts w:ascii="Times New Roman" w:hAnsi="Times New Roman" w:cs="Times New Roman"/>
          <w:sz w:val="24"/>
          <w:szCs w:val="24"/>
        </w:rPr>
        <w:t>ormalmente se utilizan fertilizantes con alto contenido de fósforo, sin embargo estos productos son costosos. Por ello se evaluaron tres alternativas de fertilizantes químicos</w:t>
      </w:r>
      <w:r>
        <w:rPr>
          <w:rFonts w:ascii="Times New Roman" w:hAnsi="Times New Roman" w:cs="Times New Roman"/>
          <w:sz w:val="24"/>
          <w:szCs w:val="24"/>
        </w:rPr>
        <w:t xml:space="preserve"> en la variedad Catimor</w:t>
      </w:r>
      <w:r w:rsidR="00996F5E" w:rsidRPr="005B726C">
        <w:rPr>
          <w:rFonts w:ascii="Times New Roman" w:hAnsi="Times New Roman" w:cs="Times New Roman"/>
          <w:sz w:val="24"/>
          <w:szCs w:val="24"/>
        </w:rPr>
        <w:t>, para tener posibles alternativas para los productores. Se observó que el triple 17 resultó ser una opción prometedora</w:t>
      </w:r>
      <w:r w:rsidR="003866E9" w:rsidRPr="005B726C">
        <w:rPr>
          <w:rFonts w:ascii="Times New Roman" w:hAnsi="Times New Roman" w:cs="Times New Roman"/>
          <w:sz w:val="24"/>
          <w:szCs w:val="24"/>
        </w:rPr>
        <w:t xml:space="preserve"> para su uso en </w:t>
      </w:r>
      <w:r w:rsidR="003866E9" w:rsidRPr="005B726C">
        <w:rPr>
          <w:rFonts w:ascii="Times New Roman" w:hAnsi="Times New Roman" w:cs="Times New Roman"/>
          <w:sz w:val="24"/>
          <w:szCs w:val="24"/>
        </w:rPr>
        <w:lastRenderedPageBreak/>
        <w:t>almácigos</w:t>
      </w:r>
      <w:r>
        <w:rPr>
          <w:rFonts w:ascii="Times New Roman" w:hAnsi="Times New Roman" w:cs="Times New Roman"/>
          <w:sz w:val="24"/>
          <w:szCs w:val="24"/>
        </w:rPr>
        <w:t xml:space="preserve"> de la variedad Catimor. E</w:t>
      </w:r>
      <w:r w:rsidR="003866E9" w:rsidRPr="005B726C">
        <w:rPr>
          <w:rFonts w:ascii="Times New Roman" w:hAnsi="Times New Roman" w:cs="Times New Roman"/>
          <w:sz w:val="24"/>
          <w:szCs w:val="24"/>
        </w:rPr>
        <w:t>l desarrollo y crecimiento de las plántulas con este producto fue tan notable como con el fertilizante tradicional. La acción de la urea resultó muy tóxica, habría que replantear las dosis de urea para su posible utilización.</w:t>
      </w:r>
      <w:r w:rsidR="00996F5E" w:rsidRPr="005B726C">
        <w:rPr>
          <w:rFonts w:ascii="Times New Roman" w:hAnsi="Times New Roman" w:cs="Times New Roman"/>
          <w:sz w:val="24"/>
          <w:szCs w:val="24"/>
        </w:rPr>
        <w:t xml:space="preserve">  </w:t>
      </w:r>
    </w:p>
    <w:p w:rsidR="003866E9" w:rsidRDefault="003866E9" w:rsidP="005D3E59">
      <w:pPr>
        <w:pStyle w:val="Prrafodelista"/>
        <w:spacing w:line="360" w:lineRule="auto"/>
        <w:ind w:left="0"/>
        <w:jc w:val="both"/>
        <w:rPr>
          <w:rFonts w:ascii="Times New Roman" w:hAnsi="Times New Roman" w:cs="Times New Roman"/>
          <w:sz w:val="24"/>
          <w:szCs w:val="24"/>
        </w:rPr>
      </w:pPr>
    </w:p>
    <w:p w:rsidR="00ED4D37" w:rsidRDefault="00ED4D37" w:rsidP="005D3E59">
      <w:pPr>
        <w:pStyle w:val="Prrafodelista"/>
        <w:spacing w:line="360" w:lineRule="auto"/>
        <w:ind w:left="0"/>
        <w:jc w:val="both"/>
        <w:rPr>
          <w:rFonts w:ascii="Times New Roman" w:hAnsi="Times New Roman" w:cs="Times New Roman"/>
          <w:sz w:val="24"/>
          <w:szCs w:val="24"/>
        </w:rPr>
      </w:pPr>
      <w:r w:rsidRPr="00865733">
        <w:rPr>
          <w:rFonts w:ascii="Calibri" w:eastAsia="Cambria" w:hAnsi="Calibri" w:cs="Times New Roman"/>
          <w:b/>
          <w:color w:val="000000"/>
          <w:sz w:val="28"/>
          <w:szCs w:val="24"/>
          <w:lang w:eastAsia="es-ES"/>
        </w:rPr>
        <w:t>Palabras Claves:</w:t>
      </w:r>
      <w:r>
        <w:rPr>
          <w:rFonts w:ascii="Times New Roman" w:hAnsi="Times New Roman" w:cs="Times New Roman"/>
          <w:sz w:val="24"/>
          <w:szCs w:val="24"/>
        </w:rPr>
        <w:t xml:space="preserve"> Café, Fertilizante, Almácigo, Roya, Técnica</w:t>
      </w:r>
    </w:p>
    <w:p w:rsidR="00ED4D37" w:rsidRDefault="00ED4D37" w:rsidP="003866E9">
      <w:pPr>
        <w:pStyle w:val="Prrafodelista"/>
        <w:spacing w:line="360" w:lineRule="auto"/>
        <w:jc w:val="both"/>
        <w:rPr>
          <w:rFonts w:ascii="Times New Roman" w:hAnsi="Times New Roman" w:cs="Times New Roman"/>
          <w:sz w:val="24"/>
          <w:szCs w:val="24"/>
        </w:rPr>
      </w:pPr>
    </w:p>
    <w:p w:rsidR="003866E9" w:rsidRPr="00865733" w:rsidRDefault="00865733" w:rsidP="005D3E59">
      <w:pPr>
        <w:pStyle w:val="Prrafodelista"/>
        <w:spacing w:line="360" w:lineRule="auto"/>
        <w:ind w:left="0"/>
        <w:jc w:val="both"/>
        <w:rPr>
          <w:rFonts w:ascii="Calibri" w:eastAsia="Cambria" w:hAnsi="Calibri" w:cs="Times New Roman"/>
          <w:b/>
          <w:color w:val="000000"/>
          <w:sz w:val="28"/>
          <w:szCs w:val="24"/>
          <w:lang w:eastAsia="es-ES"/>
        </w:rPr>
      </w:pPr>
      <w:proofErr w:type="spellStart"/>
      <w:r w:rsidRPr="00865733">
        <w:rPr>
          <w:rFonts w:ascii="Calibri" w:eastAsia="Cambria" w:hAnsi="Calibri" w:cs="Times New Roman"/>
          <w:b/>
          <w:color w:val="000000"/>
          <w:sz w:val="28"/>
          <w:szCs w:val="24"/>
          <w:lang w:eastAsia="es-ES"/>
        </w:rPr>
        <w:t>Abstract</w:t>
      </w:r>
      <w:proofErr w:type="spellEnd"/>
    </w:p>
    <w:p w:rsidR="00ED4D37" w:rsidRPr="003866E9" w:rsidRDefault="00ED4D37" w:rsidP="005D3E59">
      <w:pPr>
        <w:pStyle w:val="Prrafodelista"/>
        <w:spacing w:line="360" w:lineRule="auto"/>
        <w:ind w:left="0"/>
        <w:jc w:val="both"/>
        <w:rPr>
          <w:rFonts w:ascii="Times New Roman" w:hAnsi="Times New Roman" w:cs="Times New Roman"/>
          <w:sz w:val="24"/>
          <w:szCs w:val="24"/>
          <w:lang w:val="en-US"/>
        </w:rPr>
      </w:pPr>
    </w:p>
    <w:p w:rsidR="00DB6ABB" w:rsidRDefault="003866E9" w:rsidP="005D3E59">
      <w:pPr>
        <w:pStyle w:val="Prrafodelista"/>
        <w:spacing w:line="360" w:lineRule="auto"/>
        <w:ind w:left="0"/>
        <w:jc w:val="both"/>
        <w:rPr>
          <w:rFonts w:ascii="Times New Roman" w:hAnsi="Times New Roman" w:cs="Times New Roman"/>
          <w:sz w:val="24"/>
          <w:szCs w:val="24"/>
          <w:lang w:val="en-US"/>
        </w:rPr>
      </w:pPr>
      <w:r w:rsidRPr="003866E9">
        <w:rPr>
          <w:rFonts w:ascii="Times New Roman" w:hAnsi="Times New Roman" w:cs="Times New Roman"/>
          <w:sz w:val="24"/>
          <w:szCs w:val="24"/>
          <w:lang w:val="en-US"/>
        </w:rPr>
        <w:t>Coffee plantations (</w:t>
      </w:r>
      <w:proofErr w:type="spellStart"/>
      <w:r w:rsidRPr="00B1082E">
        <w:rPr>
          <w:rFonts w:ascii="Times New Roman" w:hAnsi="Times New Roman" w:cs="Times New Roman"/>
          <w:i/>
          <w:sz w:val="24"/>
          <w:szCs w:val="24"/>
          <w:lang w:val="en-US"/>
        </w:rPr>
        <w:t>Coffea</w:t>
      </w:r>
      <w:proofErr w:type="spellEnd"/>
      <w:r w:rsidRPr="00B1082E">
        <w:rPr>
          <w:rFonts w:ascii="Times New Roman" w:hAnsi="Times New Roman" w:cs="Times New Roman"/>
          <w:i/>
          <w:sz w:val="24"/>
          <w:szCs w:val="24"/>
          <w:lang w:val="en-US"/>
        </w:rPr>
        <w:t xml:space="preserve"> arabica</w:t>
      </w:r>
      <w:r w:rsidRPr="003866E9">
        <w:rPr>
          <w:rFonts w:ascii="Times New Roman" w:hAnsi="Times New Roman" w:cs="Times New Roman"/>
          <w:sz w:val="24"/>
          <w:szCs w:val="24"/>
          <w:lang w:val="en-US"/>
        </w:rPr>
        <w:t>), represents a very important mean of currency</w:t>
      </w:r>
      <w:r w:rsidR="002F7CC0">
        <w:rPr>
          <w:rFonts w:ascii="Times New Roman" w:hAnsi="Times New Roman" w:cs="Times New Roman"/>
          <w:sz w:val="24"/>
          <w:szCs w:val="24"/>
          <w:lang w:val="en-US"/>
        </w:rPr>
        <w:t xml:space="preserve"> </w:t>
      </w:r>
      <w:r w:rsidRPr="003866E9">
        <w:rPr>
          <w:rFonts w:ascii="Times New Roman" w:hAnsi="Times New Roman" w:cs="Times New Roman"/>
          <w:sz w:val="24"/>
          <w:szCs w:val="24"/>
          <w:lang w:val="en-US"/>
        </w:rPr>
        <w:t xml:space="preserve"> </w:t>
      </w:r>
      <w:r w:rsidR="002F7CC0">
        <w:rPr>
          <w:rFonts w:ascii="Times New Roman" w:hAnsi="Times New Roman" w:cs="Times New Roman"/>
          <w:sz w:val="24"/>
          <w:szCs w:val="24"/>
          <w:lang w:val="en-US"/>
        </w:rPr>
        <w:t>f</w:t>
      </w:r>
      <w:r w:rsidRPr="003866E9">
        <w:rPr>
          <w:rFonts w:ascii="Times New Roman" w:hAnsi="Times New Roman" w:cs="Times New Roman"/>
          <w:sz w:val="24"/>
          <w:szCs w:val="24"/>
          <w:lang w:val="en-US"/>
        </w:rPr>
        <w:t>or M</w:t>
      </w:r>
      <w:r>
        <w:rPr>
          <w:rFonts w:ascii="Times New Roman" w:hAnsi="Times New Roman" w:cs="Times New Roman"/>
          <w:sz w:val="24"/>
          <w:szCs w:val="24"/>
          <w:lang w:val="en-US"/>
        </w:rPr>
        <w:t>éxico</w:t>
      </w:r>
      <w:r w:rsidR="002F7CC0">
        <w:rPr>
          <w:rFonts w:ascii="Times New Roman" w:hAnsi="Times New Roman" w:cs="Times New Roman"/>
          <w:sz w:val="24"/>
          <w:szCs w:val="24"/>
          <w:lang w:val="en-US"/>
        </w:rPr>
        <w:t xml:space="preserve"> because of the exportation fees. B</w:t>
      </w:r>
      <w:r>
        <w:rPr>
          <w:rFonts w:ascii="Times New Roman" w:hAnsi="Times New Roman" w:cs="Times New Roman"/>
          <w:sz w:val="24"/>
          <w:szCs w:val="24"/>
          <w:lang w:val="en-US"/>
        </w:rPr>
        <w:t>esides this</w:t>
      </w:r>
      <w:r w:rsidR="002F7CC0">
        <w:rPr>
          <w:rFonts w:ascii="Times New Roman" w:hAnsi="Times New Roman" w:cs="Times New Roman"/>
          <w:sz w:val="24"/>
          <w:szCs w:val="24"/>
          <w:lang w:val="en-US"/>
        </w:rPr>
        <w:t>,</w:t>
      </w:r>
      <w:r>
        <w:rPr>
          <w:rFonts w:ascii="Times New Roman" w:hAnsi="Times New Roman" w:cs="Times New Roman"/>
          <w:sz w:val="24"/>
          <w:szCs w:val="24"/>
          <w:lang w:val="en-US"/>
        </w:rPr>
        <w:t xml:space="preserve"> it is also important as a mean of jobs in all the production system. </w:t>
      </w:r>
      <w:r w:rsidR="00DB6ABB">
        <w:rPr>
          <w:rFonts w:ascii="Times New Roman" w:hAnsi="Times New Roman" w:cs="Times New Roman"/>
          <w:sz w:val="24"/>
          <w:szCs w:val="24"/>
          <w:lang w:val="en-US"/>
        </w:rPr>
        <w:t>Actually this activity has a very serious problem because of the coffee rust, disease yet known by the grower, but that lately has increase his severity and incidence in the coffee plantations</w:t>
      </w:r>
      <w:r w:rsidR="00060E96">
        <w:rPr>
          <w:rFonts w:ascii="Times New Roman" w:hAnsi="Times New Roman" w:cs="Times New Roman"/>
          <w:sz w:val="24"/>
          <w:szCs w:val="24"/>
          <w:lang w:val="en-US"/>
        </w:rPr>
        <w:t xml:space="preserve"> of the </w:t>
      </w:r>
      <w:proofErr w:type="spellStart"/>
      <w:r w:rsidR="00060E96">
        <w:rPr>
          <w:rFonts w:ascii="Times New Roman" w:hAnsi="Times New Roman" w:cs="Times New Roman"/>
          <w:sz w:val="24"/>
          <w:szCs w:val="24"/>
          <w:lang w:val="en-US"/>
        </w:rPr>
        <w:t>Soconusco</w:t>
      </w:r>
      <w:proofErr w:type="spellEnd"/>
      <w:r w:rsidR="00060E96">
        <w:rPr>
          <w:rFonts w:ascii="Times New Roman" w:hAnsi="Times New Roman" w:cs="Times New Roman"/>
          <w:sz w:val="24"/>
          <w:szCs w:val="24"/>
          <w:lang w:val="en-US"/>
        </w:rPr>
        <w:t xml:space="preserve"> zone. A fundamental pa</w:t>
      </w:r>
      <w:r w:rsidR="00DE1EDF">
        <w:rPr>
          <w:rFonts w:ascii="Times New Roman" w:hAnsi="Times New Roman" w:cs="Times New Roman"/>
          <w:sz w:val="24"/>
          <w:szCs w:val="24"/>
          <w:lang w:val="en-US"/>
        </w:rPr>
        <w:t>rt for his</w:t>
      </w:r>
      <w:r w:rsidR="00060E96">
        <w:rPr>
          <w:rFonts w:ascii="Times New Roman" w:hAnsi="Times New Roman" w:cs="Times New Roman"/>
          <w:sz w:val="24"/>
          <w:szCs w:val="24"/>
          <w:lang w:val="en-US"/>
        </w:rPr>
        <w:t xml:space="preserve"> combat, has been through tolerant genetic materials for this disease with varieties of </w:t>
      </w:r>
      <w:proofErr w:type="spellStart"/>
      <w:r w:rsidR="00060E96">
        <w:rPr>
          <w:rFonts w:ascii="Times New Roman" w:hAnsi="Times New Roman" w:cs="Times New Roman"/>
          <w:sz w:val="24"/>
          <w:szCs w:val="24"/>
          <w:lang w:val="en-US"/>
        </w:rPr>
        <w:t>arabic</w:t>
      </w:r>
      <w:proofErr w:type="spellEnd"/>
      <w:r w:rsidR="00060E96">
        <w:rPr>
          <w:rFonts w:ascii="Times New Roman" w:hAnsi="Times New Roman" w:cs="Times New Roman"/>
          <w:sz w:val="24"/>
          <w:szCs w:val="24"/>
          <w:lang w:val="en-US"/>
        </w:rPr>
        <w:t xml:space="preserve"> coffee such as Catimor.</w:t>
      </w:r>
    </w:p>
    <w:p w:rsidR="00DB6ABB" w:rsidRDefault="00DB6ABB" w:rsidP="005D3E59">
      <w:pPr>
        <w:pStyle w:val="Prrafodelista"/>
        <w:spacing w:line="360" w:lineRule="auto"/>
        <w:ind w:left="0"/>
        <w:jc w:val="both"/>
        <w:rPr>
          <w:rFonts w:ascii="Times New Roman" w:hAnsi="Times New Roman" w:cs="Times New Roman"/>
          <w:sz w:val="24"/>
          <w:szCs w:val="24"/>
          <w:lang w:val="en-US"/>
        </w:rPr>
      </w:pPr>
    </w:p>
    <w:p w:rsidR="003866E9" w:rsidRDefault="003866E9" w:rsidP="005D3E59">
      <w:pPr>
        <w:pStyle w:val="Prrafodelista"/>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Modern techniques are based i</w:t>
      </w:r>
      <w:r w:rsidR="002F7CC0">
        <w:rPr>
          <w:rFonts w:ascii="Times New Roman" w:hAnsi="Times New Roman" w:cs="Times New Roman"/>
          <w:sz w:val="24"/>
          <w:szCs w:val="24"/>
          <w:lang w:val="en-US"/>
        </w:rPr>
        <w:t>n the use of intensive</w:t>
      </w:r>
      <w:r>
        <w:rPr>
          <w:rFonts w:ascii="Times New Roman" w:hAnsi="Times New Roman" w:cs="Times New Roman"/>
          <w:sz w:val="24"/>
          <w:szCs w:val="24"/>
          <w:lang w:val="en-US"/>
        </w:rPr>
        <w:t xml:space="preserve"> crop production systems</w:t>
      </w:r>
      <w:r w:rsidR="002F7CC0">
        <w:rPr>
          <w:rFonts w:ascii="Times New Roman" w:hAnsi="Times New Roman" w:cs="Times New Roman"/>
          <w:sz w:val="24"/>
          <w:szCs w:val="24"/>
          <w:lang w:val="en-US"/>
        </w:rPr>
        <w:t xml:space="preserve"> that</w:t>
      </w:r>
      <w:r w:rsidR="00FB533C">
        <w:rPr>
          <w:rFonts w:ascii="Times New Roman" w:hAnsi="Times New Roman" w:cs="Times New Roman"/>
          <w:sz w:val="24"/>
          <w:szCs w:val="24"/>
          <w:lang w:val="en-US"/>
        </w:rPr>
        <w:t xml:space="preserve"> includes </w:t>
      </w:r>
      <w:r w:rsidR="002F7CC0">
        <w:rPr>
          <w:rFonts w:ascii="Times New Roman" w:hAnsi="Times New Roman" w:cs="Times New Roman"/>
          <w:sz w:val="24"/>
          <w:szCs w:val="24"/>
          <w:lang w:val="en-US"/>
        </w:rPr>
        <w:t xml:space="preserve">among others procedures, in </w:t>
      </w:r>
      <w:r w:rsidR="00FB533C">
        <w:rPr>
          <w:rFonts w:ascii="Times New Roman" w:hAnsi="Times New Roman" w:cs="Times New Roman"/>
          <w:sz w:val="24"/>
          <w:szCs w:val="24"/>
          <w:lang w:val="en-US"/>
        </w:rPr>
        <w:t>the continue replantation of the coffee plantation. To achieve this</w:t>
      </w:r>
      <w:r w:rsidR="00B1082E">
        <w:rPr>
          <w:rFonts w:ascii="Times New Roman" w:hAnsi="Times New Roman" w:cs="Times New Roman"/>
          <w:sz w:val="24"/>
          <w:szCs w:val="24"/>
          <w:lang w:val="en-US"/>
        </w:rPr>
        <w:t>,</w:t>
      </w:r>
      <w:r w:rsidR="00FB533C">
        <w:rPr>
          <w:rFonts w:ascii="Times New Roman" w:hAnsi="Times New Roman" w:cs="Times New Roman"/>
          <w:sz w:val="24"/>
          <w:szCs w:val="24"/>
          <w:lang w:val="en-US"/>
        </w:rPr>
        <w:t xml:space="preserve"> the coffee growers</w:t>
      </w:r>
      <w:r w:rsidR="00ED4D37">
        <w:rPr>
          <w:rFonts w:ascii="Times New Roman" w:hAnsi="Times New Roman" w:cs="Times New Roman"/>
          <w:sz w:val="24"/>
          <w:szCs w:val="24"/>
          <w:lang w:val="en-US"/>
        </w:rPr>
        <w:t xml:space="preserve"> make their</w:t>
      </w:r>
      <w:r w:rsidR="008922A8">
        <w:rPr>
          <w:rFonts w:ascii="Times New Roman" w:hAnsi="Times New Roman" w:cs="Times New Roman"/>
          <w:sz w:val="24"/>
          <w:szCs w:val="24"/>
          <w:lang w:val="en-US"/>
        </w:rPr>
        <w:t xml:space="preserve"> own seedlings</w:t>
      </w:r>
      <w:r w:rsidR="00FB533C">
        <w:rPr>
          <w:rFonts w:ascii="Times New Roman" w:hAnsi="Times New Roman" w:cs="Times New Roman"/>
          <w:sz w:val="24"/>
          <w:szCs w:val="24"/>
          <w:lang w:val="en-US"/>
        </w:rPr>
        <w:t>. One of the main practices to develop the young plants is the fertilization, normally it is done with fe</w:t>
      </w:r>
      <w:r w:rsidR="002F7CC0">
        <w:rPr>
          <w:rFonts w:ascii="Times New Roman" w:hAnsi="Times New Roman" w:cs="Times New Roman"/>
          <w:sz w:val="24"/>
          <w:szCs w:val="24"/>
          <w:lang w:val="en-US"/>
        </w:rPr>
        <w:t>rtilizes with large amounts of ph</w:t>
      </w:r>
      <w:r w:rsidR="00FB533C">
        <w:rPr>
          <w:rFonts w:ascii="Times New Roman" w:hAnsi="Times New Roman" w:cs="Times New Roman"/>
          <w:sz w:val="24"/>
          <w:szCs w:val="24"/>
          <w:lang w:val="en-US"/>
        </w:rPr>
        <w:t>os</w:t>
      </w:r>
      <w:r w:rsidR="002F7CC0">
        <w:rPr>
          <w:rFonts w:ascii="Times New Roman" w:hAnsi="Times New Roman" w:cs="Times New Roman"/>
          <w:sz w:val="24"/>
          <w:szCs w:val="24"/>
          <w:lang w:val="en-US"/>
        </w:rPr>
        <w:t>ph</w:t>
      </w:r>
      <w:r w:rsidR="00FB533C">
        <w:rPr>
          <w:rFonts w:ascii="Times New Roman" w:hAnsi="Times New Roman" w:cs="Times New Roman"/>
          <w:sz w:val="24"/>
          <w:szCs w:val="24"/>
          <w:lang w:val="en-US"/>
        </w:rPr>
        <w:t>ates, however these product</w:t>
      </w:r>
      <w:r w:rsidR="00ED4D37">
        <w:rPr>
          <w:rFonts w:ascii="Times New Roman" w:hAnsi="Times New Roman" w:cs="Times New Roman"/>
          <w:sz w:val="24"/>
          <w:szCs w:val="24"/>
          <w:lang w:val="en-US"/>
        </w:rPr>
        <w:t>s are expensive</w:t>
      </w:r>
      <w:r w:rsidR="00FB533C">
        <w:rPr>
          <w:rFonts w:ascii="Times New Roman" w:hAnsi="Times New Roman" w:cs="Times New Roman"/>
          <w:sz w:val="24"/>
          <w:szCs w:val="24"/>
          <w:lang w:val="en-US"/>
        </w:rPr>
        <w:t>. That was the reason why three alternatives of chemical fertilizers were tested, to obtain certain alternatives to the coffee growers. It was observed that the triple 17 result to be a very promising option to use in the plant nursery</w:t>
      </w:r>
      <w:r w:rsidR="00B1082E">
        <w:rPr>
          <w:rFonts w:ascii="Times New Roman" w:hAnsi="Times New Roman" w:cs="Times New Roman"/>
          <w:sz w:val="24"/>
          <w:szCs w:val="24"/>
          <w:lang w:val="en-US"/>
        </w:rPr>
        <w:t>, the growth and development</w:t>
      </w:r>
      <w:r w:rsidR="00FB533C">
        <w:rPr>
          <w:rFonts w:ascii="Times New Roman" w:hAnsi="Times New Roman" w:cs="Times New Roman"/>
          <w:sz w:val="24"/>
          <w:szCs w:val="24"/>
          <w:lang w:val="en-US"/>
        </w:rPr>
        <w:t xml:space="preserve"> </w:t>
      </w:r>
      <w:r w:rsidR="00B1082E">
        <w:rPr>
          <w:rFonts w:ascii="Times New Roman" w:hAnsi="Times New Roman" w:cs="Times New Roman"/>
          <w:sz w:val="24"/>
          <w:szCs w:val="24"/>
          <w:lang w:val="en-US"/>
        </w:rPr>
        <w:t xml:space="preserve"> </w:t>
      </w:r>
      <w:r w:rsidR="00FB533C">
        <w:rPr>
          <w:rFonts w:ascii="Times New Roman" w:hAnsi="Times New Roman" w:cs="Times New Roman"/>
          <w:sz w:val="24"/>
          <w:szCs w:val="24"/>
          <w:lang w:val="en-US"/>
        </w:rPr>
        <w:t xml:space="preserve"> </w:t>
      </w:r>
      <w:r w:rsidR="00B1082E">
        <w:rPr>
          <w:rFonts w:ascii="Times New Roman" w:hAnsi="Times New Roman" w:cs="Times New Roman"/>
          <w:sz w:val="24"/>
          <w:szCs w:val="24"/>
          <w:lang w:val="en-US"/>
        </w:rPr>
        <w:t>of the coffee plants with this product was as outstanding as the common used fertilize. The action of Urea was very toxic, it would be necessary to change the dose in smaller amounts to recommend it.</w:t>
      </w:r>
    </w:p>
    <w:p w:rsidR="00E84760" w:rsidRDefault="00E84760" w:rsidP="005D3E59">
      <w:pPr>
        <w:pStyle w:val="Prrafodelista"/>
        <w:spacing w:line="360" w:lineRule="auto"/>
        <w:ind w:left="0"/>
        <w:jc w:val="both"/>
        <w:rPr>
          <w:rFonts w:ascii="Times New Roman" w:hAnsi="Times New Roman" w:cs="Times New Roman"/>
          <w:sz w:val="24"/>
          <w:szCs w:val="24"/>
          <w:lang w:val="en-US"/>
        </w:rPr>
      </w:pPr>
    </w:p>
    <w:p w:rsidR="00E84760" w:rsidRDefault="00E84760" w:rsidP="005D3E59">
      <w:pPr>
        <w:pStyle w:val="Prrafodelista"/>
        <w:spacing w:line="360" w:lineRule="auto"/>
        <w:ind w:left="0"/>
        <w:jc w:val="both"/>
        <w:rPr>
          <w:rFonts w:ascii="Times New Roman" w:hAnsi="Times New Roman" w:cs="Times New Roman"/>
          <w:sz w:val="24"/>
          <w:szCs w:val="24"/>
          <w:lang w:val="en-US"/>
        </w:rPr>
      </w:pPr>
      <w:r w:rsidRPr="00865733">
        <w:rPr>
          <w:rFonts w:ascii="Calibri" w:eastAsia="Cambria" w:hAnsi="Calibri" w:cs="Times New Roman"/>
          <w:b/>
          <w:color w:val="000000"/>
          <w:sz w:val="28"/>
          <w:szCs w:val="24"/>
          <w:lang w:eastAsia="es-ES"/>
        </w:rPr>
        <w:t>Key words:</w:t>
      </w:r>
      <w:r>
        <w:rPr>
          <w:rFonts w:ascii="Times New Roman" w:hAnsi="Times New Roman" w:cs="Times New Roman"/>
          <w:sz w:val="24"/>
          <w:szCs w:val="24"/>
          <w:lang w:val="en-US"/>
        </w:rPr>
        <w:t xml:space="preserve"> Coffee, Rust, Fertilizers, Techniques, Plant nursery.</w:t>
      </w:r>
    </w:p>
    <w:p w:rsidR="00865733" w:rsidRPr="005C1622" w:rsidRDefault="00865733" w:rsidP="00865733">
      <w:pPr>
        <w:jc w:val="both"/>
        <w:rPr>
          <w:rFonts w:ascii="Times New Roman" w:hAnsi="Times New Roman" w:cs="Times New Roman"/>
        </w:rPr>
      </w:pPr>
      <w:r w:rsidRPr="00865733">
        <w:rPr>
          <w:rFonts w:ascii="Times New Roman" w:hAnsi="Times New Roman" w:cs="Times New Roman"/>
          <w:b/>
          <w:sz w:val="24"/>
        </w:rPr>
        <w:lastRenderedPageBreak/>
        <w:t>Fecha Recepción:</w:t>
      </w:r>
      <w:r w:rsidRPr="00865733">
        <w:rPr>
          <w:rFonts w:ascii="Times New Roman" w:hAnsi="Times New Roman" w:cs="Times New Roman"/>
          <w:sz w:val="24"/>
        </w:rPr>
        <w:t xml:space="preserve"> Enero 2017                                            </w:t>
      </w:r>
      <w:r w:rsidRPr="00865733">
        <w:rPr>
          <w:rFonts w:ascii="Times New Roman" w:hAnsi="Times New Roman" w:cs="Times New Roman"/>
          <w:b/>
          <w:sz w:val="24"/>
        </w:rPr>
        <w:t>Fecha Aceptación:</w:t>
      </w:r>
      <w:r w:rsidRPr="00865733">
        <w:rPr>
          <w:rFonts w:ascii="Times New Roman" w:hAnsi="Times New Roman" w:cs="Times New Roman"/>
          <w:sz w:val="24"/>
        </w:rPr>
        <w:t xml:space="preserve"> Julio 2017</w:t>
      </w:r>
      <w:r w:rsidR="001A5963">
        <w:rPr>
          <w:rFonts w:cs="Calibri"/>
        </w:rPr>
        <w:pict>
          <v:rect id="_x0000_i1025" style="width:0;height:1.5pt" o:hralign="center" o:hrstd="t" o:hr="t" fillcolor="#a0a0a0" stroked="f"/>
        </w:pict>
      </w:r>
    </w:p>
    <w:p w:rsidR="00CD154E" w:rsidRPr="003866E9" w:rsidRDefault="00CD154E" w:rsidP="00CD154E">
      <w:pPr>
        <w:spacing w:line="360" w:lineRule="auto"/>
        <w:jc w:val="both"/>
        <w:rPr>
          <w:rFonts w:ascii="Times New Roman" w:hAnsi="Times New Roman" w:cs="Times New Roman"/>
          <w:sz w:val="24"/>
          <w:szCs w:val="24"/>
          <w:lang w:val="en-US"/>
        </w:rPr>
      </w:pPr>
    </w:p>
    <w:p w:rsidR="002D43CA" w:rsidRPr="00865733" w:rsidRDefault="00865733" w:rsidP="00CD154E">
      <w:pPr>
        <w:spacing w:line="360" w:lineRule="auto"/>
        <w:jc w:val="both"/>
        <w:rPr>
          <w:rFonts w:ascii="Calibri" w:eastAsia="Cambria" w:hAnsi="Calibri" w:cs="Times New Roman"/>
          <w:b/>
          <w:color w:val="000000"/>
          <w:sz w:val="28"/>
          <w:szCs w:val="24"/>
          <w:lang w:eastAsia="es-ES"/>
        </w:rPr>
      </w:pPr>
      <w:proofErr w:type="spellStart"/>
      <w:r w:rsidRPr="00865733">
        <w:rPr>
          <w:rFonts w:ascii="Calibri" w:eastAsia="Cambria" w:hAnsi="Calibri" w:cs="Times New Roman"/>
          <w:b/>
          <w:color w:val="000000"/>
          <w:sz w:val="28"/>
          <w:szCs w:val="24"/>
          <w:lang w:eastAsia="es-ES"/>
        </w:rPr>
        <w:t>Introduccion</w:t>
      </w:r>
      <w:proofErr w:type="spellEnd"/>
    </w:p>
    <w:p w:rsidR="002D43CA" w:rsidRPr="00CD154E" w:rsidRDefault="002D43CA" w:rsidP="00CD154E">
      <w:pPr>
        <w:spacing w:line="360" w:lineRule="auto"/>
        <w:jc w:val="both"/>
        <w:rPr>
          <w:rFonts w:ascii="Times New Roman" w:hAnsi="Times New Roman" w:cs="Times New Roman"/>
          <w:sz w:val="24"/>
          <w:szCs w:val="24"/>
        </w:rPr>
      </w:pPr>
      <w:r w:rsidRPr="00CD154E">
        <w:rPr>
          <w:rFonts w:ascii="Times New Roman" w:hAnsi="Times New Roman" w:cs="Times New Roman"/>
          <w:sz w:val="24"/>
          <w:szCs w:val="24"/>
        </w:rPr>
        <w:t>El cafeto se origina en África en diferentes regiones geográficas. Como grupo botánico, está constituido por más de 1</w:t>
      </w:r>
      <w:r w:rsidR="002C4D30" w:rsidRPr="00CD154E">
        <w:rPr>
          <w:rFonts w:ascii="Times New Roman" w:hAnsi="Times New Roman" w:cs="Times New Roman"/>
          <w:sz w:val="24"/>
          <w:szCs w:val="24"/>
        </w:rPr>
        <w:t xml:space="preserve">00 especies de un </w:t>
      </w:r>
      <w:r w:rsidRPr="00CD154E">
        <w:rPr>
          <w:rFonts w:ascii="Times New Roman" w:hAnsi="Times New Roman" w:cs="Times New Roman"/>
          <w:sz w:val="24"/>
          <w:szCs w:val="24"/>
        </w:rPr>
        <w:t xml:space="preserve">gran género  conocido como </w:t>
      </w:r>
      <w:proofErr w:type="spellStart"/>
      <w:r w:rsidRPr="00CD154E">
        <w:rPr>
          <w:rFonts w:ascii="Times New Roman" w:hAnsi="Times New Roman" w:cs="Times New Roman"/>
          <w:i/>
          <w:sz w:val="24"/>
          <w:szCs w:val="24"/>
        </w:rPr>
        <w:t>Coffea</w:t>
      </w:r>
      <w:proofErr w:type="spellEnd"/>
      <w:r w:rsidRPr="00CD154E">
        <w:rPr>
          <w:rFonts w:ascii="Times New Roman" w:hAnsi="Times New Roman" w:cs="Times New Roman"/>
          <w:sz w:val="24"/>
          <w:szCs w:val="24"/>
        </w:rPr>
        <w:t>.</w:t>
      </w:r>
      <w:r w:rsidR="000E4C3D" w:rsidRPr="00CD154E">
        <w:rPr>
          <w:rFonts w:ascii="Times New Roman" w:hAnsi="Times New Roman" w:cs="Times New Roman"/>
          <w:sz w:val="24"/>
          <w:szCs w:val="24"/>
        </w:rPr>
        <w:t xml:space="preserve"> </w:t>
      </w:r>
      <w:r w:rsidRPr="00CD154E">
        <w:rPr>
          <w:rFonts w:ascii="Times New Roman" w:hAnsi="Times New Roman" w:cs="Times New Roman"/>
          <w:sz w:val="24"/>
          <w:szCs w:val="24"/>
        </w:rPr>
        <w:t xml:space="preserve"> De acuerdo a la región se desarrollaron más de un centenar de especies de cafetos, con constituciones genéticas diversas</w:t>
      </w:r>
      <w:r w:rsidR="007646E8" w:rsidRPr="00CD154E">
        <w:rPr>
          <w:rFonts w:ascii="Times New Roman" w:hAnsi="Times New Roman" w:cs="Times New Roman"/>
          <w:sz w:val="24"/>
          <w:szCs w:val="24"/>
        </w:rPr>
        <w:t xml:space="preserve">, </w:t>
      </w:r>
      <w:r w:rsidRPr="00CD154E">
        <w:rPr>
          <w:rFonts w:ascii="Times New Roman" w:hAnsi="Times New Roman" w:cs="Times New Roman"/>
          <w:sz w:val="24"/>
          <w:szCs w:val="24"/>
        </w:rPr>
        <w:t xml:space="preserve"> tamaño y forma de las plantas y frutos, resi</w:t>
      </w:r>
      <w:r w:rsidR="007646E8" w:rsidRPr="00CD154E">
        <w:rPr>
          <w:rFonts w:ascii="Times New Roman" w:hAnsi="Times New Roman" w:cs="Times New Roman"/>
          <w:sz w:val="24"/>
          <w:szCs w:val="24"/>
        </w:rPr>
        <w:t>stencia a enfermedades y plagas y sabor de la bebida.</w:t>
      </w:r>
      <w:r w:rsidRPr="00CD154E">
        <w:rPr>
          <w:rFonts w:ascii="Times New Roman" w:hAnsi="Times New Roman" w:cs="Times New Roman"/>
          <w:sz w:val="24"/>
          <w:szCs w:val="24"/>
        </w:rPr>
        <w:t xml:space="preserve"> </w:t>
      </w:r>
      <w:r w:rsidR="000E4C3D" w:rsidRPr="00CD154E">
        <w:rPr>
          <w:rFonts w:ascii="Times New Roman" w:hAnsi="Times New Roman" w:cs="Times New Roman"/>
          <w:sz w:val="24"/>
          <w:szCs w:val="24"/>
        </w:rPr>
        <w:t xml:space="preserve">De este centenar de especies, sólo dos se cultivan comercialmente: </w:t>
      </w:r>
      <w:proofErr w:type="spellStart"/>
      <w:r w:rsidR="000E4C3D" w:rsidRPr="00CD154E">
        <w:rPr>
          <w:rFonts w:ascii="Times New Roman" w:hAnsi="Times New Roman" w:cs="Times New Roman"/>
          <w:i/>
          <w:sz w:val="24"/>
          <w:szCs w:val="24"/>
        </w:rPr>
        <w:t>Coffea</w:t>
      </w:r>
      <w:proofErr w:type="spellEnd"/>
      <w:r w:rsidR="000E4C3D" w:rsidRPr="00CD154E">
        <w:rPr>
          <w:rFonts w:ascii="Times New Roman" w:hAnsi="Times New Roman" w:cs="Times New Roman"/>
          <w:i/>
          <w:sz w:val="24"/>
          <w:szCs w:val="24"/>
        </w:rPr>
        <w:t xml:space="preserve">  </w:t>
      </w:r>
      <w:proofErr w:type="spellStart"/>
      <w:r w:rsidR="000E4C3D" w:rsidRPr="00CD154E">
        <w:rPr>
          <w:rFonts w:ascii="Times New Roman" w:hAnsi="Times New Roman" w:cs="Times New Roman"/>
          <w:i/>
          <w:sz w:val="24"/>
          <w:szCs w:val="24"/>
        </w:rPr>
        <w:t>arabica</w:t>
      </w:r>
      <w:proofErr w:type="spellEnd"/>
      <w:r w:rsidR="000E4C3D" w:rsidRPr="00CD154E">
        <w:rPr>
          <w:rFonts w:ascii="Times New Roman" w:hAnsi="Times New Roman" w:cs="Times New Roman"/>
          <w:sz w:val="24"/>
          <w:szCs w:val="24"/>
        </w:rPr>
        <w:t xml:space="preserve">  integrada por diferentes variedades  y  </w:t>
      </w:r>
      <w:proofErr w:type="spellStart"/>
      <w:r w:rsidR="000E4C3D" w:rsidRPr="00CD154E">
        <w:rPr>
          <w:rFonts w:ascii="Times New Roman" w:hAnsi="Times New Roman" w:cs="Times New Roman"/>
          <w:i/>
          <w:sz w:val="24"/>
          <w:szCs w:val="24"/>
        </w:rPr>
        <w:t>Coffea</w:t>
      </w:r>
      <w:proofErr w:type="spellEnd"/>
      <w:r w:rsidR="000E4C3D" w:rsidRPr="00CD154E">
        <w:rPr>
          <w:rFonts w:ascii="Times New Roman" w:hAnsi="Times New Roman" w:cs="Times New Roman"/>
          <w:i/>
          <w:sz w:val="24"/>
          <w:szCs w:val="24"/>
        </w:rPr>
        <w:t xml:space="preserve"> </w:t>
      </w:r>
      <w:proofErr w:type="spellStart"/>
      <w:r w:rsidR="000E4C3D" w:rsidRPr="00CD154E">
        <w:rPr>
          <w:rFonts w:ascii="Times New Roman" w:hAnsi="Times New Roman" w:cs="Times New Roman"/>
          <w:i/>
          <w:sz w:val="24"/>
          <w:szCs w:val="24"/>
        </w:rPr>
        <w:t>canephora</w:t>
      </w:r>
      <w:proofErr w:type="spellEnd"/>
      <w:r w:rsidR="000E4C3D" w:rsidRPr="00CD154E">
        <w:rPr>
          <w:rFonts w:ascii="Times New Roman" w:hAnsi="Times New Roman" w:cs="Times New Roman"/>
          <w:i/>
          <w:sz w:val="24"/>
          <w:szCs w:val="24"/>
        </w:rPr>
        <w:t xml:space="preserve"> </w:t>
      </w:r>
      <w:r w:rsidR="000E4C3D" w:rsidRPr="00CD154E">
        <w:rPr>
          <w:rFonts w:ascii="Times New Roman" w:hAnsi="Times New Roman" w:cs="Times New Roman"/>
          <w:sz w:val="24"/>
          <w:szCs w:val="24"/>
        </w:rPr>
        <w:t>formada por diferentes g</w:t>
      </w:r>
      <w:r w:rsidR="00242716">
        <w:rPr>
          <w:rFonts w:ascii="Times New Roman" w:hAnsi="Times New Roman" w:cs="Times New Roman"/>
          <w:sz w:val="24"/>
          <w:szCs w:val="24"/>
        </w:rPr>
        <w:t>rupos de Robusta</w:t>
      </w:r>
      <w:r w:rsidR="00E652CF">
        <w:rPr>
          <w:rFonts w:ascii="Times New Roman" w:hAnsi="Times New Roman" w:cs="Times New Roman"/>
          <w:sz w:val="24"/>
          <w:szCs w:val="24"/>
        </w:rPr>
        <w:t xml:space="preserve"> </w:t>
      </w:r>
      <w:sdt>
        <w:sdtPr>
          <w:rPr>
            <w:rFonts w:ascii="Times New Roman" w:hAnsi="Times New Roman" w:cs="Times New Roman"/>
            <w:sz w:val="24"/>
            <w:szCs w:val="24"/>
          </w:rPr>
          <w:id w:val="1354689943"/>
          <w:citation/>
        </w:sdtPr>
        <w:sdtEndPr/>
        <w:sdtContent>
          <w:r w:rsidR="000374A1">
            <w:rPr>
              <w:rFonts w:ascii="Times New Roman" w:hAnsi="Times New Roman" w:cs="Times New Roman"/>
              <w:sz w:val="24"/>
              <w:szCs w:val="24"/>
            </w:rPr>
            <w:fldChar w:fldCharType="begin"/>
          </w:r>
          <w:r w:rsidR="00E652CF">
            <w:rPr>
              <w:rFonts w:ascii="Times New Roman" w:hAnsi="Times New Roman" w:cs="Times New Roman"/>
              <w:sz w:val="24"/>
              <w:szCs w:val="24"/>
            </w:rPr>
            <w:instrText xml:space="preserve"> CITATION Anz \l 2058 </w:instrText>
          </w:r>
          <w:r w:rsidR="000374A1">
            <w:rPr>
              <w:rFonts w:ascii="Times New Roman" w:hAnsi="Times New Roman" w:cs="Times New Roman"/>
              <w:sz w:val="24"/>
              <w:szCs w:val="24"/>
            </w:rPr>
            <w:fldChar w:fldCharType="separate"/>
          </w:r>
          <w:r w:rsidR="00A6731F" w:rsidRPr="00A6731F">
            <w:rPr>
              <w:rFonts w:ascii="Times New Roman" w:hAnsi="Times New Roman" w:cs="Times New Roman"/>
              <w:noProof/>
              <w:sz w:val="24"/>
              <w:szCs w:val="24"/>
            </w:rPr>
            <w:t>(Anzueto, 2013)</w:t>
          </w:r>
          <w:r w:rsidR="000374A1">
            <w:rPr>
              <w:rFonts w:ascii="Times New Roman" w:hAnsi="Times New Roman" w:cs="Times New Roman"/>
              <w:sz w:val="24"/>
              <w:szCs w:val="24"/>
            </w:rPr>
            <w:fldChar w:fldCharType="end"/>
          </w:r>
        </w:sdtContent>
      </w:sdt>
      <w:r w:rsidR="00242716">
        <w:rPr>
          <w:rFonts w:ascii="Times New Roman" w:hAnsi="Times New Roman" w:cs="Times New Roman"/>
          <w:sz w:val="24"/>
          <w:szCs w:val="24"/>
        </w:rPr>
        <w:t>.</w:t>
      </w:r>
    </w:p>
    <w:p w:rsidR="008C2950" w:rsidRPr="00CD154E" w:rsidRDefault="00685571" w:rsidP="00CD154E">
      <w:pPr>
        <w:spacing w:line="360" w:lineRule="auto"/>
        <w:jc w:val="both"/>
        <w:rPr>
          <w:rFonts w:ascii="Times New Roman" w:hAnsi="Times New Roman" w:cs="Times New Roman"/>
          <w:sz w:val="24"/>
          <w:szCs w:val="24"/>
        </w:rPr>
      </w:pPr>
      <w:r w:rsidRPr="00CD154E">
        <w:rPr>
          <w:rFonts w:ascii="Times New Roman" w:hAnsi="Times New Roman" w:cs="Times New Roman"/>
          <w:sz w:val="24"/>
          <w:szCs w:val="24"/>
        </w:rPr>
        <w:t>El café es uno de los principales productos genéricos que se comercializan en el mercado mundial, su producción se realiza en zonas tropicales</w:t>
      </w:r>
      <w:r w:rsidR="008C2950" w:rsidRPr="00CD154E">
        <w:rPr>
          <w:rFonts w:ascii="Times New Roman" w:hAnsi="Times New Roman" w:cs="Times New Roman"/>
          <w:sz w:val="24"/>
          <w:szCs w:val="24"/>
        </w:rPr>
        <w:t xml:space="preserve">. Actualmente más de 80 países lo cultivan, de los cuales poco más de 50 </w:t>
      </w:r>
      <w:r w:rsidR="00E652CF">
        <w:rPr>
          <w:rFonts w:ascii="Times New Roman" w:hAnsi="Times New Roman" w:cs="Times New Roman"/>
          <w:sz w:val="24"/>
          <w:szCs w:val="24"/>
        </w:rPr>
        <w:t>lo exportan</w:t>
      </w:r>
      <w:sdt>
        <w:sdtPr>
          <w:rPr>
            <w:rFonts w:ascii="Times New Roman" w:hAnsi="Times New Roman" w:cs="Times New Roman"/>
            <w:sz w:val="24"/>
            <w:szCs w:val="24"/>
          </w:rPr>
          <w:id w:val="862716764"/>
          <w:citation/>
        </w:sdtPr>
        <w:sdtEndPr/>
        <w:sdtContent>
          <w:r w:rsidR="000374A1">
            <w:rPr>
              <w:rFonts w:ascii="Times New Roman" w:hAnsi="Times New Roman" w:cs="Times New Roman"/>
              <w:sz w:val="24"/>
              <w:szCs w:val="24"/>
            </w:rPr>
            <w:fldChar w:fldCharType="begin"/>
          </w:r>
          <w:r w:rsidR="00E652CF">
            <w:rPr>
              <w:rFonts w:ascii="Times New Roman" w:hAnsi="Times New Roman" w:cs="Times New Roman"/>
              <w:sz w:val="24"/>
              <w:szCs w:val="24"/>
            </w:rPr>
            <w:instrText xml:space="preserve"> CITATION CEF \l 2058 </w:instrText>
          </w:r>
          <w:r w:rsidR="000374A1">
            <w:rPr>
              <w:rFonts w:ascii="Times New Roman" w:hAnsi="Times New Roman" w:cs="Times New Roman"/>
              <w:sz w:val="24"/>
              <w:szCs w:val="24"/>
            </w:rPr>
            <w:fldChar w:fldCharType="separate"/>
          </w:r>
          <w:r w:rsidR="00A6731F">
            <w:rPr>
              <w:rFonts w:ascii="Times New Roman" w:hAnsi="Times New Roman" w:cs="Times New Roman"/>
              <w:noProof/>
              <w:sz w:val="24"/>
              <w:szCs w:val="24"/>
            </w:rPr>
            <w:t xml:space="preserve"> </w:t>
          </w:r>
          <w:r w:rsidR="00A6731F" w:rsidRPr="00A6731F">
            <w:rPr>
              <w:rFonts w:ascii="Times New Roman" w:hAnsi="Times New Roman" w:cs="Times New Roman"/>
              <w:noProof/>
              <w:sz w:val="24"/>
              <w:szCs w:val="24"/>
            </w:rPr>
            <w:t>(CEFP, 2001)</w:t>
          </w:r>
          <w:r w:rsidR="000374A1">
            <w:rPr>
              <w:rFonts w:ascii="Times New Roman" w:hAnsi="Times New Roman" w:cs="Times New Roman"/>
              <w:sz w:val="24"/>
              <w:szCs w:val="24"/>
            </w:rPr>
            <w:fldChar w:fldCharType="end"/>
          </w:r>
        </w:sdtContent>
      </w:sdt>
      <w:r w:rsidR="00242716">
        <w:rPr>
          <w:rFonts w:ascii="Times New Roman" w:hAnsi="Times New Roman" w:cs="Times New Roman"/>
          <w:sz w:val="24"/>
          <w:szCs w:val="24"/>
        </w:rPr>
        <w:t>.</w:t>
      </w:r>
    </w:p>
    <w:p w:rsidR="008C2950" w:rsidRPr="00CD154E" w:rsidRDefault="008C2950" w:rsidP="00CD154E">
      <w:pPr>
        <w:spacing w:line="360" w:lineRule="auto"/>
        <w:jc w:val="both"/>
        <w:rPr>
          <w:rFonts w:ascii="Times New Roman" w:hAnsi="Times New Roman" w:cs="Times New Roman"/>
          <w:sz w:val="24"/>
          <w:szCs w:val="24"/>
        </w:rPr>
      </w:pPr>
      <w:r w:rsidRPr="00CD154E">
        <w:rPr>
          <w:rFonts w:ascii="Times New Roman" w:hAnsi="Times New Roman" w:cs="Times New Roman"/>
          <w:sz w:val="24"/>
          <w:szCs w:val="24"/>
        </w:rPr>
        <w:t xml:space="preserve">Por el valor que </w:t>
      </w:r>
      <w:r w:rsidR="00CF19F8" w:rsidRPr="00CD154E">
        <w:rPr>
          <w:rFonts w:ascii="Times New Roman" w:hAnsi="Times New Roman" w:cs="Times New Roman"/>
          <w:sz w:val="24"/>
          <w:szCs w:val="24"/>
        </w:rPr>
        <w:t xml:space="preserve"> representa</w:t>
      </w:r>
      <w:r w:rsidRPr="00CD154E">
        <w:rPr>
          <w:rFonts w:ascii="Times New Roman" w:hAnsi="Times New Roman" w:cs="Times New Roman"/>
          <w:sz w:val="24"/>
          <w:szCs w:val="24"/>
        </w:rPr>
        <w:t>, es uno de los principales productos agrícolas en el comercio mundial, llegando a generar ingresos anuales superiores a los 15 mil  millones de dólares para los países exportadores y dando ocupación directa e indirecta a poco más de 20 millones de personas dedicadas al cultivo, transformación, procesamiento y comercialización del produc</w:t>
      </w:r>
      <w:r w:rsidR="00B20515">
        <w:rPr>
          <w:rFonts w:ascii="Times New Roman" w:hAnsi="Times New Roman" w:cs="Times New Roman"/>
          <w:sz w:val="24"/>
          <w:szCs w:val="24"/>
        </w:rPr>
        <w:t>to en todo el mundo</w:t>
      </w:r>
      <w:sdt>
        <w:sdtPr>
          <w:rPr>
            <w:rFonts w:ascii="Times New Roman" w:hAnsi="Times New Roman" w:cs="Times New Roman"/>
            <w:sz w:val="24"/>
            <w:szCs w:val="24"/>
          </w:rPr>
          <w:id w:val="-1915467001"/>
          <w:citation/>
        </w:sdtPr>
        <w:sdtEndPr/>
        <w:sdtContent>
          <w:r w:rsidR="000374A1">
            <w:rPr>
              <w:rFonts w:ascii="Times New Roman" w:hAnsi="Times New Roman" w:cs="Times New Roman"/>
              <w:sz w:val="24"/>
              <w:szCs w:val="24"/>
            </w:rPr>
            <w:fldChar w:fldCharType="begin"/>
          </w:r>
          <w:r w:rsidR="00B20515">
            <w:rPr>
              <w:rFonts w:ascii="Times New Roman" w:hAnsi="Times New Roman" w:cs="Times New Roman"/>
              <w:sz w:val="24"/>
              <w:szCs w:val="24"/>
            </w:rPr>
            <w:instrText xml:space="preserve"> CITATION CEF \l 2058 </w:instrText>
          </w:r>
          <w:r w:rsidR="000374A1">
            <w:rPr>
              <w:rFonts w:ascii="Times New Roman" w:hAnsi="Times New Roman" w:cs="Times New Roman"/>
              <w:sz w:val="24"/>
              <w:szCs w:val="24"/>
            </w:rPr>
            <w:fldChar w:fldCharType="separate"/>
          </w:r>
          <w:r w:rsidR="00A6731F">
            <w:rPr>
              <w:rFonts w:ascii="Times New Roman" w:hAnsi="Times New Roman" w:cs="Times New Roman"/>
              <w:noProof/>
              <w:sz w:val="24"/>
              <w:szCs w:val="24"/>
            </w:rPr>
            <w:t xml:space="preserve"> </w:t>
          </w:r>
          <w:r w:rsidR="00A6731F" w:rsidRPr="00A6731F">
            <w:rPr>
              <w:rFonts w:ascii="Times New Roman" w:hAnsi="Times New Roman" w:cs="Times New Roman"/>
              <w:noProof/>
              <w:sz w:val="24"/>
              <w:szCs w:val="24"/>
            </w:rPr>
            <w:t>(CEFP, 2001)</w:t>
          </w:r>
          <w:r w:rsidR="000374A1">
            <w:rPr>
              <w:rFonts w:ascii="Times New Roman" w:hAnsi="Times New Roman" w:cs="Times New Roman"/>
              <w:sz w:val="24"/>
              <w:szCs w:val="24"/>
            </w:rPr>
            <w:fldChar w:fldCharType="end"/>
          </w:r>
        </w:sdtContent>
      </w:sdt>
      <w:r w:rsidR="00242716">
        <w:rPr>
          <w:rFonts w:ascii="Times New Roman" w:hAnsi="Times New Roman" w:cs="Times New Roman"/>
          <w:sz w:val="24"/>
          <w:szCs w:val="24"/>
        </w:rPr>
        <w:t>.</w:t>
      </w:r>
    </w:p>
    <w:p w:rsidR="00AE0E64" w:rsidRPr="00CD154E" w:rsidRDefault="00AE0E64" w:rsidP="00CD154E">
      <w:pPr>
        <w:spacing w:line="360" w:lineRule="auto"/>
        <w:jc w:val="both"/>
        <w:rPr>
          <w:rFonts w:ascii="Times New Roman" w:hAnsi="Times New Roman" w:cs="Times New Roman"/>
          <w:sz w:val="24"/>
          <w:szCs w:val="24"/>
        </w:rPr>
      </w:pPr>
      <w:r w:rsidRPr="00CD154E">
        <w:rPr>
          <w:rFonts w:ascii="Times New Roman" w:hAnsi="Times New Roman" w:cs="Times New Roman"/>
          <w:sz w:val="24"/>
          <w:szCs w:val="24"/>
        </w:rPr>
        <w:t>México se ubica en el noveno lugar como país productor de café en el mundo, luego de haber sido durante muchos años el tercer lugar. Esto es debido principalmente a la falta de investigación, validación y transferencia de tecnología</w:t>
      </w:r>
      <w:r w:rsidR="00906A02" w:rsidRPr="00CD154E">
        <w:rPr>
          <w:rFonts w:ascii="Times New Roman" w:hAnsi="Times New Roman" w:cs="Times New Roman"/>
          <w:sz w:val="24"/>
          <w:szCs w:val="24"/>
        </w:rPr>
        <w:t xml:space="preserve"> en el cultivo, así como al embate de enfermedades serias como la roya del café (</w:t>
      </w:r>
      <w:proofErr w:type="spellStart"/>
      <w:r w:rsidR="00906A02" w:rsidRPr="00CD154E">
        <w:rPr>
          <w:rFonts w:ascii="Times New Roman" w:hAnsi="Times New Roman" w:cs="Times New Roman"/>
          <w:i/>
          <w:sz w:val="24"/>
          <w:szCs w:val="24"/>
        </w:rPr>
        <w:t>Hemileia</w:t>
      </w:r>
      <w:proofErr w:type="spellEnd"/>
      <w:r w:rsidR="00906A02" w:rsidRPr="00CD154E">
        <w:rPr>
          <w:rFonts w:ascii="Times New Roman" w:hAnsi="Times New Roman" w:cs="Times New Roman"/>
          <w:i/>
          <w:sz w:val="24"/>
          <w:szCs w:val="24"/>
        </w:rPr>
        <w:t xml:space="preserve"> </w:t>
      </w:r>
      <w:proofErr w:type="spellStart"/>
      <w:r w:rsidR="00906A02" w:rsidRPr="00CD154E">
        <w:rPr>
          <w:rFonts w:ascii="Times New Roman" w:hAnsi="Times New Roman" w:cs="Times New Roman"/>
          <w:i/>
          <w:sz w:val="24"/>
          <w:szCs w:val="24"/>
        </w:rPr>
        <w:t>vastatrix</w:t>
      </w:r>
      <w:proofErr w:type="spellEnd"/>
      <w:r w:rsidR="00906A02" w:rsidRPr="00CD154E">
        <w:rPr>
          <w:rFonts w:ascii="Times New Roman" w:hAnsi="Times New Roman" w:cs="Times New Roman"/>
          <w:sz w:val="24"/>
          <w:szCs w:val="24"/>
        </w:rPr>
        <w:t>) que en los últimos años ha sido un factor limitante para la producción de café en México</w:t>
      </w:r>
      <w:sdt>
        <w:sdtPr>
          <w:rPr>
            <w:rFonts w:ascii="Times New Roman" w:hAnsi="Times New Roman" w:cs="Times New Roman"/>
            <w:sz w:val="24"/>
            <w:szCs w:val="24"/>
          </w:rPr>
          <w:id w:val="941339113"/>
          <w:citation/>
        </w:sdtPr>
        <w:sdtEndPr/>
        <w:sdtContent>
          <w:r w:rsidR="007C7606">
            <w:rPr>
              <w:rFonts w:ascii="Times New Roman" w:hAnsi="Times New Roman" w:cs="Times New Roman"/>
              <w:sz w:val="24"/>
              <w:szCs w:val="24"/>
            </w:rPr>
            <w:fldChar w:fldCharType="begin"/>
          </w:r>
          <w:r w:rsidR="007C7606">
            <w:rPr>
              <w:rFonts w:ascii="Times New Roman" w:hAnsi="Times New Roman" w:cs="Times New Roman"/>
              <w:sz w:val="24"/>
              <w:szCs w:val="24"/>
            </w:rPr>
            <w:instrText xml:space="preserve"> CITATION Rod02 \l 2058 </w:instrText>
          </w:r>
          <w:r w:rsidR="007C7606">
            <w:rPr>
              <w:rFonts w:ascii="Times New Roman" w:hAnsi="Times New Roman" w:cs="Times New Roman"/>
              <w:sz w:val="24"/>
              <w:szCs w:val="24"/>
            </w:rPr>
            <w:fldChar w:fldCharType="separate"/>
          </w:r>
          <w:r w:rsidR="00A6731F">
            <w:rPr>
              <w:rFonts w:ascii="Times New Roman" w:hAnsi="Times New Roman" w:cs="Times New Roman"/>
              <w:noProof/>
              <w:sz w:val="24"/>
              <w:szCs w:val="24"/>
            </w:rPr>
            <w:t xml:space="preserve"> </w:t>
          </w:r>
          <w:r w:rsidR="00A6731F" w:rsidRPr="00A6731F">
            <w:rPr>
              <w:rFonts w:ascii="Times New Roman" w:hAnsi="Times New Roman" w:cs="Times New Roman"/>
              <w:noProof/>
              <w:sz w:val="24"/>
              <w:szCs w:val="24"/>
            </w:rPr>
            <w:t>(Moreno, 2002)</w:t>
          </w:r>
          <w:r w:rsidR="007C7606">
            <w:rPr>
              <w:rFonts w:ascii="Times New Roman" w:hAnsi="Times New Roman" w:cs="Times New Roman"/>
              <w:sz w:val="24"/>
              <w:szCs w:val="24"/>
            </w:rPr>
            <w:fldChar w:fldCharType="end"/>
          </w:r>
        </w:sdtContent>
      </w:sdt>
      <w:r w:rsidR="00906A02" w:rsidRPr="00CD154E">
        <w:rPr>
          <w:rFonts w:ascii="Times New Roman" w:hAnsi="Times New Roman" w:cs="Times New Roman"/>
          <w:sz w:val="24"/>
          <w:szCs w:val="24"/>
        </w:rPr>
        <w:t xml:space="preserve">. </w:t>
      </w:r>
    </w:p>
    <w:p w:rsidR="00E72424" w:rsidRDefault="00AE0E64" w:rsidP="00CD154E">
      <w:pPr>
        <w:spacing w:line="360" w:lineRule="auto"/>
        <w:jc w:val="both"/>
        <w:rPr>
          <w:rFonts w:ascii="Times New Roman" w:hAnsi="Times New Roman" w:cs="Times New Roman"/>
          <w:sz w:val="24"/>
          <w:szCs w:val="24"/>
        </w:rPr>
      </w:pPr>
      <w:r w:rsidRPr="00CD154E">
        <w:rPr>
          <w:rFonts w:ascii="Times New Roman" w:hAnsi="Times New Roman" w:cs="Times New Roman"/>
          <w:sz w:val="24"/>
          <w:szCs w:val="24"/>
        </w:rPr>
        <w:t xml:space="preserve">Las técnicas de producción actuales se basan en manejos intensivos  o </w:t>
      </w:r>
      <w:proofErr w:type="spellStart"/>
      <w:r w:rsidRPr="00CD154E">
        <w:rPr>
          <w:rFonts w:ascii="Times New Roman" w:hAnsi="Times New Roman" w:cs="Times New Roman"/>
          <w:sz w:val="24"/>
          <w:szCs w:val="24"/>
        </w:rPr>
        <w:t>semiintensivos</w:t>
      </w:r>
      <w:proofErr w:type="spellEnd"/>
      <w:r w:rsidRPr="00CD154E">
        <w:rPr>
          <w:rFonts w:ascii="Times New Roman" w:hAnsi="Times New Roman" w:cs="Times New Roman"/>
          <w:sz w:val="24"/>
          <w:szCs w:val="24"/>
        </w:rPr>
        <w:t>. Estos manejos agotan las plantas, acortando su vida productiva; es por ello que la práctica de renovación de cafetales se hace imprescindible en una explotación comercial del grano.</w:t>
      </w:r>
      <w:r w:rsidR="00E24148" w:rsidRPr="00CD154E">
        <w:rPr>
          <w:rFonts w:ascii="Times New Roman" w:hAnsi="Times New Roman" w:cs="Times New Roman"/>
          <w:sz w:val="24"/>
          <w:szCs w:val="24"/>
        </w:rPr>
        <w:t xml:space="preserve"> </w:t>
      </w:r>
      <w:r w:rsidR="00E24148" w:rsidRPr="00CD154E">
        <w:rPr>
          <w:rFonts w:ascii="Times New Roman" w:hAnsi="Times New Roman" w:cs="Times New Roman"/>
          <w:sz w:val="24"/>
          <w:szCs w:val="24"/>
        </w:rPr>
        <w:lastRenderedPageBreak/>
        <w:t xml:space="preserve">Dichas renovaciones se logran a través de almácigos que normalmente hacen los mismos productores en sus predios. </w:t>
      </w:r>
      <w:r w:rsidRPr="00CD154E">
        <w:rPr>
          <w:rFonts w:ascii="Times New Roman" w:hAnsi="Times New Roman" w:cs="Times New Roman"/>
          <w:sz w:val="24"/>
          <w:szCs w:val="24"/>
        </w:rPr>
        <w:t xml:space="preserve"> </w:t>
      </w:r>
      <w:r w:rsidR="00906A02" w:rsidRPr="00CD154E">
        <w:rPr>
          <w:rFonts w:ascii="Times New Roman" w:hAnsi="Times New Roman" w:cs="Times New Roman"/>
          <w:sz w:val="24"/>
          <w:szCs w:val="24"/>
        </w:rPr>
        <w:t>Parte esencial del manejo de los almácigos para su buen desarrollo y crecimiento, es la fertilización. Una adecuada fertilización produce almácigos de buena calidad, sanos y vigorosos para su trasplante a terreno definitivo</w:t>
      </w:r>
      <w:r w:rsidR="00B946A7">
        <w:rPr>
          <w:rFonts w:ascii="Times New Roman" w:hAnsi="Times New Roman" w:cs="Times New Roman"/>
          <w:sz w:val="24"/>
          <w:szCs w:val="24"/>
        </w:rPr>
        <w:t xml:space="preserve"> </w:t>
      </w:r>
      <w:sdt>
        <w:sdtPr>
          <w:rPr>
            <w:rFonts w:ascii="Times New Roman" w:hAnsi="Times New Roman" w:cs="Times New Roman"/>
            <w:sz w:val="24"/>
            <w:szCs w:val="24"/>
          </w:rPr>
          <w:id w:val="1893383592"/>
          <w:citation/>
        </w:sdtPr>
        <w:sdtEndPr/>
        <w:sdtContent>
          <w:r w:rsidR="00B946A7">
            <w:rPr>
              <w:rFonts w:ascii="Times New Roman" w:hAnsi="Times New Roman" w:cs="Times New Roman"/>
              <w:sz w:val="24"/>
              <w:szCs w:val="24"/>
            </w:rPr>
            <w:fldChar w:fldCharType="begin"/>
          </w:r>
          <w:r w:rsidR="00B946A7">
            <w:rPr>
              <w:rFonts w:ascii="Times New Roman" w:hAnsi="Times New Roman" w:cs="Times New Roman"/>
              <w:sz w:val="24"/>
              <w:szCs w:val="24"/>
            </w:rPr>
            <w:instrText xml:space="preserve"> CITATION Aré09 \l 2058 </w:instrText>
          </w:r>
          <w:r w:rsidR="00B946A7">
            <w:rPr>
              <w:rFonts w:ascii="Times New Roman" w:hAnsi="Times New Roman" w:cs="Times New Roman"/>
              <w:sz w:val="24"/>
              <w:szCs w:val="24"/>
            </w:rPr>
            <w:fldChar w:fldCharType="separate"/>
          </w:r>
          <w:r w:rsidR="00A6731F" w:rsidRPr="00A6731F">
            <w:rPr>
              <w:rFonts w:ascii="Times New Roman" w:hAnsi="Times New Roman" w:cs="Times New Roman"/>
              <w:noProof/>
              <w:sz w:val="24"/>
              <w:szCs w:val="24"/>
            </w:rPr>
            <w:t>(Arévalo, 2009)</w:t>
          </w:r>
          <w:r w:rsidR="00B946A7">
            <w:rPr>
              <w:rFonts w:ascii="Times New Roman" w:hAnsi="Times New Roman" w:cs="Times New Roman"/>
              <w:sz w:val="24"/>
              <w:szCs w:val="24"/>
            </w:rPr>
            <w:fldChar w:fldCharType="end"/>
          </w:r>
        </w:sdtContent>
      </w:sdt>
      <w:r w:rsidR="00E72424">
        <w:rPr>
          <w:rFonts w:ascii="Times New Roman" w:hAnsi="Times New Roman" w:cs="Times New Roman"/>
          <w:sz w:val="24"/>
          <w:szCs w:val="24"/>
        </w:rPr>
        <w:t>.</w:t>
      </w:r>
    </w:p>
    <w:p w:rsidR="00CF19F8" w:rsidRPr="00CD154E" w:rsidRDefault="00E72424" w:rsidP="00CD154E">
      <w:pPr>
        <w:spacing w:line="360" w:lineRule="auto"/>
        <w:jc w:val="both"/>
        <w:rPr>
          <w:rFonts w:ascii="Times New Roman" w:hAnsi="Times New Roman" w:cs="Times New Roman"/>
          <w:sz w:val="24"/>
          <w:szCs w:val="24"/>
        </w:rPr>
      </w:pPr>
      <w:r w:rsidRPr="00CD154E">
        <w:rPr>
          <w:rFonts w:ascii="Times New Roman" w:hAnsi="Times New Roman" w:cs="Times New Roman"/>
          <w:sz w:val="24"/>
          <w:szCs w:val="24"/>
        </w:rPr>
        <w:t xml:space="preserve"> </w:t>
      </w:r>
      <w:r w:rsidR="00CF19F8" w:rsidRPr="00CD154E">
        <w:rPr>
          <w:rFonts w:ascii="Times New Roman" w:hAnsi="Times New Roman" w:cs="Times New Roman"/>
          <w:sz w:val="24"/>
          <w:szCs w:val="24"/>
        </w:rPr>
        <w:t>Actualmente en el Soconusco se está promoviendo la variedad Catimor, que genéticamente presenta tolerancia a la roya del café. Este tipo de combate representa una solución más permanente, económica y ecológica que las formas de combate tradicionales a través del empleo de fungicidas</w:t>
      </w:r>
      <w:r>
        <w:rPr>
          <w:rFonts w:ascii="Times New Roman" w:hAnsi="Times New Roman" w:cs="Times New Roman"/>
          <w:sz w:val="24"/>
          <w:szCs w:val="24"/>
        </w:rPr>
        <w:t xml:space="preserve"> </w:t>
      </w:r>
      <w:sdt>
        <w:sdtPr>
          <w:rPr>
            <w:rFonts w:ascii="Times New Roman" w:hAnsi="Times New Roman" w:cs="Times New Roman"/>
            <w:sz w:val="24"/>
            <w:szCs w:val="24"/>
          </w:rPr>
          <w:id w:val="5536493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Mor04 \l 2058 </w:instrText>
          </w:r>
          <w:r>
            <w:rPr>
              <w:rFonts w:ascii="Times New Roman" w:hAnsi="Times New Roman" w:cs="Times New Roman"/>
              <w:sz w:val="24"/>
              <w:szCs w:val="24"/>
            </w:rPr>
            <w:fldChar w:fldCharType="separate"/>
          </w:r>
          <w:r w:rsidR="00A6731F" w:rsidRPr="00A6731F">
            <w:rPr>
              <w:rFonts w:ascii="Times New Roman" w:hAnsi="Times New Roman" w:cs="Times New Roman"/>
              <w:noProof/>
              <w:sz w:val="24"/>
              <w:szCs w:val="24"/>
            </w:rPr>
            <w:t>(Moreno R, 2004)</w:t>
          </w:r>
          <w:r>
            <w:rPr>
              <w:rFonts w:ascii="Times New Roman" w:hAnsi="Times New Roman" w:cs="Times New Roman"/>
              <w:sz w:val="24"/>
              <w:szCs w:val="24"/>
            </w:rPr>
            <w:fldChar w:fldCharType="end"/>
          </w:r>
        </w:sdtContent>
      </w:sdt>
      <w:r w:rsidR="00CF19F8" w:rsidRPr="00CD154E">
        <w:rPr>
          <w:rFonts w:ascii="Times New Roman" w:hAnsi="Times New Roman" w:cs="Times New Roman"/>
          <w:sz w:val="24"/>
          <w:szCs w:val="24"/>
        </w:rPr>
        <w:t xml:space="preserve">.  </w:t>
      </w:r>
    </w:p>
    <w:p w:rsidR="0049793F" w:rsidRDefault="0049793F"/>
    <w:p w:rsidR="0049793F" w:rsidRPr="00865733" w:rsidRDefault="00865733" w:rsidP="00066B4E">
      <w:pPr>
        <w:spacing w:line="360" w:lineRule="auto"/>
        <w:rPr>
          <w:rFonts w:ascii="Calibri" w:eastAsia="Cambria" w:hAnsi="Calibri" w:cs="Times New Roman"/>
          <w:b/>
          <w:color w:val="000000"/>
          <w:sz w:val="28"/>
          <w:szCs w:val="24"/>
          <w:lang w:eastAsia="es-ES"/>
        </w:rPr>
      </w:pPr>
      <w:r w:rsidRPr="00865733">
        <w:rPr>
          <w:rFonts w:ascii="Calibri" w:eastAsia="Cambria" w:hAnsi="Calibri" w:cs="Times New Roman"/>
          <w:b/>
          <w:color w:val="000000"/>
          <w:sz w:val="28"/>
          <w:szCs w:val="24"/>
          <w:lang w:eastAsia="es-ES"/>
        </w:rPr>
        <w:t>Método</w:t>
      </w:r>
    </w:p>
    <w:p w:rsidR="006A7E99" w:rsidRPr="00066B4E" w:rsidRDefault="006A7E99" w:rsidP="00066B4E">
      <w:pPr>
        <w:spacing w:line="360" w:lineRule="auto"/>
        <w:rPr>
          <w:rFonts w:ascii="Times New Roman" w:hAnsi="Times New Roman" w:cs="Times New Roman"/>
          <w:sz w:val="24"/>
          <w:szCs w:val="24"/>
        </w:rPr>
      </w:pPr>
      <w:r w:rsidRPr="00066B4E">
        <w:rPr>
          <w:rFonts w:ascii="Times New Roman" w:hAnsi="Times New Roman" w:cs="Times New Roman"/>
          <w:sz w:val="24"/>
          <w:szCs w:val="24"/>
        </w:rPr>
        <w:t xml:space="preserve">Localidad. El experimento se llevó a cabo en Cantón </w:t>
      </w:r>
      <w:proofErr w:type="spellStart"/>
      <w:r w:rsidRPr="00066B4E">
        <w:rPr>
          <w:rFonts w:ascii="Times New Roman" w:hAnsi="Times New Roman" w:cs="Times New Roman"/>
          <w:sz w:val="24"/>
          <w:szCs w:val="24"/>
        </w:rPr>
        <w:t>Nexapa</w:t>
      </w:r>
      <w:proofErr w:type="spellEnd"/>
      <w:r w:rsidRPr="00066B4E">
        <w:rPr>
          <w:rFonts w:ascii="Times New Roman" w:hAnsi="Times New Roman" w:cs="Times New Roman"/>
          <w:sz w:val="24"/>
          <w:szCs w:val="24"/>
        </w:rPr>
        <w:t xml:space="preserve"> municipio de Huehuetán, Chiapas.</w:t>
      </w:r>
    </w:p>
    <w:p w:rsidR="00F17F58" w:rsidRPr="00066B4E" w:rsidRDefault="006A7E99" w:rsidP="00066B4E">
      <w:pPr>
        <w:spacing w:line="360" w:lineRule="auto"/>
        <w:rPr>
          <w:rFonts w:ascii="Times New Roman" w:hAnsi="Times New Roman" w:cs="Times New Roman"/>
          <w:sz w:val="24"/>
          <w:szCs w:val="24"/>
        </w:rPr>
      </w:pPr>
      <w:r w:rsidRPr="00066B4E">
        <w:rPr>
          <w:rFonts w:ascii="Times New Roman" w:hAnsi="Times New Roman" w:cs="Times New Roman"/>
          <w:sz w:val="24"/>
          <w:szCs w:val="24"/>
        </w:rPr>
        <w:t xml:space="preserve">Cantón </w:t>
      </w:r>
      <w:proofErr w:type="spellStart"/>
      <w:r w:rsidRPr="00066B4E">
        <w:rPr>
          <w:rFonts w:ascii="Times New Roman" w:hAnsi="Times New Roman" w:cs="Times New Roman"/>
          <w:sz w:val="24"/>
          <w:szCs w:val="24"/>
        </w:rPr>
        <w:t>Nexapa</w:t>
      </w:r>
      <w:proofErr w:type="spellEnd"/>
      <w:r w:rsidRPr="00066B4E">
        <w:rPr>
          <w:rFonts w:ascii="Times New Roman" w:hAnsi="Times New Roman" w:cs="Times New Roman"/>
          <w:sz w:val="24"/>
          <w:szCs w:val="24"/>
        </w:rPr>
        <w:t>,</w:t>
      </w:r>
      <w:r w:rsidR="000E04FC" w:rsidRPr="00066B4E">
        <w:rPr>
          <w:rFonts w:ascii="Times New Roman" w:hAnsi="Times New Roman" w:cs="Times New Roman"/>
          <w:sz w:val="24"/>
          <w:szCs w:val="24"/>
        </w:rPr>
        <w:t xml:space="preserve"> situado</w:t>
      </w:r>
      <w:r w:rsidRPr="00066B4E">
        <w:rPr>
          <w:rFonts w:ascii="Times New Roman" w:hAnsi="Times New Roman" w:cs="Times New Roman"/>
          <w:sz w:val="24"/>
          <w:szCs w:val="24"/>
        </w:rPr>
        <w:t xml:space="preserve"> a 180 msnm. La temperatura media anual es de 27</w:t>
      </w:r>
      <w:r w:rsidRPr="00066B4E">
        <w:rPr>
          <w:rFonts w:ascii="Times New Roman" w:hAnsi="Times New Roman" w:cs="Times New Roman"/>
          <w:sz w:val="24"/>
          <w:szCs w:val="24"/>
          <w:vertAlign w:val="superscript"/>
        </w:rPr>
        <w:t>o</w:t>
      </w:r>
      <w:r w:rsidRPr="00066B4E">
        <w:rPr>
          <w:rFonts w:ascii="Times New Roman" w:hAnsi="Times New Roman" w:cs="Times New Roman"/>
          <w:sz w:val="24"/>
          <w:szCs w:val="24"/>
        </w:rPr>
        <w:t xml:space="preserve">C, humedad relativa del 85% y una precipitación anual de 2500 </w:t>
      </w:r>
      <w:proofErr w:type="spellStart"/>
      <w:r w:rsidRPr="00066B4E">
        <w:rPr>
          <w:rFonts w:ascii="Times New Roman" w:hAnsi="Times New Roman" w:cs="Times New Roman"/>
          <w:sz w:val="24"/>
          <w:szCs w:val="24"/>
        </w:rPr>
        <w:t>mm.</w:t>
      </w:r>
      <w:proofErr w:type="spellEnd"/>
      <w:r w:rsidRPr="00066B4E">
        <w:rPr>
          <w:rFonts w:ascii="Times New Roman" w:hAnsi="Times New Roman" w:cs="Times New Roman"/>
          <w:sz w:val="24"/>
          <w:szCs w:val="24"/>
        </w:rPr>
        <w:t xml:space="preserve"> </w:t>
      </w:r>
      <w:r w:rsidR="009B5310">
        <w:rPr>
          <w:rFonts w:ascii="Times New Roman" w:hAnsi="Times New Roman" w:cs="Times New Roman"/>
          <w:sz w:val="24"/>
          <w:szCs w:val="24"/>
        </w:rPr>
        <w:t xml:space="preserve">El clima está catalogado </w:t>
      </w:r>
      <w:r w:rsidR="00336E99">
        <w:rPr>
          <w:rFonts w:ascii="Times New Roman" w:hAnsi="Times New Roman" w:cs="Times New Roman"/>
          <w:sz w:val="24"/>
          <w:szCs w:val="24"/>
        </w:rPr>
        <w:t xml:space="preserve">según </w:t>
      </w:r>
      <w:proofErr w:type="spellStart"/>
      <w:r w:rsidR="00336E99">
        <w:rPr>
          <w:rFonts w:ascii="Times New Roman" w:hAnsi="Times New Roman" w:cs="Times New Roman"/>
          <w:sz w:val="24"/>
          <w:szCs w:val="24"/>
        </w:rPr>
        <w:t>Koppen</w:t>
      </w:r>
      <w:proofErr w:type="spellEnd"/>
      <w:r w:rsidR="009B5310">
        <w:rPr>
          <w:rFonts w:ascii="Times New Roman" w:hAnsi="Times New Roman" w:cs="Times New Roman"/>
          <w:sz w:val="24"/>
          <w:szCs w:val="24"/>
        </w:rPr>
        <w:t xml:space="preserve"> </w:t>
      </w:r>
      <w:r w:rsidR="002208F0">
        <w:rPr>
          <w:rFonts w:ascii="Times New Roman" w:hAnsi="Times New Roman" w:cs="Times New Roman"/>
          <w:sz w:val="24"/>
          <w:szCs w:val="24"/>
        </w:rPr>
        <w:t xml:space="preserve">como </w:t>
      </w:r>
      <w:proofErr w:type="spellStart"/>
      <w:r w:rsidR="002208F0">
        <w:rPr>
          <w:rFonts w:ascii="Times New Roman" w:hAnsi="Times New Roman" w:cs="Times New Roman"/>
          <w:sz w:val="24"/>
          <w:szCs w:val="24"/>
        </w:rPr>
        <w:t>Aw</w:t>
      </w:r>
      <w:proofErr w:type="spellEnd"/>
      <w:r w:rsidR="002208F0">
        <w:rPr>
          <w:rFonts w:ascii="Times New Roman" w:hAnsi="Times New Roman" w:cs="Times New Roman"/>
          <w:sz w:val="24"/>
          <w:szCs w:val="24"/>
        </w:rPr>
        <w:t xml:space="preserve"> </w:t>
      </w:r>
      <w:r w:rsidR="009B5310">
        <w:rPr>
          <w:rFonts w:ascii="Times New Roman" w:hAnsi="Times New Roman" w:cs="Times New Roman"/>
          <w:sz w:val="24"/>
          <w:szCs w:val="24"/>
        </w:rPr>
        <w:t xml:space="preserve"> (cálido húmedo </w:t>
      </w:r>
      <w:r w:rsidR="002208F0">
        <w:rPr>
          <w:rFonts w:ascii="Times New Roman" w:hAnsi="Times New Roman" w:cs="Times New Roman"/>
          <w:sz w:val="24"/>
          <w:szCs w:val="24"/>
        </w:rPr>
        <w:t>con invierno seco</w:t>
      </w:r>
      <w:r w:rsidR="009B5310">
        <w:rPr>
          <w:rFonts w:ascii="Times New Roman" w:hAnsi="Times New Roman" w:cs="Times New Roman"/>
          <w:sz w:val="24"/>
          <w:szCs w:val="24"/>
        </w:rPr>
        <w:t>).</w:t>
      </w:r>
    </w:p>
    <w:p w:rsidR="008752FC" w:rsidRPr="005D3E59" w:rsidRDefault="008752FC" w:rsidP="00066B4E">
      <w:pPr>
        <w:spacing w:line="360" w:lineRule="auto"/>
        <w:rPr>
          <w:rFonts w:ascii="Times New Roman" w:hAnsi="Times New Roman" w:cs="Times New Roman"/>
          <w:b/>
          <w:sz w:val="24"/>
          <w:szCs w:val="24"/>
        </w:rPr>
      </w:pPr>
      <w:r w:rsidRPr="005D3E59">
        <w:rPr>
          <w:rFonts w:ascii="Times New Roman" w:hAnsi="Times New Roman" w:cs="Times New Roman"/>
          <w:b/>
          <w:sz w:val="24"/>
          <w:szCs w:val="24"/>
        </w:rPr>
        <w:t>DESCRIPCIÓN DEL EXPERIMENTO Y TRATAMIENTOS</w:t>
      </w:r>
    </w:p>
    <w:p w:rsidR="00CA02BD" w:rsidRPr="00066B4E" w:rsidRDefault="008752FC" w:rsidP="00F17F58">
      <w:pPr>
        <w:spacing w:line="360" w:lineRule="auto"/>
        <w:jc w:val="both"/>
        <w:rPr>
          <w:rFonts w:ascii="Times New Roman" w:hAnsi="Times New Roman" w:cs="Times New Roman"/>
          <w:sz w:val="24"/>
          <w:szCs w:val="24"/>
        </w:rPr>
      </w:pPr>
      <w:r w:rsidRPr="00066B4E">
        <w:rPr>
          <w:rFonts w:ascii="Times New Roman" w:hAnsi="Times New Roman" w:cs="Times New Roman"/>
          <w:sz w:val="24"/>
          <w:szCs w:val="24"/>
        </w:rPr>
        <w:t xml:space="preserve">El área experimental fue de 36m2 (6m x 6m). </w:t>
      </w:r>
      <w:r w:rsidR="009B5310">
        <w:rPr>
          <w:rFonts w:ascii="Times New Roman" w:hAnsi="Times New Roman" w:cs="Times New Roman"/>
          <w:sz w:val="24"/>
          <w:szCs w:val="24"/>
        </w:rPr>
        <w:t xml:space="preserve"> Dicha superficie</w:t>
      </w:r>
      <w:r w:rsidR="000E04FC" w:rsidRPr="00066B4E">
        <w:rPr>
          <w:rFonts w:ascii="Times New Roman" w:hAnsi="Times New Roman" w:cs="Times New Roman"/>
          <w:sz w:val="24"/>
          <w:szCs w:val="24"/>
        </w:rPr>
        <w:t xml:space="preserve"> s</w:t>
      </w:r>
      <w:r w:rsidR="00CA02BD" w:rsidRPr="00066B4E">
        <w:rPr>
          <w:rFonts w:ascii="Times New Roman" w:hAnsi="Times New Roman" w:cs="Times New Roman"/>
          <w:sz w:val="24"/>
          <w:szCs w:val="24"/>
        </w:rPr>
        <w:t xml:space="preserve">e </w:t>
      </w:r>
      <w:r w:rsidR="009B5310">
        <w:rPr>
          <w:rFonts w:ascii="Times New Roman" w:hAnsi="Times New Roman" w:cs="Times New Roman"/>
          <w:sz w:val="24"/>
          <w:szCs w:val="24"/>
        </w:rPr>
        <w:t>limpió de manera manual con</w:t>
      </w:r>
      <w:r w:rsidR="00CA02BD" w:rsidRPr="00066B4E">
        <w:rPr>
          <w:rFonts w:ascii="Times New Roman" w:hAnsi="Times New Roman" w:cs="Times New Roman"/>
          <w:sz w:val="24"/>
          <w:szCs w:val="24"/>
        </w:rPr>
        <w:t xml:space="preserve"> machete</w:t>
      </w:r>
      <w:r w:rsidR="00C00715" w:rsidRPr="00066B4E">
        <w:rPr>
          <w:rFonts w:ascii="Times New Roman" w:hAnsi="Times New Roman" w:cs="Times New Roman"/>
          <w:sz w:val="24"/>
          <w:szCs w:val="24"/>
        </w:rPr>
        <w:t>. Del mismo sitio, se removió la tierra con azadón y se mezcló con arena en proporció</w:t>
      </w:r>
      <w:r w:rsidR="002A3BFF">
        <w:rPr>
          <w:rFonts w:ascii="Times New Roman" w:hAnsi="Times New Roman" w:cs="Times New Roman"/>
          <w:sz w:val="24"/>
          <w:szCs w:val="24"/>
        </w:rPr>
        <w:t>n 75% tierra nativa y 25% arena.</w:t>
      </w:r>
      <w:r w:rsidR="00C00715" w:rsidRPr="00066B4E">
        <w:rPr>
          <w:rFonts w:ascii="Times New Roman" w:hAnsi="Times New Roman" w:cs="Times New Roman"/>
          <w:sz w:val="24"/>
          <w:szCs w:val="24"/>
        </w:rPr>
        <w:t xml:space="preserve"> </w:t>
      </w:r>
      <w:r w:rsidR="002A3BFF">
        <w:rPr>
          <w:rFonts w:ascii="Times New Roman" w:hAnsi="Times New Roman" w:cs="Times New Roman"/>
          <w:sz w:val="24"/>
          <w:szCs w:val="24"/>
        </w:rPr>
        <w:t>E</w:t>
      </w:r>
      <w:r w:rsidR="000E04FC" w:rsidRPr="00066B4E">
        <w:rPr>
          <w:rFonts w:ascii="Times New Roman" w:hAnsi="Times New Roman" w:cs="Times New Roman"/>
          <w:sz w:val="24"/>
          <w:szCs w:val="24"/>
        </w:rPr>
        <w:t xml:space="preserve">sta mezcla </w:t>
      </w:r>
      <w:r w:rsidR="00C00715" w:rsidRPr="00066B4E">
        <w:rPr>
          <w:rFonts w:ascii="Times New Roman" w:hAnsi="Times New Roman" w:cs="Times New Roman"/>
          <w:sz w:val="24"/>
          <w:szCs w:val="24"/>
        </w:rPr>
        <w:t xml:space="preserve"> se utilizó como sustrato para llenar las bolsas.</w:t>
      </w:r>
    </w:p>
    <w:p w:rsidR="00C00715" w:rsidRPr="00066B4E" w:rsidRDefault="00C00715" w:rsidP="00F17F58">
      <w:pPr>
        <w:spacing w:line="360" w:lineRule="auto"/>
        <w:jc w:val="both"/>
        <w:rPr>
          <w:rFonts w:ascii="Times New Roman" w:hAnsi="Times New Roman" w:cs="Times New Roman"/>
          <w:sz w:val="24"/>
          <w:szCs w:val="24"/>
        </w:rPr>
      </w:pPr>
      <w:r w:rsidRPr="00066B4E">
        <w:rPr>
          <w:rFonts w:ascii="Times New Roman" w:hAnsi="Times New Roman" w:cs="Times New Roman"/>
          <w:sz w:val="24"/>
          <w:szCs w:val="24"/>
        </w:rPr>
        <w:t xml:space="preserve">Las bolsas eran plásticas, negras de 6 x 8 pulgadas, </w:t>
      </w:r>
      <w:r w:rsidR="000E04FC" w:rsidRPr="00066B4E">
        <w:rPr>
          <w:rFonts w:ascii="Times New Roman" w:hAnsi="Times New Roman" w:cs="Times New Roman"/>
          <w:sz w:val="24"/>
          <w:szCs w:val="24"/>
        </w:rPr>
        <w:t xml:space="preserve"> </w:t>
      </w:r>
      <w:r w:rsidRPr="00066B4E">
        <w:rPr>
          <w:rFonts w:ascii="Times New Roman" w:hAnsi="Times New Roman" w:cs="Times New Roman"/>
          <w:sz w:val="24"/>
          <w:szCs w:val="24"/>
        </w:rPr>
        <w:t>y en ellas s</w:t>
      </w:r>
      <w:r w:rsidR="007B0BD7">
        <w:rPr>
          <w:rFonts w:ascii="Times New Roman" w:hAnsi="Times New Roman" w:cs="Times New Roman"/>
          <w:sz w:val="24"/>
          <w:szCs w:val="24"/>
        </w:rPr>
        <w:t>e sembraron plántulas</w:t>
      </w:r>
      <w:r w:rsidRPr="00066B4E">
        <w:rPr>
          <w:rFonts w:ascii="Times New Roman" w:hAnsi="Times New Roman" w:cs="Times New Roman"/>
          <w:sz w:val="24"/>
          <w:szCs w:val="24"/>
        </w:rPr>
        <w:t xml:space="preserve"> de café </w:t>
      </w:r>
      <w:r w:rsidR="000E04FC" w:rsidRPr="00066B4E">
        <w:rPr>
          <w:rFonts w:ascii="Times New Roman" w:hAnsi="Times New Roman" w:cs="Times New Roman"/>
          <w:sz w:val="24"/>
          <w:szCs w:val="24"/>
        </w:rPr>
        <w:t xml:space="preserve">arábigo </w:t>
      </w:r>
      <w:proofErr w:type="spellStart"/>
      <w:r w:rsidR="000E04FC" w:rsidRPr="00066B4E">
        <w:rPr>
          <w:rFonts w:ascii="Times New Roman" w:hAnsi="Times New Roman" w:cs="Times New Roman"/>
          <w:sz w:val="24"/>
          <w:szCs w:val="24"/>
        </w:rPr>
        <w:t>var</w:t>
      </w:r>
      <w:proofErr w:type="spellEnd"/>
      <w:r w:rsidR="000E04FC" w:rsidRPr="00066B4E">
        <w:rPr>
          <w:rFonts w:ascii="Times New Roman" w:hAnsi="Times New Roman" w:cs="Times New Roman"/>
          <w:sz w:val="24"/>
          <w:szCs w:val="24"/>
        </w:rPr>
        <w:t xml:space="preserve"> </w:t>
      </w:r>
      <w:proofErr w:type="spellStart"/>
      <w:r w:rsidR="000E04FC" w:rsidRPr="00066B4E">
        <w:rPr>
          <w:rFonts w:ascii="Times New Roman" w:hAnsi="Times New Roman" w:cs="Times New Roman"/>
          <w:sz w:val="24"/>
          <w:szCs w:val="24"/>
        </w:rPr>
        <w:t>Catimor</w:t>
      </w:r>
      <w:proofErr w:type="spellEnd"/>
      <w:r w:rsidR="000E04FC" w:rsidRPr="00066B4E">
        <w:rPr>
          <w:rFonts w:ascii="Times New Roman" w:hAnsi="Times New Roman" w:cs="Times New Roman"/>
          <w:sz w:val="24"/>
          <w:szCs w:val="24"/>
        </w:rPr>
        <w:t xml:space="preserve"> </w:t>
      </w:r>
      <w:r w:rsidRPr="00066B4E">
        <w:rPr>
          <w:rFonts w:ascii="Times New Roman" w:hAnsi="Times New Roman" w:cs="Times New Roman"/>
          <w:sz w:val="24"/>
          <w:szCs w:val="24"/>
        </w:rPr>
        <w:t xml:space="preserve">en estado de mariposa </w:t>
      </w:r>
      <w:r w:rsidR="002A3BFF">
        <w:rPr>
          <w:rFonts w:ascii="Times New Roman" w:hAnsi="Times New Roman" w:cs="Times New Roman"/>
          <w:sz w:val="24"/>
          <w:szCs w:val="24"/>
        </w:rPr>
        <w:t>y con buen desarrollo radicular, las unidades con sistemas radiculares defectuosos se desecharon.</w:t>
      </w:r>
    </w:p>
    <w:p w:rsidR="00865733" w:rsidRDefault="00865733" w:rsidP="00F17F58">
      <w:pPr>
        <w:spacing w:line="360" w:lineRule="auto"/>
        <w:jc w:val="both"/>
        <w:rPr>
          <w:rFonts w:ascii="Times New Roman" w:hAnsi="Times New Roman" w:cs="Times New Roman"/>
          <w:sz w:val="24"/>
          <w:szCs w:val="24"/>
        </w:rPr>
      </w:pPr>
    </w:p>
    <w:p w:rsidR="00DD59E5" w:rsidRPr="00066B4E" w:rsidRDefault="008752FC" w:rsidP="00F17F58">
      <w:pPr>
        <w:spacing w:line="360" w:lineRule="auto"/>
        <w:jc w:val="both"/>
        <w:rPr>
          <w:rFonts w:ascii="Times New Roman" w:hAnsi="Times New Roman" w:cs="Times New Roman"/>
          <w:sz w:val="24"/>
          <w:szCs w:val="24"/>
        </w:rPr>
      </w:pPr>
      <w:r w:rsidRPr="00066B4E">
        <w:rPr>
          <w:rFonts w:ascii="Times New Roman" w:hAnsi="Times New Roman" w:cs="Times New Roman"/>
          <w:sz w:val="24"/>
          <w:szCs w:val="24"/>
        </w:rPr>
        <w:lastRenderedPageBreak/>
        <w:t>Cada unidad expe</w:t>
      </w:r>
      <w:r w:rsidR="00A319D5" w:rsidRPr="00066B4E">
        <w:rPr>
          <w:rFonts w:ascii="Times New Roman" w:hAnsi="Times New Roman" w:cs="Times New Roman"/>
          <w:sz w:val="24"/>
          <w:szCs w:val="24"/>
        </w:rPr>
        <w:t>rimental contaba con 208 bolsas</w:t>
      </w:r>
      <w:r w:rsidRPr="00066B4E">
        <w:rPr>
          <w:rFonts w:ascii="Times New Roman" w:hAnsi="Times New Roman" w:cs="Times New Roman"/>
          <w:sz w:val="24"/>
          <w:szCs w:val="24"/>
        </w:rPr>
        <w:t xml:space="preserve"> de alm</w:t>
      </w:r>
      <w:r w:rsidR="00A319D5" w:rsidRPr="00066B4E">
        <w:rPr>
          <w:rFonts w:ascii="Times New Roman" w:hAnsi="Times New Roman" w:cs="Times New Roman"/>
          <w:sz w:val="24"/>
          <w:szCs w:val="24"/>
        </w:rPr>
        <w:t xml:space="preserve">ácigo de café. Sólo 128 bolsas </w:t>
      </w:r>
      <w:r w:rsidRPr="00066B4E">
        <w:rPr>
          <w:rFonts w:ascii="Times New Roman" w:hAnsi="Times New Roman" w:cs="Times New Roman"/>
          <w:sz w:val="24"/>
          <w:szCs w:val="24"/>
        </w:rPr>
        <w:t xml:space="preserve">conformaron la parcela útil, </w:t>
      </w:r>
      <w:r w:rsidR="00A319D5" w:rsidRPr="00066B4E">
        <w:rPr>
          <w:rFonts w:ascii="Times New Roman" w:hAnsi="Times New Roman" w:cs="Times New Roman"/>
          <w:sz w:val="24"/>
          <w:szCs w:val="24"/>
        </w:rPr>
        <w:t>en donde se agruparon 32 bolsas</w:t>
      </w:r>
      <w:r w:rsidR="00F83637" w:rsidRPr="00066B4E">
        <w:rPr>
          <w:rFonts w:ascii="Times New Roman" w:hAnsi="Times New Roman" w:cs="Times New Roman"/>
          <w:sz w:val="24"/>
          <w:szCs w:val="24"/>
        </w:rPr>
        <w:t xml:space="preserve"> en cada bloque, quedando de esta manera</w:t>
      </w:r>
      <w:r w:rsidRPr="00066B4E">
        <w:rPr>
          <w:rFonts w:ascii="Times New Roman" w:hAnsi="Times New Roman" w:cs="Times New Roman"/>
          <w:sz w:val="24"/>
          <w:szCs w:val="24"/>
        </w:rPr>
        <w:t xml:space="preserve"> </w:t>
      </w:r>
      <w:r w:rsidR="007D5358" w:rsidRPr="00066B4E">
        <w:rPr>
          <w:rFonts w:ascii="Times New Roman" w:hAnsi="Times New Roman" w:cs="Times New Roman"/>
          <w:sz w:val="24"/>
          <w:szCs w:val="24"/>
        </w:rPr>
        <w:t xml:space="preserve"> </w:t>
      </w:r>
      <w:r w:rsidR="00A319D5" w:rsidRPr="00066B4E">
        <w:rPr>
          <w:rFonts w:ascii="Times New Roman" w:hAnsi="Times New Roman" w:cs="Times New Roman"/>
          <w:sz w:val="24"/>
          <w:szCs w:val="24"/>
        </w:rPr>
        <w:t>8 bolsas</w:t>
      </w:r>
      <w:r w:rsidRPr="00066B4E">
        <w:rPr>
          <w:rFonts w:ascii="Times New Roman" w:hAnsi="Times New Roman" w:cs="Times New Roman"/>
          <w:sz w:val="24"/>
          <w:szCs w:val="24"/>
        </w:rPr>
        <w:t xml:space="preserve"> por tratamiento. La distanc</w:t>
      </w:r>
      <w:r w:rsidR="00F83637" w:rsidRPr="00066B4E">
        <w:rPr>
          <w:rFonts w:ascii="Times New Roman" w:hAnsi="Times New Roman" w:cs="Times New Roman"/>
          <w:sz w:val="24"/>
          <w:szCs w:val="24"/>
        </w:rPr>
        <w:t xml:space="preserve">ia entre bloques era de 50 cm, así como </w:t>
      </w:r>
      <w:r w:rsidRPr="00066B4E">
        <w:rPr>
          <w:rFonts w:ascii="Times New Roman" w:hAnsi="Times New Roman" w:cs="Times New Roman"/>
          <w:sz w:val="24"/>
          <w:szCs w:val="24"/>
        </w:rPr>
        <w:t xml:space="preserve"> entre tratamientos en cada bloque</w:t>
      </w:r>
      <w:r w:rsidR="00F83637" w:rsidRPr="00066B4E">
        <w:rPr>
          <w:rFonts w:ascii="Times New Roman" w:hAnsi="Times New Roman" w:cs="Times New Roman"/>
          <w:sz w:val="24"/>
          <w:szCs w:val="24"/>
        </w:rPr>
        <w:t>.</w:t>
      </w:r>
    </w:p>
    <w:p w:rsidR="00A319D5" w:rsidRDefault="00A319D5" w:rsidP="00F17F58">
      <w:pPr>
        <w:spacing w:line="360" w:lineRule="auto"/>
        <w:jc w:val="both"/>
        <w:rPr>
          <w:rFonts w:ascii="Times New Roman" w:hAnsi="Times New Roman" w:cs="Times New Roman"/>
          <w:sz w:val="24"/>
          <w:szCs w:val="24"/>
        </w:rPr>
      </w:pPr>
      <w:r w:rsidRPr="00066B4E">
        <w:rPr>
          <w:rFonts w:ascii="Times New Roman" w:hAnsi="Times New Roman" w:cs="Times New Roman"/>
          <w:sz w:val="24"/>
          <w:szCs w:val="24"/>
        </w:rPr>
        <w:t xml:space="preserve">Los tratamientos fueron los siguientes: T1 </w:t>
      </w:r>
      <w:r w:rsidR="002A3BFF" w:rsidRPr="00066B4E">
        <w:rPr>
          <w:rFonts w:ascii="Times New Roman" w:hAnsi="Times New Roman" w:cs="Times New Roman"/>
          <w:sz w:val="24"/>
          <w:szCs w:val="24"/>
        </w:rPr>
        <w:t>testigo</w:t>
      </w:r>
      <w:r w:rsidR="002A3BFF">
        <w:rPr>
          <w:rFonts w:ascii="Times New Roman" w:hAnsi="Times New Roman" w:cs="Times New Roman"/>
          <w:sz w:val="24"/>
          <w:szCs w:val="24"/>
        </w:rPr>
        <w:t xml:space="preserve">, </w:t>
      </w:r>
      <w:r w:rsidR="002A3BFF" w:rsidRPr="00066B4E">
        <w:rPr>
          <w:rFonts w:ascii="Times New Roman" w:hAnsi="Times New Roman" w:cs="Times New Roman"/>
          <w:sz w:val="24"/>
          <w:szCs w:val="24"/>
        </w:rPr>
        <w:t xml:space="preserve"> T2</w:t>
      </w:r>
      <w:r w:rsidR="002A3BFF">
        <w:rPr>
          <w:rFonts w:ascii="Times New Roman" w:hAnsi="Times New Roman" w:cs="Times New Roman"/>
          <w:sz w:val="24"/>
          <w:szCs w:val="24"/>
        </w:rPr>
        <w:t xml:space="preserve"> </w:t>
      </w:r>
      <w:r w:rsidRPr="00066B4E">
        <w:rPr>
          <w:rFonts w:ascii="Times New Roman" w:hAnsi="Times New Roman" w:cs="Times New Roman"/>
          <w:sz w:val="24"/>
          <w:szCs w:val="24"/>
        </w:rPr>
        <w:t>Urea (46-00-00)</w:t>
      </w:r>
      <w:r w:rsidR="002A3BFF">
        <w:rPr>
          <w:rFonts w:ascii="Times New Roman" w:hAnsi="Times New Roman" w:cs="Times New Roman"/>
          <w:sz w:val="24"/>
          <w:szCs w:val="24"/>
        </w:rPr>
        <w:t>,</w:t>
      </w:r>
      <w:r w:rsidRPr="00066B4E">
        <w:rPr>
          <w:rFonts w:ascii="Times New Roman" w:hAnsi="Times New Roman" w:cs="Times New Roman"/>
          <w:sz w:val="24"/>
          <w:szCs w:val="24"/>
        </w:rPr>
        <w:t xml:space="preserve"> </w:t>
      </w:r>
      <w:r w:rsidR="002A3BFF">
        <w:rPr>
          <w:rFonts w:ascii="Times New Roman" w:hAnsi="Times New Roman" w:cs="Times New Roman"/>
          <w:sz w:val="24"/>
          <w:szCs w:val="24"/>
        </w:rPr>
        <w:t xml:space="preserve"> </w:t>
      </w:r>
      <w:r w:rsidR="002A3BFF" w:rsidRPr="00066B4E">
        <w:rPr>
          <w:rFonts w:ascii="Times New Roman" w:hAnsi="Times New Roman" w:cs="Times New Roman"/>
          <w:sz w:val="24"/>
          <w:szCs w:val="24"/>
        </w:rPr>
        <w:t>T3</w:t>
      </w:r>
      <w:r w:rsidR="002A3BFF">
        <w:rPr>
          <w:rFonts w:ascii="Times New Roman" w:hAnsi="Times New Roman" w:cs="Times New Roman"/>
          <w:sz w:val="24"/>
          <w:szCs w:val="24"/>
        </w:rPr>
        <w:t xml:space="preserve"> </w:t>
      </w:r>
      <w:r w:rsidR="002A3BFF" w:rsidRPr="00066B4E">
        <w:rPr>
          <w:rFonts w:ascii="Times New Roman" w:hAnsi="Times New Roman" w:cs="Times New Roman"/>
          <w:sz w:val="24"/>
          <w:szCs w:val="24"/>
        </w:rPr>
        <w:t>triple 17 (17-17-17)</w:t>
      </w:r>
      <w:r w:rsidRPr="00066B4E">
        <w:rPr>
          <w:rFonts w:ascii="Times New Roman" w:hAnsi="Times New Roman" w:cs="Times New Roman"/>
          <w:sz w:val="24"/>
          <w:szCs w:val="24"/>
        </w:rPr>
        <w:t xml:space="preserve"> y T4</w:t>
      </w:r>
      <w:r w:rsidR="002A3BFF" w:rsidRPr="002A3BFF">
        <w:rPr>
          <w:rFonts w:ascii="Times New Roman" w:hAnsi="Times New Roman" w:cs="Times New Roman"/>
          <w:sz w:val="24"/>
          <w:szCs w:val="24"/>
        </w:rPr>
        <w:t xml:space="preserve"> </w:t>
      </w:r>
      <w:r w:rsidR="002A3BFF" w:rsidRPr="00066B4E">
        <w:rPr>
          <w:rFonts w:ascii="Times New Roman" w:hAnsi="Times New Roman" w:cs="Times New Roman"/>
          <w:sz w:val="24"/>
          <w:szCs w:val="24"/>
        </w:rPr>
        <w:t>Difosfato de amonio (18-46-00)</w:t>
      </w:r>
      <w:r w:rsidRPr="00066B4E">
        <w:rPr>
          <w:rFonts w:ascii="Times New Roman" w:hAnsi="Times New Roman" w:cs="Times New Roman"/>
          <w:sz w:val="24"/>
          <w:szCs w:val="24"/>
        </w:rPr>
        <w:t xml:space="preserve">. Se utilizó un diseño en bloques </w:t>
      </w:r>
      <w:r w:rsidR="00DB398F" w:rsidRPr="00066B4E">
        <w:rPr>
          <w:rFonts w:ascii="Times New Roman" w:hAnsi="Times New Roman" w:cs="Times New Roman"/>
          <w:sz w:val="24"/>
          <w:szCs w:val="24"/>
        </w:rPr>
        <w:t>completamente aleatorio con cuatro</w:t>
      </w:r>
      <w:r w:rsidRPr="00066B4E">
        <w:rPr>
          <w:rFonts w:ascii="Times New Roman" w:hAnsi="Times New Roman" w:cs="Times New Roman"/>
          <w:sz w:val="24"/>
          <w:szCs w:val="24"/>
        </w:rPr>
        <w:t xml:space="preserve"> réplicas, quedando de la siguiente manera:</w:t>
      </w:r>
    </w:p>
    <w:p w:rsidR="008C74BE" w:rsidRPr="009A1B1E" w:rsidRDefault="008C74BE" w:rsidP="008C74BE">
      <w:pPr>
        <w:spacing w:line="360" w:lineRule="auto"/>
        <w:rPr>
          <w:rFonts w:ascii="Times New Roman" w:hAnsi="Times New Roman" w:cs="Times New Roman"/>
          <w:b/>
          <w:sz w:val="24"/>
          <w:szCs w:val="24"/>
        </w:rPr>
      </w:pPr>
      <w:r w:rsidRPr="008C74BE">
        <w:rPr>
          <w:rFonts w:ascii="Times New Roman" w:hAnsi="Times New Roman" w:cs="Times New Roman"/>
          <w:sz w:val="24"/>
          <w:szCs w:val="24"/>
        </w:rPr>
        <w:t xml:space="preserve">        </w:t>
      </w:r>
      <w:r w:rsidR="00922D18">
        <w:rPr>
          <w:rFonts w:ascii="Times New Roman" w:hAnsi="Times New Roman" w:cs="Times New Roman"/>
          <w:sz w:val="24"/>
          <w:szCs w:val="24"/>
        </w:rPr>
        <w:t xml:space="preserve">                               </w:t>
      </w:r>
      <w:r w:rsidRPr="008C74BE">
        <w:rPr>
          <w:rFonts w:ascii="Times New Roman" w:hAnsi="Times New Roman" w:cs="Times New Roman"/>
          <w:sz w:val="24"/>
          <w:szCs w:val="24"/>
        </w:rPr>
        <w:t xml:space="preserve"> </w:t>
      </w:r>
      <w:r w:rsidRPr="009A1B1E">
        <w:rPr>
          <w:rFonts w:ascii="Times New Roman" w:hAnsi="Times New Roman" w:cs="Times New Roman"/>
          <w:b/>
          <w:sz w:val="24"/>
          <w:szCs w:val="24"/>
        </w:rPr>
        <w:t>Bloques completamente al aza</w:t>
      </w:r>
      <w:r w:rsidR="00F17F58" w:rsidRPr="009A1B1E">
        <w:rPr>
          <w:rFonts w:ascii="Times New Roman" w:hAnsi="Times New Roman" w:cs="Times New Roman"/>
          <w:b/>
          <w:sz w:val="24"/>
          <w:szCs w:val="24"/>
        </w:rPr>
        <w:t>r</w:t>
      </w:r>
    </w:p>
    <w:p w:rsidR="008C74BE" w:rsidRPr="008C74BE" w:rsidRDefault="00922D18" w:rsidP="008C74B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74BE" w:rsidRPr="008C74BE">
        <w:rPr>
          <w:rFonts w:ascii="Times New Roman" w:hAnsi="Times New Roman" w:cs="Times New Roman"/>
          <w:sz w:val="24"/>
          <w:szCs w:val="24"/>
        </w:rPr>
        <w:t xml:space="preserve"> I             </w:t>
      </w:r>
      <w:r>
        <w:rPr>
          <w:rFonts w:ascii="Times New Roman" w:hAnsi="Times New Roman" w:cs="Times New Roman"/>
          <w:sz w:val="24"/>
          <w:szCs w:val="24"/>
        </w:rPr>
        <w:t xml:space="preserve">     </w:t>
      </w:r>
      <w:r w:rsidR="008C74BE" w:rsidRPr="008C74BE">
        <w:rPr>
          <w:rFonts w:ascii="Times New Roman" w:hAnsi="Times New Roman" w:cs="Times New Roman"/>
          <w:sz w:val="24"/>
          <w:szCs w:val="24"/>
        </w:rPr>
        <w:t xml:space="preserve">          II          </w:t>
      </w:r>
      <w:r>
        <w:rPr>
          <w:rFonts w:ascii="Times New Roman" w:hAnsi="Times New Roman" w:cs="Times New Roman"/>
          <w:sz w:val="24"/>
          <w:szCs w:val="24"/>
        </w:rPr>
        <w:t xml:space="preserve">         </w:t>
      </w:r>
      <w:r w:rsidR="008C74BE" w:rsidRPr="008C74BE">
        <w:rPr>
          <w:rFonts w:ascii="Times New Roman" w:hAnsi="Times New Roman" w:cs="Times New Roman"/>
          <w:sz w:val="24"/>
          <w:szCs w:val="24"/>
        </w:rPr>
        <w:t xml:space="preserve">           III       </w:t>
      </w:r>
      <w:r>
        <w:rPr>
          <w:rFonts w:ascii="Times New Roman" w:hAnsi="Times New Roman" w:cs="Times New Roman"/>
          <w:sz w:val="24"/>
          <w:szCs w:val="24"/>
        </w:rPr>
        <w:t xml:space="preserve">          </w:t>
      </w:r>
      <w:r w:rsidR="008C74BE" w:rsidRPr="008C74BE">
        <w:rPr>
          <w:rFonts w:ascii="Times New Roman" w:hAnsi="Times New Roman" w:cs="Times New Roman"/>
          <w:sz w:val="24"/>
          <w:szCs w:val="24"/>
        </w:rPr>
        <w:t xml:space="preserve">             IV</w:t>
      </w:r>
    </w:p>
    <w:p w:rsidR="008C74BE" w:rsidRPr="008C74BE" w:rsidRDefault="008C74BE" w:rsidP="008C74BE">
      <w:pPr>
        <w:spacing w:line="360" w:lineRule="auto"/>
        <w:rPr>
          <w:rFonts w:ascii="Times New Roman" w:hAnsi="Times New Roman" w:cs="Times New Roman"/>
          <w:sz w:val="24"/>
          <w:szCs w:val="24"/>
        </w:rPr>
      </w:pPr>
    </w:p>
    <w:p w:rsidR="00003222" w:rsidRPr="001E79A7" w:rsidRDefault="001A5963" w:rsidP="008C74BE">
      <w:pPr>
        <w:spacing w:line="360" w:lineRule="auto"/>
        <w:rPr>
          <w:rFonts w:ascii="Times New Roman" w:hAnsi="Times New Roman" w:cs="Times New Roman"/>
          <w:noProof/>
          <w:sz w:val="24"/>
          <w:szCs w:val="24"/>
          <w:lang w:val="en-US" w:eastAsia="es-MX"/>
        </w:rPr>
      </w:pPr>
      <w:r>
        <w:rPr>
          <w:rFonts w:ascii="Times New Roman" w:hAnsi="Times New Roman" w:cs="Times New Roman"/>
          <w:noProof/>
          <w:sz w:val="24"/>
          <w:szCs w:val="24"/>
          <w:lang w:eastAsia="es-MX"/>
        </w:rPr>
        <w:pict>
          <v:rect id="14 Rectángulo" o:spid="_x0000_s1026" style="position:absolute;margin-left:313.95pt;margin-top:20.05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" fillcolor="#4f81bd [3204]" strokecolor="#243f60 [1604]" strokeweight="2pt"/>
        </w:pict>
      </w:r>
      <w:r>
        <w:rPr>
          <w:rFonts w:ascii="Times New Roman" w:hAnsi="Times New Roman" w:cs="Times New Roman"/>
          <w:noProof/>
          <w:sz w:val="24"/>
          <w:szCs w:val="24"/>
          <w:lang w:eastAsia="es-MX"/>
        </w:rPr>
        <w:pict>
          <v:rect id="13 Rectángulo" o:spid="_x0000_s1041" style="position:absolute;margin-left:211.2pt;margin-top:20.0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" fillcolor="#4f81bd [3204]" strokecolor="#243f60 [1604]" strokeweight="2pt"/>
        </w:pict>
      </w:r>
      <w:r>
        <w:rPr>
          <w:rFonts w:ascii="Times New Roman" w:hAnsi="Times New Roman" w:cs="Times New Roman"/>
          <w:noProof/>
          <w:sz w:val="24"/>
          <w:szCs w:val="24"/>
          <w:lang w:eastAsia="es-MX"/>
        </w:rPr>
        <w:pict>
          <v:rect id="12 Rectángulo" o:spid="_x0000_s1040" style="position:absolute;margin-left:112.2pt;margin-top:20.0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" fillcolor="#4f81bd [3204]" strokecolor="#243f60 [1604]" strokeweight="2pt"/>
        </w:pict>
      </w:r>
      <w:r>
        <w:rPr>
          <w:rFonts w:ascii="Times New Roman" w:hAnsi="Times New Roman" w:cs="Times New Roman"/>
          <w:noProof/>
          <w:sz w:val="24"/>
          <w:szCs w:val="24"/>
          <w:lang w:eastAsia="es-MX"/>
        </w:rPr>
        <w:pict>
          <v:rect id="11 Rectángulo" o:spid="_x0000_s1039" style="position:absolute;margin-left:13.95pt;margin-top:20.0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" fillcolor="#4f81bd [3204]" strokecolor="#243f60 [1604]" strokeweight="2pt"/>
        </w:pict>
      </w:r>
      <w:r w:rsidR="008C74BE" w:rsidRPr="008B4849">
        <w:rPr>
          <w:rFonts w:ascii="Times New Roman" w:hAnsi="Times New Roman" w:cs="Times New Roman"/>
          <w:sz w:val="24"/>
          <w:szCs w:val="24"/>
          <w:lang w:val="en-US"/>
        </w:rPr>
        <w:t xml:space="preserve"> </w:t>
      </w:r>
      <w:r w:rsidR="00922D18" w:rsidRPr="008B4849">
        <w:rPr>
          <w:rFonts w:ascii="Times New Roman" w:hAnsi="Times New Roman" w:cs="Times New Roman"/>
          <w:sz w:val="24"/>
          <w:szCs w:val="24"/>
          <w:lang w:val="en-US"/>
        </w:rPr>
        <w:t xml:space="preserve">          </w:t>
      </w:r>
      <w:r w:rsidR="00922D18" w:rsidRPr="001E79A7">
        <w:rPr>
          <w:rFonts w:ascii="Times New Roman" w:hAnsi="Times New Roman" w:cs="Times New Roman"/>
          <w:sz w:val="24"/>
          <w:szCs w:val="24"/>
          <w:lang w:val="en-US"/>
        </w:rPr>
        <w:t xml:space="preserve">T2  </w:t>
      </w:r>
      <w:r w:rsidR="000D0BC6" w:rsidRPr="001E79A7">
        <w:rPr>
          <w:rFonts w:ascii="Times New Roman" w:hAnsi="Times New Roman" w:cs="Times New Roman"/>
          <w:sz w:val="24"/>
          <w:szCs w:val="24"/>
          <w:lang w:val="en-US"/>
        </w:rPr>
        <w:t xml:space="preserve">                           </w:t>
      </w:r>
      <w:proofErr w:type="spellStart"/>
      <w:r w:rsidR="000D0BC6" w:rsidRPr="001E79A7">
        <w:rPr>
          <w:rFonts w:ascii="Times New Roman" w:hAnsi="Times New Roman" w:cs="Times New Roman"/>
          <w:sz w:val="24"/>
          <w:szCs w:val="24"/>
          <w:lang w:val="en-US"/>
        </w:rPr>
        <w:t>T2</w:t>
      </w:r>
      <w:proofErr w:type="spellEnd"/>
      <w:r w:rsidR="001C470A" w:rsidRPr="001E79A7">
        <w:rPr>
          <w:rFonts w:ascii="Times New Roman" w:hAnsi="Times New Roman" w:cs="Times New Roman"/>
          <w:sz w:val="24"/>
          <w:szCs w:val="24"/>
          <w:lang w:val="en-US"/>
        </w:rPr>
        <w:t xml:space="preserve">   </w:t>
      </w:r>
      <w:r w:rsidR="00922D18" w:rsidRPr="001E79A7">
        <w:rPr>
          <w:rFonts w:ascii="Times New Roman" w:hAnsi="Times New Roman" w:cs="Times New Roman"/>
          <w:sz w:val="24"/>
          <w:szCs w:val="24"/>
          <w:lang w:val="en-US"/>
        </w:rPr>
        <w:t xml:space="preserve">                          T1                              T3</w:t>
      </w:r>
    </w:p>
    <w:p w:rsidR="008C74BE" w:rsidRPr="001E79A7" w:rsidRDefault="008C74BE" w:rsidP="008C74BE">
      <w:pPr>
        <w:spacing w:line="360" w:lineRule="auto"/>
        <w:rPr>
          <w:rFonts w:ascii="Times New Roman" w:hAnsi="Times New Roman" w:cs="Times New Roman"/>
          <w:sz w:val="24"/>
          <w:szCs w:val="24"/>
          <w:lang w:val="en-US"/>
        </w:rPr>
      </w:pPr>
      <w:r w:rsidRPr="001E79A7">
        <w:rPr>
          <w:rFonts w:ascii="Times New Roman" w:hAnsi="Times New Roman" w:cs="Times New Roman"/>
          <w:sz w:val="24"/>
          <w:szCs w:val="24"/>
          <w:lang w:val="en-US"/>
        </w:rPr>
        <w:t xml:space="preserve">               </w:t>
      </w:r>
    </w:p>
    <w:p w:rsidR="008C74BE" w:rsidRPr="001E79A7" w:rsidRDefault="008C74BE" w:rsidP="008C74BE">
      <w:pPr>
        <w:spacing w:line="360" w:lineRule="auto"/>
        <w:rPr>
          <w:rFonts w:ascii="Times New Roman" w:hAnsi="Times New Roman" w:cs="Times New Roman"/>
          <w:sz w:val="24"/>
          <w:szCs w:val="24"/>
          <w:lang w:val="en-US"/>
        </w:rPr>
      </w:pPr>
    </w:p>
    <w:p w:rsidR="008C74BE" w:rsidRPr="001E79A7" w:rsidRDefault="008C74BE" w:rsidP="008C74BE">
      <w:pPr>
        <w:spacing w:line="360" w:lineRule="auto"/>
        <w:rPr>
          <w:rFonts w:ascii="Times New Roman" w:hAnsi="Times New Roman" w:cs="Times New Roman"/>
          <w:sz w:val="24"/>
          <w:szCs w:val="24"/>
          <w:lang w:val="en-US"/>
        </w:rPr>
      </w:pPr>
    </w:p>
    <w:p w:rsidR="001C470A" w:rsidRPr="002C3D61" w:rsidRDefault="001A5963" w:rsidP="001C470A">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s-MX"/>
        </w:rPr>
        <w:pict>
          <v:rect id="18 Rectángulo" o:spid="_x0000_s1038" style="position:absolute;margin-left:313.95pt;margin-top:20.25pt;width:1in;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" fillcolor="#4f81bd [3204]" strokecolor="#243f60 [1604]" strokeweight="2pt"/>
        </w:pict>
      </w:r>
      <w:r>
        <w:rPr>
          <w:rFonts w:ascii="Times New Roman" w:hAnsi="Times New Roman" w:cs="Times New Roman"/>
          <w:noProof/>
          <w:sz w:val="24"/>
          <w:szCs w:val="24"/>
          <w:lang w:eastAsia="es-MX"/>
        </w:rPr>
        <w:pict>
          <v:rect id="17 Rectángulo" o:spid="_x0000_s1037" style="position:absolute;margin-left:211.2pt;margin-top:20.25pt;width:1in;height:1in;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" fillcolor="#4f81bd [3204]" strokecolor="#243f60 [1604]" strokeweight="2pt"/>
        </w:pict>
      </w:r>
      <w:r>
        <w:rPr>
          <w:rFonts w:ascii="Times New Roman" w:hAnsi="Times New Roman" w:cs="Times New Roman"/>
          <w:noProof/>
          <w:sz w:val="24"/>
          <w:szCs w:val="24"/>
          <w:lang w:eastAsia="es-MX"/>
        </w:rPr>
        <w:pict>
          <v:rect id="16 Rectángulo" o:spid="_x0000_s1036" style="position:absolute;margin-left:108.45pt;margin-top:20.25pt;width:1in;height:1in;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" fillcolor="#4f81bd [3204]" strokecolor="#243f60 [1604]" strokeweight="2pt"/>
        </w:pict>
      </w:r>
      <w:r>
        <w:rPr>
          <w:rFonts w:ascii="Times New Roman" w:hAnsi="Times New Roman" w:cs="Times New Roman"/>
          <w:noProof/>
          <w:sz w:val="24"/>
          <w:szCs w:val="24"/>
          <w:lang w:eastAsia="es-MX"/>
        </w:rPr>
        <w:pict>
          <v:rect id="15 Rectángulo" o:spid="_x0000_s1035" style="position:absolute;margin-left:10.2pt;margin-top:20.25pt;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" fillcolor="#4f81bd [3204]" strokecolor="#243f60 [1604]" strokeweight="2pt"/>
        </w:pict>
      </w:r>
      <w:r w:rsidR="002C3D61" w:rsidRPr="002C3D61">
        <w:rPr>
          <w:rFonts w:ascii="Times New Roman" w:hAnsi="Times New Roman" w:cs="Times New Roman"/>
          <w:sz w:val="24"/>
          <w:szCs w:val="24"/>
          <w:lang w:val="en-US"/>
        </w:rPr>
        <w:t xml:space="preserve">           </w:t>
      </w:r>
      <w:r w:rsidR="001C470A" w:rsidRPr="002C3D61">
        <w:rPr>
          <w:rFonts w:ascii="Times New Roman" w:hAnsi="Times New Roman" w:cs="Times New Roman"/>
          <w:sz w:val="24"/>
          <w:szCs w:val="24"/>
          <w:lang w:val="en-US"/>
        </w:rPr>
        <w:t>T4                            T3                              T2                              T1</w:t>
      </w:r>
    </w:p>
    <w:p w:rsidR="00922D18" w:rsidRPr="002C3D61" w:rsidRDefault="00922D18" w:rsidP="008C74BE">
      <w:pPr>
        <w:spacing w:line="360" w:lineRule="auto"/>
        <w:rPr>
          <w:rFonts w:ascii="Times New Roman" w:hAnsi="Times New Roman" w:cs="Times New Roman"/>
          <w:sz w:val="24"/>
          <w:szCs w:val="24"/>
          <w:lang w:val="en-US"/>
        </w:rPr>
      </w:pPr>
    </w:p>
    <w:p w:rsidR="008C74BE" w:rsidRPr="002C3D61" w:rsidRDefault="008C74BE" w:rsidP="008C74BE">
      <w:pPr>
        <w:spacing w:line="360" w:lineRule="auto"/>
        <w:rPr>
          <w:rFonts w:ascii="Times New Roman" w:hAnsi="Times New Roman" w:cs="Times New Roman"/>
          <w:sz w:val="24"/>
          <w:szCs w:val="24"/>
          <w:lang w:val="en-US"/>
        </w:rPr>
      </w:pPr>
    </w:p>
    <w:p w:rsidR="008C74BE" w:rsidRPr="002C3D61" w:rsidRDefault="008C74BE" w:rsidP="008C74BE">
      <w:pPr>
        <w:spacing w:line="360" w:lineRule="auto"/>
        <w:rPr>
          <w:rFonts w:ascii="Times New Roman" w:hAnsi="Times New Roman" w:cs="Times New Roman"/>
          <w:sz w:val="24"/>
          <w:szCs w:val="24"/>
          <w:lang w:val="en-US"/>
        </w:rPr>
      </w:pPr>
    </w:p>
    <w:p w:rsidR="00922D18" w:rsidRPr="001E79A7" w:rsidRDefault="001A5963" w:rsidP="00922D18">
      <w:pPr>
        <w:tabs>
          <w:tab w:val="left" w:pos="1035"/>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s-MX"/>
        </w:rPr>
        <w:pict>
          <v:rect id="22 Rectángulo" o:spid="_x0000_s1034" style="position:absolute;margin-left:313.95pt;margin-top:29.4pt;width:1in;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" fillcolor="#4f81bd [3204]" strokecolor="#243f60 [1604]" strokeweight="2pt"/>
        </w:pict>
      </w:r>
      <w:r>
        <w:rPr>
          <w:rFonts w:ascii="Times New Roman" w:hAnsi="Times New Roman" w:cs="Times New Roman"/>
          <w:noProof/>
          <w:sz w:val="24"/>
          <w:szCs w:val="24"/>
          <w:lang w:eastAsia="es-MX"/>
        </w:rPr>
        <w:pict>
          <v:rect id="21 Rectángulo" o:spid="_x0000_s1033" style="position:absolute;margin-left:207.45pt;margin-top:29.4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" fillcolor="#4f81bd [3204]" strokecolor="#243f60 [1604]" strokeweight="2pt"/>
        </w:pict>
      </w:r>
      <w:r>
        <w:rPr>
          <w:rFonts w:ascii="Times New Roman" w:hAnsi="Times New Roman" w:cs="Times New Roman"/>
          <w:noProof/>
          <w:sz w:val="24"/>
          <w:szCs w:val="24"/>
          <w:lang w:eastAsia="es-MX"/>
        </w:rPr>
        <w:pict>
          <v:rect id="20 Rectángulo" o:spid="_x0000_s1032" style="position:absolute;margin-left:103.2pt;margin-top:29.4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" fillcolor="#4f81bd [3204]" strokecolor="#243f60 [1604]" strokeweight="2pt"/>
        </w:pict>
      </w:r>
      <w:r>
        <w:rPr>
          <w:rFonts w:ascii="Times New Roman" w:hAnsi="Times New Roman" w:cs="Times New Roman"/>
          <w:noProof/>
          <w:sz w:val="24"/>
          <w:szCs w:val="24"/>
          <w:lang w:eastAsia="es-MX"/>
        </w:rPr>
        <w:pict>
          <v:rect id="19 Rectángulo" o:spid="_x0000_s1031" style="position:absolute;margin-left:6.45pt;margin-top:29.4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" fillcolor="#4f81bd [3204]" strokecolor="#243f60 [1604]" strokeweight="2pt"/>
        </w:pict>
      </w:r>
      <w:r w:rsidR="00922D18" w:rsidRPr="001E79A7">
        <w:rPr>
          <w:rFonts w:ascii="Times New Roman" w:hAnsi="Times New Roman" w:cs="Times New Roman"/>
          <w:sz w:val="24"/>
          <w:szCs w:val="24"/>
          <w:lang w:val="en-US"/>
        </w:rPr>
        <w:t xml:space="preserve">           T1                            </w:t>
      </w:r>
      <w:proofErr w:type="spellStart"/>
      <w:r w:rsidR="00922D18" w:rsidRPr="001E79A7">
        <w:rPr>
          <w:rFonts w:ascii="Times New Roman" w:hAnsi="Times New Roman" w:cs="Times New Roman"/>
          <w:sz w:val="24"/>
          <w:szCs w:val="24"/>
          <w:lang w:val="en-US"/>
        </w:rPr>
        <w:t>T1</w:t>
      </w:r>
      <w:proofErr w:type="spellEnd"/>
      <w:r w:rsidR="00922D18" w:rsidRPr="001E79A7">
        <w:rPr>
          <w:rFonts w:ascii="Times New Roman" w:hAnsi="Times New Roman" w:cs="Times New Roman"/>
          <w:sz w:val="24"/>
          <w:szCs w:val="24"/>
          <w:lang w:val="en-US"/>
        </w:rPr>
        <w:t xml:space="preserve">                              T4                             </w:t>
      </w:r>
      <w:proofErr w:type="spellStart"/>
      <w:r w:rsidR="00922D18" w:rsidRPr="001E79A7">
        <w:rPr>
          <w:rFonts w:ascii="Times New Roman" w:hAnsi="Times New Roman" w:cs="Times New Roman"/>
          <w:sz w:val="24"/>
          <w:szCs w:val="24"/>
          <w:lang w:val="en-US"/>
        </w:rPr>
        <w:t>T4</w:t>
      </w:r>
      <w:proofErr w:type="spellEnd"/>
      <w:r w:rsidR="00922D18" w:rsidRPr="001E79A7">
        <w:rPr>
          <w:rFonts w:ascii="Times New Roman" w:hAnsi="Times New Roman" w:cs="Times New Roman"/>
          <w:sz w:val="24"/>
          <w:szCs w:val="24"/>
          <w:lang w:val="en-US"/>
        </w:rPr>
        <w:t xml:space="preserve">                     </w:t>
      </w:r>
    </w:p>
    <w:p w:rsidR="008C74BE" w:rsidRPr="001E79A7" w:rsidRDefault="008C74BE" w:rsidP="008C74BE">
      <w:pPr>
        <w:spacing w:line="360" w:lineRule="auto"/>
        <w:rPr>
          <w:rFonts w:ascii="Times New Roman" w:hAnsi="Times New Roman" w:cs="Times New Roman"/>
          <w:sz w:val="24"/>
          <w:szCs w:val="24"/>
          <w:lang w:val="en-US"/>
        </w:rPr>
      </w:pPr>
    </w:p>
    <w:p w:rsidR="008C74BE" w:rsidRPr="001E79A7" w:rsidRDefault="008C74BE" w:rsidP="008C74BE">
      <w:pPr>
        <w:spacing w:line="360" w:lineRule="auto"/>
        <w:rPr>
          <w:rFonts w:ascii="Times New Roman" w:hAnsi="Times New Roman" w:cs="Times New Roman"/>
          <w:sz w:val="24"/>
          <w:szCs w:val="24"/>
          <w:lang w:val="en-US"/>
        </w:rPr>
      </w:pPr>
    </w:p>
    <w:p w:rsidR="008C74BE" w:rsidRPr="001E79A7" w:rsidRDefault="008C74BE" w:rsidP="008C74BE">
      <w:pPr>
        <w:spacing w:line="360" w:lineRule="auto"/>
        <w:rPr>
          <w:rFonts w:ascii="Times New Roman" w:hAnsi="Times New Roman" w:cs="Times New Roman"/>
          <w:sz w:val="24"/>
          <w:szCs w:val="24"/>
          <w:lang w:val="en-US"/>
        </w:rPr>
      </w:pPr>
    </w:p>
    <w:p w:rsidR="00922D18" w:rsidRPr="00833B6F" w:rsidRDefault="001A5963" w:rsidP="00066B4E">
      <w:pPr>
        <w:spacing w:line="360" w:lineRule="auto"/>
        <w:rPr>
          <w:rFonts w:ascii="Times New Roman" w:hAnsi="Times New Roman" w:cs="Times New Roman"/>
          <w:sz w:val="24"/>
          <w:szCs w:val="24"/>
        </w:rPr>
      </w:pPr>
      <w:r>
        <w:rPr>
          <w:rFonts w:ascii="Times New Roman" w:hAnsi="Times New Roman" w:cs="Times New Roman"/>
          <w:noProof/>
          <w:sz w:val="24"/>
          <w:szCs w:val="24"/>
          <w:lang w:eastAsia="es-MX"/>
        </w:rPr>
        <w:lastRenderedPageBreak/>
        <w:pict>
          <v:rect id="26 Rectángulo" o:spid="_x0000_s1030" style="position:absolute;margin-left:310.2pt;margin-top:26.55pt;width:1in;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" fillcolor="#4f81bd [3204]" strokecolor="#243f60 [1604]" strokeweight="2pt"/>
        </w:pict>
      </w:r>
      <w:r>
        <w:rPr>
          <w:rFonts w:ascii="Times New Roman" w:hAnsi="Times New Roman" w:cs="Times New Roman"/>
          <w:noProof/>
          <w:sz w:val="24"/>
          <w:szCs w:val="24"/>
          <w:lang w:eastAsia="es-MX"/>
        </w:rPr>
        <w:pict>
          <v:rect id="25 Rectángulo" o:spid="_x0000_s1029" style="position:absolute;margin-left:202.2pt;margin-top:26.55pt;width:1in;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" fillcolor="#4f81bd [3204]" strokecolor="#243f60 [1604]" strokeweight="2pt"/>
        </w:pict>
      </w:r>
      <w:r>
        <w:rPr>
          <w:rFonts w:ascii="Times New Roman" w:hAnsi="Times New Roman" w:cs="Times New Roman"/>
          <w:noProof/>
          <w:sz w:val="24"/>
          <w:szCs w:val="24"/>
          <w:lang w:eastAsia="es-MX"/>
        </w:rPr>
        <w:pict>
          <v:rect id="24 Rectángulo" o:spid="_x0000_s1028" style="position:absolute;margin-left:103.2pt;margin-top:26.55pt;width:1in;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" fillcolor="#4f81bd [3204]" strokecolor="#243f60 [1604]" strokeweight="2pt"/>
        </w:pict>
      </w:r>
      <w:r>
        <w:rPr>
          <w:rFonts w:ascii="Times New Roman" w:hAnsi="Times New Roman" w:cs="Times New Roman"/>
          <w:noProof/>
          <w:sz w:val="24"/>
          <w:szCs w:val="24"/>
          <w:lang w:eastAsia="es-MX"/>
        </w:rPr>
        <w:pict>
          <v:rect id="23 Rectángulo" o:spid="_x0000_s1027" style="position:absolute;margin-left:1.95pt;margin-top:26.55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" fillcolor="#4f81bd [3204]" strokecolor="#243f60 [1604]" strokeweight="2pt"/>
        </w:pict>
      </w:r>
      <w:r w:rsidR="001C470A" w:rsidRPr="008B4849">
        <w:rPr>
          <w:rFonts w:ascii="Times New Roman" w:hAnsi="Times New Roman" w:cs="Times New Roman"/>
          <w:sz w:val="24"/>
          <w:szCs w:val="24"/>
        </w:rPr>
        <w:t xml:space="preserve">           </w:t>
      </w:r>
      <w:r w:rsidR="001C470A" w:rsidRPr="00833B6F">
        <w:rPr>
          <w:rFonts w:ascii="Times New Roman" w:hAnsi="Times New Roman" w:cs="Times New Roman"/>
          <w:sz w:val="24"/>
          <w:szCs w:val="24"/>
        </w:rPr>
        <w:t>T3                             T4                              T3                              T2</w:t>
      </w:r>
    </w:p>
    <w:p w:rsidR="001A2166" w:rsidRPr="00833B6F" w:rsidRDefault="00922D18" w:rsidP="00066B4E">
      <w:pPr>
        <w:spacing w:line="360" w:lineRule="auto"/>
        <w:rPr>
          <w:rFonts w:ascii="Times New Roman" w:hAnsi="Times New Roman" w:cs="Times New Roman"/>
          <w:sz w:val="24"/>
          <w:szCs w:val="24"/>
        </w:rPr>
      </w:pPr>
      <w:r w:rsidRPr="00833B6F">
        <w:rPr>
          <w:rFonts w:ascii="Times New Roman" w:hAnsi="Times New Roman" w:cs="Times New Roman"/>
          <w:sz w:val="24"/>
          <w:szCs w:val="24"/>
        </w:rPr>
        <w:t xml:space="preserve">         </w:t>
      </w:r>
    </w:p>
    <w:p w:rsidR="001A2166" w:rsidRPr="00833B6F" w:rsidRDefault="001A2166" w:rsidP="00066B4E">
      <w:pPr>
        <w:spacing w:line="360" w:lineRule="auto"/>
        <w:rPr>
          <w:rFonts w:ascii="Times New Roman" w:hAnsi="Times New Roman" w:cs="Times New Roman"/>
          <w:sz w:val="24"/>
          <w:szCs w:val="24"/>
        </w:rPr>
      </w:pPr>
    </w:p>
    <w:p w:rsidR="00F17F58" w:rsidRDefault="00F17F58" w:rsidP="00066B4E">
      <w:pPr>
        <w:spacing w:line="360" w:lineRule="auto"/>
        <w:rPr>
          <w:rFonts w:ascii="Times New Roman" w:hAnsi="Times New Roman" w:cs="Times New Roman"/>
          <w:sz w:val="24"/>
          <w:szCs w:val="24"/>
        </w:rPr>
      </w:pPr>
    </w:p>
    <w:p w:rsidR="000E57A3" w:rsidRDefault="001A2166" w:rsidP="00066B4E">
      <w:pPr>
        <w:spacing w:line="360" w:lineRule="auto"/>
        <w:rPr>
          <w:rFonts w:ascii="Times New Roman" w:hAnsi="Times New Roman" w:cs="Times New Roman"/>
          <w:sz w:val="24"/>
          <w:szCs w:val="24"/>
        </w:rPr>
      </w:pPr>
      <w:r>
        <w:rPr>
          <w:rFonts w:ascii="Times New Roman" w:hAnsi="Times New Roman" w:cs="Times New Roman"/>
          <w:sz w:val="24"/>
          <w:szCs w:val="24"/>
        </w:rPr>
        <w:t>Las aplicaciones de los fertilizantes comenzaron a hacerse en el momento</w:t>
      </w:r>
      <w:r w:rsidR="00473A76" w:rsidRPr="00066B4E">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473A76" w:rsidRPr="00066B4E">
        <w:rPr>
          <w:rFonts w:ascii="Times New Roman" w:hAnsi="Times New Roman" w:cs="Times New Roman"/>
          <w:sz w:val="24"/>
          <w:szCs w:val="24"/>
        </w:rPr>
        <w:t>las plántulas de café tuvieron su</w:t>
      </w:r>
      <w:r w:rsidR="009D4D54">
        <w:rPr>
          <w:rFonts w:ascii="Times New Roman" w:hAnsi="Times New Roman" w:cs="Times New Roman"/>
          <w:sz w:val="24"/>
          <w:szCs w:val="24"/>
        </w:rPr>
        <w:t xml:space="preserve"> primer par de hojas verdaderas. S</w:t>
      </w:r>
      <w:r w:rsidR="00005F1C" w:rsidRPr="00066B4E">
        <w:rPr>
          <w:rFonts w:ascii="Times New Roman" w:hAnsi="Times New Roman" w:cs="Times New Roman"/>
          <w:sz w:val="24"/>
          <w:szCs w:val="24"/>
        </w:rPr>
        <w:t>e hicieron aplicaciones periódicas de</w:t>
      </w:r>
    </w:p>
    <w:p w:rsidR="008752FC" w:rsidRPr="00066B4E" w:rsidRDefault="00B32449" w:rsidP="00066B4E">
      <w:pPr>
        <w:spacing w:line="360" w:lineRule="auto"/>
        <w:rPr>
          <w:rFonts w:ascii="Times New Roman" w:hAnsi="Times New Roman" w:cs="Times New Roman"/>
          <w:sz w:val="24"/>
          <w:szCs w:val="24"/>
        </w:rPr>
      </w:pPr>
      <w:r>
        <w:rPr>
          <w:rFonts w:ascii="Times New Roman" w:hAnsi="Times New Roman" w:cs="Times New Roman"/>
          <w:sz w:val="24"/>
          <w:szCs w:val="24"/>
        </w:rPr>
        <w:t>los</w:t>
      </w:r>
      <w:r w:rsidR="00005F1C" w:rsidRPr="00066B4E">
        <w:rPr>
          <w:rFonts w:ascii="Times New Roman" w:hAnsi="Times New Roman" w:cs="Times New Roman"/>
          <w:sz w:val="24"/>
          <w:szCs w:val="24"/>
        </w:rPr>
        <w:t xml:space="preserve"> fertilizan</w:t>
      </w:r>
      <w:r w:rsidR="0020042A">
        <w:rPr>
          <w:rFonts w:ascii="Times New Roman" w:hAnsi="Times New Roman" w:cs="Times New Roman"/>
          <w:sz w:val="24"/>
          <w:szCs w:val="24"/>
        </w:rPr>
        <w:t>tes en cada unidad experimental. L</w:t>
      </w:r>
      <w:r w:rsidR="00005F1C" w:rsidRPr="00066B4E">
        <w:rPr>
          <w:rFonts w:ascii="Times New Roman" w:hAnsi="Times New Roman" w:cs="Times New Roman"/>
          <w:sz w:val="24"/>
          <w:szCs w:val="24"/>
        </w:rPr>
        <w:t>a dosis era de 4 g por bolsa en todos los casos. Las b</w:t>
      </w:r>
      <w:r>
        <w:rPr>
          <w:rFonts w:ascii="Times New Roman" w:hAnsi="Times New Roman" w:cs="Times New Roman"/>
          <w:sz w:val="24"/>
          <w:szCs w:val="24"/>
        </w:rPr>
        <w:t>olsas eran regadas previo a su</w:t>
      </w:r>
      <w:r w:rsidR="00005F1C" w:rsidRPr="00066B4E">
        <w:rPr>
          <w:rFonts w:ascii="Times New Roman" w:hAnsi="Times New Roman" w:cs="Times New Roman"/>
          <w:sz w:val="24"/>
          <w:szCs w:val="24"/>
        </w:rPr>
        <w:t xml:space="preserve"> fertilización.</w:t>
      </w:r>
    </w:p>
    <w:p w:rsidR="00E00E61" w:rsidRDefault="00E00E61" w:rsidP="00066B4E">
      <w:pPr>
        <w:spacing w:line="360" w:lineRule="auto"/>
        <w:rPr>
          <w:rFonts w:ascii="Times New Roman" w:hAnsi="Times New Roman" w:cs="Times New Roman"/>
          <w:sz w:val="24"/>
          <w:szCs w:val="24"/>
        </w:rPr>
      </w:pPr>
      <w:r>
        <w:rPr>
          <w:rFonts w:ascii="Times New Roman" w:hAnsi="Times New Roman" w:cs="Times New Roman"/>
          <w:sz w:val="24"/>
          <w:szCs w:val="24"/>
        </w:rPr>
        <w:t>L</w:t>
      </w:r>
      <w:r w:rsidRPr="00066B4E">
        <w:rPr>
          <w:rFonts w:ascii="Times New Roman" w:hAnsi="Times New Roman" w:cs="Times New Roman"/>
          <w:sz w:val="24"/>
          <w:szCs w:val="24"/>
        </w:rPr>
        <w:t>as fechas de aplicación y medición fueron las siguientes:</w:t>
      </w:r>
    </w:p>
    <w:p w:rsidR="00E00E61" w:rsidRPr="00066B4E" w:rsidRDefault="00E00E61" w:rsidP="00E00E61">
      <w:pPr>
        <w:spacing w:line="360" w:lineRule="auto"/>
        <w:rPr>
          <w:rFonts w:ascii="Times New Roman" w:hAnsi="Times New Roman" w:cs="Times New Roman"/>
          <w:sz w:val="24"/>
          <w:szCs w:val="24"/>
        </w:rPr>
      </w:pPr>
      <w:r w:rsidRPr="00066B4E">
        <w:rPr>
          <w:rFonts w:ascii="Times New Roman" w:hAnsi="Times New Roman" w:cs="Times New Roman"/>
          <w:sz w:val="24"/>
          <w:szCs w:val="24"/>
        </w:rPr>
        <w:t xml:space="preserve">Fechas de aplicación </w:t>
      </w:r>
    </w:p>
    <w:p w:rsidR="00E00E61" w:rsidRPr="00F17F58" w:rsidRDefault="00E00E61" w:rsidP="00E00E61">
      <w:pPr>
        <w:pStyle w:val="Prrafodelista"/>
        <w:numPr>
          <w:ilvl w:val="0"/>
          <w:numId w:val="3"/>
        </w:numPr>
        <w:spacing w:line="360" w:lineRule="auto"/>
        <w:rPr>
          <w:rFonts w:ascii="Times New Roman" w:hAnsi="Times New Roman" w:cs="Times New Roman"/>
          <w:sz w:val="24"/>
          <w:szCs w:val="24"/>
        </w:rPr>
      </w:pPr>
      <w:r w:rsidRPr="00F17F58">
        <w:rPr>
          <w:rFonts w:ascii="Times New Roman" w:hAnsi="Times New Roman" w:cs="Times New Roman"/>
          <w:sz w:val="24"/>
          <w:szCs w:val="24"/>
        </w:rPr>
        <w:t>26 mayo 2016</w:t>
      </w:r>
      <w:r>
        <w:rPr>
          <w:rFonts w:ascii="Times New Roman" w:hAnsi="Times New Roman" w:cs="Times New Roman"/>
          <w:sz w:val="24"/>
          <w:szCs w:val="24"/>
        </w:rPr>
        <w:t>.</w:t>
      </w:r>
    </w:p>
    <w:p w:rsidR="00E00E61" w:rsidRDefault="00E00E61" w:rsidP="00E00E61">
      <w:pPr>
        <w:pStyle w:val="Prrafodelista"/>
        <w:numPr>
          <w:ilvl w:val="0"/>
          <w:numId w:val="3"/>
        </w:numPr>
        <w:spacing w:line="360" w:lineRule="auto"/>
        <w:rPr>
          <w:rFonts w:ascii="Times New Roman" w:hAnsi="Times New Roman" w:cs="Times New Roman"/>
          <w:sz w:val="24"/>
          <w:szCs w:val="24"/>
        </w:rPr>
      </w:pPr>
      <w:r w:rsidRPr="00F17F58">
        <w:rPr>
          <w:rFonts w:ascii="Times New Roman" w:hAnsi="Times New Roman" w:cs="Times New Roman"/>
          <w:sz w:val="24"/>
          <w:szCs w:val="24"/>
        </w:rPr>
        <w:t>26 junio 2016</w:t>
      </w:r>
      <w:r>
        <w:rPr>
          <w:rFonts w:ascii="Times New Roman" w:hAnsi="Times New Roman" w:cs="Times New Roman"/>
          <w:sz w:val="24"/>
          <w:szCs w:val="24"/>
        </w:rPr>
        <w:t>.</w:t>
      </w:r>
    </w:p>
    <w:p w:rsidR="00E00E61" w:rsidRDefault="00E00E61" w:rsidP="00E00E61">
      <w:pPr>
        <w:pStyle w:val="Prrafodelista"/>
        <w:numPr>
          <w:ilvl w:val="0"/>
          <w:numId w:val="3"/>
        </w:numPr>
        <w:spacing w:line="360" w:lineRule="auto"/>
        <w:rPr>
          <w:rFonts w:ascii="Times New Roman" w:hAnsi="Times New Roman" w:cs="Times New Roman"/>
          <w:sz w:val="24"/>
          <w:szCs w:val="24"/>
        </w:rPr>
      </w:pPr>
      <w:r w:rsidRPr="00F17F58">
        <w:rPr>
          <w:rFonts w:ascii="Times New Roman" w:hAnsi="Times New Roman" w:cs="Times New Roman"/>
          <w:sz w:val="24"/>
          <w:szCs w:val="24"/>
        </w:rPr>
        <w:t xml:space="preserve"> 26 julio 2016</w:t>
      </w:r>
      <w:r>
        <w:rPr>
          <w:rFonts w:ascii="Times New Roman" w:hAnsi="Times New Roman" w:cs="Times New Roman"/>
          <w:sz w:val="24"/>
          <w:szCs w:val="24"/>
        </w:rPr>
        <w:t>.</w:t>
      </w:r>
    </w:p>
    <w:p w:rsidR="00E00E61" w:rsidRDefault="00E00E61" w:rsidP="00E00E61">
      <w:pPr>
        <w:pStyle w:val="Prrafodelista"/>
        <w:numPr>
          <w:ilvl w:val="0"/>
          <w:numId w:val="3"/>
        </w:numPr>
        <w:spacing w:line="360" w:lineRule="auto"/>
        <w:rPr>
          <w:rFonts w:ascii="Times New Roman" w:hAnsi="Times New Roman" w:cs="Times New Roman"/>
          <w:sz w:val="24"/>
          <w:szCs w:val="24"/>
        </w:rPr>
      </w:pPr>
      <w:r w:rsidRPr="00F17F58">
        <w:rPr>
          <w:rFonts w:ascii="Times New Roman" w:hAnsi="Times New Roman" w:cs="Times New Roman"/>
          <w:sz w:val="24"/>
          <w:szCs w:val="24"/>
        </w:rPr>
        <w:t>26 agosto 2016</w:t>
      </w:r>
      <w:r>
        <w:rPr>
          <w:rFonts w:ascii="Times New Roman" w:hAnsi="Times New Roman" w:cs="Times New Roman"/>
          <w:sz w:val="24"/>
          <w:szCs w:val="24"/>
        </w:rPr>
        <w:t>.</w:t>
      </w:r>
    </w:p>
    <w:p w:rsidR="00E00E61" w:rsidRPr="00F17F58" w:rsidRDefault="00E00E61" w:rsidP="00E00E61">
      <w:pPr>
        <w:pStyle w:val="Prrafodelista"/>
        <w:numPr>
          <w:ilvl w:val="0"/>
          <w:numId w:val="3"/>
        </w:numPr>
        <w:spacing w:line="360" w:lineRule="auto"/>
        <w:rPr>
          <w:rFonts w:ascii="Times New Roman" w:hAnsi="Times New Roman" w:cs="Times New Roman"/>
          <w:sz w:val="24"/>
          <w:szCs w:val="24"/>
        </w:rPr>
      </w:pPr>
      <w:r w:rsidRPr="00F17F58">
        <w:rPr>
          <w:rFonts w:ascii="Times New Roman" w:hAnsi="Times New Roman" w:cs="Times New Roman"/>
          <w:sz w:val="24"/>
          <w:szCs w:val="24"/>
        </w:rPr>
        <w:t>26 septiembre 2016</w:t>
      </w:r>
      <w:r>
        <w:rPr>
          <w:rFonts w:ascii="Times New Roman" w:hAnsi="Times New Roman" w:cs="Times New Roman"/>
          <w:sz w:val="24"/>
          <w:szCs w:val="24"/>
        </w:rPr>
        <w:t>.</w:t>
      </w:r>
    </w:p>
    <w:p w:rsidR="00005F1C" w:rsidRPr="00066B4E" w:rsidRDefault="00005F1C" w:rsidP="00066B4E">
      <w:pPr>
        <w:spacing w:line="360" w:lineRule="auto"/>
        <w:rPr>
          <w:rFonts w:ascii="Times New Roman" w:hAnsi="Times New Roman" w:cs="Times New Roman"/>
          <w:sz w:val="24"/>
          <w:szCs w:val="24"/>
        </w:rPr>
      </w:pPr>
      <w:r w:rsidRPr="00066B4E">
        <w:rPr>
          <w:rFonts w:ascii="Times New Roman" w:hAnsi="Times New Roman" w:cs="Times New Roman"/>
          <w:sz w:val="24"/>
          <w:szCs w:val="24"/>
        </w:rPr>
        <w:t xml:space="preserve">Posteriormente se procedía a hacer </w:t>
      </w:r>
      <w:r w:rsidR="00E00E61">
        <w:rPr>
          <w:rFonts w:ascii="Times New Roman" w:hAnsi="Times New Roman" w:cs="Times New Roman"/>
          <w:sz w:val="24"/>
          <w:szCs w:val="24"/>
        </w:rPr>
        <w:t>las mediciones de las variables.</w:t>
      </w:r>
    </w:p>
    <w:p w:rsidR="00DB398F" w:rsidRPr="00066B4E" w:rsidRDefault="00DB398F" w:rsidP="00066B4E">
      <w:pPr>
        <w:spacing w:line="360" w:lineRule="auto"/>
        <w:rPr>
          <w:rFonts w:ascii="Times New Roman" w:hAnsi="Times New Roman" w:cs="Times New Roman"/>
          <w:sz w:val="24"/>
          <w:szCs w:val="24"/>
        </w:rPr>
      </w:pPr>
      <w:r w:rsidRPr="00066B4E">
        <w:rPr>
          <w:rFonts w:ascii="Times New Roman" w:hAnsi="Times New Roman" w:cs="Times New Roman"/>
          <w:sz w:val="24"/>
          <w:szCs w:val="24"/>
        </w:rPr>
        <w:t>Fechas de medición</w:t>
      </w:r>
    </w:p>
    <w:p w:rsidR="00DB398F" w:rsidRPr="00F17F58" w:rsidRDefault="00DB398F" w:rsidP="00F17F58">
      <w:pPr>
        <w:pStyle w:val="Prrafodelista"/>
        <w:numPr>
          <w:ilvl w:val="0"/>
          <w:numId w:val="2"/>
        </w:numPr>
        <w:spacing w:line="360" w:lineRule="auto"/>
        <w:rPr>
          <w:rFonts w:ascii="Times New Roman" w:hAnsi="Times New Roman" w:cs="Times New Roman"/>
          <w:sz w:val="24"/>
          <w:szCs w:val="24"/>
        </w:rPr>
      </w:pPr>
      <w:r w:rsidRPr="00F17F58">
        <w:rPr>
          <w:rFonts w:ascii="Times New Roman" w:hAnsi="Times New Roman" w:cs="Times New Roman"/>
          <w:sz w:val="24"/>
          <w:szCs w:val="24"/>
        </w:rPr>
        <w:t>26  mayo 2016</w:t>
      </w:r>
    </w:p>
    <w:p w:rsidR="00DB398F" w:rsidRPr="00066B4E" w:rsidRDefault="00DB398F" w:rsidP="00066B4E">
      <w:pPr>
        <w:pStyle w:val="Prrafodelista"/>
        <w:numPr>
          <w:ilvl w:val="0"/>
          <w:numId w:val="2"/>
        </w:numPr>
        <w:spacing w:line="360" w:lineRule="auto"/>
        <w:rPr>
          <w:rFonts w:ascii="Times New Roman" w:hAnsi="Times New Roman" w:cs="Times New Roman"/>
          <w:sz w:val="24"/>
          <w:szCs w:val="24"/>
        </w:rPr>
      </w:pPr>
      <w:r w:rsidRPr="00066B4E">
        <w:rPr>
          <w:rFonts w:ascii="Times New Roman" w:hAnsi="Times New Roman" w:cs="Times New Roman"/>
          <w:sz w:val="24"/>
          <w:szCs w:val="24"/>
        </w:rPr>
        <w:t>26  junio 2016</w:t>
      </w:r>
    </w:p>
    <w:p w:rsidR="00DB398F" w:rsidRPr="00066B4E" w:rsidRDefault="00DB398F" w:rsidP="00066B4E">
      <w:pPr>
        <w:pStyle w:val="Prrafodelista"/>
        <w:numPr>
          <w:ilvl w:val="0"/>
          <w:numId w:val="2"/>
        </w:numPr>
        <w:spacing w:line="360" w:lineRule="auto"/>
        <w:rPr>
          <w:rFonts w:ascii="Times New Roman" w:hAnsi="Times New Roman" w:cs="Times New Roman"/>
          <w:sz w:val="24"/>
          <w:szCs w:val="24"/>
        </w:rPr>
      </w:pPr>
      <w:r w:rsidRPr="00066B4E">
        <w:rPr>
          <w:rFonts w:ascii="Times New Roman" w:hAnsi="Times New Roman" w:cs="Times New Roman"/>
          <w:sz w:val="24"/>
          <w:szCs w:val="24"/>
        </w:rPr>
        <w:t>26  julio 2016</w:t>
      </w:r>
    </w:p>
    <w:p w:rsidR="00DB398F" w:rsidRPr="00066B4E" w:rsidRDefault="00DB398F" w:rsidP="00066B4E">
      <w:pPr>
        <w:pStyle w:val="Prrafodelista"/>
        <w:numPr>
          <w:ilvl w:val="0"/>
          <w:numId w:val="2"/>
        </w:numPr>
        <w:spacing w:line="360" w:lineRule="auto"/>
        <w:rPr>
          <w:rFonts w:ascii="Times New Roman" w:hAnsi="Times New Roman" w:cs="Times New Roman"/>
          <w:sz w:val="24"/>
          <w:szCs w:val="24"/>
        </w:rPr>
      </w:pPr>
      <w:r w:rsidRPr="00066B4E">
        <w:rPr>
          <w:rFonts w:ascii="Times New Roman" w:hAnsi="Times New Roman" w:cs="Times New Roman"/>
          <w:sz w:val="24"/>
          <w:szCs w:val="24"/>
        </w:rPr>
        <w:t>26  agosto 2016</w:t>
      </w:r>
    </w:p>
    <w:p w:rsidR="00DB398F" w:rsidRPr="00066B4E" w:rsidRDefault="00DB398F" w:rsidP="00066B4E">
      <w:pPr>
        <w:pStyle w:val="Prrafodelista"/>
        <w:numPr>
          <w:ilvl w:val="0"/>
          <w:numId w:val="2"/>
        </w:numPr>
        <w:spacing w:line="360" w:lineRule="auto"/>
        <w:rPr>
          <w:rFonts w:ascii="Times New Roman" w:hAnsi="Times New Roman" w:cs="Times New Roman"/>
          <w:sz w:val="24"/>
          <w:szCs w:val="24"/>
        </w:rPr>
      </w:pPr>
      <w:r w:rsidRPr="00066B4E">
        <w:rPr>
          <w:rFonts w:ascii="Times New Roman" w:hAnsi="Times New Roman" w:cs="Times New Roman"/>
          <w:sz w:val="24"/>
          <w:szCs w:val="24"/>
        </w:rPr>
        <w:t>26 septiembre 2016</w:t>
      </w:r>
    </w:p>
    <w:p w:rsidR="00DB398F" w:rsidRPr="00066B4E" w:rsidRDefault="00DB398F" w:rsidP="00066B4E">
      <w:pPr>
        <w:pStyle w:val="Prrafodelista"/>
        <w:numPr>
          <w:ilvl w:val="0"/>
          <w:numId w:val="2"/>
        </w:numPr>
        <w:spacing w:line="360" w:lineRule="auto"/>
        <w:rPr>
          <w:rFonts w:ascii="Times New Roman" w:hAnsi="Times New Roman" w:cs="Times New Roman"/>
          <w:sz w:val="24"/>
          <w:szCs w:val="24"/>
        </w:rPr>
      </w:pPr>
      <w:r w:rsidRPr="00066B4E">
        <w:rPr>
          <w:rFonts w:ascii="Times New Roman" w:hAnsi="Times New Roman" w:cs="Times New Roman"/>
          <w:sz w:val="24"/>
          <w:szCs w:val="24"/>
        </w:rPr>
        <w:t>26 octubre 2016</w:t>
      </w:r>
    </w:p>
    <w:p w:rsidR="000E57A3" w:rsidRDefault="000E57A3" w:rsidP="00066B4E">
      <w:pPr>
        <w:spacing w:line="360" w:lineRule="auto"/>
        <w:rPr>
          <w:rFonts w:ascii="Times New Roman" w:hAnsi="Times New Roman" w:cs="Times New Roman"/>
          <w:b/>
          <w:sz w:val="24"/>
          <w:szCs w:val="24"/>
        </w:rPr>
      </w:pPr>
    </w:p>
    <w:p w:rsidR="00005F1C" w:rsidRPr="00F17F58" w:rsidRDefault="007B0E29" w:rsidP="00066B4E">
      <w:pPr>
        <w:spacing w:line="360" w:lineRule="auto"/>
        <w:rPr>
          <w:rFonts w:ascii="Times New Roman" w:hAnsi="Times New Roman" w:cs="Times New Roman"/>
          <w:b/>
          <w:sz w:val="24"/>
          <w:szCs w:val="24"/>
        </w:rPr>
      </w:pPr>
      <w:r w:rsidRPr="00F17F58">
        <w:rPr>
          <w:rFonts w:ascii="Times New Roman" w:hAnsi="Times New Roman" w:cs="Times New Roman"/>
          <w:b/>
          <w:sz w:val="24"/>
          <w:szCs w:val="24"/>
        </w:rPr>
        <w:lastRenderedPageBreak/>
        <w:t>Las variables a medir fueron las siguientes:</w:t>
      </w:r>
    </w:p>
    <w:p w:rsidR="007B0E29" w:rsidRPr="00066B4E" w:rsidRDefault="007B0E29" w:rsidP="00F17F58">
      <w:pPr>
        <w:spacing w:line="360" w:lineRule="auto"/>
        <w:jc w:val="both"/>
        <w:rPr>
          <w:rFonts w:ascii="Times New Roman" w:hAnsi="Times New Roman" w:cs="Times New Roman"/>
          <w:sz w:val="24"/>
          <w:szCs w:val="24"/>
        </w:rPr>
      </w:pPr>
      <w:r w:rsidRPr="00F17F58">
        <w:rPr>
          <w:rFonts w:ascii="Times New Roman" w:hAnsi="Times New Roman" w:cs="Times New Roman"/>
          <w:b/>
          <w:sz w:val="24"/>
          <w:szCs w:val="24"/>
        </w:rPr>
        <w:t>Altura de planta</w:t>
      </w:r>
      <w:r w:rsidR="00D36510">
        <w:rPr>
          <w:rFonts w:ascii="Times New Roman" w:hAnsi="Times New Roman" w:cs="Times New Roman"/>
          <w:sz w:val="24"/>
          <w:szCs w:val="24"/>
        </w:rPr>
        <w:t>.- La altura se tomó desde la base del tallo, hasta el meristemo apical. Las unidades de medida para esta variable fueron centímetros.</w:t>
      </w:r>
    </w:p>
    <w:p w:rsidR="007B0E29" w:rsidRPr="00066B4E" w:rsidRDefault="00D36510" w:rsidP="00F17F58">
      <w:pPr>
        <w:spacing w:line="360" w:lineRule="auto"/>
        <w:jc w:val="both"/>
        <w:rPr>
          <w:rFonts w:ascii="Times New Roman" w:hAnsi="Times New Roman" w:cs="Times New Roman"/>
          <w:sz w:val="24"/>
          <w:szCs w:val="24"/>
        </w:rPr>
      </w:pPr>
      <w:r w:rsidRPr="00F17F58">
        <w:rPr>
          <w:rFonts w:ascii="Times New Roman" w:hAnsi="Times New Roman" w:cs="Times New Roman"/>
          <w:b/>
          <w:sz w:val="24"/>
          <w:szCs w:val="24"/>
        </w:rPr>
        <w:t>Diámetro</w:t>
      </w:r>
      <w:r w:rsidR="007B0E29" w:rsidRPr="00F17F58">
        <w:rPr>
          <w:rFonts w:ascii="Times New Roman" w:hAnsi="Times New Roman" w:cs="Times New Roman"/>
          <w:b/>
          <w:sz w:val="24"/>
          <w:szCs w:val="24"/>
        </w:rPr>
        <w:t xml:space="preserve"> del tallo</w:t>
      </w:r>
      <w:r>
        <w:rPr>
          <w:rFonts w:ascii="Times New Roman" w:hAnsi="Times New Roman" w:cs="Times New Roman"/>
          <w:sz w:val="24"/>
          <w:szCs w:val="24"/>
        </w:rPr>
        <w:t>.- El diámetro del tallo se midió utilizando un vernier (</w:t>
      </w:r>
      <w:r w:rsidR="00E00E61">
        <w:rPr>
          <w:rFonts w:ascii="Times New Roman" w:hAnsi="Times New Roman" w:cs="Times New Roman"/>
          <w:sz w:val="24"/>
          <w:szCs w:val="24"/>
        </w:rPr>
        <w:t>estándar</w:t>
      </w:r>
      <w:r>
        <w:rPr>
          <w:rFonts w:ascii="Times New Roman" w:hAnsi="Times New Roman" w:cs="Times New Roman"/>
          <w:sz w:val="24"/>
          <w:szCs w:val="24"/>
        </w:rPr>
        <w:t xml:space="preserve">). A la altura del primer par de hojas verdaderas, las unidades utilizadas fueron milímetros.  </w:t>
      </w:r>
    </w:p>
    <w:p w:rsidR="000E57A3" w:rsidRDefault="007B0E29" w:rsidP="000E57A3">
      <w:pPr>
        <w:spacing w:line="360" w:lineRule="auto"/>
        <w:jc w:val="both"/>
        <w:rPr>
          <w:rFonts w:ascii="Times New Roman" w:hAnsi="Times New Roman" w:cs="Times New Roman"/>
          <w:sz w:val="24"/>
          <w:szCs w:val="24"/>
        </w:rPr>
      </w:pPr>
      <w:r w:rsidRPr="00F17F58">
        <w:rPr>
          <w:rFonts w:ascii="Times New Roman" w:hAnsi="Times New Roman" w:cs="Times New Roman"/>
          <w:b/>
          <w:sz w:val="24"/>
          <w:szCs w:val="24"/>
        </w:rPr>
        <w:t>Número de hojas</w:t>
      </w:r>
      <w:r w:rsidRPr="00066B4E">
        <w:rPr>
          <w:rFonts w:ascii="Times New Roman" w:hAnsi="Times New Roman" w:cs="Times New Roman"/>
          <w:sz w:val="24"/>
          <w:szCs w:val="24"/>
        </w:rPr>
        <w:t>.</w:t>
      </w:r>
      <w:r w:rsidR="00D36510">
        <w:rPr>
          <w:rFonts w:ascii="Times New Roman" w:hAnsi="Times New Roman" w:cs="Times New Roman"/>
          <w:sz w:val="24"/>
          <w:szCs w:val="24"/>
        </w:rPr>
        <w:t xml:space="preserve"> En la etapa de almácigo, las hojas salen en pares opuestas. Se contabilizó el número de pares de hojas. </w:t>
      </w:r>
    </w:p>
    <w:p w:rsidR="008815B1" w:rsidRPr="000E57A3" w:rsidRDefault="008815B1" w:rsidP="000E57A3">
      <w:pPr>
        <w:spacing w:line="360" w:lineRule="auto"/>
        <w:jc w:val="both"/>
        <w:rPr>
          <w:rFonts w:ascii="Times New Roman" w:hAnsi="Times New Roman" w:cs="Times New Roman"/>
          <w:sz w:val="24"/>
          <w:szCs w:val="24"/>
        </w:rPr>
      </w:pPr>
      <w:r w:rsidRPr="00F17F58">
        <w:rPr>
          <w:rFonts w:ascii="Times New Roman" w:eastAsia="Calibri" w:hAnsi="Times New Roman" w:cs="Times New Roman"/>
          <w:b/>
          <w:sz w:val="24"/>
          <w:szCs w:val="24"/>
        </w:rPr>
        <w:t>RESULTADOS</w:t>
      </w:r>
    </w:p>
    <w:p w:rsidR="00F65FB2" w:rsidRDefault="00F65FB2" w:rsidP="00F65FB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Los datos de campo de cada muestreo de las variables</w:t>
      </w:r>
      <w:r w:rsidRPr="00F65FB2">
        <w:rPr>
          <w:rFonts w:ascii="Times New Roman" w:eastAsia="Calibri" w:hAnsi="Times New Roman" w:cs="Times New Roman"/>
          <w:sz w:val="24"/>
          <w:szCs w:val="24"/>
        </w:rPr>
        <w:t xml:space="preserve"> </w:t>
      </w:r>
      <w:r w:rsidRPr="008815B1">
        <w:rPr>
          <w:rFonts w:ascii="Times New Roman" w:eastAsia="Calibri" w:hAnsi="Times New Roman" w:cs="Times New Roman"/>
          <w:sz w:val="24"/>
          <w:szCs w:val="24"/>
        </w:rPr>
        <w:t xml:space="preserve">altura, diámetro del tallo y número de hojas de </w:t>
      </w:r>
      <w:r>
        <w:rPr>
          <w:rFonts w:ascii="Times New Roman" w:eastAsia="Calibri" w:hAnsi="Times New Roman" w:cs="Times New Roman"/>
          <w:sz w:val="24"/>
          <w:szCs w:val="24"/>
        </w:rPr>
        <w:t>plántulas de café</w:t>
      </w:r>
      <w:r w:rsidR="00DB4ABE">
        <w:rPr>
          <w:rFonts w:ascii="Times New Roman" w:eastAsia="Calibri" w:hAnsi="Times New Roman" w:cs="Times New Roman"/>
          <w:sz w:val="24"/>
          <w:szCs w:val="24"/>
        </w:rPr>
        <w:t>,</w:t>
      </w:r>
      <w:r>
        <w:rPr>
          <w:rFonts w:ascii="Times New Roman" w:eastAsia="Calibri" w:hAnsi="Times New Roman" w:cs="Times New Roman"/>
          <w:sz w:val="24"/>
          <w:szCs w:val="24"/>
        </w:rPr>
        <w:t xml:space="preserve"> se analizaron estadísticament</w:t>
      </w:r>
      <w:r w:rsidR="00DB4ABE">
        <w:rPr>
          <w:rFonts w:ascii="Times New Roman" w:eastAsia="Calibri" w:hAnsi="Times New Roman" w:cs="Times New Roman"/>
          <w:sz w:val="24"/>
          <w:szCs w:val="24"/>
        </w:rPr>
        <w:t xml:space="preserve">e </w:t>
      </w:r>
      <w:r>
        <w:rPr>
          <w:rFonts w:ascii="Times New Roman" w:eastAsia="Calibri" w:hAnsi="Times New Roman" w:cs="Times New Roman"/>
          <w:sz w:val="24"/>
          <w:szCs w:val="24"/>
        </w:rPr>
        <w:t>mediante un</w:t>
      </w:r>
      <w:r w:rsidRPr="00F65FB2">
        <w:rPr>
          <w:rFonts w:ascii="Times New Roman" w:eastAsia="Calibri" w:hAnsi="Times New Roman" w:cs="Times New Roman"/>
          <w:sz w:val="24"/>
          <w:szCs w:val="24"/>
        </w:rPr>
        <w:t xml:space="preserve"> </w:t>
      </w:r>
      <w:r w:rsidRPr="008815B1">
        <w:rPr>
          <w:rFonts w:ascii="Times New Roman" w:eastAsia="Calibri" w:hAnsi="Times New Roman" w:cs="Times New Roman"/>
          <w:sz w:val="24"/>
          <w:szCs w:val="24"/>
        </w:rPr>
        <w:t>análisis de varianza</w:t>
      </w:r>
      <w:r w:rsidR="00AA4EB8">
        <w:rPr>
          <w:rFonts w:ascii="Times New Roman" w:eastAsia="Calibri" w:hAnsi="Times New Roman" w:cs="Times New Roman"/>
          <w:sz w:val="24"/>
          <w:szCs w:val="24"/>
        </w:rPr>
        <w:t>. Cuando este</w:t>
      </w:r>
      <w:r>
        <w:rPr>
          <w:rFonts w:ascii="Times New Roman" w:eastAsia="Calibri" w:hAnsi="Times New Roman" w:cs="Times New Roman"/>
          <w:sz w:val="24"/>
          <w:szCs w:val="24"/>
        </w:rPr>
        <w:t xml:space="preserve"> análisis reportaba diferencias </w:t>
      </w:r>
      <w:r w:rsidR="00AA4EB8">
        <w:rPr>
          <w:rFonts w:ascii="Times New Roman" w:eastAsia="Calibri" w:hAnsi="Times New Roman" w:cs="Times New Roman"/>
          <w:sz w:val="24"/>
          <w:szCs w:val="24"/>
        </w:rPr>
        <w:t xml:space="preserve">altamente </w:t>
      </w:r>
      <w:r>
        <w:rPr>
          <w:rFonts w:ascii="Times New Roman" w:eastAsia="Calibri" w:hAnsi="Times New Roman" w:cs="Times New Roman"/>
          <w:sz w:val="24"/>
          <w:szCs w:val="24"/>
        </w:rPr>
        <w:t>signific</w:t>
      </w:r>
      <w:r w:rsidR="00DB4ABE">
        <w:rPr>
          <w:rFonts w:ascii="Times New Roman" w:eastAsia="Calibri" w:hAnsi="Times New Roman" w:cs="Times New Roman"/>
          <w:sz w:val="24"/>
          <w:szCs w:val="24"/>
        </w:rPr>
        <w:t>ativas entre tratamientos,</w:t>
      </w:r>
      <w:r>
        <w:rPr>
          <w:rFonts w:ascii="Times New Roman" w:eastAsia="Calibri" w:hAnsi="Times New Roman" w:cs="Times New Roman"/>
          <w:sz w:val="24"/>
          <w:szCs w:val="24"/>
        </w:rPr>
        <w:t xml:space="preserve"> se </w:t>
      </w:r>
      <w:r w:rsidR="00DB4ABE">
        <w:rPr>
          <w:rFonts w:ascii="Times New Roman" w:eastAsia="Calibri" w:hAnsi="Times New Roman" w:cs="Times New Roman"/>
          <w:sz w:val="24"/>
          <w:szCs w:val="24"/>
        </w:rPr>
        <w:t>hacía una comparación entre tratamientos</w:t>
      </w:r>
      <w:r>
        <w:rPr>
          <w:rFonts w:ascii="Times New Roman" w:eastAsia="Calibri" w:hAnsi="Times New Roman" w:cs="Times New Roman"/>
          <w:sz w:val="24"/>
          <w:szCs w:val="24"/>
        </w:rPr>
        <w:t xml:space="preserve"> mediante la prueba de medias de </w:t>
      </w:r>
      <w:r w:rsidRPr="008815B1">
        <w:rPr>
          <w:rFonts w:ascii="Times New Roman" w:eastAsia="Calibri" w:hAnsi="Times New Roman" w:cs="Times New Roman"/>
          <w:sz w:val="24"/>
          <w:szCs w:val="24"/>
        </w:rPr>
        <w:t>método de rango múltiple</w:t>
      </w:r>
      <w:r w:rsidR="00AA4EB8">
        <w:rPr>
          <w:rFonts w:ascii="Times New Roman" w:eastAsia="Calibri" w:hAnsi="Times New Roman" w:cs="Times New Roman"/>
          <w:sz w:val="24"/>
          <w:szCs w:val="24"/>
        </w:rPr>
        <w:t xml:space="preserve"> de Tukey, ( a= 0.01).</w:t>
      </w:r>
    </w:p>
    <w:p w:rsidR="008815B1" w:rsidRPr="008815B1" w:rsidRDefault="00AA4EB8"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Las variables</w:t>
      </w:r>
      <w:r w:rsidR="00336E99">
        <w:rPr>
          <w:rFonts w:ascii="Times New Roman" w:eastAsia="Calibri" w:hAnsi="Times New Roman" w:cs="Times New Roman"/>
          <w:sz w:val="24"/>
          <w:szCs w:val="24"/>
        </w:rPr>
        <w:t xml:space="preserve"> </w:t>
      </w:r>
      <w:r w:rsidR="00F65FB2">
        <w:rPr>
          <w:rFonts w:ascii="Times New Roman" w:eastAsia="Calibri" w:hAnsi="Times New Roman" w:cs="Times New Roman"/>
          <w:sz w:val="24"/>
          <w:szCs w:val="24"/>
        </w:rPr>
        <w:t>de los muestreos en campo arrojaron</w:t>
      </w:r>
      <w:r w:rsidR="00336E99">
        <w:rPr>
          <w:rFonts w:ascii="Times New Roman" w:eastAsia="Calibri" w:hAnsi="Times New Roman" w:cs="Times New Roman"/>
          <w:sz w:val="24"/>
          <w:szCs w:val="24"/>
        </w:rPr>
        <w:t xml:space="preserve"> los siguientes resultados:</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b/>
          <w:sz w:val="24"/>
          <w:szCs w:val="24"/>
        </w:rPr>
        <w:t>Primer muestreo de la altura de la plántula de café</w:t>
      </w:r>
      <w:r w:rsidRPr="008815B1">
        <w:rPr>
          <w:rFonts w:ascii="Times New Roman" w:eastAsia="Calibri" w:hAnsi="Times New Roman" w:cs="Times New Roman"/>
          <w:sz w:val="24"/>
          <w:szCs w:val="24"/>
        </w:rPr>
        <w:t>.</w:t>
      </w:r>
    </w:p>
    <w:p w:rsidR="00ED62DB"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El análisis de varianza  de esta variable no evidencia diferencias estadísti</w:t>
      </w:r>
      <w:r w:rsidR="00157276">
        <w:rPr>
          <w:rFonts w:ascii="Times New Roman" w:eastAsia="Calibri" w:hAnsi="Times New Roman" w:cs="Times New Roman"/>
          <w:sz w:val="24"/>
          <w:szCs w:val="24"/>
        </w:rPr>
        <w:t>cas significativas entre tratamientos</w:t>
      </w:r>
      <w:r w:rsidRPr="008815B1">
        <w:rPr>
          <w:rFonts w:ascii="Times New Roman" w:eastAsia="Calibri" w:hAnsi="Times New Roman" w:cs="Times New Roman"/>
          <w:sz w:val="24"/>
          <w:szCs w:val="24"/>
        </w:rPr>
        <w:t>. Esto s</w:t>
      </w:r>
      <w:r w:rsidR="00157276">
        <w:rPr>
          <w:rFonts w:ascii="Times New Roman" w:eastAsia="Calibri" w:hAnsi="Times New Roman" w:cs="Times New Roman"/>
          <w:sz w:val="24"/>
          <w:szCs w:val="24"/>
        </w:rPr>
        <w:t>e puede observar en el Cuadro 1</w:t>
      </w:r>
      <w:r w:rsidR="00ED62DB">
        <w:rPr>
          <w:rFonts w:ascii="Times New Roman" w:eastAsia="Calibri" w:hAnsi="Times New Roman" w:cs="Times New Roman"/>
          <w:sz w:val="24"/>
          <w:szCs w:val="24"/>
        </w:rPr>
        <w:t>.</w:t>
      </w:r>
    </w:p>
    <w:p w:rsidR="008815B1" w:rsidRPr="008815B1" w:rsidRDefault="008815B1" w:rsidP="008815B1">
      <w:pPr>
        <w:spacing w:line="360" w:lineRule="auto"/>
        <w:jc w:val="both"/>
        <w:rPr>
          <w:rFonts w:ascii="Times New Roman" w:eastAsia="Calibri" w:hAnsi="Times New Roman" w:cs="Times New Roman"/>
          <w:sz w:val="24"/>
          <w:szCs w:val="24"/>
        </w:rPr>
      </w:pPr>
      <w:r w:rsidRPr="00CD743D">
        <w:rPr>
          <w:rFonts w:ascii="Times New Roman" w:eastAsia="Calibri" w:hAnsi="Times New Roman" w:cs="Times New Roman"/>
          <w:b/>
          <w:sz w:val="24"/>
          <w:szCs w:val="24"/>
        </w:rPr>
        <w:t>Cuadro 1.</w:t>
      </w:r>
      <w:r w:rsidR="00A511A2">
        <w:rPr>
          <w:rFonts w:ascii="Times New Roman" w:eastAsia="Calibri" w:hAnsi="Times New Roman" w:cs="Times New Roman"/>
          <w:sz w:val="24"/>
          <w:szCs w:val="24"/>
        </w:rPr>
        <w:t xml:space="preserve"> </w:t>
      </w:r>
    </w:p>
    <w:tbl>
      <w:tblPr>
        <w:tblStyle w:val="Tablaconcuadrcula"/>
        <w:tblW w:w="0" w:type="auto"/>
        <w:tblInd w:w="1284" w:type="dxa"/>
        <w:tblLook w:val="04A0" w:firstRow="1" w:lastRow="0" w:firstColumn="1" w:lastColumn="0" w:noHBand="0" w:noVBand="1"/>
      </w:tblPr>
      <w:tblGrid>
        <w:gridCol w:w="1763"/>
        <w:gridCol w:w="1276"/>
        <w:gridCol w:w="1701"/>
        <w:gridCol w:w="1559"/>
      </w:tblGrid>
      <w:tr w:rsidR="008815B1" w:rsidRPr="008815B1" w:rsidTr="003C5D1A">
        <w:tc>
          <w:tcPr>
            <w:tcW w:w="1763"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6"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701"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15B1" w:rsidRPr="008815B1" w:rsidTr="003C5D1A">
        <w:tc>
          <w:tcPr>
            <w:tcW w:w="1763" w:type="dxa"/>
          </w:tcPr>
          <w:p w:rsidR="008815B1" w:rsidRPr="008815B1" w:rsidRDefault="00BA4E60"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815B1" w:rsidRPr="008815B1">
              <w:rPr>
                <w:rFonts w:ascii="Times New Roman" w:eastAsia="Calibri" w:hAnsi="Times New Roman" w:cs="Times New Roman"/>
                <w:sz w:val="24"/>
                <w:szCs w:val="24"/>
              </w:rPr>
              <w:t xml:space="preserve"> 46-00-00</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4B7B83" w:rsidRPr="008815B1">
              <w:rPr>
                <w:rFonts w:ascii="Times New Roman" w:eastAsia="Calibri" w:hAnsi="Times New Roman" w:cs="Times New Roman"/>
                <w:sz w:val="24"/>
                <w:szCs w:val="24"/>
                <w:lang w:val="en-US"/>
              </w:rPr>
              <w:t>/</w:t>
            </w:r>
            <w:r w:rsidR="004B7B83" w:rsidRPr="004B7B83">
              <w:rPr>
                <w:rFonts w:ascii="Times New Roman" w:eastAsia="Calibri" w:hAnsi="Times New Roman" w:cs="Times New Roman"/>
                <w:sz w:val="24"/>
                <w:szCs w:val="24"/>
              </w:rPr>
              <w:t>planta</w:t>
            </w:r>
          </w:p>
        </w:tc>
        <w:tc>
          <w:tcPr>
            <w:tcW w:w="1701"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8.9175</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w:t>
            </w:r>
          </w:p>
        </w:tc>
      </w:tr>
      <w:tr w:rsidR="008815B1" w:rsidRPr="008815B1" w:rsidTr="003C5D1A">
        <w:tc>
          <w:tcPr>
            <w:tcW w:w="1763" w:type="dxa"/>
          </w:tcPr>
          <w:p w:rsidR="008815B1" w:rsidRPr="008815B1" w:rsidRDefault="00BA4E60"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815B1" w:rsidRPr="008815B1">
              <w:rPr>
                <w:rFonts w:ascii="Times New Roman" w:eastAsia="Calibri" w:hAnsi="Times New Roman" w:cs="Times New Roman"/>
                <w:sz w:val="24"/>
                <w:szCs w:val="24"/>
              </w:rPr>
              <w:t xml:space="preserve"> 17-17-17</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sidRPr="00BA4E60">
              <w:rPr>
                <w:rFonts w:ascii="Times New Roman" w:eastAsia="Calibri" w:hAnsi="Times New Roman" w:cs="Times New Roman"/>
                <w:sz w:val="24"/>
                <w:szCs w:val="24"/>
              </w:rPr>
              <w:t>4g</w:t>
            </w:r>
            <w:r w:rsidR="004B7B83" w:rsidRPr="00BA4E60">
              <w:rPr>
                <w:rFonts w:ascii="Times New Roman" w:eastAsia="Calibri" w:hAnsi="Times New Roman" w:cs="Times New Roman"/>
                <w:sz w:val="24"/>
                <w:szCs w:val="24"/>
              </w:rPr>
              <w:t>/</w:t>
            </w:r>
            <w:r w:rsidR="004B7B83" w:rsidRPr="004B7B83">
              <w:rPr>
                <w:rFonts w:ascii="Times New Roman" w:eastAsia="Calibri" w:hAnsi="Times New Roman" w:cs="Times New Roman"/>
                <w:sz w:val="24"/>
                <w:szCs w:val="24"/>
              </w:rPr>
              <w:t>planta</w:t>
            </w:r>
          </w:p>
        </w:tc>
        <w:tc>
          <w:tcPr>
            <w:tcW w:w="1701"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8.3025</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w:t>
            </w:r>
          </w:p>
        </w:tc>
      </w:tr>
      <w:tr w:rsidR="008815B1" w:rsidRPr="008815B1" w:rsidTr="003C5D1A">
        <w:tc>
          <w:tcPr>
            <w:tcW w:w="1763" w:type="dxa"/>
          </w:tcPr>
          <w:p w:rsidR="008815B1" w:rsidRPr="008815B1" w:rsidRDefault="00BA4E60"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815B1" w:rsidRPr="008815B1">
              <w:rPr>
                <w:rFonts w:ascii="Times New Roman" w:eastAsia="Calibri" w:hAnsi="Times New Roman" w:cs="Times New Roman"/>
                <w:sz w:val="24"/>
                <w:szCs w:val="24"/>
              </w:rPr>
              <w:t xml:space="preserve"> Testigo</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sidRPr="00BA4E60">
              <w:rPr>
                <w:rFonts w:ascii="Times New Roman" w:eastAsia="Calibri" w:hAnsi="Times New Roman" w:cs="Times New Roman"/>
                <w:sz w:val="24"/>
                <w:szCs w:val="24"/>
              </w:rPr>
              <w:t>4g</w:t>
            </w:r>
            <w:r w:rsidR="004B7B83" w:rsidRPr="00BA4E60">
              <w:rPr>
                <w:rFonts w:ascii="Times New Roman" w:eastAsia="Calibri" w:hAnsi="Times New Roman" w:cs="Times New Roman"/>
                <w:sz w:val="24"/>
                <w:szCs w:val="24"/>
              </w:rPr>
              <w:t>/</w:t>
            </w:r>
            <w:r w:rsidR="004B7B83" w:rsidRPr="004B7B83">
              <w:rPr>
                <w:rFonts w:ascii="Times New Roman" w:eastAsia="Calibri" w:hAnsi="Times New Roman" w:cs="Times New Roman"/>
                <w:sz w:val="24"/>
                <w:szCs w:val="24"/>
              </w:rPr>
              <w:t>planta</w:t>
            </w:r>
          </w:p>
        </w:tc>
        <w:tc>
          <w:tcPr>
            <w:tcW w:w="1701"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7.4950</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w:t>
            </w:r>
          </w:p>
        </w:tc>
      </w:tr>
      <w:tr w:rsidR="008815B1" w:rsidRPr="008815B1" w:rsidTr="003C5D1A">
        <w:tc>
          <w:tcPr>
            <w:tcW w:w="1763" w:type="dxa"/>
          </w:tcPr>
          <w:p w:rsidR="008815B1" w:rsidRPr="008815B1" w:rsidRDefault="00BA4E60"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815B1" w:rsidRPr="008815B1">
              <w:rPr>
                <w:rFonts w:ascii="Times New Roman" w:eastAsia="Calibri" w:hAnsi="Times New Roman" w:cs="Times New Roman"/>
                <w:sz w:val="24"/>
                <w:szCs w:val="24"/>
              </w:rPr>
              <w:t xml:space="preserve"> 18-46-00</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sidRPr="00BA4E60">
              <w:rPr>
                <w:rFonts w:ascii="Times New Roman" w:eastAsia="Calibri" w:hAnsi="Times New Roman" w:cs="Times New Roman"/>
                <w:sz w:val="24"/>
                <w:szCs w:val="24"/>
              </w:rPr>
              <w:t>4g</w:t>
            </w:r>
            <w:r w:rsidR="004B7B83" w:rsidRPr="00BA4E60">
              <w:rPr>
                <w:rFonts w:ascii="Times New Roman" w:eastAsia="Calibri" w:hAnsi="Times New Roman" w:cs="Times New Roman"/>
                <w:sz w:val="24"/>
                <w:szCs w:val="24"/>
              </w:rPr>
              <w:t>/</w:t>
            </w:r>
            <w:r w:rsidR="004B7B83" w:rsidRPr="004B7B83">
              <w:rPr>
                <w:rFonts w:ascii="Times New Roman" w:eastAsia="Calibri" w:hAnsi="Times New Roman" w:cs="Times New Roman"/>
                <w:sz w:val="24"/>
                <w:szCs w:val="24"/>
              </w:rPr>
              <w:t>planta</w:t>
            </w:r>
          </w:p>
        </w:tc>
        <w:tc>
          <w:tcPr>
            <w:tcW w:w="1701"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7.1475</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w:t>
            </w:r>
          </w:p>
        </w:tc>
      </w:tr>
    </w:tbl>
    <w:p w:rsidR="00CD743D" w:rsidRDefault="00CD743D" w:rsidP="003C5D1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Hidalgo,2017)</w:t>
      </w:r>
    </w:p>
    <w:p w:rsidR="003C5D1A"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lastRenderedPageBreak/>
        <w:t>La prim</w:t>
      </w:r>
      <w:r w:rsidR="000F511C">
        <w:rPr>
          <w:rFonts w:ascii="Times New Roman" w:eastAsia="Calibri" w:hAnsi="Times New Roman" w:cs="Times New Roman"/>
          <w:sz w:val="24"/>
          <w:szCs w:val="24"/>
        </w:rPr>
        <w:t>er</w:t>
      </w:r>
      <w:r w:rsidR="009706E9">
        <w:rPr>
          <w:rFonts w:ascii="Times New Roman" w:eastAsia="Calibri" w:hAnsi="Times New Roman" w:cs="Times New Roman"/>
          <w:sz w:val="24"/>
          <w:szCs w:val="24"/>
        </w:rPr>
        <w:t xml:space="preserve"> fecha de medición, involucró</w:t>
      </w:r>
      <w:r w:rsidRPr="008815B1">
        <w:rPr>
          <w:rFonts w:ascii="Times New Roman" w:eastAsia="Calibri" w:hAnsi="Times New Roman" w:cs="Times New Roman"/>
          <w:sz w:val="24"/>
          <w:szCs w:val="24"/>
        </w:rPr>
        <w:t xml:space="preserve"> también el primer día de aplicación, por lo tanto era obvio que en e</w:t>
      </w:r>
      <w:r w:rsidR="000F511C">
        <w:rPr>
          <w:rFonts w:ascii="Times New Roman" w:eastAsia="Calibri" w:hAnsi="Times New Roman" w:cs="Times New Roman"/>
          <w:sz w:val="24"/>
          <w:szCs w:val="24"/>
        </w:rPr>
        <w:t>sta instancia del experimento aú</w:t>
      </w:r>
      <w:r w:rsidRPr="008815B1">
        <w:rPr>
          <w:rFonts w:ascii="Times New Roman" w:eastAsia="Calibri" w:hAnsi="Times New Roman" w:cs="Times New Roman"/>
          <w:sz w:val="24"/>
          <w:szCs w:val="24"/>
        </w:rPr>
        <w:t>n no se hubiesen presentado</w:t>
      </w:r>
      <w:r w:rsidR="000F511C">
        <w:rPr>
          <w:rFonts w:ascii="Times New Roman" w:eastAsia="Calibri" w:hAnsi="Times New Roman" w:cs="Times New Roman"/>
          <w:sz w:val="24"/>
          <w:szCs w:val="24"/>
        </w:rPr>
        <w:t xml:space="preserve"> diferencias entre los tratamientos</w:t>
      </w:r>
      <w:r w:rsidRPr="008815B1">
        <w:rPr>
          <w:rFonts w:ascii="Times New Roman" w:eastAsia="Calibri" w:hAnsi="Times New Roman" w:cs="Times New Roman"/>
          <w:sz w:val="24"/>
          <w:szCs w:val="24"/>
        </w:rPr>
        <w:t xml:space="preserve"> q</w:t>
      </w:r>
      <w:r w:rsidR="009706E9">
        <w:rPr>
          <w:rFonts w:ascii="Times New Roman" w:eastAsia="Calibri" w:hAnsi="Times New Roman" w:cs="Times New Roman"/>
          <w:sz w:val="24"/>
          <w:szCs w:val="24"/>
        </w:rPr>
        <w:t>ue habían sido recién aplicados. S</w:t>
      </w:r>
      <w:r w:rsidRPr="008815B1">
        <w:rPr>
          <w:rFonts w:ascii="Times New Roman" w:eastAsia="Calibri" w:hAnsi="Times New Roman" w:cs="Times New Roman"/>
          <w:sz w:val="24"/>
          <w:szCs w:val="24"/>
        </w:rPr>
        <w:t>in embargo esta medición si evidencia la uniformidad del material  con que se estaba trabajando para llevar a cabo el experimento.</w:t>
      </w:r>
    </w:p>
    <w:p w:rsidR="000E57A3" w:rsidRDefault="008815B1" w:rsidP="000E57A3">
      <w:pPr>
        <w:spacing w:line="360" w:lineRule="auto"/>
        <w:rPr>
          <w:rFonts w:ascii="Times New Roman" w:eastAsia="Calibri" w:hAnsi="Times New Roman" w:cs="Times New Roman"/>
          <w:b/>
          <w:sz w:val="24"/>
          <w:szCs w:val="24"/>
        </w:rPr>
      </w:pPr>
      <w:r w:rsidRPr="008815B1">
        <w:rPr>
          <w:rFonts w:ascii="Times New Roman" w:eastAsia="Calibri" w:hAnsi="Times New Roman" w:cs="Times New Roman"/>
          <w:b/>
          <w:sz w:val="24"/>
          <w:szCs w:val="24"/>
        </w:rPr>
        <w:t>Segundo muestreo de la altura de la plántula de café.</w:t>
      </w:r>
    </w:p>
    <w:p w:rsidR="008815B1" w:rsidRPr="000E57A3" w:rsidRDefault="008815B1" w:rsidP="000E57A3">
      <w:pPr>
        <w:spacing w:line="360" w:lineRule="auto"/>
        <w:rPr>
          <w:rFonts w:ascii="Times New Roman" w:eastAsia="Calibri" w:hAnsi="Times New Roman" w:cs="Times New Roman"/>
          <w:b/>
          <w:sz w:val="24"/>
          <w:szCs w:val="24"/>
        </w:rPr>
      </w:pPr>
      <w:r w:rsidRPr="008815B1">
        <w:rPr>
          <w:rFonts w:ascii="Times New Roman" w:eastAsia="Calibri" w:hAnsi="Times New Roman" w:cs="Times New Roman"/>
          <w:sz w:val="24"/>
          <w:szCs w:val="24"/>
        </w:rPr>
        <w:t>En el segundo muestreo, se encontró después de realizar el análisis de varianza que existe diferencia altamente significativa entre los tratamientos</w:t>
      </w:r>
      <w:r w:rsidR="00452CFE">
        <w:rPr>
          <w:rFonts w:ascii="Times New Roman" w:eastAsia="Calibri" w:hAnsi="Times New Roman" w:cs="Times New Roman"/>
          <w:sz w:val="24"/>
          <w:szCs w:val="24"/>
        </w:rPr>
        <w:t xml:space="preserve"> como se observa en el</w:t>
      </w:r>
      <w:r w:rsidR="009B2E5D">
        <w:rPr>
          <w:rFonts w:ascii="Times New Roman" w:eastAsia="Calibri" w:hAnsi="Times New Roman" w:cs="Times New Roman"/>
          <w:sz w:val="24"/>
          <w:szCs w:val="24"/>
        </w:rPr>
        <w:t xml:space="preserve"> Cuadro 2</w:t>
      </w:r>
      <w:r w:rsidR="009A1532">
        <w:rPr>
          <w:rFonts w:ascii="Times New Roman" w:eastAsia="Calibri" w:hAnsi="Times New Roman" w:cs="Times New Roman"/>
          <w:sz w:val="24"/>
          <w:szCs w:val="24"/>
        </w:rPr>
        <w:t>.</w:t>
      </w:r>
      <w:r w:rsidRPr="008815B1">
        <w:rPr>
          <w:rFonts w:ascii="Times New Roman" w:eastAsia="Calibri" w:hAnsi="Times New Roman" w:cs="Times New Roman"/>
          <w:sz w:val="24"/>
          <w:szCs w:val="24"/>
        </w:rPr>
        <w:t xml:space="preserve"> </w:t>
      </w:r>
    </w:p>
    <w:p w:rsidR="008815B1" w:rsidRPr="008815B1" w:rsidRDefault="008815B1" w:rsidP="00C83AFF">
      <w:pPr>
        <w:spacing w:line="360" w:lineRule="auto"/>
        <w:jc w:val="both"/>
        <w:rPr>
          <w:rFonts w:ascii="Times New Roman" w:eastAsia="Calibri" w:hAnsi="Times New Roman" w:cs="Times New Roman"/>
          <w:sz w:val="24"/>
          <w:szCs w:val="24"/>
        </w:rPr>
      </w:pPr>
      <w:r w:rsidRPr="00CD743D">
        <w:rPr>
          <w:rFonts w:ascii="Times New Roman" w:eastAsia="Calibri" w:hAnsi="Times New Roman" w:cs="Times New Roman"/>
          <w:b/>
          <w:sz w:val="24"/>
          <w:szCs w:val="24"/>
        </w:rPr>
        <w:t>Cuadro 2.</w:t>
      </w:r>
      <w:r w:rsidR="00A511A2">
        <w:rPr>
          <w:rFonts w:ascii="Times New Roman" w:eastAsia="Calibri" w:hAnsi="Times New Roman" w:cs="Times New Roman"/>
          <w:sz w:val="24"/>
          <w:szCs w:val="24"/>
        </w:rPr>
        <w:t xml:space="preserve"> </w:t>
      </w:r>
    </w:p>
    <w:tbl>
      <w:tblPr>
        <w:tblStyle w:val="Tablaconcuadrcula"/>
        <w:tblW w:w="0" w:type="auto"/>
        <w:tblInd w:w="1284" w:type="dxa"/>
        <w:tblLook w:val="04A0" w:firstRow="1" w:lastRow="0" w:firstColumn="1" w:lastColumn="0" w:noHBand="0" w:noVBand="1"/>
      </w:tblPr>
      <w:tblGrid>
        <w:gridCol w:w="1759"/>
        <w:gridCol w:w="1276"/>
        <w:gridCol w:w="1559"/>
        <w:gridCol w:w="1701"/>
      </w:tblGrid>
      <w:tr w:rsidR="008815B1" w:rsidRPr="008815B1" w:rsidTr="003C5D1A">
        <w:tc>
          <w:tcPr>
            <w:tcW w:w="17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6"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701"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15B1" w:rsidRPr="008815B1" w:rsidTr="003C5D1A">
        <w:tc>
          <w:tcPr>
            <w:tcW w:w="17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 Testigo</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4B7B83" w:rsidRPr="008815B1">
              <w:rPr>
                <w:rFonts w:ascii="Times New Roman" w:eastAsia="Calibri" w:hAnsi="Times New Roman" w:cs="Times New Roman"/>
                <w:sz w:val="24"/>
                <w:szCs w:val="24"/>
                <w:lang w:val="en-US"/>
              </w:rPr>
              <w:t>/</w:t>
            </w:r>
            <w:r w:rsidR="004B7B83" w:rsidRPr="004B7B83">
              <w:rPr>
                <w:rFonts w:ascii="Times New Roman" w:eastAsia="Calibri" w:hAnsi="Times New Roman" w:cs="Times New Roman"/>
                <w:sz w:val="24"/>
                <w:szCs w:val="24"/>
              </w:rPr>
              <w:t>planta</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7.8825</w:t>
            </w:r>
          </w:p>
        </w:tc>
        <w:tc>
          <w:tcPr>
            <w:tcW w:w="1701" w:type="dxa"/>
          </w:tcPr>
          <w:p w:rsidR="008815B1" w:rsidRPr="008815B1" w:rsidRDefault="00884F89"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15B1" w:rsidRPr="008815B1" w:rsidTr="003C5D1A">
        <w:tc>
          <w:tcPr>
            <w:tcW w:w="17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4B7B83" w:rsidRPr="008815B1">
              <w:rPr>
                <w:rFonts w:ascii="Times New Roman" w:eastAsia="Calibri" w:hAnsi="Times New Roman" w:cs="Times New Roman"/>
                <w:sz w:val="24"/>
                <w:szCs w:val="24"/>
                <w:lang w:val="en-US"/>
              </w:rPr>
              <w:t>/</w:t>
            </w:r>
            <w:r w:rsidR="004B7B83" w:rsidRPr="004B7B83">
              <w:rPr>
                <w:rFonts w:ascii="Times New Roman" w:eastAsia="Calibri" w:hAnsi="Times New Roman" w:cs="Times New Roman"/>
                <w:sz w:val="24"/>
                <w:szCs w:val="24"/>
              </w:rPr>
              <w:t>planta</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7.7525</w:t>
            </w:r>
          </w:p>
        </w:tc>
        <w:tc>
          <w:tcPr>
            <w:tcW w:w="1701" w:type="dxa"/>
          </w:tcPr>
          <w:p w:rsidR="008815B1" w:rsidRPr="008815B1" w:rsidRDefault="00884F89"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15B1" w:rsidRPr="008815B1" w:rsidTr="003C5D1A">
        <w:tc>
          <w:tcPr>
            <w:tcW w:w="17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4B7B83" w:rsidRPr="008815B1">
              <w:rPr>
                <w:rFonts w:ascii="Times New Roman" w:eastAsia="Calibri" w:hAnsi="Times New Roman" w:cs="Times New Roman"/>
                <w:sz w:val="24"/>
                <w:szCs w:val="24"/>
                <w:lang w:val="en-US"/>
              </w:rPr>
              <w:t>/</w:t>
            </w:r>
            <w:r w:rsidR="004B7B83" w:rsidRPr="004B7B83">
              <w:rPr>
                <w:rFonts w:ascii="Times New Roman" w:eastAsia="Calibri" w:hAnsi="Times New Roman" w:cs="Times New Roman"/>
                <w:sz w:val="24"/>
                <w:szCs w:val="24"/>
              </w:rPr>
              <w:t>planta</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7.6100</w:t>
            </w:r>
          </w:p>
        </w:tc>
        <w:tc>
          <w:tcPr>
            <w:tcW w:w="1701" w:type="dxa"/>
          </w:tcPr>
          <w:p w:rsidR="008815B1" w:rsidRPr="008815B1" w:rsidRDefault="00884F89"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15B1" w:rsidRPr="008815B1" w:rsidTr="003C5D1A">
        <w:tc>
          <w:tcPr>
            <w:tcW w:w="17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276" w:type="dxa"/>
          </w:tcPr>
          <w:p w:rsidR="008815B1"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4B7B83" w:rsidRPr="008815B1">
              <w:rPr>
                <w:rFonts w:ascii="Times New Roman" w:eastAsia="Calibri" w:hAnsi="Times New Roman" w:cs="Times New Roman"/>
                <w:sz w:val="24"/>
                <w:szCs w:val="24"/>
                <w:lang w:val="en-US"/>
              </w:rPr>
              <w:t>/</w:t>
            </w:r>
            <w:r w:rsidR="004B7B83" w:rsidRPr="004B7B83">
              <w:rPr>
                <w:rFonts w:ascii="Times New Roman" w:eastAsia="Calibri" w:hAnsi="Times New Roman" w:cs="Times New Roman"/>
                <w:sz w:val="24"/>
                <w:szCs w:val="24"/>
              </w:rPr>
              <w:t>planta</w:t>
            </w:r>
          </w:p>
        </w:tc>
        <w:tc>
          <w:tcPr>
            <w:tcW w:w="1559"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w:t>
            </w:r>
          </w:p>
        </w:tc>
        <w:tc>
          <w:tcPr>
            <w:tcW w:w="1701" w:type="dxa"/>
          </w:tcPr>
          <w:p w:rsidR="008815B1" w:rsidRPr="008815B1" w:rsidRDefault="00884F89"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036DCC" w:rsidRDefault="00036DCC" w:rsidP="00CD743D">
      <w:pPr>
        <w:spacing w:line="360" w:lineRule="auto"/>
        <w:jc w:val="center"/>
        <w:rPr>
          <w:rFonts w:ascii="Times New Roman" w:eastAsia="Calibri" w:hAnsi="Times New Roman" w:cs="Times New Roman"/>
          <w:sz w:val="24"/>
          <w:szCs w:val="24"/>
        </w:rPr>
      </w:pPr>
    </w:p>
    <w:p w:rsidR="008815B1" w:rsidRPr="008815B1" w:rsidRDefault="00CD743D" w:rsidP="00CD743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6DCC">
        <w:rPr>
          <w:rFonts w:ascii="Times New Roman" w:eastAsia="Calibri" w:hAnsi="Times New Roman" w:cs="Times New Roman"/>
          <w:sz w:val="24"/>
          <w:szCs w:val="24"/>
        </w:rPr>
        <w:t>H</w:t>
      </w:r>
      <w:r>
        <w:rPr>
          <w:rFonts w:ascii="Times New Roman" w:eastAsia="Calibri" w:hAnsi="Times New Roman" w:cs="Times New Roman"/>
          <w:sz w:val="24"/>
          <w:szCs w:val="24"/>
        </w:rPr>
        <w:t>idalgo, 2017)</w:t>
      </w:r>
    </w:p>
    <w:p w:rsid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El cuadro indica que no existe diferencia estadística entre tratamientos T1 (</w:t>
      </w:r>
      <w:r w:rsidR="00095D53">
        <w:rPr>
          <w:rFonts w:ascii="Times New Roman" w:eastAsia="Calibri" w:hAnsi="Times New Roman" w:cs="Times New Roman"/>
          <w:sz w:val="24"/>
          <w:szCs w:val="24"/>
        </w:rPr>
        <w:t>T</w:t>
      </w:r>
      <w:r w:rsidRPr="008815B1">
        <w:rPr>
          <w:rFonts w:ascii="Times New Roman" w:eastAsia="Calibri" w:hAnsi="Times New Roman" w:cs="Times New Roman"/>
          <w:sz w:val="24"/>
          <w:szCs w:val="24"/>
        </w:rPr>
        <w:t>estigo), T3 (17-17-17) y T4 (18-46-00).</w:t>
      </w:r>
      <w:r w:rsidR="00095D53">
        <w:rPr>
          <w:rFonts w:ascii="Times New Roman" w:eastAsia="Calibri" w:hAnsi="Times New Roman" w:cs="Times New Roman"/>
          <w:sz w:val="24"/>
          <w:szCs w:val="24"/>
        </w:rPr>
        <w:t xml:space="preserve"> Pero estos tres tratamientos sí</w:t>
      </w:r>
      <w:r w:rsidRPr="008815B1">
        <w:rPr>
          <w:rFonts w:ascii="Times New Roman" w:eastAsia="Calibri" w:hAnsi="Times New Roman" w:cs="Times New Roman"/>
          <w:sz w:val="24"/>
          <w:szCs w:val="24"/>
        </w:rPr>
        <w:t xml:space="preserve"> presentan </w:t>
      </w:r>
      <w:r w:rsidR="00095D53">
        <w:rPr>
          <w:rFonts w:ascii="Times New Roman" w:eastAsia="Calibri" w:hAnsi="Times New Roman" w:cs="Times New Roman"/>
          <w:sz w:val="24"/>
          <w:szCs w:val="24"/>
        </w:rPr>
        <w:t xml:space="preserve">diferencias </w:t>
      </w:r>
      <w:r w:rsidRPr="008815B1">
        <w:rPr>
          <w:rFonts w:ascii="Times New Roman" w:eastAsia="Calibri" w:hAnsi="Times New Roman" w:cs="Times New Roman"/>
          <w:sz w:val="24"/>
          <w:szCs w:val="24"/>
        </w:rPr>
        <w:t>altamente significati</w:t>
      </w:r>
      <w:r w:rsidR="007A10A9">
        <w:rPr>
          <w:rFonts w:ascii="Times New Roman" w:eastAsia="Calibri" w:hAnsi="Times New Roman" w:cs="Times New Roman"/>
          <w:sz w:val="24"/>
          <w:szCs w:val="24"/>
        </w:rPr>
        <w:t>vas con</w:t>
      </w:r>
      <w:r w:rsidRPr="008815B1">
        <w:rPr>
          <w:rFonts w:ascii="Times New Roman" w:eastAsia="Calibri" w:hAnsi="Times New Roman" w:cs="Times New Roman"/>
          <w:sz w:val="24"/>
          <w:szCs w:val="24"/>
        </w:rPr>
        <w:t xml:space="preserve"> T2 (46-00-00). Dicho trat</w:t>
      </w:r>
      <w:r w:rsidR="00095D53">
        <w:rPr>
          <w:rFonts w:ascii="Times New Roman" w:eastAsia="Calibri" w:hAnsi="Times New Roman" w:cs="Times New Roman"/>
          <w:sz w:val="24"/>
          <w:szCs w:val="24"/>
        </w:rPr>
        <w:t>amiento</w:t>
      </w:r>
      <w:r w:rsidR="00807F4D">
        <w:rPr>
          <w:rFonts w:ascii="Times New Roman" w:eastAsia="Calibri" w:hAnsi="Times New Roman" w:cs="Times New Roman"/>
          <w:sz w:val="24"/>
          <w:szCs w:val="24"/>
        </w:rPr>
        <w:t xml:space="preserve"> resultó</w:t>
      </w:r>
      <w:r w:rsidR="00095D53">
        <w:rPr>
          <w:rFonts w:ascii="Times New Roman" w:eastAsia="Calibri" w:hAnsi="Times New Roman" w:cs="Times New Roman"/>
          <w:sz w:val="24"/>
          <w:szCs w:val="24"/>
        </w:rPr>
        <w:t xml:space="preserve"> probablemente tó</w:t>
      </w:r>
      <w:r w:rsidRPr="008815B1">
        <w:rPr>
          <w:rFonts w:ascii="Times New Roman" w:eastAsia="Calibri" w:hAnsi="Times New Roman" w:cs="Times New Roman"/>
          <w:sz w:val="24"/>
          <w:szCs w:val="24"/>
        </w:rPr>
        <w:t>xico para las plantas pues presentaban síntomas de marchitez.</w:t>
      </w:r>
      <w:r w:rsidR="00807F4D">
        <w:rPr>
          <w:rFonts w:ascii="Times New Roman" w:eastAsia="Calibri" w:hAnsi="Times New Roman" w:cs="Times New Roman"/>
          <w:sz w:val="24"/>
          <w:szCs w:val="24"/>
        </w:rPr>
        <w:t xml:space="preserve"> Esto debido quizás a las alt</w:t>
      </w:r>
      <w:r w:rsidRPr="008815B1">
        <w:rPr>
          <w:rFonts w:ascii="Times New Roman" w:eastAsia="Calibri" w:hAnsi="Times New Roman" w:cs="Times New Roman"/>
          <w:sz w:val="24"/>
          <w:szCs w:val="24"/>
        </w:rPr>
        <w:t>as dosis empleadas de Urea</w:t>
      </w:r>
      <w:r w:rsidR="00807F4D">
        <w:rPr>
          <w:rFonts w:ascii="Times New Roman" w:eastAsia="Calibri" w:hAnsi="Times New Roman" w:cs="Times New Roman"/>
          <w:sz w:val="24"/>
          <w:szCs w:val="24"/>
        </w:rPr>
        <w:t>,</w:t>
      </w:r>
      <w:r w:rsidRPr="008815B1">
        <w:rPr>
          <w:rFonts w:ascii="Times New Roman" w:eastAsia="Calibri" w:hAnsi="Times New Roman" w:cs="Times New Roman"/>
          <w:sz w:val="24"/>
          <w:szCs w:val="24"/>
        </w:rPr>
        <w:t xml:space="preserve"> ya que países de otras latitudes la utilizan en dosis mucho </w:t>
      </w:r>
      <w:proofErr w:type="spellStart"/>
      <w:r w:rsidRPr="008815B1">
        <w:rPr>
          <w:rFonts w:ascii="Times New Roman" w:eastAsia="Calibri" w:hAnsi="Times New Roman" w:cs="Times New Roman"/>
          <w:sz w:val="24"/>
          <w:szCs w:val="24"/>
        </w:rPr>
        <w:t>mas</w:t>
      </w:r>
      <w:proofErr w:type="spellEnd"/>
      <w:r w:rsidRPr="008815B1">
        <w:rPr>
          <w:rFonts w:ascii="Times New Roman" w:eastAsia="Calibri" w:hAnsi="Times New Roman" w:cs="Times New Roman"/>
          <w:sz w:val="24"/>
          <w:szCs w:val="24"/>
        </w:rPr>
        <w:t xml:space="preserve"> bajas, alrededor de 0.7 g/planta en lugar d</w:t>
      </w:r>
      <w:r w:rsidR="00807F4D">
        <w:rPr>
          <w:rFonts w:ascii="Times New Roman" w:eastAsia="Calibri" w:hAnsi="Times New Roman" w:cs="Times New Roman"/>
          <w:sz w:val="24"/>
          <w:szCs w:val="24"/>
        </w:rPr>
        <w:t>e los 4g/planta utilizados en este experimento. Pero se empleó</w:t>
      </w:r>
      <w:r w:rsidRPr="008815B1">
        <w:rPr>
          <w:rFonts w:ascii="Times New Roman" w:eastAsia="Calibri" w:hAnsi="Times New Roman" w:cs="Times New Roman"/>
          <w:sz w:val="24"/>
          <w:szCs w:val="24"/>
        </w:rPr>
        <w:t xml:space="preserve"> de esta forma con el objeto de homologar la dosis de todos los tratamientos de 4g/bolsa.</w:t>
      </w:r>
    </w:p>
    <w:p w:rsidR="00865733" w:rsidRDefault="00865733" w:rsidP="008815B1">
      <w:pPr>
        <w:spacing w:line="360" w:lineRule="auto"/>
        <w:jc w:val="both"/>
        <w:rPr>
          <w:rFonts w:ascii="Times New Roman" w:eastAsia="Calibri" w:hAnsi="Times New Roman" w:cs="Times New Roman"/>
          <w:sz w:val="24"/>
          <w:szCs w:val="24"/>
        </w:rPr>
      </w:pPr>
    </w:p>
    <w:p w:rsidR="008815B1" w:rsidRPr="008815B1" w:rsidRDefault="008815B1" w:rsidP="008815B1">
      <w:pPr>
        <w:spacing w:line="360" w:lineRule="auto"/>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lastRenderedPageBreak/>
        <w:t>Tercer muestreo de la altura de la plántula de café</w:t>
      </w:r>
    </w:p>
    <w:p w:rsidR="009A1532"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El análisis de varianza en estas in</w:t>
      </w:r>
      <w:r w:rsidR="00807F4D">
        <w:rPr>
          <w:rFonts w:ascii="Times New Roman" w:eastAsia="Calibri" w:hAnsi="Times New Roman" w:cs="Times New Roman"/>
          <w:sz w:val="24"/>
          <w:szCs w:val="24"/>
        </w:rPr>
        <w:t>stancias del experimento, indicó</w:t>
      </w:r>
      <w:r w:rsidRPr="008815B1">
        <w:rPr>
          <w:rFonts w:ascii="Times New Roman" w:eastAsia="Calibri" w:hAnsi="Times New Roman" w:cs="Times New Roman"/>
          <w:sz w:val="24"/>
          <w:szCs w:val="24"/>
        </w:rPr>
        <w:t xml:space="preserve"> que existe diferencia significativa e</w:t>
      </w:r>
      <w:r w:rsidR="00807F4D">
        <w:rPr>
          <w:rFonts w:ascii="Times New Roman" w:eastAsia="Calibri" w:hAnsi="Times New Roman" w:cs="Times New Roman"/>
          <w:sz w:val="24"/>
          <w:szCs w:val="24"/>
        </w:rPr>
        <w:t>ntre los tratamientos</w:t>
      </w:r>
      <w:r w:rsidR="009A1532">
        <w:rPr>
          <w:rFonts w:ascii="Times New Roman" w:eastAsia="Calibri" w:hAnsi="Times New Roman" w:cs="Times New Roman"/>
          <w:sz w:val="24"/>
          <w:szCs w:val="24"/>
        </w:rPr>
        <w:t xml:space="preserve">. </w:t>
      </w:r>
      <w:r w:rsidR="00452CFE">
        <w:rPr>
          <w:rFonts w:ascii="Times New Roman" w:eastAsia="Calibri" w:hAnsi="Times New Roman" w:cs="Times New Roman"/>
          <w:sz w:val="24"/>
          <w:szCs w:val="24"/>
        </w:rPr>
        <w:t>Cuadro 3</w:t>
      </w:r>
    </w:p>
    <w:p w:rsidR="008815B1" w:rsidRPr="008815B1" w:rsidRDefault="008815B1" w:rsidP="008815B1">
      <w:pPr>
        <w:spacing w:line="360" w:lineRule="auto"/>
        <w:jc w:val="both"/>
        <w:rPr>
          <w:rFonts w:ascii="Times New Roman" w:eastAsia="Calibri" w:hAnsi="Times New Roman" w:cs="Times New Roman"/>
          <w:sz w:val="24"/>
          <w:szCs w:val="24"/>
        </w:rPr>
      </w:pPr>
      <w:r w:rsidRPr="00CD743D">
        <w:rPr>
          <w:rFonts w:ascii="Times New Roman" w:eastAsia="Calibri" w:hAnsi="Times New Roman" w:cs="Times New Roman"/>
          <w:b/>
          <w:sz w:val="24"/>
          <w:szCs w:val="24"/>
        </w:rPr>
        <w:t>Cuadro 3.</w:t>
      </w:r>
      <w:r w:rsidR="00880C05">
        <w:rPr>
          <w:rFonts w:ascii="Times New Roman" w:eastAsia="Calibri" w:hAnsi="Times New Roman" w:cs="Times New Roman"/>
          <w:sz w:val="24"/>
          <w:szCs w:val="24"/>
        </w:rPr>
        <w:t xml:space="preserve"> </w:t>
      </w:r>
    </w:p>
    <w:tbl>
      <w:tblPr>
        <w:tblStyle w:val="Tablaconcuadrcula"/>
        <w:tblW w:w="0" w:type="auto"/>
        <w:tblInd w:w="1802" w:type="dxa"/>
        <w:tblLook w:val="04A0" w:firstRow="1" w:lastRow="0" w:firstColumn="1" w:lastColumn="0" w:noHBand="0" w:noVBand="1"/>
      </w:tblPr>
      <w:tblGrid>
        <w:gridCol w:w="1567"/>
        <w:gridCol w:w="1275"/>
        <w:gridCol w:w="1276"/>
        <w:gridCol w:w="1701"/>
      </w:tblGrid>
      <w:tr w:rsidR="008815B1" w:rsidRPr="008815B1" w:rsidTr="003C5D1A">
        <w:tc>
          <w:tcPr>
            <w:tcW w:w="1567"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5"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276"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701" w:type="dxa"/>
          </w:tcPr>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254B" w:rsidRPr="008815B1" w:rsidTr="003C5D1A">
        <w:tc>
          <w:tcPr>
            <w:tcW w:w="1567"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275" w:type="dxa"/>
          </w:tcPr>
          <w:p w:rsidR="0088254B" w:rsidRPr="008815B1" w:rsidRDefault="0088254B" w:rsidP="007019E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9.6375</w:t>
            </w:r>
          </w:p>
        </w:tc>
        <w:tc>
          <w:tcPr>
            <w:tcW w:w="1701" w:type="dxa"/>
          </w:tcPr>
          <w:p w:rsidR="0088254B"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254B" w:rsidRPr="008815B1" w:rsidTr="003C5D1A">
        <w:tc>
          <w:tcPr>
            <w:tcW w:w="1567"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5" w:type="dxa"/>
          </w:tcPr>
          <w:p w:rsidR="0088254B" w:rsidRPr="008815B1" w:rsidRDefault="0088254B" w:rsidP="007019E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8.6200</w:t>
            </w:r>
          </w:p>
        </w:tc>
        <w:tc>
          <w:tcPr>
            <w:tcW w:w="1701" w:type="dxa"/>
          </w:tcPr>
          <w:p w:rsidR="0088254B"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254B" w:rsidRPr="008815B1" w:rsidTr="003C5D1A">
        <w:tc>
          <w:tcPr>
            <w:tcW w:w="1567"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 Testigo</w:t>
            </w:r>
          </w:p>
        </w:tc>
        <w:tc>
          <w:tcPr>
            <w:tcW w:w="1275" w:type="dxa"/>
          </w:tcPr>
          <w:p w:rsidR="0088254B" w:rsidRPr="008815B1" w:rsidRDefault="0088254B" w:rsidP="007019E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8.6000</w:t>
            </w:r>
          </w:p>
        </w:tc>
        <w:tc>
          <w:tcPr>
            <w:tcW w:w="1701" w:type="dxa"/>
          </w:tcPr>
          <w:p w:rsidR="0088254B"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254B" w:rsidRPr="008815B1" w:rsidTr="003C5D1A">
        <w:tc>
          <w:tcPr>
            <w:tcW w:w="1567"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275" w:type="dxa"/>
          </w:tcPr>
          <w:p w:rsidR="0088254B" w:rsidRPr="008815B1" w:rsidRDefault="0088254B" w:rsidP="007019E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w:t>
            </w:r>
          </w:p>
        </w:tc>
        <w:tc>
          <w:tcPr>
            <w:tcW w:w="1701" w:type="dxa"/>
          </w:tcPr>
          <w:p w:rsidR="0088254B" w:rsidRPr="008815B1" w:rsidRDefault="000E57A3"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8815B1" w:rsidRPr="008815B1" w:rsidRDefault="009F5251" w:rsidP="009F525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el cuadro anterior se observa en la comparación de medias, que son estadísticamente iguales los siguientes tratamientos; T3</w:t>
      </w:r>
      <w:r w:rsidR="00BA4E60">
        <w:rPr>
          <w:rFonts w:ascii="Times New Roman" w:eastAsia="Calibri" w:hAnsi="Times New Roman" w:cs="Times New Roman"/>
          <w:sz w:val="24"/>
          <w:szCs w:val="24"/>
        </w:rPr>
        <w:t xml:space="preserve"> </w:t>
      </w:r>
      <w:r w:rsidRPr="008815B1">
        <w:rPr>
          <w:rFonts w:ascii="Times New Roman" w:eastAsia="Calibri" w:hAnsi="Times New Roman" w:cs="Times New Roman"/>
          <w:sz w:val="24"/>
          <w:szCs w:val="24"/>
        </w:rPr>
        <w:t>(17-17-17), T4</w:t>
      </w:r>
      <w:r w:rsidR="00BA4E60">
        <w:rPr>
          <w:rFonts w:ascii="Times New Roman" w:eastAsia="Calibri" w:hAnsi="Times New Roman" w:cs="Times New Roman"/>
          <w:sz w:val="24"/>
          <w:szCs w:val="24"/>
        </w:rPr>
        <w:t xml:space="preserve"> </w:t>
      </w:r>
      <w:r w:rsidRPr="008815B1">
        <w:rPr>
          <w:rFonts w:ascii="Times New Roman" w:eastAsia="Calibri" w:hAnsi="Times New Roman" w:cs="Times New Roman"/>
          <w:sz w:val="24"/>
          <w:szCs w:val="24"/>
        </w:rPr>
        <w:t>(18-46-00) y T1 ( tes</w:t>
      </w:r>
      <w:r w:rsidR="00552360">
        <w:rPr>
          <w:rFonts w:ascii="Times New Roman" w:eastAsia="Calibri" w:hAnsi="Times New Roman" w:cs="Times New Roman"/>
          <w:sz w:val="24"/>
          <w:szCs w:val="24"/>
        </w:rPr>
        <w:t>tigo), sin embargo estos tres,</w:t>
      </w:r>
      <w:r w:rsidRPr="008815B1">
        <w:rPr>
          <w:rFonts w:ascii="Times New Roman" w:eastAsia="Calibri" w:hAnsi="Times New Roman" w:cs="Times New Roman"/>
          <w:sz w:val="24"/>
          <w:szCs w:val="24"/>
        </w:rPr>
        <w:t xml:space="preserve"> presentan diferencia altamente significativa con T2 (46-00-00).</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estos momentos del experimento, quedaba totalmente evidenciado el efecto dañino que habría ocasionado la Urea en las plántulas de café con esa dosis.</w:t>
      </w:r>
    </w:p>
    <w:p w:rsidR="008815B1" w:rsidRPr="008815B1" w:rsidRDefault="008815B1" w:rsidP="008815B1">
      <w:pPr>
        <w:spacing w:line="360" w:lineRule="auto"/>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t>Cuarto muestreo de la altura de la plántula de café</w:t>
      </w:r>
    </w:p>
    <w:p w:rsid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El resultado del análisis de varianza muestra diferencias altamente significativ</w:t>
      </w:r>
      <w:r w:rsidR="009A1532">
        <w:rPr>
          <w:rFonts w:ascii="Times New Roman" w:eastAsia="Calibri" w:hAnsi="Times New Roman" w:cs="Times New Roman"/>
          <w:sz w:val="24"/>
          <w:szCs w:val="24"/>
        </w:rPr>
        <w:t>as entre tratamientos, Cuadro 4</w:t>
      </w:r>
      <w:r w:rsidRPr="008815B1">
        <w:rPr>
          <w:rFonts w:ascii="Times New Roman" w:eastAsia="Calibri" w:hAnsi="Times New Roman" w:cs="Times New Roman"/>
          <w:sz w:val="24"/>
          <w:szCs w:val="24"/>
        </w:rPr>
        <w:t>.</w:t>
      </w:r>
    </w:p>
    <w:p w:rsidR="00865733" w:rsidRDefault="00865733" w:rsidP="008815B1">
      <w:pPr>
        <w:spacing w:line="360" w:lineRule="auto"/>
        <w:jc w:val="both"/>
        <w:rPr>
          <w:rFonts w:ascii="Times New Roman" w:eastAsia="Calibri" w:hAnsi="Times New Roman" w:cs="Times New Roman"/>
          <w:sz w:val="24"/>
          <w:szCs w:val="24"/>
        </w:rPr>
      </w:pPr>
    </w:p>
    <w:p w:rsidR="00865733" w:rsidRDefault="00865733" w:rsidP="008815B1">
      <w:pPr>
        <w:spacing w:line="360" w:lineRule="auto"/>
        <w:jc w:val="both"/>
        <w:rPr>
          <w:rFonts w:ascii="Times New Roman" w:eastAsia="Calibri" w:hAnsi="Times New Roman" w:cs="Times New Roman"/>
          <w:sz w:val="24"/>
          <w:szCs w:val="24"/>
        </w:rPr>
      </w:pPr>
    </w:p>
    <w:p w:rsidR="00865733" w:rsidRDefault="00865733" w:rsidP="008815B1">
      <w:pPr>
        <w:spacing w:line="360" w:lineRule="auto"/>
        <w:jc w:val="both"/>
        <w:rPr>
          <w:rFonts w:ascii="Times New Roman" w:eastAsia="Calibri" w:hAnsi="Times New Roman" w:cs="Times New Roman"/>
          <w:sz w:val="24"/>
          <w:szCs w:val="24"/>
        </w:rPr>
      </w:pPr>
    </w:p>
    <w:p w:rsidR="00865733" w:rsidRDefault="00865733" w:rsidP="008815B1">
      <w:pPr>
        <w:spacing w:line="360" w:lineRule="auto"/>
        <w:jc w:val="both"/>
        <w:rPr>
          <w:rFonts w:ascii="Times New Roman" w:eastAsia="Calibri" w:hAnsi="Times New Roman" w:cs="Times New Roman"/>
          <w:sz w:val="24"/>
          <w:szCs w:val="24"/>
        </w:rPr>
      </w:pPr>
    </w:p>
    <w:p w:rsidR="00865733" w:rsidRPr="008815B1" w:rsidRDefault="00865733" w:rsidP="008815B1">
      <w:pPr>
        <w:spacing w:line="360" w:lineRule="auto"/>
        <w:jc w:val="both"/>
        <w:rPr>
          <w:rFonts w:ascii="Times New Roman" w:eastAsia="Calibri" w:hAnsi="Times New Roman" w:cs="Times New Roman"/>
          <w:sz w:val="24"/>
          <w:szCs w:val="24"/>
        </w:rPr>
      </w:pPr>
    </w:p>
    <w:p w:rsidR="003C5D1A" w:rsidRPr="008815B1" w:rsidRDefault="008815B1" w:rsidP="008815B1">
      <w:pPr>
        <w:spacing w:line="360" w:lineRule="auto"/>
        <w:jc w:val="both"/>
        <w:rPr>
          <w:rFonts w:ascii="Times New Roman" w:eastAsia="Calibri" w:hAnsi="Times New Roman" w:cs="Times New Roman"/>
          <w:sz w:val="24"/>
          <w:szCs w:val="24"/>
        </w:rPr>
      </w:pPr>
      <w:r w:rsidRPr="009F5251">
        <w:rPr>
          <w:rFonts w:ascii="Times New Roman" w:eastAsia="Calibri" w:hAnsi="Times New Roman" w:cs="Times New Roman"/>
          <w:b/>
          <w:sz w:val="24"/>
          <w:szCs w:val="24"/>
        </w:rPr>
        <w:lastRenderedPageBreak/>
        <w:t>Cuadro 4.</w:t>
      </w:r>
      <w:r w:rsidR="00880C05">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271"/>
        <w:tblOverlap w:val="never"/>
        <w:tblW w:w="0" w:type="auto"/>
        <w:tblLook w:val="04A0" w:firstRow="1" w:lastRow="0" w:firstColumn="1" w:lastColumn="0" w:noHBand="0" w:noVBand="1"/>
      </w:tblPr>
      <w:tblGrid>
        <w:gridCol w:w="1621"/>
        <w:gridCol w:w="1276"/>
        <w:gridCol w:w="1276"/>
        <w:gridCol w:w="1559"/>
      </w:tblGrid>
      <w:tr w:rsidR="008815B1" w:rsidRPr="008815B1" w:rsidTr="003C5D1A">
        <w:tc>
          <w:tcPr>
            <w:tcW w:w="1621" w:type="dxa"/>
          </w:tcPr>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6" w:type="dxa"/>
          </w:tcPr>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276" w:type="dxa"/>
          </w:tcPr>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59" w:type="dxa"/>
          </w:tcPr>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254B" w:rsidRPr="008815B1" w:rsidTr="003C5D1A">
        <w:tc>
          <w:tcPr>
            <w:tcW w:w="1621"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276" w:type="dxa"/>
          </w:tcPr>
          <w:p w:rsidR="0088254B" w:rsidRPr="008815B1" w:rsidRDefault="00880C05" w:rsidP="007019E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w:t>
            </w:r>
            <w:r w:rsidR="0088254B" w:rsidRPr="004B7B83">
              <w:rPr>
                <w:rFonts w:ascii="Times New Roman" w:eastAsia="Calibri" w:hAnsi="Times New Roman" w:cs="Times New Roman"/>
                <w:sz w:val="24"/>
                <w:szCs w:val="24"/>
              </w:rPr>
              <w:t>planta</w:t>
            </w:r>
          </w:p>
        </w:tc>
        <w:tc>
          <w:tcPr>
            <w:tcW w:w="1276"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12.3625</w:t>
            </w:r>
          </w:p>
        </w:tc>
        <w:tc>
          <w:tcPr>
            <w:tcW w:w="1559" w:type="dxa"/>
          </w:tcPr>
          <w:p w:rsidR="0088254B" w:rsidRPr="008815B1" w:rsidRDefault="00880C05" w:rsidP="003C5D1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254B" w:rsidRPr="008815B1" w:rsidTr="003C5D1A">
        <w:tc>
          <w:tcPr>
            <w:tcW w:w="1621"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6" w:type="dxa"/>
          </w:tcPr>
          <w:p w:rsidR="0088254B" w:rsidRPr="008815B1" w:rsidRDefault="00880C05" w:rsidP="007019E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w:t>
            </w:r>
            <w:r w:rsidR="0088254B" w:rsidRPr="004B7B83">
              <w:rPr>
                <w:rFonts w:ascii="Times New Roman" w:eastAsia="Calibri" w:hAnsi="Times New Roman" w:cs="Times New Roman"/>
                <w:sz w:val="24"/>
                <w:szCs w:val="24"/>
              </w:rPr>
              <w:t>planta</w:t>
            </w:r>
          </w:p>
        </w:tc>
        <w:tc>
          <w:tcPr>
            <w:tcW w:w="1276"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10.7400</w:t>
            </w:r>
          </w:p>
        </w:tc>
        <w:tc>
          <w:tcPr>
            <w:tcW w:w="1559" w:type="dxa"/>
          </w:tcPr>
          <w:p w:rsidR="0088254B" w:rsidRPr="008815B1" w:rsidRDefault="00880C05" w:rsidP="003C5D1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254B" w:rsidRPr="008815B1" w:rsidTr="003C5D1A">
        <w:tc>
          <w:tcPr>
            <w:tcW w:w="1621"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 Testigo</w:t>
            </w:r>
          </w:p>
        </w:tc>
        <w:tc>
          <w:tcPr>
            <w:tcW w:w="1276" w:type="dxa"/>
          </w:tcPr>
          <w:p w:rsidR="0088254B" w:rsidRPr="008815B1" w:rsidRDefault="00880C05" w:rsidP="007019E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w:t>
            </w:r>
            <w:r w:rsidR="0088254B" w:rsidRPr="004B7B83">
              <w:rPr>
                <w:rFonts w:ascii="Times New Roman" w:eastAsia="Calibri" w:hAnsi="Times New Roman" w:cs="Times New Roman"/>
                <w:sz w:val="24"/>
                <w:szCs w:val="24"/>
              </w:rPr>
              <w:t>planta</w:t>
            </w:r>
          </w:p>
        </w:tc>
        <w:tc>
          <w:tcPr>
            <w:tcW w:w="1276"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10.3000</w:t>
            </w:r>
          </w:p>
        </w:tc>
        <w:tc>
          <w:tcPr>
            <w:tcW w:w="1559" w:type="dxa"/>
          </w:tcPr>
          <w:p w:rsidR="0088254B" w:rsidRPr="008815B1" w:rsidRDefault="00880C05" w:rsidP="003C5D1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r w:rsidR="0088254B" w:rsidRPr="008815B1" w:rsidTr="003C5D1A">
        <w:tc>
          <w:tcPr>
            <w:tcW w:w="1621"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276" w:type="dxa"/>
          </w:tcPr>
          <w:p w:rsidR="0088254B" w:rsidRPr="008815B1" w:rsidRDefault="00880C05" w:rsidP="007019E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w:t>
            </w:r>
            <w:r w:rsidR="0088254B" w:rsidRPr="004B7B83">
              <w:rPr>
                <w:rFonts w:ascii="Times New Roman" w:eastAsia="Calibri" w:hAnsi="Times New Roman" w:cs="Times New Roman"/>
                <w:sz w:val="24"/>
                <w:szCs w:val="24"/>
              </w:rPr>
              <w:t>planta</w:t>
            </w:r>
          </w:p>
        </w:tc>
        <w:tc>
          <w:tcPr>
            <w:tcW w:w="1276" w:type="dxa"/>
          </w:tcPr>
          <w:p w:rsidR="0088254B" w:rsidRPr="008815B1" w:rsidRDefault="0088254B"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w:t>
            </w:r>
          </w:p>
        </w:tc>
        <w:tc>
          <w:tcPr>
            <w:tcW w:w="1559" w:type="dxa"/>
          </w:tcPr>
          <w:p w:rsidR="0088254B" w:rsidRPr="008815B1" w:rsidRDefault="00880C05" w:rsidP="003C5D1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3C5D1A" w:rsidRDefault="003C5D1A" w:rsidP="009F5251">
      <w:pPr>
        <w:spacing w:line="360" w:lineRule="auto"/>
        <w:jc w:val="center"/>
        <w:rPr>
          <w:rFonts w:ascii="Times New Roman" w:eastAsia="Calibri" w:hAnsi="Times New Roman" w:cs="Times New Roman"/>
          <w:sz w:val="24"/>
          <w:szCs w:val="24"/>
        </w:rPr>
      </w:pPr>
    </w:p>
    <w:p w:rsidR="003C5D1A" w:rsidRDefault="003C5D1A" w:rsidP="009F5251">
      <w:pPr>
        <w:spacing w:line="360" w:lineRule="auto"/>
        <w:jc w:val="center"/>
        <w:rPr>
          <w:rFonts w:ascii="Times New Roman" w:eastAsia="Calibri" w:hAnsi="Times New Roman" w:cs="Times New Roman"/>
          <w:sz w:val="24"/>
          <w:szCs w:val="24"/>
        </w:rPr>
      </w:pPr>
    </w:p>
    <w:p w:rsidR="003C5D1A" w:rsidRDefault="003C5D1A" w:rsidP="009F5251">
      <w:pPr>
        <w:spacing w:line="360" w:lineRule="auto"/>
        <w:jc w:val="center"/>
        <w:rPr>
          <w:rFonts w:ascii="Times New Roman" w:eastAsia="Calibri" w:hAnsi="Times New Roman" w:cs="Times New Roman"/>
          <w:sz w:val="24"/>
          <w:szCs w:val="24"/>
        </w:rPr>
      </w:pPr>
    </w:p>
    <w:p w:rsidR="003C5D1A" w:rsidRDefault="003C5D1A" w:rsidP="009F5251">
      <w:pPr>
        <w:spacing w:line="360" w:lineRule="auto"/>
        <w:jc w:val="center"/>
        <w:rPr>
          <w:rFonts w:ascii="Times New Roman" w:eastAsia="Calibri" w:hAnsi="Times New Roman" w:cs="Times New Roman"/>
          <w:sz w:val="24"/>
          <w:szCs w:val="24"/>
        </w:rPr>
      </w:pPr>
    </w:p>
    <w:p w:rsidR="003C5D1A" w:rsidRDefault="003C5D1A" w:rsidP="009F5251">
      <w:pPr>
        <w:spacing w:line="360" w:lineRule="auto"/>
        <w:jc w:val="center"/>
        <w:rPr>
          <w:rFonts w:ascii="Times New Roman" w:eastAsia="Calibri" w:hAnsi="Times New Roman" w:cs="Times New Roman"/>
          <w:sz w:val="24"/>
          <w:szCs w:val="24"/>
        </w:rPr>
      </w:pPr>
    </w:p>
    <w:p w:rsidR="008815B1" w:rsidRPr="008815B1" w:rsidRDefault="009F5251" w:rsidP="003C5D1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 xml:space="preserve">Al igual que los dos anteriores muestreos </w:t>
      </w:r>
      <w:r w:rsidR="009B6B4A" w:rsidRPr="008815B1">
        <w:rPr>
          <w:rFonts w:ascii="Times New Roman" w:eastAsia="Calibri" w:hAnsi="Times New Roman" w:cs="Times New Roman"/>
          <w:sz w:val="24"/>
          <w:szCs w:val="24"/>
        </w:rPr>
        <w:t>aún</w:t>
      </w:r>
      <w:r w:rsidRPr="008815B1">
        <w:rPr>
          <w:rFonts w:ascii="Times New Roman" w:eastAsia="Calibri" w:hAnsi="Times New Roman" w:cs="Times New Roman"/>
          <w:sz w:val="24"/>
          <w:szCs w:val="24"/>
        </w:rPr>
        <w:t xml:space="preserve"> no existe diferencia estadística entre los tratamientos T3 (</w:t>
      </w:r>
      <w:r w:rsidR="007A10A9">
        <w:rPr>
          <w:rFonts w:ascii="Times New Roman" w:eastAsia="Calibri" w:hAnsi="Times New Roman" w:cs="Times New Roman"/>
          <w:sz w:val="24"/>
          <w:szCs w:val="24"/>
        </w:rPr>
        <w:t>17-17-17), T4 (18-46-00) y T1 (</w:t>
      </w:r>
      <w:r w:rsidRPr="008815B1">
        <w:rPr>
          <w:rFonts w:ascii="Times New Roman" w:eastAsia="Calibri" w:hAnsi="Times New Roman" w:cs="Times New Roman"/>
          <w:sz w:val="24"/>
          <w:szCs w:val="24"/>
        </w:rPr>
        <w:t>Testigo) pero estos tres presentan diferencias altamente significativas con T2 (18-46-00).</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 xml:space="preserve">Existiendo </w:t>
      </w:r>
      <w:r w:rsidR="007A10A9">
        <w:rPr>
          <w:rFonts w:ascii="Times New Roman" w:eastAsia="Calibri" w:hAnsi="Times New Roman" w:cs="Times New Roman"/>
          <w:sz w:val="24"/>
          <w:szCs w:val="24"/>
        </w:rPr>
        <w:t>la misma evidencia del daño ocas</w:t>
      </w:r>
      <w:r w:rsidRPr="008815B1">
        <w:rPr>
          <w:rFonts w:ascii="Times New Roman" w:eastAsia="Calibri" w:hAnsi="Times New Roman" w:cs="Times New Roman"/>
          <w:sz w:val="24"/>
          <w:szCs w:val="24"/>
        </w:rPr>
        <w:t>ionad</w:t>
      </w:r>
      <w:r w:rsidR="00FB3572">
        <w:rPr>
          <w:rFonts w:ascii="Times New Roman" w:eastAsia="Calibri" w:hAnsi="Times New Roman" w:cs="Times New Roman"/>
          <w:sz w:val="24"/>
          <w:szCs w:val="24"/>
        </w:rPr>
        <w:t>o por el tratamiento dos (Urea), las dosis recomendadas por  ICAFE-MAG</w:t>
      </w:r>
      <w:r w:rsidR="00B0337A">
        <w:rPr>
          <w:rFonts w:ascii="Times New Roman" w:eastAsia="Calibri" w:hAnsi="Times New Roman" w:cs="Times New Roman"/>
          <w:sz w:val="24"/>
          <w:szCs w:val="24"/>
        </w:rPr>
        <w:t xml:space="preserve">, </w:t>
      </w:r>
      <w:r w:rsidR="00FB3572">
        <w:rPr>
          <w:rFonts w:ascii="Times New Roman" w:eastAsia="Calibri" w:hAnsi="Times New Roman" w:cs="Times New Roman"/>
          <w:sz w:val="24"/>
          <w:szCs w:val="24"/>
        </w:rPr>
        <w:t xml:space="preserve">son de </w:t>
      </w:r>
      <w:r w:rsidRPr="008815B1">
        <w:rPr>
          <w:rFonts w:ascii="Times New Roman" w:eastAsia="Calibri" w:hAnsi="Times New Roman" w:cs="Times New Roman"/>
          <w:sz w:val="24"/>
          <w:szCs w:val="24"/>
        </w:rPr>
        <w:t xml:space="preserve"> 0,7 gr/planta.</w:t>
      </w:r>
    </w:p>
    <w:p w:rsidR="008815B1" w:rsidRPr="008815B1" w:rsidRDefault="008815B1" w:rsidP="008815B1">
      <w:pPr>
        <w:spacing w:line="360" w:lineRule="auto"/>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t>Quinto muestreo de la altura de la planta de café.</w:t>
      </w:r>
    </w:p>
    <w:p w:rsidR="00B20515" w:rsidRPr="008815B1" w:rsidRDefault="007A10A9"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w:t>
      </w:r>
      <w:r w:rsidR="008815B1" w:rsidRPr="008815B1">
        <w:rPr>
          <w:rFonts w:ascii="Times New Roman" w:eastAsia="Calibri" w:hAnsi="Times New Roman" w:cs="Times New Roman"/>
          <w:sz w:val="24"/>
          <w:szCs w:val="24"/>
        </w:rPr>
        <w:t xml:space="preserve"> </w:t>
      </w:r>
      <w:r>
        <w:rPr>
          <w:rFonts w:ascii="Times New Roman" w:eastAsia="Calibri" w:hAnsi="Times New Roman" w:cs="Times New Roman"/>
          <w:sz w:val="24"/>
          <w:szCs w:val="24"/>
        </w:rPr>
        <w:t>acue</w:t>
      </w:r>
      <w:r w:rsidR="008815B1" w:rsidRPr="008815B1">
        <w:rPr>
          <w:rFonts w:ascii="Times New Roman" w:eastAsia="Calibri" w:hAnsi="Times New Roman" w:cs="Times New Roman"/>
          <w:sz w:val="24"/>
          <w:szCs w:val="24"/>
        </w:rPr>
        <w:t>rdo con el resultado del análisis de varianza, claramente se observa que existen diferencias altamente significat</w:t>
      </w:r>
      <w:r>
        <w:rPr>
          <w:rFonts w:ascii="Times New Roman" w:eastAsia="Calibri" w:hAnsi="Times New Roman" w:cs="Times New Roman"/>
          <w:sz w:val="24"/>
          <w:szCs w:val="24"/>
        </w:rPr>
        <w:t>i</w:t>
      </w:r>
      <w:r w:rsidR="008815B1" w:rsidRPr="008815B1">
        <w:rPr>
          <w:rFonts w:ascii="Times New Roman" w:eastAsia="Calibri" w:hAnsi="Times New Roman" w:cs="Times New Roman"/>
          <w:sz w:val="24"/>
          <w:szCs w:val="24"/>
        </w:rPr>
        <w:t xml:space="preserve">vas </w:t>
      </w:r>
      <w:r w:rsidR="004D0A4C">
        <w:rPr>
          <w:rFonts w:ascii="Times New Roman" w:eastAsia="Calibri" w:hAnsi="Times New Roman" w:cs="Times New Roman"/>
          <w:sz w:val="24"/>
          <w:szCs w:val="24"/>
        </w:rPr>
        <w:t>entre el tratamiento, Cuadro 5.</w:t>
      </w:r>
    </w:p>
    <w:p w:rsidR="008815B1" w:rsidRPr="009F5251" w:rsidRDefault="008815B1" w:rsidP="009F5251">
      <w:pPr>
        <w:spacing w:line="360" w:lineRule="auto"/>
        <w:jc w:val="both"/>
        <w:rPr>
          <w:rFonts w:ascii="Times New Roman" w:eastAsia="Calibri" w:hAnsi="Times New Roman" w:cs="Times New Roman"/>
          <w:sz w:val="24"/>
          <w:szCs w:val="24"/>
        </w:rPr>
      </w:pPr>
      <w:r w:rsidRPr="009F5251">
        <w:rPr>
          <w:rFonts w:ascii="Times New Roman" w:eastAsia="Calibri" w:hAnsi="Times New Roman" w:cs="Times New Roman"/>
          <w:b/>
          <w:sz w:val="24"/>
          <w:szCs w:val="24"/>
        </w:rPr>
        <w:t>Cuadro 5.</w:t>
      </w:r>
      <w:r w:rsidR="00036DCC">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16"/>
        <w:tblOverlap w:val="never"/>
        <w:tblW w:w="0" w:type="auto"/>
        <w:tblLook w:val="04A0" w:firstRow="1" w:lastRow="0" w:firstColumn="1" w:lastColumn="0" w:noHBand="0" w:noVBand="1"/>
      </w:tblPr>
      <w:tblGrid>
        <w:gridCol w:w="1668"/>
        <w:gridCol w:w="1170"/>
        <w:gridCol w:w="1417"/>
        <w:gridCol w:w="1701"/>
      </w:tblGrid>
      <w:tr w:rsidR="008815B1" w:rsidRPr="008815B1" w:rsidTr="003C5D1A">
        <w:tc>
          <w:tcPr>
            <w:tcW w:w="1668" w:type="dxa"/>
          </w:tcPr>
          <w:p w:rsidR="008815B1" w:rsidRPr="008815B1" w:rsidRDefault="009F5251" w:rsidP="003C5D1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Trat</w:t>
            </w:r>
            <w:r w:rsidR="008815B1" w:rsidRPr="008815B1">
              <w:rPr>
                <w:rFonts w:ascii="Times New Roman" w:eastAsia="Calibri" w:hAnsi="Times New Roman" w:cs="Times New Roman"/>
                <w:sz w:val="24"/>
                <w:szCs w:val="24"/>
              </w:rPr>
              <w:t>amientos</w:t>
            </w:r>
          </w:p>
        </w:tc>
        <w:tc>
          <w:tcPr>
            <w:tcW w:w="1134" w:type="dxa"/>
          </w:tcPr>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417" w:type="dxa"/>
          </w:tcPr>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701" w:type="dxa"/>
          </w:tcPr>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3C5D1A">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254B" w:rsidRPr="008815B1" w:rsidTr="003C5D1A">
        <w:tc>
          <w:tcPr>
            <w:tcW w:w="1668"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417"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18.575</w:t>
            </w:r>
          </w:p>
        </w:tc>
        <w:tc>
          <w:tcPr>
            <w:tcW w:w="1701" w:type="dxa"/>
          </w:tcPr>
          <w:p w:rsidR="0088254B" w:rsidRPr="008815B1" w:rsidRDefault="009B6B4A" w:rsidP="008825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254B" w:rsidRPr="008815B1" w:rsidTr="003C5D1A">
        <w:tc>
          <w:tcPr>
            <w:tcW w:w="1668"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417"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15.335</w:t>
            </w:r>
          </w:p>
        </w:tc>
        <w:tc>
          <w:tcPr>
            <w:tcW w:w="1701" w:type="dxa"/>
          </w:tcPr>
          <w:p w:rsidR="0088254B" w:rsidRPr="008815B1" w:rsidRDefault="009B6B4A" w:rsidP="008825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w:t>
            </w:r>
          </w:p>
        </w:tc>
      </w:tr>
      <w:tr w:rsidR="0088254B" w:rsidRPr="008815B1" w:rsidTr="003C5D1A">
        <w:tc>
          <w:tcPr>
            <w:tcW w:w="1668"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 Testigo</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417"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12.615</w:t>
            </w:r>
          </w:p>
        </w:tc>
        <w:tc>
          <w:tcPr>
            <w:tcW w:w="1701" w:type="dxa"/>
          </w:tcPr>
          <w:p w:rsidR="0088254B" w:rsidRPr="008815B1" w:rsidRDefault="009B6B4A" w:rsidP="008825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r w:rsidR="0088254B" w:rsidRPr="008815B1" w:rsidTr="003C5D1A">
        <w:tc>
          <w:tcPr>
            <w:tcW w:w="1668"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417"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w:t>
            </w:r>
          </w:p>
        </w:tc>
        <w:tc>
          <w:tcPr>
            <w:tcW w:w="1701" w:type="dxa"/>
          </w:tcPr>
          <w:p w:rsidR="0088254B" w:rsidRPr="008815B1" w:rsidRDefault="009B6B4A" w:rsidP="008825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p>
        </w:tc>
      </w:tr>
    </w:tbl>
    <w:p w:rsidR="008815B1" w:rsidRPr="008815B1" w:rsidRDefault="008815B1" w:rsidP="008815B1">
      <w:pPr>
        <w:spacing w:line="360" w:lineRule="auto"/>
        <w:jc w:val="both"/>
        <w:rPr>
          <w:rFonts w:ascii="Times New Roman" w:eastAsia="Calibri" w:hAnsi="Times New Roman" w:cs="Times New Roman"/>
          <w:sz w:val="24"/>
          <w:szCs w:val="24"/>
        </w:rPr>
      </w:pPr>
    </w:p>
    <w:p w:rsidR="008815B1" w:rsidRPr="008815B1" w:rsidRDefault="008815B1" w:rsidP="008815B1">
      <w:pPr>
        <w:spacing w:line="360" w:lineRule="auto"/>
        <w:jc w:val="both"/>
        <w:rPr>
          <w:rFonts w:ascii="Times New Roman" w:eastAsia="Calibri" w:hAnsi="Times New Roman" w:cs="Times New Roman"/>
          <w:sz w:val="24"/>
          <w:szCs w:val="24"/>
        </w:rPr>
      </w:pPr>
    </w:p>
    <w:p w:rsidR="008815B1" w:rsidRPr="008815B1" w:rsidRDefault="008815B1" w:rsidP="008815B1">
      <w:pPr>
        <w:spacing w:line="360" w:lineRule="auto"/>
        <w:jc w:val="both"/>
        <w:rPr>
          <w:rFonts w:ascii="Times New Roman" w:eastAsia="Calibri" w:hAnsi="Times New Roman" w:cs="Times New Roman"/>
          <w:sz w:val="24"/>
          <w:szCs w:val="24"/>
        </w:rPr>
      </w:pPr>
    </w:p>
    <w:p w:rsidR="008815B1" w:rsidRPr="008815B1" w:rsidRDefault="008815B1" w:rsidP="008815B1">
      <w:pPr>
        <w:spacing w:line="360" w:lineRule="auto"/>
        <w:jc w:val="both"/>
        <w:rPr>
          <w:rFonts w:ascii="Times New Roman" w:eastAsia="Calibri" w:hAnsi="Times New Roman" w:cs="Times New Roman"/>
          <w:sz w:val="24"/>
          <w:szCs w:val="24"/>
        </w:rPr>
      </w:pPr>
    </w:p>
    <w:p w:rsidR="009F5251" w:rsidRDefault="009F5251" w:rsidP="009F5251">
      <w:pPr>
        <w:spacing w:line="360" w:lineRule="auto"/>
        <w:rPr>
          <w:rFonts w:ascii="Times New Roman" w:eastAsia="Calibri" w:hAnsi="Times New Roman" w:cs="Times New Roman"/>
          <w:sz w:val="24"/>
          <w:szCs w:val="24"/>
        </w:rPr>
      </w:pPr>
    </w:p>
    <w:p w:rsidR="009F5251" w:rsidRDefault="009F5251" w:rsidP="009F525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lastRenderedPageBreak/>
        <w:t>En el cuadro anterior se observa que no existen diferencias estadísticas significativas entre los tratamientos T3 (17-17-17) y T4 (18-46-00), sin embargo el T3 (17-17-17) si presenta diferencia altamente significativa con los tratamientos</w:t>
      </w:r>
      <w:r w:rsidR="00934096">
        <w:rPr>
          <w:rFonts w:ascii="Times New Roman" w:eastAsia="Calibri" w:hAnsi="Times New Roman" w:cs="Times New Roman"/>
          <w:sz w:val="24"/>
          <w:szCs w:val="24"/>
        </w:rPr>
        <w:t xml:space="preserve"> T1 (Testigo) y T2 (46-00-00) .</w:t>
      </w:r>
    </w:p>
    <w:p w:rsidR="008815B1" w:rsidRPr="008815B1" w:rsidRDefault="00FC43D6" w:rsidP="008815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Quedó</w:t>
      </w:r>
      <w:r w:rsidR="008815B1" w:rsidRPr="008815B1">
        <w:rPr>
          <w:rFonts w:ascii="Times New Roman" w:eastAsia="Calibri" w:hAnsi="Times New Roman" w:cs="Times New Roman"/>
          <w:sz w:val="24"/>
          <w:szCs w:val="24"/>
        </w:rPr>
        <w:t xml:space="preserve"> descartado el T2 ya que al quemarse todos los individuos su valor</w:t>
      </w:r>
      <w:r w:rsidR="007A10A9">
        <w:rPr>
          <w:rFonts w:ascii="Times New Roman" w:eastAsia="Calibri" w:hAnsi="Times New Roman" w:cs="Times New Roman"/>
          <w:sz w:val="24"/>
          <w:szCs w:val="24"/>
        </w:rPr>
        <w:t xml:space="preserve"> es cero. De los demás tratamie</w:t>
      </w:r>
      <w:r w:rsidR="008815B1" w:rsidRPr="008815B1">
        <w:rPr>
          <w:rFonts w:ascii="Times New Roman" w:eastAsia="Calibri" w:hAnsi="Times New Roman" w:cs="Times New Roman"/>
          <w:sz w:val="24"/>
          <w:szCs w:val="24"/>
        </w:rPr>
        <w:t>ntos se empieza a observar un ligero despegue del T3. No se aprecia aun una clara diferencia entre los tratamientos sometidos a la fertilización,</w:t>
      </w:r>
    </w:p>
    <w:p w:rsidR="008815B1" w:rsidRPr="008815B1" w:rsidRDefault="008815B1" w:rsidP="008815B1">
      <w:pPr>
        <w:spacing w:line="360" w:lineRule="auto"/>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t>Sexto muestreo de la altura de la plántula de café</w:t>
      </w:r>
    </w:p>
    <w:p w:rsidR="00B20515" w:rsidRPr="008815B1" w:rsidRDefault="008815B1" w:rsidP="008815B1">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 xml:space="preserve">El análisis de varianza </w:t>
      </w:r>
      <w:r w:rsidR="008979DD">
        <w:rPr>
          <w:rFonts w:ascii="Times New Roman" w:eastAsia="Calibri" w:hAnsi="Times New Roman" w:cs="Times New Roman"/>
          <w:sz w:val="24"/>
          <w:szCs w:val="24"/>
        </w:rPr>
        <w:t>mostró</w:t>
      </w:r>
      <w:r w:rsidRPr="008815B1">
        <w:rPr>
          <w:rFonts w:ascii="Times New Roman" w:eastAsia="Calibri" w:hAnsi="Times New Roman" w:cs="Times New Roman"/>
          <w:sz w:val="24"/>
          <w:szCs w:val="24"/>
        </w:rPr>
        <w:t xml:space="preserve"> que existe diferencia altamente significativa entre</w:t>
      </w:r>
      <w:r w:rsidR="008979DD">
        <w:rPr>
          <w:rFonts w:ascii="Times New Roman" w:eastAsia="Calibri" w:hAnsi="Times New Roman" w:cs="Times New Roman"/>
          <w:sz w:val="24"/>
          <w:szCs w:val="24"/>
        </w:rPr>
        <w:t xml:space="preserve"> los tratamientos</w:t>
      </w:r>
      <w:r w:rsidR="004D0A4C">
        <w:rPr>
          <w:rFonts w:ascii="Times New Roman" w:eastAsia="Calibri" w:hAnsi="Times New Roman" w:cs="Times New Roman"/>
          <w:sz w:val="24"/>
          <w:szCs w:val="24"/>
        </w:rPr>
        <w:t>.</w:t>
      </w:r>
      <w:r w:rsidR="003C3C86">
        <w:rPr>
          <w:rFonts w:ascii="Times New Roman" w:eastAsia="Calibri" w:hAnsi="Times New Roman" w:cs="Times New Roman"/>
          <w:sz w:val="24"/>
          <w:szCs w:val="24"/>
        </w:rPr>
        <w:t xml:space="preserve"> Cuadro 6</w:t>
      </w:r>
    </w:p>
    <w:p w:rsidR="008815B1" w:rsidRPr="008815B1" w:rsidRDefault="008815B1" w:rsidP="008815B1">
      <w:pPr>
        <w:spacing w:line="360" w:lineRule="auto"/>
        <w:jc w:val="both"/>
        <w:rPr>
          <w:rFonts w:ascii="Times New Roman" w:eastAsia="Calibri" w:hAnsi="Times New Roman" w:cs="Times New Roman"/>
          <w:sz w:val="24"/>
          <w:szCs w:val="24"/>
        </w:rPr>
      </w:pPr>
      <w:r w:rsidRPr="00934096">
        <w:rPr>
          <w:rFonts w:ascii="Times New Roman" w:eastAsia="Calibri" w:hAnsi="Times New Roman" w:cs="Times New Roman"/>
          <w:b/>
          <w:sz w:val="24"/>
          <w:szCs w:val="24"/>
        </w:rPr>
        <w:t>Cuadro 6.</w:t>
      </w:r>
      <w:r w:rsidR="00036DCC">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106"/>
        <w:tblOverlap w:val="never"/>
        <w:tblW w:w="0" w:type="auto"/>
        <w:tblLook w:val="04A0" w:firstRow="1" w:lastRow="0" w:firstColumn="1" w:lastColumn="0" w:noHBand="0" w:noVBand="1"/>
      </w:tblPr>
      <w:tblGrid>
        <w:gridCol w:w="1526"/>
        <w:gridCol w:w="1170"/>
        <w:gridCol w:w="1276"/>
        <w:gridCol w:w="1701"/>
      </w:tblGrid>
      <w:tr w:rsidR="008815B1" w:rsidRPr="008815B1" w:rsidTr="004B7B83">
        <w:tc>
          <w:tcPr>
            <w:tcW w:w="1526"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134"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276"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701"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254B" w:rsidRPr="008815B1" w:rsidTr="004B7B83">
        <w:tc>
          <w:tcPr>
            <w:tcW w:w="152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24. 720</w:t>
            </w:r>
          </w:p>
        </w:tc>
        <w:tc>
          <w:tcPr>
            <w:tcW w:w="1701"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a</w:t>
            </w:r>
          </w:p>
        </w:tc>
      </w:tr>
      <w:tr w:rsidR="0088254B" w:rsidRPr="008815B1" w:rsidTr="004B7B83">
        <w:tc>
          <w:tcPr>
            <w:tcW w:w="152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4.- 18-46-00</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19.210</w:t>
            </w:r>
          </w:p>
        </w:tc>
        <w:tc>
          <w:tcPr>
            <w:tcW w:w="1701"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ab</w:t>
            </w:r>
          </w:p>
        </w:tc>
      </w:tr>
      <w:tr w:rsidR="0088254B" w:rsidRPr="008815B1" w:rsidTr="004B7B83">
        <w:tc>
          <w:tcPr>
            <w:tcW w:w="152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 xml:space="preserve">1.- </w:t>
            </w:r>
            <w:proofErr w:type="spellStart"/>
            <w:r w:rsidRPr="008815B1">
              <w:rPr>
                <w:rFonts w:ascii="Times New Roman" w:eastAsia="Calibri" w:hAnsi="Times New Roman" w:cs="Times New Roman"/>
                <w:sz w:val="24"/>
                <w:szCs w:val="24"/>
                <w:lang w:val="en-US"/>
              </w:rPr>
              <w:t>Testigo</w:t>
            </w:r>
            <w:proofErr w:type="spellEnd"/>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15.803</w:t>
            </w:r>
          </w:p>
        </w:tc>
        <w:tc>
          <w:tcPr>
            <w:tcW w:w="1701"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b</w:t>
            </w:r>
          </w:p>
        </w:tc>
      </w:tr>
      <w:tr w:rsidR="0088254B" w:rsidRPr="008815B1" w:rsidTr="004B7B83">
        <w:tc>
          <w:tcPr>
            <w:tcW w:w="152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2.- 46-00-00</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lang w:val="en-US"/>
              </w:rPr>
              <w:t>4g./</w:t>
            </w:r>
            <w:r w:rsidRPr="004B7B83">
              <w:rPr>
                <w:rFonts w:ascii="Times New Roman" w:eastAsia="Calibri" w:hAnsi="Times New Roman" w:cs="Times New Roman"/>
                <w:sz w:val="24"/>
                <w:szCs w:val="24"/>
              </w:rPr>
              <w:t>planta</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0.0000</w:t>
            </w:r>
          </w:p>
        </w:tc>
        <w:tc>
          <w:tcPr>
            <w:tcW w:w="1701"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c</w:t>
            </w:r>
          </w:p>
        </w:tc>
      </w:tr>
    </w:tbl>
    <w:p w:rsidR="008815B1" w:rsidRPr="008815B1" w:rsidRDefault="008815B1" w:rsidP="008815B1">
      <w:pPr>
        <w:spacing w:line="360" w:lineRule="auto"/>
        <w:jc w:val="both"/>
        <w:rPr>
          <w:rFonts w:ascii="Times New Roman" w:eastAsia="Calibri" w:hAnsi="Times New Roman" w:cs="Times New Roman"/>
          <w:sz w:val="24"/>
          <w:szCs w:val="24"/>
          <w:lang w:val="en-US"/>
        </w:rPr>
      </w:pPr>
    </w:p>
    <w:p w:rsidR="008815B1" w:rsidRPr="008815B1" w:rsidRDefault="008815B1" w:rsidP="008815B1">
      <w:pPr>
        <w:spacing w:line="360" w:lineRule="auto"/>
        <w:jc w:val="both"/>
        <w:rPr>
          <w:rFonts w:ascii="Times New Roman" w:eastAsia="Calibri" w:hAnsi="Times New Roman" w:cs="Times New Roman"/>
          <w:sz w:val="24"/>
          <w:szCs w:val="24"/>
          <w:lang w:val="en-US"/>
        </w:rPr>
      </w:pPr>
    </w:p>
    <w:p w:rsidR="008815B1" w:rsidRPr="008815B1" w:rsidRDefault="008815B1" w:rsidP="008815B1">
      <w:pPr>
        <w:rPr>
          <w:rFonts w:ascii="Times New Roman" w:eastAsia="Calibri" w:hAnsi="Times New Roman" w:cs="Times New Roman"/>
          <w:sz w:val="24"/>
          <w:szCs w:val="24"/>
          <w:lang w:val="en-US"/>
        </w:rPr>
      </w:pPr>
    </w:p>
    <w:p w:rsidR="008815B1" w:rsidRPr="008815B1" w:rsidRDefault="008815B1" w:rsidP="008815B1">
      <w:pPr>
        <w:rPr>
          <w:rFonts w:ascii="Times New Roman" w:eastAsia="Calibri" w:hAnsi="Times New Roman" w:cs="Times New Roman"/>
          <w:sz w:val="24"/>
          <w:szCs w:val="24"/>
          <w:lang w:val="en-US"/>
        </w:rPr>
      </w:pPr>
    </w:p>
    <w:p w:rsidR="008815B1" w:rsidRPr="008815B1" w:rsidRDefault="008815B1" w:rsidP="008815B1">
      <w:pPr>
        <w:rPr>
          <w:rFonts w:ascii="Times New Roman" w:eastAsia="Calibri" w:hAnsi="Times New Roman" w:cs="Times New Roman"/>
          <w:sz w:val="24"/>
          <w:szCs w:val="24"/>
          <w:lang w:val="en-US"/>
        </w:rPr>
      </w:pPr>
    </w:p>
    <w:p w:rsidR="008815B1" w:rsidRPr="00934096" w:rsidRDefault="00934096" w:rsidP="0093409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93409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la comparación de medias se comprueba que no existe diferencia estadística entre los tratamientos T3 (17-17-17) y T4 (18-46-00), pero el tratamiento tres, si presenta diferencia altamente significativa al compararse con los tratamientos T1 ( Testigo) y T2 ( 46-00-00) , siguiendo con la comparación de medias se tiene se tiene que el T4 (18-46-00), es estadísticamente igual  al T1 ( Testigo), pero estos dos tratamientos anteriores si presentan diferencias estadísticas altamente significativa al compararse con T2 ( 46-00-00).</w:t>
      </w:r>
    </w:p>
    <w:p w:rsidR="00865733" w:rsidRDefault="00865733" w:rsidP="00934096">
      <w:pPr>
        <w:spacing w:line="360" w:lineRule="auto"/>
        <w:jc w:val="both"/>
        <w:rPr>
          <w:rFonts w:ascii="Times New Roman" w:eastAsia="Calibri" w:hAnsi="Times New Roman" w:cs="Times New Roman"/>
          <w:sz w:val="24"/>
          <w:szCs w:val="24"/>
        </w:rPr>
      </w:pPr>
    </w:p>
    <w:p w:rsidR="008815B1" w:rsidRPr="008815B1" w:rsidRDefault="008815B1" w:rsidP="0093409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lastRenderedPageBreak/>
        <w:t>Queda evidenciada la importancia de la fertilización en el café a nivel de almacigo para hacerlo crecer, aunque estadísticamente no hubiese diferencia entre el T4 y el testigo si se observa en el almacigo una clara diferencia física entre las plant</w:t>
      </w:r>
      <w:r w:rsidR="007A10A9">
        <w:rPr>
          <w:rFonts w:ascii="Times New Roman" w:eastAsia="Calibri" w:hAnsi="Times New Roman" w:cs="Times New Roman"/>
          <w:sz w:val="24"/>
          <w:szCs w:val="24"/>
        </w:rPr>
        <w:t>as que seguramente se hubiese acentuado má</w:t>
      </w:r>
      <w:r w:rsidR="00036DCC">
        <w:rPr>
          <w:rFonts w:ascii="Times New Roman" w:eastAsia="Calibri" w:hAnsi="Times New Roman" w:cs="Times New Roman"/>
          <w:sz w:val="24"/>
          <w:szCs w:val="24"/>
        </w:rPr>
        <w:t>s si se hubiese</w:t>
      </w:r>
      <w:r w:rsidRPr="008815B1">
        <w:rPr>
          <w:rFonts w:ascii="Times New Roman" w:eastAsia="Calibri" w:hAnsi="Times New Roman" w:cs="Times New Roman"/>
          <w:sz w:val="24"/>
          <w:szCs w:val="24"/>
        </w:rPr>
        <w:t xml:space="preserve"> seguido midiendo</w:t>
      </w:r>
      <w:r w:rsidR="00036DCC">
        <w:rPr>
          <w:rFonts w:ascii="Times New Roman" w:eastAsia="Calibri" w:hAnsi="Times New Roman" w:cs="Times New Roman"/>
          <w:sz w:val="24"/>
          <w:szCs w:val="24"/>
        </w:rPr>
        <w:t xml:space="preserve"> en fechas posteriores</w:t>
      </w:r>
      <w:r w:rsidRPr="008815B1">
        <w:rPr>
          <w:rFonts w:ascii="Times New Roman" w:eastAsia="Calibri" w:hAnsi="Times New Roman" w:cs="Times New Roman"/>
          <w:sz w:val="24"/>
          <w:szCs w:val="24"/>
        </w:rPr>
        <w:t>.</w:t>
      </w:r>
    </w:p>
    <w:p w:rsidR="008815B1" w:rsidRPr="008815B1" w:rsidRDefault="008815B1" w:rsidP="008815B1">
      <w:pPr>
        <w:rPr>
          <w:rFonts w:ascii="Times New Roman" w:eastAsia="Calibri" w:hAnsi="Times New Roman" w:cs="Times New Roman"/>
          <w:b/>
          <w:sz w:val="24"/>
          <w:szCs w:val="24"/>
        </w:rPr>
      </w:pPr>
      <w:r w:rsidRPr="008815B1">
        <w:rPr>
          <w:rFonts w:ascii="Times New Roman" w:eastAsia="Calibri" w:hAnsi="Times New Roman" w:cs="Times New Roman"/>
          <w:b/>
          <w:sz w:val="24"/>
          <w:szCs w:val="24"/>
        </w:rPr>
        <w:t>Primer muestreo del diámetro del tallo de la plántula de café.</w:t>
      </w:r>
    </w:p>
    <w:p w:rsidR="008815B1" w:rsidRPr="008815B1" w:rsidRDefault="008815B1" w:rsidP="00934096">
      <w:pPr>
        <w:tabs>
          <w:tab w:val="left" w:pos="5572"/>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este mu</w:t>
      </w:r>
      <w:r w:rsidR="007A10A9">
        <w:rPr>
          <w:rFonts w:ascii="Times New Roman" w:eastAsia="Calibri" w:hAnsi="Times New Roman" w:cs="Times New Roman"/>
          <w:sz w:val="24"/>
          <w:szCs w:val="24"/>
        </w:rPr>
        <w:t>e</w:t>
      </w:r>
      <w:r w:rsidRPr="008815B1">
        <w:rPr>
          <w:rFonts w:ascii="Times New Roman" w:eastAsia="Calibri" w:hAnsi="Times New Roman" w:cs="Times New Roman"/>
          <w:sz w:val="24"/>
          <w:szCs w:val="24"/>
        </w:rPr>
        <w:t>streo correspondiente al diámetro del tallo de plántulas de café el análisis de varianza presenta la no existencia de diferencias estadísticas entre tratamientos evaluados</w:t>
      </w:r>
      <w:r w:rsidR="003C3C86">
        <w:rPr>
          <w:rFonts w:ascii="Times New Roman" w:eastAsia="Calibri" w:hAnsi="Times New Roman" w:cs="Times New Roman"/>
          <w:sz w:val="24"/>
          <w:szCs w:val="24"/>
        </w:rPr>
        <w:t>. Cuadro 7</w:t>
      </w:r>
      <w:r w:rsidR="00A6731F">
        <w:rPr>
          <w:rFonts w:ascii="Times New Roman" w:eastAsia="Calibri" w:hAnsi="Times New Roman" w:cs="Times New Roman"/>
          <w:sz w:val="24"/>
          <w:szCs w:val="24"/>
        </w:rPr>
        <w:t xml:space="preserve"> </w:t>
      </w:r>
    </w:p>
    <w:p w:rsidR="008815B1" w:rsidRPr="008815B1" w:rsidRDefault="008815B1" w:rsidP="00934096">
      <w:pPr>
        <w:tabs>
          <w:tab w:val="left" w:pos="5572"/>
        </w:tabs>
        <w:spacing w:line="360" w:lineRule="auto"/>
        <w:jc w:val="both"/>
        <w:rPr>
          <w:rFonts w:ascii="Times New Roman" w:eastAsia="Calibri" w:hAnsi="Times New Roman" w:cs="Times New Roman"/>
          <w:sz w:val="24"/>
          <w:szCs w:val="24"/>
        </w:rPr>
      </w:pPr>
      <w:r w:rsidRPr="00934096">
        <w:rPr>
          <w:rFonts w:ascii="Times New Roman" w:eastAsia="Calibri" w:hAnsi="Times New Roman" w:cs="Times New Roman"/>
          <w:b/>
          <w:sz w:val="24"/>
          <w:szCs w:val="24"/>
        </w:rPr>
        <w:t>Cuadro 7.</w:t>
      </w:r>
      <w:r w:rsidR="00036DCC">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61"/>
        <w:tblOverlap w:val="never"/>
        <w:tblW w:w="0" w:type="auto"/>
        <w:tblLook w:val="04A0" w:firstRow="1" w:lastRow="0" w:firstColumn="1" w:lastColumn="0" w:noHBand="0" w:noVBand="1"/>
      </w:tblPr>
      <w:tblGrid>
        <w:gridCol w:w="1668"/>
        <w:gridCol w:w="1417"/>
        <w:gridCol w:w="1418"/>
        <w:gridCol w:w="1559"/>
      </w:tblGrid>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417"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418"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59"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417" w:type="dxa"/>
          </w:tcPr>
          <w:p w:rsidR="008815B1" w:rsidRPr="008815B1" w:rsidRDefault="00F03BA7"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41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1.14500</w:t>
            </w:r>
          </w:p>
        </w:tc>
        <w:tc>
          <w:tcPr>
            <w:tcW w:w="1559"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a</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 xml:space="preserve">1.- </w:t>
            </w:r>
            <w:proofErr w:type="spellStart"/>
            <w:r w:rsidRPr="008815B1">
              <w:rPr>
                <w:rFonts w:ascii="Times New Roman" w:eastAsia="Calibri" w:hAnsi="Times New Roman" w:cs="Times New Roman"/>
                <w:sz w:val="24"/>
                <w:szCs w:val="24"/>
                <w:lang w:val="en-US"/>
              </w:rPr>
              <w:t>Testigo</w:t>
            </w:r>
            <w:proofErr w:type="spellEnd"/>
          </w:p>
        </w:tc>
        <w:tc>
          <w:tcPr>
            <w:tcW w:w="1417" w:type="dxa"/>
          </w:tcPr>
          <w:p w:rsidR="008815B1" w:rsidRPr="008815B1" w:rsidRDefault="00F03BA7"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41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1.09750</w:t>
            </w:r>
          </w:p>
        </w:tc>
        <w:tc>
          <w:tcPr>
            <w:tcW w:w="1559"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a</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3.- 17-17-17</w:t>
            </w:r>
          </w:p>
        </w:tc>
        <w:tc>
          <w:tcPr>
            <w:tcW w:w="1417" w:type="dxa"/>
          </w:tcPr>
          <w:p w:rsidR="008815B1" w:rsidRPr="008815B1" w:rsidRDefault="00F03BA7"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41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1.02750</w:t>
            </w:r>
          </w:p>
        </w:tc>
        <w:tc>
          <w:tcPr>
            <w:tcW w:w="1559"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a</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2.- 46-00-00</w:t>
            </w:r>
          </w:p>
        </w:tc>
        <w:tc>
          <w:tcPr>
            <w:tcW w:w="1417" w:type="dxa"/>
          </w:tcPr>
          <w:p w:rsidR="008815B1" w:rsidRPr="008815B1" w:rsidRDefault="00F03BA7"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41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0.96250</w:t>
            </w:r>
          </w:p>
        </w:tc>
        <w:tc>
          <w:tcPr>
            <w:tcW w:w="1559"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a</w:t>
            </w:r>
          </w:p>
        </w:tc>
      </w:tr>
    </w:tbl>
    <w:p w:rsidR="008815B1" w:rsidRPr="008815B1" w:rsidRDefault="008815B1" w:rsidP="008815B1">
      <w:pPr>
        <w:tabs>
          <w:tab w:val="left" w:pos="5572"/>
        </w:tabs>
        <w:jc w:val="both"/>
        <w:rPr>
          <w:rFonts w:ascii="Times New Roman" w:eastAsia="Calibri" w:hAnsi="Times New Roman" w:cs="Times New Roman"/>
          <w:sz w:val="24"/>
          <w:szCs w:val="24"/>
          <w:lang w:val="en-US"/>
        </w:rPr>
      </w:pPr>
    </w:p>
    <w:p w:rsidR="008815B1" w:rsidRPr="008815B1" w:rsidRDefault="008815B1" w:rsidP="008815B1">
      <w:pPr>
        <w:tabs>
          <w:tab w:val="left" w:pos="5572"/>
        </w:tabs>
        <w:jc w:val="both"/>
        <w:rPr>
          <w:rFonts w:ascii="Times New Roman" w:eastAsia="Calibri" w:hAnsi="Times New Roman" w:cs="Times New Roman"/>
          <w:sz w:val="24"/>
          <w:szCs w:val="24"/>
          <w:lang w:val="en-US"/>
        </w:rPr>
      </w:pPr>
    </w:p>
    <w:p w:rsidR="008815B1" w:rsidRPr="008815B1" w:rsidRDefault="008815B1" w:rsidP="008815B1">
      <w:pPr>
        <w:rPr>
          <w:rFonts w:ascii="Times New Roman" w:eastAsia="Calibri" w:hAnsi="Times New Roman" w:cs="Times New Roman"/>
          <w:sz w:val="24"/>
          <w:szCs w:val="24"/>
          <w:lang w:val="en-US"/>
        </w:rPr>
      </w:pPr>
    </w:p>
    <w:p w:rsidR="008815B1" w:rsidRDefault="008815B1" w:rsidP="008815B1">
      <w:pPr>
        <w:rPr>
          <w:rFonts w:ascii="Times New Roman" w:eastAsia="Calibri" w:hAnsi="Times New Roman" w:cs="Times New Roman"/>
          <w:sz w:val="24"/>
          <w:szCs w:val="24"/>
          <w:lang w:val="en-US"/>
        </w:rPr>
      </w:pPr>
    </w:p>
    <w:p w:rsidR="004B7B83" w:rsidRPr="008815B1" w:rsidRDefault="004B7B83" w:rsidP="008815B1">
      <w:pPr>
        <w:rPr>
          <w:rFonts w:ascii="Times New Roman" w:eastAsia="Calibri" w:hAnsi="Times New Roman" w:cs="Times New Roman"/>
          <w:sz w:val="24"/>
          <w:szCs w:val="24"/>
          <w:lang w:val="en-US"/>
        </w:rPr>
      </w:pPr>
    </w:p>
    <w:p w:rsidR="008815B1" w:rsidRPr="008815B1" w:rsidRDefault="008815B1" w:rsidP="008815B1">
      <w:pPr>
        <w:rPr>
          <w:rFonts w:ascii="Times New Roman" w:eastAsia="Calibri" w:hAnsi="Times New Roman" w:cs="Times New Roman"/>
          <w:sz w:val="24"/>
          <w:szCs w:val="24"/>
          <w:lang w:val="en-US"/>
        </w:rPr>
      </w:pPr>
    </w:p>
    <w:p w:rsidR="00934096" w:rsidRDefault="00934096" w:rsidP="0093409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4B7B83" w:rsidRPr="008815B1" w:rsidRDefault="008815B1" w:rsidP="0093409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estas instancias del experimento no se esperaba encontrar diferencias, ya que se encontraba en el primer día de aplicación de los tratamientos los cuales evidentemente no iban a tener efecto en las plantas. Pero este análisis sirve para demostrar la homogeneidad del tallo del material que  iba  a ser evaluado resultando en que no había diferencias significativas en el grosor del tallo de las plantas al inicio del experimento.</w:t>
      </w:r>
    </w:p>
    <w:p w:rsidR="008815B1" w:rsidRPr="008815B1" w:rsidRDefault="008815B1" w:rsidP="00934096">
      <w:pPr>
        <w:spacing w:line="360" w:lineRule="auto"/>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t>Segundo muestreo del diámetro del tallo en las plántulas de café.</w:t>
      </w:r>
    </w:p>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Existen diferencias altamente significativas entre tratamientos en el análisis de varianza en este mu</w:t>
      </w:r>
      <w:r w:rsidR="004D0A4C">
        <w:rPr>
          <w:rFonts w:ascii="Times New Roman" w:eastAsia="Calibri" w:hAnsi="Times New Roman" w:cs="Times New Roman"/>
          <w:sz w:val="24"/>
          <w:szCs w:val="24"/>
        </w:rPr>
        <w:t xml:space="preserve">estreo Cuadro 8, por lo que tuvo que hacerse la prueba de comparación de medias de rango múltiple de Tukey con un nivel de significancia del 0.01. </w:t>
      </w:r>
      <w:r w:rsidR="003C3C86">
        <w:rPr>
          <w:rFonts w:ascii="Times New Roman" w:eastAsia="Calibri" w:hAnsi="Times New Roman" w:cs="Times New Roman"/>
          <w:sz w:val="24"/>
          <w:szCs w:val="24"/>
        </w:rPr>
        <w:t>Cuadro 8</w:t>
      </w:r>
      <w:r w:rsidR="004D0A4C">
        <w:rPr>
          <w:rFonts w:ascii="Times New Roman" w:eastAsia="Calibri" w:hAnsi="Times New Roman" w:cs="Times New Roman"/>
          <w:sz w:val="24"/>
          <w:szCs w:val="24"/>
        </w:rPr>
        <w:t xml:space="preserve"> </w:t>
      </w:r>
    </w:p>
    <w:p w:rsidR="008815B1" w:rsidRPr="008815B1" w:rsidRDefault="007A10A9" w:rsidP="008815B1">
      <w:pPr>
        <w:tabs>
          <w:tab w:val="left" w:pos="5572"/>
        </w:tabs>
        <w:jc w:val="both"/>
        <w:rPr>
          <w:rFonts w:ascii="Times New Roman" w:eastAsia="Calibri" w:hAnsi="Times New Roman" w:cs="Times New Roman"/>
          <w:sz w:val="24"/>
          <w:szCs w:val="24"/>
        </w:rPr>
      </w:pPr>
      <w:r w:rsidRPr="00934096">
        <w:rPr>
          <w:rFonts w:ascii="Times New Roman" w:eastAsia="Calibri" w:hAnsi="Times New Roman" w:cs="Times New Roman"/>
          <w:b/>
          <w:sz w:val="24"/>
          <w:szCs w:val="24"/>
        </w:rPr>
        <w:lastRenderedPageBreak/>
        <w:t>Cuadro 8</w:t>
      </w:r>
      <w:r w:rsidR="008815B1" w:rsidRPr="00934096">
        <w:rPr>
          <w:rFonts w:ascii="Times New Roman" w:eastAsia="Calibri" w:hAnsi="Times New Roman" w:cs="Times New Roman"/>
          <w:b/>
          <w:sz w:val="24"/>
          <w:szCs w:val="24"/>
        </w:rPr>
        <w:t>.</w:t>
      </w:r>
      <w:r w:rsidR="00036DCC">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151"/>
        <w:tblOverlap w:val="never"/>
        <w:tblW w:w="0" w:type="auto"/>
        <w:tblLook w:val="04A0" w:firstRow="1" w:lastRow="0" w:firstColumn="1" w:lastColumn="0" w:noHBand="0" w:noVBand="1"/>
      </w:tblPr>
      <w:tblGrid>
        <w:gridCol w:w="1668"/>
        <w:gridCol w:w="1275"/>
        <w:gridCol w:w="1134"/>
        <w:gridCol w:w="1701"/>
      </w:tblGrid>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5"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134"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701"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5" w:type="dxa"/>
          </w:tcPr>
          <w:p w:rsidR="008815B1" w:rsidRPr="008815B1" w:rsidRDefault="00481C02"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134"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1.4775</w:t>
            </w:r>
          </w:p>
        </w:tc>
        <w:tc>
          <w:tcPr>
            <w:tcW w:w="1701" w:type="dxa"/>
          </w:tcPr>
          <w:p w:rsidR="008815B1" w:rsidRPr="008815B1" w:rsidRDefault="00036DCC"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 xml:space="preserve">1.- </w:t>
            </w:r>
            <w:proofErr w:type="spellStart"/>
            <w:r w:rsidRPr="008815B1">
              <w:rPr>
                <w:rFonts w:ascii="Times New Roman" w:eastAsia="Calibri" w:hAnsi="Times New Roman" w:cs="Times New Roman"/>
                <w:sz w:val="24"/>
                <w:szCs w:val="24"/>
                <w:lang w:val="en-US"/>
              </w:rPr>
              <w:t>Testigo</w:t>
            </w:r>
            <w:proofErr w:type="spellEnd"/>
          </w:p>
        </w:tc>
        <w:tc>
          <w:tcPr>
            <w:tcW w:w="1275" w:type="dxa"/>
          </w:tcPr>
          <w:p w:rsidR="008815B1" w:rsidRPr="008815B1" w:rsidRDefault="00481C02"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134"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1.3350</w:t>
            </w:r>
          </w:p>
        </w:tc>
        <w:tc>
          <w:tcPr>
            <w:tcW w:w="1701" w:type="dxa"/>
          </w:tcPr>
          <w:p w:rsidR="008815B1" w:rsidRPr="008815B1" w:rsidRDefault="00036DCC"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3.- 17-17-17</w:t>
            </w:r>
          </w:p>
        </w:tc>
        <w:tc>
          <w:tcPr>
            <w:tcW w:w="1275" w:type="dxa"/>
          </w:tcPr>
          <w:p w:rsidR="008815B1" w:rsidRPr="008815B1" w:rsidRDefault="00481C02"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134"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1.2250</w:t>
            </w:r>
          </w:p>
        </w:tc>
        <w:tc>
          <w:tcPr>
            <w:tcW w:w="1701" w:type="dxa"/>
          </w:tcPr>
          <w:p w:rsidR="008815B1" w:rsidRPr="008815B1" w:rsidRDefault="00B21A46"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r w:rsidR="008815B1" w:rsidRPr="008815B1" w:rsidTr="004B7B83">
        <w:tc>
          <w:tcPr>
            <w:tcW w:w="1668"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2.- 46-00-00</w:t>
            </w:r>
          </w:p>
        </w:tc>
        <w:tc>
          <w:tcPr>
            <w:tcW w:w="1275" w:type="dxa"/>
          </w:tcPr>
          <w:p w:rsidR="008815B1" w:rsidRPr="008815B1" w:rsidRDefault="00481C02" w:rsidP="004B7B83">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15B1" w:rsidRPr="008815B1">
              <w:rPr>
                <w:rFonts w:ascii="Times New Roman" w:eastAsia="Calibri" w:hAnsi="Times New Roman" w:cs="Times New Roman"/>
                <w:sz w:val="24"/>
                <w:szCs w:val="24"/>
                <w:lang w:val="en-US"/>
              </w:rPr>
              <w:t>/planta</w:t>
            </w:r>
          </w:p>
        </w:tc>
        <w:tc>
          <w:tcPr>
            <w:tcW w:w="1134"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0.0000</w:t>
            </w:r>
          </w:p>
        </w:tc>
        <w:tc>
          <w:tcPr>
            <w:tcW w:w="1701" w:type="dxa"/>
          </w:tcPr>
          <w:p w:rsidR="008815B1" w:rsidRPr="008815B1" w:rsidRDefault="008815B1" w:rsidP="004B7B83">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b</w:t>
            </w:r>
          </w:p>
        </w:tc>
      </w:tr>
    </w:tbl>
    <w:p w:rsidR="008815B1" w:rsidRDefault="008815B1" w:rsidP="008815B1">
      <w:pPr>
        <w:tabs>
          <w:tab w:val="left" w:pos="5572"/>
        </w:tabs>
        <w:jc w:val="both"/>
        <w:rPr>
          <w:rFonts w:ascii="Times New Roman" w:eastAsia="Calibri" w:hAnsi="Times New Roman" w:cs="Times New Roman"/>
          <w:sz w:val="24"/>
          <w:szCs w:val="24"/>
        </w:rPr>
      </w:pPr>
    </w:p>
    <w:p w:rsidR="00036DCC" w:rsidRDefault="00036DCC" w:rsidP="008815B1">
      <w:pPr>
        <w:tabs>
          <w:tab w:val="left" w:pos="5572"/>
        </w:tabs>
        <w:jc w:val="both"/>
        <w:rPr>
          <w:rFonts w:ascii="Times New Roman" w:eastAsia="Calibri" w:hAnsi="Times New Roman" w:cs="Times New Roman"/>
          <w:sz w:val="24"/>
          <w:szCs w:val="24"/>
        </w:rPr>
      </w:pPr>
    </w:p>
    <w:p w:rsidR="00036DCC" w:rsidRDefault="00036DCC" w:rsidP="008815B1">
      <w:pPr>
        <w:tabs>
          <w:tab w:val="left" w:pos="5572"/>
        </w:tabs>
        <w:jc w:val="both"/>
        <w:rPr>
          <w:rFonts w:ascii="Times New Roman" w:eastAsia="Calibri" w:hAnsi="Times New Roman" w:cs="Times New Roman"/>
          <w:sz w:val="24"/>
          <w:szCs w:val="24"/>
        </w:rPr>
      </w:pPr>
    </w:p>
    <w:p w:rsidR="00036DCC" w:rsidRDefault="00036DCC" w:rsidP="008815B1">
      <w:pPr>
        <w:tabs>
          <w:tab w:val="left" w:pos="5572"/>
        </w:tabs>
        <w:jc w:val="both"/>
        <w:rPr>
          <w:rFonts w:ascii="Times New Roman" w:eastAsia="Calibri" w:hAnsi="Times New Roman" w:cs="Times New Roman"/>
          <w:sz w:val="24"/>
          <w:szCs w:val="24"/>
        </w:rPr>
      </w:pPr>
    </w:p>
    <w:p w:rsidR="00036DCC" w:rsidRDefault="00036DCC" w:rsidP="008815B1">
      <w:pPr>
        <w:tabs>
          <w:tab w:val="left" w:pos="5572"/>
        </w:tabs>
        <w:jc w:val="both"/>
        <w:rPr>
          <w:rFonts w:ascii="Times New Roman" w:eastAsia="Calibri" w:hAnsi="Times New Roman" w:cs="Times New Roman"/>
          <w:sz w:val="24"/>
          <w:szCs w:val="24"/>
        </w:rPr>
      </w:pPr>
    </w:p>
    <w:p w:rsidR="00036DCC" w:rsidRPr="008815B1" w:rsidRDefault="00036DCC" w:rsidP="008815B1">
      <w:pPr>
        <w:tabs>
          <w:tab w:val="left" w:pos="5572"/>
        </w:tabs>
        <w:jc w:val="both"/>
        <w:rPr>
          <w:rFonts w:ascii="Times New Roman" w:eastAsia="Calibri" w:hAnsi="Times New Roman" w:cs="Times New Roman"/>
          <w:sz w:val="24"/>
          <w:szCs w:val="24"/>
        </w:rPr>
      </w:pPr>
    </w:p>
    <w:p w:rsidR="008815B1" w:rsidRPr="008815B1" w:rsidRDefault="00934096" w:rsidP="0093409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934096">
      <w:pPr>
        <w:tabs>
          <w:tab w:val="left" w:pos="3710"/>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el cuadro anterior se observa que no existen diferencias estadísticas entre los tratami</w:t>
      </w:r>
      <w:r w:rsidR="003D3A9B">
        <w:rPr>
          <w:rFonts w:ascii="Times New Roman" w:eastAsia="Calibri" w:hAnsi="Times New Roman" w:cs="Times New Roman"/>
          <w:sz w:val="24"/>
          <w:szCs w:val="24"/>
        </w:rPr>
        <w:t>entos como son, el T4 (18-46-00</w:t>
      </w:r>
      <w:r w:rsidRPr="008815B1">
        <w:rPr>
          <w:rFonts w:ascii="Times New Roman" w:eastAsia="Calibri" w:hAnsi="Times New Roman" w:cs="Times New Roman"/>
          <w:sz w:val="24"/>
          <w:szCs w:val="24"/>
        </w:rPr>
        <w:t>), T1 (Testigo) y el T3 (1</w:t>
      </w:r>
      <w:r w:rsidR="00B21A46">
        <w:rPr>
          <w:rFonts w:ascii="Times New Roman" w:eastAsia="Calibri" w:hAnsi="Times New Roman" w:cs="Times New Roman"/>
          <w:sz w:val="24"/>
          <w:szCs w:val="24"/>
        </w:rPr>
        <w:t>7-17-17), sin embargo estos tratamientos sí</w:t>
      </w:r>
      <w:r w:rsidRPr="008815B1">
        <w:rPr>
          <w:rFonts w:ascii="Times New Roman" w:eastAsia="Calibri" w:hAnsi="Times New Roman" w:cs="Times New Roman"/>
          <w:sz w:val="24"/>
          <w:szCs w:val="24"/>
        </w:rPr>
        <w:t xml:space="preserve"> presentan diferencias altamente significativas con T2</w:t>
      </w:r>
      <w:r w:rsidR="00CB0370">
        <w:rPr>
          <w:rFonts w:ascii="Times New Roman" w:eastAsia="Calibri" w:hAnsi="Times New Roman" w:cs="Times New Roman"/>
          <w:sz w:val="24"/>
          <w:szCs w:val="24"/>
        </w:rPr>
        <w:t xml:space="preserve"> </w:t>
      </w:r>
      <w:r w:rsidRPr="008815B1">
        <w:rPr>
          <w:rFonts w:ascii="Times New Roman" w:eastAsia="Calibri" w:hAnsi="Times New Roman" w:cs="Times New Roman"/>
          <w:sz w:val="24"/>
          <w:szCs w:val="24"/>
        </w:rPr>
        <w:t>(46-00-.00),</w:t>
      </w:r>
    </w:p>
    <w:p w:rsidR="008815B1" w:rsidRPr="008815B1" w:rsidRDefault="008815B1" w:rsidP="00934096">
      <w:pPr>
        <w:tabs>
          <w:tab w:val="left" w:pos="3710"/>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el tratamiento de la Urea (T2) se observa que el resultado es diferente a los demás tratamientos debido a las quemas de las plántulas de café debido muy probablemente a las sobredosis como se menciona en la variable evaluada anterior. Es conocido el empleo de Urea en almácigos de la región Centroamericana pero en dosis más bajas.</w:t>
      </w:r>
      <w:r w:rsidR="00A6731F">
        <w:rPr>
          <w:rFonts w:ascii="Times New Roman" w:eastAsia="Calibri" w:hAnsi="Times New Roman" w:cs="Times New Roman"/>
          <w:sz w:val="24"/>
          <w:szCs w:val="24"/>
        </w:rPr>
        <w:t xml:space="preserve"> </w:t>
      </w:r>
    </w:p>
    <w:p w:rsidR="008815B1" w:rsidRPr="008815B1" w:rsidRDefault="008815B1" w:rsidP="008815B1">
      <w:pPr>
        <w:tabs>
          <w:tab w:val="left" w:pos="3710"/>
        </w:tabs>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t xml:space="preserve">Tercer muestreo de diámetro de tallo de la plántula de </w:t>
      </w:r>
      <w:r w:rsidR="00934096" w:rsidRPr="008815B1">
        <w:rPr>
          <w:rFonts w:ascii="Times New Roman" w:eastAsia="Calibri" w:hAnsi="Times New Roman" w:cs="Times New Roman"/>
          <w:b/>
          <w:sz w:val="24"/>
          <w:szCs w:val="24"/>
        </w:rPr>
        <w:t>café</w:t>
      </w:r>
    </w:p>
    <w:p w:rsidR="008815B1" w:rsidRPr="008815B1" w:rsidRDefault="008815B1" w:rsidP="00934096">
      <w:pPr>
        <w:tabs>
          <w:tab w:val="left" w:pos="3710"/>
        </w:tabs>
        <w:spacing w:line="360" w:lineRule="auto"/>
        <w:rPr>
          <w:rFonts w:ascii="Times New Roman" w:eastAsia="Calibri" w:hAnsi="Times New Roman" w:cs="Times New Roman"/>
          <w:sz w:val="24"/>
          <w:szCs w:val="24"/>
        </w:rPr>
      </w:pPr>
      <w:r w:rsidRPr="008815B1">
        <w:rPr>
          <w:rFonts w:ascii="Times New Roman" w:eastAsia="Calibri" w:hAnsi="Times New Roman" w:cs="Times New Roman"/>
          <w:sz w:val="24"/>
          <w:szCs w:val="24"/>
        </w:rPr>
        <w:t xml:space="preserve">En este muestreo existen diferencias altamente significativas entre tratamientos,  al realizar el análisis de varianza para esta variable, se </w:t>
      </w:r>
      <w:r w:rsidR="00A6731F" w:rsidRPr="008815B1">
        <w:rPr>
          <w:rFonts w:ascii="Times New Roman" w:eastAsia="Calibri" w:hAnsi="Times New Roman" w:cs="Times New Roman"/>
          <w:sz w:val="24"/>
          <w:szCs w:val="24"/>
        </w:rPr>
        <w:t>realizó</w:t>
      </w:r>
      <w:r w:rsidRPr="008815B1">
        <w:rPr>
          <w:rFonts w:ascii="Times New Roman" w:eastAsia="Calibri" w:hAnsi="Times New Roman" w:cs="Times New Roman"/>
          <w:sz w:val="24"/>
          <w:szCs w:val="24"/>
        </w:rPr>
        <w:t xml:space="preserve"> la comparación de medias por el método de rango múltiple de Tukey con un </w:t>
      </w:r>
      <w:r w:rsidR="009A1B1E">
        <w:rPr>
          <w:rFonts w:ascii="Times New Roman" w:eastAsia="Calibri" w:hAnsi="Times New Roman" w:cs="Times New Roman"/>
          <w:sz w:val="24"/>
          <w:szCs w:val="24"/>
        </w:rPr>
        <w:t>nivel de significancia de 0.01.</w:t>
      </w:r>
      <w:r w:rsidR="00A6731F">
        <w:rPr>
          <w:rFonts w:ascii="Times New Roman" w:eastAsia="Calibri" w:hAnsi="Times New Roman" w:cs="Times New Roman"/>
          <w:sz w:val="24"/>
          <w:szCs w:val="24"/>
        </w:rPr>
        <w:t xml:space="preserve"> Cuadro 9</w:t>
      </w:r>
    </w:p>
    <w:p w:rsidR="00B21A46" w:rsidRDefault="00B21A46" w:rsidP="00934096">
      <w:pPr>
        <w:tabs>
          <w:tab w:val="left" w:pos="3710"/>
        </w:tabs>
        <w:spacing w:line="360" w:lineRule="auto"/>
        <w:rPr>
          <w:rFonts w:ascii="Times New Roman" w:eastAsia="Calibri" w:hAnsi="Times New Roman" w:cs="Times New Roman"/>
          <w:b/>
          <w:sz w:val="24"/>
          <w:szCs w:val="24"/>
        </w:rPr>
      </w:pPr>
    </w:p>
    <w:p w:rsidR="00B21A46" w:rsidRDefault="00B21A46" w:rsidP="00934096">
      <w:pPr>
        <w:tabs>
          <w:tab w:val="left" w:pos="3710"/>
        </w:tabs>
        <w:spacing w:line="360" w:lineRule="auto"/>
        <w:rPr>
          <w:rFonts w:ascii="Times New Roman" w:eastAsia="Calibri" w:hAnsi="Times New Roman" w:cs="Times New Roman"/>
          <w:b/>
          <w:sz w:val="24"/>
          <w:szCs w:val="24"/>
        </w:rPr>
      </w:pPr>
    </w:p>
    <w:p w:rsidR="00865733" w:rsidRDefault="00865733" w:rsidP="00934096">
      <w:pPr>
        <w:tabs>
          <w:tab w:val="left" w:pos="3710"/>
        </w:tabs>
        <w:spacing w:line="360" w:lineRule="auto"/>
        <w:rPr>
          <w:rFonts w:ascii="Times New Roman" w:eastAsia="Calibri" w:hAnsi="Times New Roman" w:cs="Times New Roman"/>
          <w:b/>
          <w:sz w:val="24"/>
          <w:szCs w:val="24"/>
        </w:rPr>
      </w:pPr>
    </w:p>
    <w:p w:rsidR="00865733" w:rsidRDefault="00865733" w:rsidP="00934096">
      <w:pPr>
        <w:tabs>
          <w:tab w:val="left" w:pos="3710"/>
        </w:tabs>
        <w:spacing w:line="360" w:lineRule="auto"/>
        <w:rPr>
          <w:rFonts w:ascii="Times New Roman" w:eastAsia="Calibri" w:hAnsi="Times New Roman" w:cs="Times New Roman"/>
          <w:b/>
          <w:sz w:val="24"/>
          <w:szCs w:val="24"/>
        </w:rPr>
      </w:pPr>
    </w:p>
    <w:p w:rsidR="00865733" w:rsidRDefault="00865733" w:rsidP="00934096">
      <w:pPr>
        <w:tabs>
          <w:tab w:val="left" w:pos="3710"/>
        </w:tabs>
        <w:spacing w:line="360" w:lineRule="auto"/>
        <w:rPr>
          <w:rFonts w:ascii="Times New Roman" w:eastAsia="Calibri" w:hAnsi="Times New Roman" w:cs="Times New Roman"/>
          <w:b/>
          <w:sz w:val="24"/>
          <w:szCs w:val="24"/>
        </w:rPr>
      </w:pPr>
    </w:p>
    <w:p w:rsidR="008815B1" w:rsidRPr="008815B1" w:rsidRDefault="008815B1" w:rsidP="00934096">
      <w:pPr>
        <w:tabs>
          <w:tab w:val="left" w:pos="3710"/>
        </w:tabs>
        <w:spacing w:line="360" w:lineRule="auto"/>
        <w:rPr>
          <w:rFonts w:ascii="Times New Roman" w:eastAsia="Calibri" w:hAnsi="Times New Roman" w:cs="Times New Roman"/>
          <w:sz w:val="24"/>
          <w:szCs w:val="24"/>
        </w:rPr>
      </w:pPr>
      <w:r w:rsidRPr="005D3E59">
        <w:rPr>
          <w:rFonts w:ascii="Times New Roman" w:eastAsia="Calibri" w:hAnsi="Times New Roman" w:cs="Times New Roman"/>
          <w:b/>
          <w:sz w:val="24"/>
          <w:szCs w:val="24"/>
        </w:rPr>
        <w:lastRenderedPageBreak/>
        <w:t>Cuadro 9</w:t>
      </w:r>
      <w:r w:rsidRPr="008815B1">
        <w:rPr>
          <w:rFonts w:ascii="Times New Roman" w:eastAsia="Calibri" w:hAnsi="Times New Roman" w:cs="Times New Roman"/>
          <w:sz w:val="24"/>
          <w:szCs w:val="24"/>
        </w:rPr>
        <w:t>.</w:t>
      </w:r>
      <w:r w:rsidR="00B21A46">
        <w:rPr>
          <w:rFonts w:ascii="Times New Roman" w:eastAsia="Calibri" w:hAnsi="Times New Roman" w:cs="Times New Roman"/>
          <w:sz w:val="24"/>
          <w:szCs w:val="24"/>
        </w:rPr>
        <w:t xml:space="preserve">- </w:t>
      </w:r>
    </w:p>
    <w:tbl>
      <w:tblPr>
        <w:tblStyle w:val="Tablaconcuadrcula"/>
        <w:tblpPr w:leftFromText="141" w:rightFromText="141" w:vertAnchor="text" w:horzAnchor="page" w:tblpX="3748" w:tblpY="52"/>
        <w:tblOverlap w:val="never"/>
        <w:tblW w:w="0" w:type="auto"/>
        <w:tblLook w:val="04A0" w:firstRow="1" w:lastRow="0" w:firstColumn="1" w:lastColumn="0" w:noHBand="0" w:noVBand="1"/>
      </w:tblPr>
      <w:tblGrid>
        <w:gridCol w:w="1668"/>
        <w:gridCol w:w="1275"/>
        <w:gridCol w:w="1134"/>
        <w:gridCol w:w="1560"/>
      </w:tblGrid>
      <w:tr w:rsidR="0088254B" w:rsidRPr="008815B1" w:rsidTr="0088254B">
        <w:tc>
          <w:tcPr>
            <w:tcW w:w="1668"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5"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60"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254B" w:rsidRPr="008815B1" w:rsidTr="0088254B">
        <w:tc>
          <w:tcPr>
            <w:tcW w:w="1668"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5" w:type="dxa"/>
          </w:tcPr>
          <w:p w:rsidR="0088254B" w:rsidRPr="008815B1" w:rsidRDefault="00481C02"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1.77750</w:t>
            </w:r>
          </w:p>
        </w:tc>
        <w:tc>
          <w:tcPr>
            <w:tcW w:w="1560" w:type="dxa"/>
          </w:tcPr>
          <w:p w:rsidR="0088254B" w:rsidRPr="008815B1" w:rsidRDefault="004D0A4C"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r w:rsidR="0088254B" w:rsidRPr="008815B1" w:rsidTr="0088254B">
        <w:tc>
          <w:tcPr>
            <w:tcW w:w="1668"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 xml:space="preserve">1.- </w:t>
            </w:r>
            <w:proofErr w:type="spellStart"/>
            <w:r w:rsidRPr="008815B1">
              <w:rPr>
                <w:rFonts w:ascii="Times New Roman" w:eastAsia="Calibri" w:hAnsi="Times New Roman" w:cs="Times New Roman"/>
                <w:sz w:val="24"/>
                <w:szCs w:val="24"/>
                <w:lang w:val="en-US"/>
              </w:rPr>
              <w:t>Testigo</w:t>
            </w:r>
            <w:proofErr w:type="spellEnd"/>
          </w:p>
        </w:tc>
        <w:tc>
          <w:tcPr>
            <w:tcW w:w="1275" w:type="dxa"/>
          </w:tcPr>
          <w:p w:rsidR="0088254B" w:rsidRPr="008815B1" w:rsidRDefault="00481C02"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1.61500</w:t>
            </w:r>
          </w:p>
        </w:tc>
        <w:tc>
          <w:tcPr>
            <w:tcW w:w="1560" w:type="dxa"/>
          </w:tcPr>
          <w:p w:rsidR="0088254B" w:rsidRPr="008815B1" w:rsidRDefault="004D0A4C"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r w:rsidR="0088254B" w:rsidRPr="008815B1" w:rsidTr="0088254B">
        <w:tc>
          <w:tcPr>
            <w:tcW w:w="1668"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3.- 17-17-17</w:t>
            </w:r>
          </w:p>
        </w:tc>
        <w:tc>
          <w:tcPr>
            <w:tcW w:w="1275" w:type="dxa"/>
          </w:tcPr>
          <w:p w:rsidR="0088254B" w:rsidRPr="008815B1" w:rsidRDefault="00A511A2"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1.59500</w:t>
            </w:r>
          </w:p>
        </w:tc>
        <w:tc>
          <w:tcPr>
            <w:tcW w:w="1560" w:type="dxa"/>
          </w:tcPr>
          <w:p w:rsidR="0088254B" w:rsidRPr="008815B1" w:rsidRDefault="004D0A4C"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r w:rsidR="0088254B" w:rsidRPr="008815B1" w:rsidTr="0088254B">
        <w:tc>
          <w:tcPr>
            <w:tcW w:w="1668"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2.- 46-00-00</w:t>
            </w:r>
          </w:p>
        </w:tc>
        <w:tc>
          <w:tcPr>
            <w:tcW w:w="1275" w:type="dxa"/>
          </w:tcPr>
          <w:p w:rsidR="0088254B" w:rsidRPr="008815B1" w:rsidRDefault="00A511A2"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254B" w:rsidRPr="008815B1">
              <w:rPr>
                <w:rFonts w:ascii="Times New Roman" w:eastAsia="Calibri" w:hAnsi="Times New Roman" w:cs="Times New Roman"/>
                <w:sz w:val="24"/>
                <w:szCs w:val="24"/>
                <w:lang w:val="en-US"/>
              </w:rPr>
              <w:t>/planta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0.0000</w:t>
            </w:r>
          </w:p>
        </w:tc>
        <w:tc>
          <w:tcPr>
            <w:tcW w:w="1560" w:type="dxa"/>
          </w:tcPr>
          <w:p w:rsidR="0088254B" w:rsidRPr="008815B1" w:rsidRDefault="004D0A4C"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r>
    </w:tbl>
    <w:p w:rsidR="0088254B" w:rsidRPr="008815B1" w:rsidRDefault="0088254B" w:rsidP="008815B1">
      <w:pPr>
        <w:tabs>
          <w:tab w:val="left" w:pos="3710"/>
        </w:tabs>
        <w:rPr>
          <w:rFonts w:ascii="Times New Roman" w:eastAsia="Calibri" w:hAnsi="Times New Roman" w:cs="Times New Roman"/>
          <w:sz w:val="24"/>
          <w:szCs w:val="24"/>
        </w:rPr>
      </w:pPr>
    </w:p>
    <w:p w:rsidR="00A511A2" w:rsidRDefault="00A511A2" w:rsidP="00D85745">
      <w:pPr>
        <w:spacing w:line="360" w:lineRule="auto"/>
        <w:jc w:val="center"/>
        <w:rPr>
          <w:rFonts w:ascii="Times New Roman" w:eastAsia="Calibri" w:hAnsi="Times New Roman" w:cs="Times New Roman"/>
          <w:sz w:val="24"/>
          <w:szCs w:val="24"/>
        </w:rPr>
      </w:pPr>
    </w:p>
    <w:p w:rsidR="00A511A2" w:rsidRDefault="00A511A2" w:rsidP="00D85745">
      <w:pPr>
        <w:spacing w:line="360" w:lineRule="auto"/>
        <w:jc w:val="center"/>
        <w:rPr>
          <w:rFonts w:ascii="Times New Roman" w:eastAsia="Calibri" w:hAnsi="Times New Roman" w:cs="Times New Roman"/>
          <w:sz w:val="24"/>
          <w:szCs w:val="24"/>
        </w:rPr>
      </w:pPr>
    </w:p>
    <w:p w:rsidR="00A511A2" w:rsidRDefault="00A511A2" w:rsidP="00D85745">
      <w:pPr>
        <w:spacing w:line="360" w:lineRule="auto"/>
        <w:jc w:val="center"/>
        <w:rPr>
          <w:rFonts w:ascii="Times New Roman" w:eastAsia="Calibri" w:hAnsi="Times New Roman" w:cs="Times New Roman"/>
          <w:sz w:val="24"/>
          <w:szCs w:val="24"/>
        </w:rPr>
      </w:pPr>
    </w:p>
    <w:p w:rsidR="00A511A2" w:rsidRDefault="00A511A2" w:rsidP="00D85745">
      <w:pPr>
        <w:spacing w:line="360" w:lineRule="auto"/>
        <w:jc w:val="center"/>
        <w:rPr>
          <w:rFonts w:ascii="Times New Roman" w:eastAsia="Calibri" w:hAnsi="Times New Roman" w:cs="Times New Roman"/>
          <w:sz w:val="24"/>
          <w:szCs w:val="24"/>
        </w:rPr>
      </w:pPr>
    </w:p>
    <w:p w:rsidR="008815B1" w:rsidRPr="008815B1" w:rsidRDefault="00D85745" w:rsidP="00D8574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B20515" w:rsidRPr="003D3A9B" w:rsidRDefault="004D0A4C" w:rsidP="00A6731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Dado</w:t>
      </w:r>
      <w:r w:rsidR="008815B1" w:rsidRPr="008815B1">
        <w:rPr>
          <w:rFonts w:ascii="Times New Roman" w:eastAsia="Calibri" w:hAnsi="Times New Roman" w:cs="Times New Roman"/>
          <w:sz w:val="24"/>
          <w:szCs w:val="24"/>
        </w:rPr>
        <w:t xml:space="preserve"> al análisis de comparación de medias como lo representa el anterior cuadro en donde existen diferencias altamente significativas entre los tratamientos comparados, el cuarto tratamiento (Testigo), el primero (18-46-00) y el tercero (</w:t>
      </w:r>
      <w:r w:rsidR="003D3A9B">
        <w:rPr>
          <w:rFonts w:ascii="Times New Roman" w:eastAsia="Calibri" w:hAnsi="Times New Roman" w:cs="Times New Roman"/>
          <w:sz w:val="24"/>
          <w:szCs w:val="24"/>
        </w:rPr>
        <w:t>1</w:t>
      </w:r>
      <w:r w:rsidR="008815B1" w:rsidRPr="008815B1">
        <w:rPr>
          <w:rFonts w:ascii="Times New Roman" w:eastAsia="Calibri" w:hAnsi="Times New Roman" w:cs="Times New Roman"/>
          <w:sz w:val="24"/>
          <w:szCs w:val="24"/>
        </w:rPr>
        <w:t>7-17-17) son estadísticamente iguales pero los anteriores tratamientos si son di</w:t>
      </w:r>
      <w:r w:rsidR="00956184">
        <w:rPr>
          <w:rFonts w:ascii="Times New Roman" w:eastAsia="Calibri" w:hAnsi="Times New Roman" w:cs="Times New Roman"/>
          <w:sz w:val="24"/>
          <w:szCs w:val="24"/>
        </w:rPr>
        <w:t>ferentes altamente significativas</w:t>
      </w:r>
      <w:r w:rsidR="00A6731F">
        <w:rPr>
          <w:rFonts w:ascii="Times New Roman" w:eastAsia="Calibri" w:hAnsi="Times New Roman" w:cs="Times New Roman"/>
          <w:sz w:val="24"/>
          <w:szCs w:val="24"/>
        </w:rPr>
        <w:t xml:space="preserve"> al tratamiento 2 (46-00-00).</w:t>
      </w:r>
    </w:p>
    <w:p w:rsidR="008815B1" w:rsidRPr="008815B1" w:rsidRDefault="008815B1" w:rsidP="008815B1">
      <w:pPr>
        <w:rPr>
          <w:rFonts w:ascii="Times New Roman" w:eastAsia="Calibri" w:hAnsi="Times New Roman" w:cs="Times New Roman"/>
          <w:b/>
          <w:sz w:val="24"/>
          <w:szCs w:val="24"/>
        </w:rPr>
      </w:pPr>
      <w:r w:rsidRPr="008815B1">
        <w:rPr>
          <w:rFonts w:ascii="Times New Roman" w:eastAsia="Calibri" w:hAnsi="Times New Roman" w:cs="Times New Roman"/>
          <w:b/>
          <w:sz w:val="24"/>
          <w:szCs w:val="24"/>
        </w:rPr>
        <w:t>Cuarto muestreo del diámetro del tallo de la plántula de café</w:t>
      </w:r>
    </w:p>
    <w:p w:rsidR="008815B1" w:rsidRPr="008815B1" w:rsidRDefault="008815B1" w:rsidP="00D85745">
      <w:pPr>
        <w:spacing w:line="360" w:lineRule="auto"/>
        <w:rPr>
          <w:rFonts w:ascii="Times New Roman" w:eastAsia="Calibri" w:hAnsi="Times New Roman" w:cs="Times New Roman"/>
          <w:sz w:val="24"/>
          <w:szCs w:val="24"/>
        </w:rPr>
      </w:pPr>
      <w:r w:rsidRPr="008815B1">
        <w:rPr>
          <w:rFonts w:ascii="Times New Roman" w:eastAsia="Calibri" w:hAnsi="Times New Roman" w:cs="Times New Roman"/>
          <w:sz w:val="24"/>
          <w:szCs w:val="24"/>
        </w:rPr>
        <w:t>El análisis de varianza presente diferencias altamente significativas entre tr</w:t>
      </w:r>
      <w:r w:rsidR="00A511A2">
        <w:rPr>
          <w:rFonts w:ascii="Times New Roman" w:eastAsia="Calibri" w:hAnsi="Times New Roman" w:cs="Times New Roman"/>
          <w:sz w:val="24"/>
          <w:szCs w:val="24"/>
        </w:rPr>
        <w:t>atamientos por lo que se realizó</w:t>
      </w:r>
      <w:r w:rsidRPr="008815B1">
        <w:rPr>
          <w:rFonts w:ascii="Times New Roman" w:eastAsia="Calibri" w:hAnsi="Times New Roman" w:cs="Times New Roman"/>
          <w:sz w:val="24"/>
          <w:szCs w:val="24"/>
        </w:rPr>
        <w:t xml:space="preserve"> la comparación de </w:t>
      </w:r>
      <w:r w:rsidR="007A10A9">
        <w:rPr>
          <w:rFonts w:ascii="Times New Roman" w:eastAsia="Calibri" w:hAnsi="Times New Roman" w:cs="Times New Roman"/>
          <w:sz w:val="24"/>
          <w:szCs w:val="24"/>
        </w:rPr>
        <w:t>medias por el método de rango mú</w:t>
      </w:r>
      <w:r w:rsidRPr="008815B1">
        <w:rPr>
          <w:rFonts w:ascii="Times New Roman" w:eastAsia="Calibri" w:hAnsi="Times New Roman" w:cs="Times New Roman"/>
          <w:sz w:val="24"/>
          <w:szCs w:val="24"/>
        </w:rPr>
        <w:t xml:space="preserve">ltiple de </w:t>
      </w:r>
      <w:proofErr w:type="spellStart"/>
      <w:r w:rsidRPr="008815B1">
        <w:rPr>
          <w:rFonts w:ascii="Times New Roman" w:eastAsia="Calibri" w:hAnsi="Times New Roman" w:cs="Times New Roman"/>
          <w:sz w:val="24"/>
          <w:szCs w:val="24"/>
        </w:rPr>
        <w:t>tukey</w:t>
      </w:r>
      <w:proofErr w:type="spellEnd"/>
      <w:r w:rsidRPr="008815B1">
        <w:rPr>
          <w:rFonts w:ascii="Times New Roman" w:eastAsia="Calibri" w:hAnsi="Times New Roman" w:cs="Times New Roman"/>
          <w:sz w:val="24"/>
          <w:szCs w:val="24"/>
        </w:rPr>
        <w:t xml:space="preserve"> con un nivel de significancia de 0.01.</w:t>
      </w:r>
      <w:r w:rsidR="00956184">
        <w:rPr>
          <w:rFonts w:ascii="Times New Roman" w:eastAsia="Calibri" w:hAnsi="Times New Roman" w:cs="Times New Roman"/>
          <w:sz w:val="24"/>
          <w:szCs w:val="24"/>
        </w:rPr>
        <w:t xml:space="preserve"> Cuadro 10</w:t>
      </w:r>
    </w:p>
    <w:p w:rsidR="00A6731F" w:rsidRPr="008815B1" w:rsidRDefault="008815B1" w:rsidP="00D85745">
      <w:pPr>
        <w:tabs>
          <w:tab w:val="left" w:pos="3710"/>
        </w:tabs>
        <w:spacing w:line="360" w:lineRule="auto"/>
        <w:jc w:val="both"/>
        <w:rPr>
          <w:rFonts w:ascii="Times New Roman" w:eastAsia="Calibri" w:hAnsi="Times New Roman" w:cs="Times New Roman"/>
          <w:sz w:val="24"/>
          <w:szCs w:val="24"/>
        </w:rPr>
      </w:pPr>
      <w:r w:rsidRPr="00D85745">
        <w:rPr>
          <w:rFonts w:ascii="Times New Roman" w:eastAsia="Calibri" w:hAnsi="Times New Roman" w:cs="Times New Roman"/>
          <w:b/>
          <w:sz w:val="24"/>
          <w:szCs w:val="24"/>
        </w:rPr>
        <w:t>Cuadro 10</w:t>
      </w:r>
      <w:r w:rsidRPr="008815B1">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111"/>
        <w:tblOverlap w:val="never"/>
        <w:tblW w:w="0" w:type="auto"/>
        <w:tblLook w:val="04A0" w:firstRow="1" w:lastRow="0" w:firstColumn="1" w:lastColumn="0" w:noHBand="0" w:noVBand="1"/>
      </w:tblPr>
      <w:tblGrid>
        <w:gridCol w:w="1526"/>
        <w:gridCol w:w="1276"/>
        <w:gridCol w:w="1134"/>
        <w:gridCol w:w="1559"/>
      </w:tblGrid>
      <w:tr w:rsidR="0088254B" w:rsidRPr="008815B1" w:rsidTr="0088254B">
        <w:tc>
          <w:tcPr>
            <w:tcW w:w="152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59"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254B" w:rsidRPr="008815B1" w:rsidTr="0088254B">
        <w:tc>
          <w:tcPr>
            <w:tcW w:w="152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4g./planta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sidRPr="008815B1">
              <w:rPr>
                <w:rFonts w:ascii="Times New Roman" w:eastAsia="Calibri" w:hAnsi="Times New Roman" w:cs="Times New Roman"/>
                <w:sz w:val="24"/>
                <w:szCs w:val="24"/>
                <w:lang w:val="en-US"/>
              </w:rPr>
              <w:t>2.9600</w:t>
            </w:r>
          </w:p>
        </w:tc>
        <w:tc>
          <w:tcPr>
            <w:tcW w:w="1559" w:type="dxa"/>
          </w:tcPr>
          <w:p w:rsidR="0088254B" w:rsidRPr="008815B1" w:rsidRDefault="0088254B" w:rsidP="0088254B">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tc>
      </w:tr>
      <w:tr w:rsidR="0088254B" w:rsidRPr="008815B1" w:rsidTr="0088254B">
        <w:tc>
          <w:tcPr>
            <w:tcW w:w="152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4g./planta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2.35.50</w:t>
            </w:r>
          </w:p>
        </w:tc>
        <w:tc>
          <w:tcPr>
            <w:tcW w:w="1559" w:type="dxa"/>
          </w:tcPr>
          <w:p w:rsidR="0088254B" w:rsidRPr="008815B1" w:rsidRDefault="0088254B" w:rsidP="008825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8815B1">
              <w:rPr>
                <w:rFonts w:ascii="Times New Roman" w:eastAsia="Calibri" w:hAnsi="Times New Roman" w:cs="Times New Roman"/>
                <w:sz w:val="24"/>
                <w:szCs w:val="24"/>
              </w:rPr>
              <w:t>b</w:t>
            </w:r>
          </w:p>
        </w:tc>
      </w:tr>
      <w:tr w:rsidR="0088254B" w:rsidRPr="008815B1" w:rsidTr="0088254B">
        <w:tc>
          <w:tcPr>
            <w:tcW w:w="152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 testigo</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4g./planta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2.0850</w:t>
            </w:r>
          </w:p>
        </w:tc>
        <w:tc>
          <w:tcPr>
            <w:tcW w:w="1559" w:type="dxa"/>
          </w:tcPr>
          <w:p w:rsidR="0088254B" w:rsidRPr="008815B1" w:rsidRDefault="0088254B" w:rsidP="008825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r w:rsidR="0088254B" w:rsidRPr="008815B1" w:rsidTr="0088254B">
        <w:tc>
          <w:tcPr>
            <w:tcW w:w="152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276"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4g./planta</w:t>
            </w:r>
          </w:p>
        </w:tc>
        <w:tc>
          <w:tcPr>
            <w:tcW w:w="1134" w:type="dxa"/>
          </w:tcPr>
          <w:p w:rsidR="0088254B" w:rsidRPr="008815B1" w:rsidRDefault="0088254B" w:rsidP="0088254B">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w:t>
            </w:r>
          </w:p>
        </w:tc>
        <w:tc>
          <w:tcPr>
            <w:tcW w:w="1559" w:type="dxa"/>
          </w:tcPr>
          <w:p w:rsidR="0088254B" w:rsidRPr="008815B1" w:rsidRDefault="0088254B" w:rsidP="008825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p>
        </w:tc>
      </w:tr>
    </w:tbl>
    <w:p w:rsidR="008815B1" w:rsidRPr="008815B1" w:rsidRDefault="008815B1" w:rsidP="008815B1">
      <w:pPr>
        <w:tabs>
          <w:tab w:val="left" w:pos="3710"/>
        </w:tabs>
        <w:rPr>
          <w:rFonts w:ascii="Times New Roman" w:eastAsia="Calibri" w:hAnsi="Times New Roman" w:cs="Times New Roman"/>
          <w:sz w:val="24"/>
          <w:szCs w:val="24"/>
        </w:rPr>
      </w:pPr>
    </w:p>
    <w:p w:rsidR="008815B1" w:rsidRPr="008815B1" w:rsidRDefault="008815B1" w:rsidP="008815B1">
      <w:pPr>
        <w:tabs>
          <w:tab w:val="left" w:pos="3710"/>
        </w:tabs>
        <w:rPr>
          <w:rFonts w:ascii="Times New Roman" w:eastAsia="Calibri" w:hAnsi="Times New Roman" w:cs="Times New Roman"/>
          <w:sz w:val="24"/>
          <w:szCs w:val="24"/>
        </w:rPr>
      </w:pPr>
      <w:r w:rsidRPr="008815B1">
        <w:rPr>
          <w:rFonts w:ascii="Times New Roman" w:eastAsia="Calibri" w:hAnsi="Times New Roman" w:cs="Times New Roman"/>
          <w:sz w:val="24"/>
          <w:szCs w:val="24"/>
        </w:rPr>
        <w:t>.</w:t>
      </w:r>
    </w:p>
    <w:p w:rsidR="008815B1" w:rsidRPr="008815B1" w:rsidRDefault="008815B1" w:rsidP="008815B1">
      <w:pPr>
        <w:tabs>
          <w:tab w:val="left" w:pos="3710"/>
        </w:tabs>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8815B1" w:rsidRPr="008815B1" w:rsidRDefault="00D85745" w:rsidP="00D8574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D85745">
      <w:pPr>
        <w:tabs>
          <w:tab w:val="left" w:pos="1675"/>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lastRenderedPageBreak/>
        <w:t>Mediante la comparación de medias los resultados obtenidos comprueban que no existen diferencias altamente significativas entre los tratamientos T3 ( 17-17-17) y T4 (18-46-00), continuando con la compa</w:t>
      </w:r>
      <w:r w:rsidR="007A10A9">
        <w:rPr>
          <w:rFonts w:ascii="Times New Roman" w:eastAsia="Calibri" w:hAnsi="Times New Roman" w:cs="Times New Roman"/>
          <w:sz w:val="24"/>
          <w:szCs w:val="24"/>
        </w:rPr>
        <w:t>ració</w:t>
      </w:r>
      <w:r w:rsidRPr="008815B1">
        <w:rPr>
          <w:rFonts w:ascii="Times New Roman" w:eastAsia="Calibri" w:hAnsi="Times New Roman" w:cs="Times New Roman"/>
          <w:sz w:val="24"/>
          <w:szCs w:val="24"/>
        </w:rPr>
        <w:t>n de medias se tiene que el tratamiento cuatro es igual estadísticamente a T1 (Testigo) pero estos dos tratamientos anteriores tienen diferencias altamente significativas con T2 (46-00-00).</w:t>
      </w:r>
    </w:p>
    <w:p w:rsidR="008815B1" w:rsidRPr="008815B1" w:rsidRDefault="008815B1" w:rsidP="00D85745">
      <w:pPr>
        <w:tabs>
          <w:tab w:val="left" w:pos="1675"/>
        </w:tabs>
        <w:spacing w:line="360" w:lineRule="auto"/>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t>Qui</w:t>
      </w:r>
      <w:r>
        <w:rPr>
          <w:rFonts w:ascii="Times New Roman" w:eastAsia="Calibri" w:hAnsi="Times New Roman" w:cs="Times New Roman"/>
          <w:b/>
          <w:sz w:val="24"/>
          <w:szCs w:val="24"/>
        </w:rPr>
        <w:t>n</w:t>
      </w:r>
      <w:r w:rsidRPr="008815B1">
        <w:rPr>
          <w:rFonts w:ascii="Times New Roman" w:eastAsia="Calibri" w:hAnsi="Times New Roman" w:cs="Times New Roman"/>
          <w:b/>
          <w:sz w:val="24"/>
          <w:szCs w:val="24"/>
        </w:rPr>
        <w:t>to muestreo de diámetro de tallo de la plántula de café</w:t>
      </w:r>
    </w:p>
    <w:p w:rsidR="008815B1" w:rsidRPr="008815B1" w:rsidRDefault="008815B1" w:rsidP="00D85745">
      <w:pPr>
        <w:tabs>
          <w:tab w:val="left" w:pos="1675"/>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este mu</w:t>
      </w:r>
      <w:r w:rsidR="007A10A9">
        <w:rPr>
          <w:rFonts w:ascii="Times New Roman" w:eastAsia="Calibri" w:hAnsi="Times New Roman" w:cs="Times New Roman"/>
          <w:sz w:val="24"/>
          <w:szCs w:val="24"/>
        </w:rPr>
        <w:t>e</w:t>
      </w:r>
      <w:r w:rsidRPr="008815B1">
        <w:rPr>
          <w:rFonts w:ascii="Times New Roman" w:eastAsia="Calibri" w:hAnsi="Times New Roman" w:cs="Times New Roman"/>
          <w:sz w:val="24"/>
          <w:szCs w:val="24"/>
        </w:rPr>
        <w:t>streo el análisis de varianza lo</w:t>
      </w:r>
      <w:r w:rsidR="00B306C4">
        <w:rPr>
          <w:rFonts w:ascii="Times New Roman" w:eastAsia="Calibri" w:hAnsi="Times New Roman" w:cs="Times New Roman"/>
          <w:sz w:val="24"/>
          <w:szCs w:val="24"/>
        </w:rPr>
        <w:t>s tratamientos evaluados, reveló</w:t>
      </w:r>
      <w:r w:rsidRPr="008815B1">
        <w:rPr>
          <w:rFonts w:ascii="Times New Roman" w:eastAsia="Calibri" w:hAnsi="Times New Roman" w:cs="Times New Roman"/>
          <w:sz w:val="24"/>
          <w:szCs w:val="24"/>
        </w:rPr>
        <w:t xml:space="preserve"> la existencia de diferencias altamente significativas entre tratamientos, realizándose a si la comparación de m</w:t>
      </w:r>
      <w:r w:rsidR="007A10A9">
        <w:rPr>
          <w:rFonts w:ascii="Times New Roman" w:eastAsia="Calibri" w:hAnsi="Times New Roman" w:cs="Times New Roman"/>
          <w:sz w:val="24"/>
          <w:szCs w:val="24"/>
        </w:rPr>
        <w:t>edias por el método de  rango mú</w:t>
      </w:r>
      <w:r w:rsidR="00B306C4">
        <w:rPr>
          <w:rFonts w:ascii="Times New Roman" w:eastAsia="Calibri" w:hAnsi="Times New Roman" w:cs="Times New Roman"/>
          <w:sz w:val="24"/>
          <w:szCs w:val="24"/>
        </w:rPr>
        <w:t>ltiple de  T</w:t>
      </w:r>
      <w:r w:rsidRPr="008815B1">
        <w:rPr>
          <w:rFonts w:ascii="Times New Roman" w:eastAsia="Calibri" w:hAnsi="Times New Roman" w:cs="Times New Roman"/>
          <w:sz w:val="24"/>
          <w:szCs w:val="24"/>
        </w:rPr>
        <w:t>ukey con un nivel de significancia de 0.01.</w:t>
      </w:r>
      <w:r w:rsidR="00B306C4">
        <w:rPr>
          <w:rFonts w:ascii="Times New Roman" w:eastAsia="Calibri" w:hAnsi="Times New Roman" w:cs="Times New Roman"/>
          <w:sz w:val="24"/>
          <w:szCs w:val="24"/>
        </w:rPr>
        <w:t xml:space="preserve"> Cuadro 11.</w:t>
      </w:r>
    </w:p>
    <w:p w:rsidR="008815B1" w:rsidRPr="008815B1" w:rsidRDefault="008815B1" w:rsidP="00D85745">
      <w:pPr>
        <w:tabs>
          <w:tab w:val="left" w:pos="1675"/>
        </w:tabs>
        <w:spacing w:line="360" w:lineRule="auto"/>
        <w:jc w:val="both"/>
        <w:rPr>
          <w:rFonts w:ascii="Times New Roman" w:eastAsia="Calibri" w:hAnsi="Times New Roman" w:cs="Times New Roman"/>
          <w:sz w:val="24"/>
          <w:szCs w:val="24"/>
        </w:rPr>
      </w:pPr>
      <w:r w:rsidRPr="00D85745">
        <w:rPr>
          <w:rFonts w:ascii="Times New Roman" w:eastAsia="Calibri" w:hAnsi="Times New Roman" w:cs="Times New Roman"/>
          <w:b/>
          <w:sz w:val="24"/>
          <w:szCs w:val="24"/>
        </w:rPr>
        <w:t>Cuadro 11.</w:t>
      </w:r>
      <w:r w:rsidRPr="008815B1">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25"/>
        <w:tblOverlap w:val="never"/>
        <w:tblW w:w="0" w:type="auto"/>
        <w:tblLook w:val="04A0" w:firstRow="1" w:lastRow="0" w:firstColumn="1" w:lastColumn="0" w:noHBand="0" w:noVBand="1"/>
      </w:tblPr>
      <w:tblGrid>
        <w:gridCol w:w="1668"/>
        <w:gridCol w:w="1275"/>
        <w:gridCol w:w="1134"/>
        <w:gridCol w:w="1560"/>
      </w:tblGrid>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5"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60"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3AFE" w:rsidRPr="008815B1">
              <w:rPr>
                <w:rFonts w:ascii="Times New Roman" w:eastAsia="Calibri" w:hAnsi="Times New Roman" w:cs="Times New Roman"/>
                <w:sz w:val="24"/>
                <w:szCs w:val="24"/>
                <w:lang w:val="en-US"/>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4.0800</w:t>
            </w:r>
          </w:p>
        </w:tc>
        <w:tc>
          <w:tcPr>
            <w:tcW w:w="1560" w:type="dxa"/>
          </w:tcPr>
          <w:p w:rsidR="00883AFE" w:rsidRPr="008815B1" w:rsidRDefault="00883AF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3.0450</w:t>
            </w:r>
          </w:p>
        </w:tc>
        <w:tc>
          <w:tcPr>
            <w:tcW w:w="1560"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ab</w:t>
            </w:r>
          </w:p>
        </w:tc>
      </w:tr>
      <w:tr w:rsidR="00883AFE" w:rsidRPr="008815B1" w:rsidTr="00883AFE">
        <w:tc>
          <w:tcPr>
            <w:tcW w:w="1668" w:type="dxa"/>
          </w:tcPr>
          <w:p w:rsidR="00883AFE" w:rsidRPr="008815B1" w:rsidRDefault="00BA4E60"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T</w:t>
            </w:r>
            <w:r w:rsidR="00883AFE" w:rsidRPr="008815B1">
              <w:rPr>
                <w:rFonts w:ascii="Times New Roman" w:eastAsia="Calibri" w:hAnsi="Times New Roman" w:cs="Times New Roman"/>
                <w:sz w:val="24"/>
                <w:szCs w:val="24"/>
              </w:rPr>
              <w:t>estigo</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2.5875</w:t>
            </w:r>
          </w:p>
        </w:tc>
        <w:tc>
          <w:tcPr>
            <w:tcW w:w="1560" w:type="dxa"/>
          </w:tcPr>
          <w:p w:rsidR="00883AFE" w:rsidRPr="008815B1" w:rsidRDefault="00883AF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w:t>
            </w:r>
          </w:p>
        </w:tc>
        <w:tc>
          <w:tcPr>
            <w:tcW w:w="1560" w:type="dxa"/>
          </w:tcPr>
          <w:p w:rsidR="00883AFE" w:rsidRPr="008815B1" w:rsidRDefault="00883AF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p>
        </w:tc>
      </w:tr>
    </w:tbl>
    <w:p w:rsidR="008815B1" w:rsidRPr="008815B1" w:rsidRDefault="008815B1" w:rsidP="008815B1">
      <w:pPr>
        <w:tabs>
          <w:tab w:val="left" w:pos="1675"/>
        </w:tabs>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D9304E" w:rsidRDefault="00D9304E" w:rsidP="00D85745">
      <w:pPr>
        <w:spacing w:line="360" w:lineRule="auto"/>
        <w:jc w:val="center"/>
        <w:rPr>
          <w:rFonts w:ascii="Times New Roman" w:eastAsia="Calibri" w:hAnsi="Times New Roman" w:cs="Times New Roman"/>
          <w:sz w:val="24"/>
          <w:szCs w:val="24"/>
        </w:rPr>
      </w:pPr>
    </w:p>
    <w:p w:rsidR="008815B1" w:rsidRPr="008815B1" w:rsidRDefault="00D85745" w:rsidP="00D8574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D85745" w:rsidRPr="008815B1" w:rsidRDefault="008815B1" w:rsidP="009A1B1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Los resultados obtenidos por el análisis estadísticos de comparación de medias, que muestra que no existen diferencias estadísticas entre los tratamientos T3 (17-17-17) y el tratamiento cuatro T4 (18-46-00), pero T3 si presenta diferencias altamente significativas al comparar</w:t>
      </w:r>
      <w:r w:rsidR="007A10A9">
        <w:rPr>
          <w:rFonts w:ascii="Times New Roman" w:eastAsia="Calibri" w:hAnsi="Times New Roman" w:cs="Times New Roman"/>
          <w:sz w:val="24"/>
          <w:szCs w:val="24"/>
        </w:rPr>
        <w:t>los con los tratamientos  uno (</w:t>
      </w:r>
      <w:r w:rsidRPr="008815B1">
        <w:rPr>
          <w:rFonts w:ascii="Times New Roman" w:eastAsia="Calibri" w:hAnsi="Times New Roman" w:cs="Times New Roman"/>
          <w:sz w:val="24"/>
          <w:szCs w:val="24"/>
        </w:rPr>
        <w:t xml:space="preserve">Testigo Absoluto) y </w:t>
      </w:r>
      <w:r w:rsidR="007A10A9">
        <w:rPr>
          <w:rFonts w:ascii="Times New Roman" w:eastAsia="Calibri" w:hAnsi="Times New Roman" w:cs="Times New Roman"/>
          <w:sz w:val="24"/>
          <w:szCs w:val="24"/>
        </w:rPr>
        <w:t>dos (46-00-00), y estos a su vez</w:t>
      </w:r>
      <w:r w:rsidRPr="008815B1">
        <w:rPr>
          <w:rFonts w:ascii="Times New Roman" w:eastAsia="Calibri" w:hAnsi="Times New Roman" w:cs="Times New Roman"/>
          <w:sz w:val="24"/>
          <w:szCs w:val="24"/>
        </w:rPr>
        <w:t xml:space="preserve"> demuestran diferencias altamente significativas al comprarlo con</w:t>
      </w:r>
      <w:r w:rsidR="00D9304E">
        <w:rPr>
          <w:rFonts w:ascii="Times New Roman" w:eastAsia="Calibri" w:hAnsi="Times New Roman" w:cs="Times New Roman"/>
          <w:sz w:val="24"/>
          <w:szCs w:val="24"/>
        </w:rPr>
        <w:t xml:space="preserve"> el tratamiento dos (46-00-00). </w:t>
      </w:r>
      <w:r w:rsidRPr="008815B1">
        <w:rPr>
          <w:rFonts w:ascii="Times New Roman" w:eastAsia="Calibri" w:hAnsi="Times New Roman" w:cs="Times New Roman"/>
          <w:sz w:val="24"/>
          <w:szCs w:val="24"/>
        </w:rPr>
        <w:t>El tratamiento dos (46-00-00)</w:t>
      </w:r>
      <w:r w:rsidR="007A10A9">
        <w:rPr>
          <w:rFonts w:ascii="Times New Roman" w:eastAsia="Calibri" w:hAnsi="Times New Roman" w:cs="Times New Roman"/>
          <w:sz w:val="24"/>
          <w:szCs w:val="24"/>
        </w:rPr>
        <w:t xml:space="preserve"> </w:t>
      </w:r>
      <w:r w:rsidR="00060467">
        <w:rPr>
          <w:rFonts w:ascii="Times New Roman" w:eastAsia="Calibri" w:hAnsi="Times New Roman" w:cs="Times New Roman"/>
          <w:sz w:val="24"/>
          <w:szCs w:val="24"/>
        </w:rPr>
        <w:t xml:space="preserve"> muestra</w:t>
      </w:r>
      <w:r w:rsidRPr="008815B1">
        <w:rPr>
          <w:rFonts w:ascii="Times New Roman" w:eastAsia="Calibri" w:hAnsi="Times New Roman" w:cs="Times New Roman"/>
          <w:sz w:val="24"/>
          <w:szCs w:val="24"/>
        </w:rPr>
        <w:t xml:space="preserve"> ev</w:t>
      </w:r>
      <w:r w:rsidR="007451A4">
        <w:rPr>
          <w:rFonts w:ascii="Times New Roman" w:eastAsia="Calibri" w:hAnsi="Times New Roman" w:cs="Times New Roman"/>
          <w:sz w:val="24"/>
          <w:szCs w:val="24"/>
        </w:rPr>
        <w:t>idencias sobre su resultado.</w:t>
      </w:r>
    </w:p>
    <w:p w:rsidR="00865733" w:rsidRDefault="00865733" w:rsidP="008815B1">
      <w:pPr>
        <w:jc w:val="both"/>
        <w:rPr>
          <w:rFonts w:ascii="Times New Roman" w:eastAsia="Calibri" w:hAnsi="Times New Roman" w:cs="Times New Roman"/>
          <w:b/>
          <w:sz w:val="24"/>
          <w:szCs w:val="24"/>
        </w:rPr>
      </w:pPr>
    </w:p>
    <w:p w:rsidR="008815B1" w:rsidRPr="008815B1" w:rsidRDefault="008815B1" w:rsidP="008815B1">
      <w:pPr>
        <w:jc w:val="both"/>
        <w:rPr>
          <w:rFonts w:ascii="Times New Roman" w:eastAsia="Calibri" w:hAnsi="Times New Roman" w:cs="Times New Roman"/>
          <w:b/>
          <w:sz w:val="24"/>
          <w:szCs w:val="24"/>
        </w:rPr>
      </w:pPr>
      <w:r w:rsidRPr="008815B1">
        <w:rPr>
          <w:rFonts w:ascii="Times New Roman" w:eastAsia="Calibri" w:hAnsi="Times New Roman" w:cs="Times New Roman"/>
          <w:b/>
          <w:sz w:val="24"/>
          <w:szCs w:val="24"/>
        </w:rPr>
        <w:lastRenderedPageBreak/>
        <w:t>Sexto muestreo de diámetro de tallo de la plántula de café</w:t>
      </w:r>
    </w:p>
    <w:p w:rsidR="008815B1" w:rsidRPr="008815B1" w:rsidRDefault="008815B1" w:rsidP="00D85745">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el último muestreo de la variable de diámetro del tallo se observan que existen diferencias significativas al realizar el análisis de varianza entre tratamientos</w:t>
      </w:r>
      <w:r w:rsidR="007451A4">
        <w:rPr>
          <w:rFonts w:ascii="Times New Roman" w:eastAsia="Calibri" w:hAnsi="Times New Roman" w:cs="Times New Roman"/>
          <w:sz w:val="24"/>
          <w:szCs w:val="24"/>
        </w:rPr>
        <w:t>,</w:t>
      </w:r>
      <w:r w:rsidRPr="008815B1">
        <w:rPr>
          <w:rFonts w:ascii="Times New Roman" w:eastAsia="Calibri" w:hAnsi="Times New Roman" w:cs="Times New Roman"/>
          <w:sz w:val="24"/>
          <w:szCs w:val="24"/>
        </w:rPr>
        <w:t xml:space="preserve"> y como comprobación se hizo la comparación de medias por el método de rango múltiple de Tukey, en un nivel de significancia de 0.01.</w:t>
      </w:r>
      <w:r w:rsidR="007451A4">
        <w:rPr>
          <w:rFonts w:ascii="Times New Roman" w:eastAsia="Calibri" w:hAnsi="Times New Roman" w:cs="Times New Roman"/>
          <w:sz w:val="24"/>
          <w:szCs w:val="24"/>
        </w:rPr>
        <w:t xml:space="preserve"> Cuadro 12</w:t>
      </w:r>
    </w:p>
    <w:p w:rsidR="00A6731F" w:rsidRPr="008815B1" w:rsidRDefault="008815B1" w:rsidP="00D85745">
      <w:pPr>
        <w:tabs>
          <w:tab w:val="left" w:pos="1675"/>
        </w:tabs>
        <w:spacing w:line="360" w:lineRule="auto"/>
        <w:jc w:val="both"/>
        <w:rPr>
          <w:rFonts w:ascii="Times New Roman" w:eastAsia="Calibri" w:hAnsi="Times New Roman" w:cs="Times New Roman"/>
          <w:sz w:val="24"/>
          <w:szCs w:val="24"/>
        </w:rPr>
      </w:pPr>
      <w:r w:rsidRPr="00D85745">
        <w:rPr>
          <w:rFonts w:ascii="Times New Roman" w:eastAsia="Calibri" w:hAnsi="Times New Roman" w:cs="Times New Roman"/>
          <w:b/>
          <w:sz w:val="24"/>
          <w:szCs w:val="24"/>
        </w:rPr>
        <w:t>Cuadro 12</w:t>
      </w:r>
      <w:r w:rsidRPr="008815B1">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30"/>
        <w:tblOverlap w:val="never"/>
        <w:tblW w:w="0" w:type="auto"/>
        <w:tblLook w:val="04A0" w:firstRow="1" w:lastRow="0" w:firstColumn="1" w:lastColumn="0" w:noHBand="0" w:noVBand="1"/>
      </w:tblPr>
      <w:tblGrid>
        <w:gridCol w:w="1668"/>
        <w:gridCol w:w="1275"/>
        <w:gridCol w:w="993"/>
        <w:gridCol w:w="1559"/>
      </w:tblGrid>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5"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993"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59"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3AFE" w:rsidRPr="008815B1">
              <w:rPr>
                <w:rFonts w:ascii="Times New Roman" w:eastAsia="Calibri" w:hAnsi="Times New Roman" w:cs="Times New Roman"/>
                <w:sz w:val="24"/>
                <w:szCs w:val="24"/>
                <w:lang w:val="en-US"/>
              </w:rPr>
              <w:t>/planta</w:t>
            </w:r>
          </w:p>
        </w:tc>
        <w:tc>
          <w:tcPr>
            <w:tcW w:w="993"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4.8275</w:t>
            </w:r>
          </w:p>
        </w:tc>
        <w:tc>
          <w:tcPr>
            <w:tcW w:w="1559"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w:t>
            </w:r>
          </w:p>
        </w:tc>
      </w:tr>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993"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2.9950</w:t>
            </w:r>
          </w:p>
        </w:tc>
        <w:tc>
          <w:tcPr>
            <w:tcW w:w="1559"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b</w:t>
            </w:r>
          </w:p>
        </w:tc>
      </w:tr>
      <w:tr w:rsidR="00883AFE" w:rsidRPr="008815B1" w:rsidTr="00883AFE">
        <w:tc>
          <w:tcPr>
            <w:tcW w:w="1668" w:type="dxa"/>
          </w:tcPr>
          <w:p w:rsidR="00883AFE" w:rsidRPr="008815B1" w:rsidRDefault="00BA4E60"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T</w:t>
            </w:r>
            <w:r w:rsidR="00883AFE" w:rsidRPr="008815B1">
              <w:rPr>
                <w:rFonts w:ascii="Times New Roman" w:eastAsia="Calibri" w:hAnsi="Times New Roman" w:cs="Times New Roman"/>
                <w:sz w:val="24"/>
                <w:szCs w:val="24"/>
              </w:rPr>
              <w:t>estigo</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993"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2.9500</w:t>
            </w:r>
          </w:p>
        </w:tc>
        <w:tc>
          <w:tcPr>
            <w:tcW w:w="1559"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b</w:t>
            </w:r>
          </w:p>
        </w:tc>
      </w:tr>
      <w:tr w:rsidR="00883AFE" w:rsidRPr="008815B1" w:rsidTr="00883AFE">
        <w:tc>
          <w:tcPr>
            <w:tcW w:w="1668"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275" w:type="dxa"/>
          </w:tcPr>
          <w:p w:rsidR="00883AFE" w:rsidRPr="008815B1" w:rsidRDefault="00D9304E"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993"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w:t>
            </w:r>
          </w:p>
        </w:tc>
        <w:tc>
          <w:tcPr>
            <w:tcW w:w="1559"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w:t>
            </w:r>
          </w:p>
        </w:tc>
      </w:tr>
    </w:tbl>
    <w:p w:rsidR="008815B1" w:rsidRPr="008815B1" w:rsidRDefault="008815B1" w:rsidP="008815B1">
      <w:pPr>
        <w:tabs>
          <w:tab w:val="left" w:pos="1675"/>
        </w:tabs>
        <w:rPr>
          <w:rFonts w:ascii="Times New Roman" w:eastAsia="Calibri" w:hAnsi="Times New Roman" w:cs="Times New Roman"/>
          <w:sz w:val="24"/>
          <w:szCs w:val="24"/>
        </w:rPr>
      </w:pPr>
    </w:p>
    <w:p w:rsidR="008815B1" w:rsidRPr="008815B1" w:rsidRDefault="008815B1" w:rsidP="008815B1">
      <w:pPr>
        <w:jc w:val="both"/>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D9304E" w:rsidRDefault="00D9304E" w:rsidP="00D85745">
      <w:pPr>
        <w:spacing w:line="360" w:lineRule="auto"/>
        <w:jc w:val="center"/>
        <w:rPr>
          <w:rFonts w:ascii="Times New Roman" w:eastAsia="Calibri" w:hAnsi="Times New Roman" w:cs="Times New Roman"/>
          <w:sz w:val="24"/>
          <w:szCs w:val="24"/>
        </w:rPr>
      </w:pPr>
    </w:p>
    <w:p w:rsidR="008815B1" w:rsidRPr="008815B1" w:rsidRDefault="00D85745" w:rsidP="00D8574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D85745">
      <w:pPr>
        <w:tabs>
          <w:tab w:val="left" w:pos="4878"/>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la comparación de medias estadísticamente se comprueba que si hay diferencias altamente significativas al comparar el tratamiento T3 ( 17-17-17)  con los demás tratamientos que son los siguientes  tratamiento T4 (18-46-00),</w:t>
      </w:r>
      <w:r w:rsidR="00253F29">
        <w:rPr>
          <w:rFonts w:ascii="Times New Roman" w:eastAsia="Calibri" w:hAnsi="Times New Roman" w:cs="Times New Roman"/>
          <w:sz w:val="24"/>
          <w:szCs w:val="24"/>
        </w:rPr>
        <w:t xml:space="preserve"> </w:t>
      </w:r>
      <w:r w:rsidRPr="008815B1">
        <w:rPr>
          <w:rFonts w:ascii="Times New Roman" w:eastAsia="Calibri" w:hAnsi="Times New Roman" w:cs="Times New Roman"/>
          <w:sz w:val="24"/>
          <w:szCs w:val="24"/>
        </w:rPr>
        <w:t>T1 (Testigo) y el tratamiento dos (46-00-00).</w:t>
      </w:r>
    </w:p>
    <w:p w:rsidR="008815B1" w:rsidRPr="008815B1" w:rsidRDefault="008815B1" w:rsidP="00D85745">
      <w:pPr>
        <w:tabs>
          <w:tab w:val="left" w:pos="4878"/>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Los tratamientos T4 (18-46-00) y el tratamiento uno (Testigo absoluto) no presentan diferencias estadísticas entre ellos, pero estos mismos tratamientos si presentan diferencia altamente sign</w:t>
      </w:r>
      <w:r w:rsidR="00D9304E">
        <w:rPr>
          <w:rFonts w:ascii="Times New Roman" w:eastAsia="Calibri" w:hAnsi="Times New Roman" w:cs="Times New Roman"/>
          <w:sz w:val="24"/>
          <w:szCs w:val="24"/>
        </w:rPr>
        <w:t>ificativa al compararlos con T2.</w:t>
      </w:r>
    </w:p>
    <w:p w:rsidR="008815B1" w:rsidRPr="008815B1" w:rsidRDefault="007A10A9" w:rsidP="00D85745">
      <w:pPr>
        <w:tabs>
          <w:tab w:val="left" w:pos="4878"/>
        </w:tabs>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Primer muestro de nú</w:t>
      </w:r>
      <w:r w:rsidR="008815B1" w:rsidRPr="008815B1">
        <w:rPr>
          <w:rFonts w:ascii="Times New Roman" w:eastAsia="Calibri" w:hAnsi="Times New Roman" w:cs="Times New Roman"/>
          <w:b/>
          <w:sz w:val="24"/>
          <w:szCs w:val="24"/>
        </w:rPr>
        <w:t>mero de hojas de la plántula de café</w:t>
      </w:r>
    </w:p>
    <w:p w:rsidR="008815B1" w:rsidRPr="008815B1" w:rsidRDefault="00DD62AD" w:rsidP="00D85745">
      <w:pPr>
        <w:tabs>
          <w:tab w:val="left" w:pos="4878"/>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Como primer muestreo de nú</w:t>
      </w:r>
      <w:r w:rsidR="008815B1" w:rsidRPr="008815B1">
        <w:rPr>
          <w:rFonts w:ascii="Times New Roman" w:eastAsia="Calibri" w:hAnsi="Times New Roman" w:cs="Times New Roman"/>
          <w:sz w:val="24"/>
          <w:szCs w:val="24"/>
        </w:rPr>
        <w:t xml:space="preserve">mero de hojas se observan que no existen diferencias estadísticas entre tratamientos al realizar el análisis de varianza, por lo que no fue necesario hacer la comparación de </w:t>
      </w:r>
      <w:r w:rsidR="007A10A9">
        <w:rPr>
          <w:rFonts w:ascii="Times New Roman" w:eastAsia="Calibri" w:hAnsi="Times New Roman" w:cs="Times New Roman"/>
          <w:sz w:val="24"/>
          <w:szCs w:val="24"/>
        </w:rPr>
        <w:t xml:space="preserve">medias por el método de rango múltiple de Tukey con </w:t>
      </w:r>
      <w:r w:rsidR="008815B1" w:rsidRPr="008815B1">
        <w:rPr>
          <w:rFonts w:ascii="Times New Roman" w:eastAsia="Calibri" w:hAnsi="Times New Roman" w:cs="Times New Roman"/>
          <w:sz w:val="24"/>
          <w:szCs w:val="24"/>
        </w:rPr>
        <w:t xml:space="preserve"> un nivel de significancia del 0,01.</w:t>
      </w:r>
      <w:r>
        <w:rPr>
          <w:rFonts w:ascii="Times New Roman" w:eastAsia="Calibri" w:hAnsi="Times New Roman" w:cs="Times New Roman"/>
          <w:sz w:val="24"/>
          <w:szCs w:val="24"/>
        </w:rPr>
        <w:t xml:space="preserve"> Cuadro 13</w:t>
      </w:r>
    </w:p>
    <w:p w:rsidR="00A6731F" w:rsidRPr="008815B1" w:rsidRDefault="00865733" w:rsidP="00D85745">
      <w:pPr>
        <w:tabs>
          <w:tab w:val="left" w:pos="4878"/>
        </w:tabs>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C</w:t>
      </w:r>
      <w:r w:rsidR="008815B1" w:rsidRPr="00D85745">
        <w:rPr>
          <w:rFonts w:ascii="Times New Roman" w:eastAsia="Calibri" w:hAnsi="Times New Roman" w:cs="Times New Roman"/>
          <w:b/>
          <w:sz w:val="24"/>
          <w:szCs w:val="24"/>
        </w:rPr>
        <w:t>uadro 13</w:t>
      </w:r>
      <w:r w:rsidR="00D9304E">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16"/>
        <w:tblOverlap w:val="never"/>
        <w:tblW w:w="0" w:type="auto"/>
        <w:tblLook w:val="04A0" w:firstRow="1" w:lastRow="0" w:firstColumn="1" w:lastColumn="0" w:noHBand="0" w:noVBand="1"/>
      </w:tblPr>
      <w:tblGrid>
        <w:gridCol w:w="1526"/>
        <w:gridCol w:w="1276"/>
        <w:gridCol w:w="1134"/>
        <w:gridCol w:w="1559"/>
      </w:tblGrid>
      <w:tr w:rsidR="00883AFE" w:rsidRPr="008815B1" w:rsidTr="00883AFE">
        <w:tc>
          <w:tcPr>
            <w:tcW w:w="1526"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276"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59"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83AFE" w:rsidRPr="008815B1" w:rsidTr="00883AFE">
        <w:tc>
          <w:tcPr>
            <w:tcW w:w="1526"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276" w:type="dxa"/>
          </w:tcPr>
          <w:p w:rsidR="00883AFE" w:rsidRPr="008815B1" w:rsidRDefault="003030FF" w:rsidP="00883AFE">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83AFE" w:rsidRPr="008815B1">
              <w:rPr>
                <w:rFonts w:ascii="Times New Roman" w:eastAsia="Calibri" w:hAnsi="Times New Roman" w:cs="Times New Roman"/>
                <w:sz w:val="24"/>
                <w:szCs w:val="24"/>
                <w:lang w:val="en-US"/>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2.80500</w:t>
            </w:r>
          </w:p>
        </w:tc>
        <w:tc>
          <w:tcPr>
            <w:tcW w:w="1559" w:type="dxa"/>
          </w:tcPr>
          <w:p w:rsidR="00883AFE" w:rsidRPr="008815B1" w:rsidRDefault="003030FF"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3AFE" w:rsidRPr="008815B1" w:rsidTr="00883AFE">
        <w:tc>
          <w:tcPr>
            <w:tcW w:w="1526"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276" w:type="dxa"/>
          </w:tcPr>
          <w:p w:rsidR="00883AFE" w:rsidRPr="008815B1" w:rsidRDefault="003030FF"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2.67500</w:t>
            </w:r>
          </w:p>
        </w:tc>
        <w:tc>
          <w:tcPr>
            <w:tcW w:w="1559" w:type="dxa"/>
          </w:tcPr>
          <w:p w:rsidR="00883AFE" w:rsidRPr="008815B1" w:rsidRDefault="003030FF"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3AFE" w:rsidRPr="008815B1" w:rsidTr="00883AFE">
        <w:tc>
          <w:tcPr>
            <w:tcW w:w="1526"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 testigo</w:t>
            </w:r>
          </w:p>
        </w:tc>
        <w:tc>
          <w:tcPr>
            <w:tcW w:w="1276" w:type="dxa"/>
          </w:tcPr>
          <w:p w:rsidR="00883AFE" w:rsidRPr="008815B1" w:rsidRDefault="003030FF"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2.67250</w:t>
            </w:r>
          </w:p>
        </w:tc>
        <w:tc>
          <w:tcPr>
            <w:tcW w:w="1559" w:type="dxa"/>
          </w:tcPr>
          <w:p w:rsidR="00883AFE" w:rsidRPr="008815B1" w:rsidRDefault="003030FF"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83AFE" w:rsidRPr="008815B1" w:rsidTr="00883AFE">
        <w:tc>
          <w:tcPr>
            <w:tcW w:w="1526"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276" w:type="dxa"/>
          </w:tcPr>
          <w:p w:rsidR="00883AFE" w:rsidRPr="008815B1" w:rsidRDefault="003030FF"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83AFE" w:rsidRPr="008815B1">
              <w:rPr>
                <w:rFonts w:ascii="Times New Roman" w:eastAsia="Calibri" w:hAnsi="Times New Roman" w:cs="Times New Roman"/>
                <w:sz w:val="24"/>
                <w:szCs w:val="24"/>
              </w:rPr>
              <w:t>/planta</w:t>
            </w:r>
          </w:p>
        </w:tc>
        <w:tc>
          <w:tcPr>
            <w:tcW w:w="1134" w:type="dxa"/>
          </w:tcPr>
          <w:p w:rsidR="00883AFE" w:rsidRPr="008815B1" w:rsidRDefault="00883AFE" w:rsidP="00883AFE">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2.66250</w:t>
            </w:r>
          </w:p>
        </w:tc>
        <w:tc>
          <w:tcPr>
            <w:tcW w:w="1559" w:type="dxa"/>
          </w:tcPr>
          <w:p w:rsidR="00883AFE" w:rsidRPr="008815B1" w:rsidRDefault="003030FF" w:rsidP="00883A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bl>
    <w:p w:rsidR="008815B1" w:rsidRPr="008815B1" w:rsidRDefault="008815B1" w:rsidP="008815B1">
      <w:pPr>
        <w:tabs>
          <w:tab w:val="left" w:pos="4878"/>
        </w:tabs>
        <w:jc w:val="both"/>
        <w:rPr>
          <w:rFonts w:ascii="Times New Roman" w:eastAsia="Calibri" w:hAnsi="Times New Roman" w:cs="Times New Roman"/>
          <w:sz w:val="24"/>
          <w:szCs w:val="24"/>
        </w:rPr>
      </w:pPr>
    </w:p>
    <w:p w:rsidR="008815B1" w:rsidRPr="008815B1" w:rsidRDefault="008815B1" w:rsidP="008815B1">
      <w:pPr>
        <w:tabs>
          <w:tab w:val="left" w:pos="4878"/>
        </w:tabs>
        <w:jc w:val="both"/>
        <w:rPr>
          <w:rFonts w:ascii="Times New Roman" w:eastAsia="Calibri" w:hAnsi="Times New Roman" w:cs="Times New Roman"/>
          <w:sz w:val="24"/>
          <w:szCs w:val="24"/>
        </w:rPr>
      </w:pPr>
    </w:p>
    <w:p w:rsidR="008815B1" w:rsidRPr="008815B1" w:rsidRDefault="008815B1" w:rsidP="008815B1">
      <w:pPr>
        <w:tabs>
          <w:tab w:val="left" w:pos="4878"/>
        </w:tabs>
        <w:rPr>
          <w:rFonts w:ascii="Times New Roman" w:eastAsia="Calibri" w:hAnsi="Times New Roman" w:cs="Times New Roman"/>
          <w:sz w:val="24"/>
          <w:szCs w:val="24"/>
        </w:rPr>
      </w:pPr>
    </w:p>
    <w:p w:rsidR="008815B1" w:rsidRPr="008815B1" w:rsidRDefault="008815B1" w:rsidP="008815B1">
      <w:pPr>
        <w:rPr>
          <w:rFonts w:ascii="Times New Roman" w:eastAsia="Calibri" w:hAnsi="Times New Roman" w:cs="Times New Roman"/>
          <w:sz w:val="24"/>
          <w:szCs w:val="24"/>
        </w:rPr>
      </w:pPr>
    </w:p>
    <w:p w:rsidR="00D9304E" w:rsidRDefault="00D9304E" w:rsidP="00D85745">
      <w:pPr>
        <w:spacing w:line="360" w:lineRule="auto"/>
        <w:jc w:val="center"/>
        <w:rPr>
          <w:rFonts w:ascii="Times New Roman" w:eastAsia="Calibri" w:hAnsi="Times New Roman" w:cs="Times New Roman"/>
          <w:sz w:val="24"/>
          <w:szCs w:val="24"/>
        </w:rPr>
      </w:pPr>
    </w:p>
    <w:p w:rsidR="008815B1" w:rsidRPr="008815B1" w:rsidRDefault="00D85745" w:rsidP="00D8574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815B1" w:rsidRPr="008815B1" w:rsidRDefault="008815B1" w:rsidP="00D85745">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el anterior cuadro de acuerdo al análisis estadístico se observa que no hay diferencias altamente significativas entre los cuatro tiramientos, esto era de esperarse por ser la primera aplicación como ya se ha hecho mención,</w:t>
      </w:r>
    </w:p>
    <w:p w:rsidR="008815B1" w:rsidRPr="008815B1" w:rsidRDefault="007A10A9" w:rsidP="00D85745">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Segundo muestreo de nú</w:t>
      </w:r>
      <w:r w:rsidR="008815B1" w:rsidRPr="008815B1">
        <w:rPr>
          <w:rFonts w:ascii="Times New Roman" w:eastAsia="Calibri" w:hAnsi="Times New Roman" w:cs="Times New Roman"/>
          <w:b/>
          <w:sz w:val="24"/>
          <w:szCs w:val="24"/>
        </w:rPr>
        <w:t>mero de hojas de la plántula de café</w:t>
      </w:r>
    </w:p>
    <w:p w:rsidR="008815B1" w:rsidRPr="008815B1" w:rsidRDefault="008815B1" w:rsidP="00D85745">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En el análisis de varianza para este muestreo se observan que si existen diferencias altamente significativa</w:t>
      </w:r>
      <w:r w:rsidR="003030FF">
        <w:rPr>
          <w:rFonts w:ascii="Times New Roman" w:eastAsia="Calibri" w:hAnsi="Times New Roman" w:cs="Times New Roman"/>
          <w:sz w:val="24"/>
          <w:szCs w:val="24"/>
        </w:rPr>
        <w:t>s entre tratamientos, se continú</w:t>
      </w:r>
      <w:r w:rsidRPr="008815B1">
        <w:rPr>
          <w:rFonts w:ascii="Times New Roman" w:eastAsia="Calibri" w:hAnsi="Times New Roman" w:cs="Times New Roman"/>
          <w:sz w:val="24"/>
          <w:szCs w:val="24"/>
        </w:rPr>
        <w:t xml:space="preserve">a con la comparación de </w:t>
      </w:r>
      <w:r w:rsidR="007A10A9">
        <w:rPr>
          <w:rFonts w:ascii="Times New Roman" w:eastAsia="Calibri" w:hAnsi="Times New Roman" w:cs="Times New Roman"/>
          <w:sz w:val="24"/>
          <w:szCs w:val="24"/>
        </w:rPr>
        <w:t>medias por el método de rango mú</w:t>
      </w:r>
      <w:r w:rsidRPr="008815B1">
        <w:rPr>
          <w:rFonts w:ascii="Times New Roman" w:eastAsia="Calibri" w:hAnsi="Times New Roman" w:cs="Times New Roman"/>
          <w:sz w:val="24"/>
          <w:szCs w:val="24"/>
        </w:rPr>
        <w:t>ltiple de Tukey</w:t>
      </w:r>
      <w:r w:rsidR="003030FF">
        <w:rPr>
          <w:rFonts w:ascii="Times New Roman" w:eastAsia="Calibri" w:hAnsi="Times New Roman" w:cs="Times New Roman"/>
          <w:sz w:val="24"/>
          <w:szCs w:val="24"/>
        </w:rPr>
        <w:t xml:space="preserve">  con un</w:t>
      </w:r>
      <w:r w:rsidRPr="008815B1">
        <w:rPr>
          <w:rFonts w:ascii="Times New Roman" w:eastAsia="Calibri" w:hAnsi="Times New Roman" w:cs="Times New Roman"/>
          <w:sz w:val="24"/>
          <w:szCs w:val="24"/>
        </w:rPr>
        <w:t xml:space="preserve"> nivel de significancia 0.01.</w:t>
      </w:r>
      <w:r w:rsidR="003030FF">
        <w:rPr>
          <w:rFonts w:ascii="Times New Roman" w:eastAsia="Calibri" w:hAnsi="Times New Roman" w:cs="Times New Roman"/>
          <w:sz w:val="24"/>
          <w:szCs w:val="24"/>
        </w:rPr>
        <w:t xml:space="preserve"> Cuadro 14</w:t>
      </w:r>
    </w:p>
    <w:p w:rsidR="008815B1" w:rsidRPr="008815B1" w:rsidRDefault="008815B1" w:rsidP="00D85745">
      <w:pPr>
        <w:tabs>
          <w:tab w:val="left" w:pos="4878"/>
        </w:tabs>
        <w:spacing w:line="360" w:lineRule="auto"/>
        <w:jc w:val="both"/>
        <w:rPr>
          <w:rFonts w:ascii="Times New Roman" w:eastAsia="Calibri" w:hAnsi="Times New Roman" w:cs="Times New Roman"/>
          <w:sz w:val="24"/>
          <w:szCs w:val="24"/>
        </w:rPr>
      </w:pPr>
      <w:r w:rsidRPr="00D85745">
        <w:rPr>
          <w:rFonts w:ascii="Times New Roman" w:eastAsia="Calibri" w:hAnsi="Times New Roman" w:cs="Times New Roman"/>
          <w:b/>
          <w:sz w:val="24"/>
          <w:szCs w:val="24"/>
        </w:rPr>
        <w:t>Cuadro14.</w:t>
      </w:r>
      <w:r w:rsidR="00D9304E">
        <w:rPr>
          <w:rFonts w:ascii="Times New Roman" w:eastAsia="Calibri" w:hAnsi="Times New Roman" w:cs="Times New Roman"/>
          <w:sz w:val="24"/>
          <w:szCs w:val="24"/>
        </w:rPr>
        <w:t xml:space="preserve"> . </w:t>
      </w:r>
    </w:p>
    <w:tbl>
      <w:tblPr>
        <w:tblStyle w:val="Tablaconcuadrcula"/>
        <w:tblpPr w:leftFromText="141" w:rightFromText="141" w:vertAnchor="text" w:horzAnchor="margin" w:tblpXSpec="center" w:tblpY="52"/>
        <w:tblOverlap w:val="never"/>
        <w:tblW w:w="0" w:type="auto"/>
        <w:tblLook w:val="04A0" w:firstRow="1" w:lastRow="0" w:firstColumn="1" w:lastColumn="0" w:noHBand="0" w:noVBand="1"/>
      </w:tblPr>
      <w:tblGrid>
        <w:gridCol w:w="1526"/>
        <w:gridCol w:w="1417"/>
        <w:gridCol w:w="1134"/>
        <w:gridCol w:w="1560"/>
      </w:tblGrid>
      <w:tr w:rsidR="00833426" w:rsidRPr="008815B1" w:rsidTr="00833426">
        <w:tc>
          <w:tcPr>
            <w:tcW w:w="1526"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Tratamientos</w:t>
            </w:r>
          </w:p>
        </w:tc>
        <w:tc>
          <w:tcPr>
            <w:tcW w:w="1417"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Dosis</w:t>
            </w:r>
          </w:p>
        </w:tc>
        <w:tc>
          <w:tcPr>
            <w:tcW w:w="1134"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Altura</w:t>
            </w:r>
          </w:p>
        </w:tc>
        <w:tc>
          <w:tcPr>
            <w:tcW w:w="1560"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Comparación</w:t>
            </w:r>
          </w:p>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a = 0.01</w:t>
            </w:r>
          </w:p>
        </w:tc>
      </w:tr>
      <w:tr w:rsidR="00833426" w:rsidRPr="008815B1" w:rsidTr="00833426">
        <w:tc>
          <w:tcPr>
            <w:tcW w:w="1526"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3.- 17-17-17</w:t>
            </w:r>
          </w:p>
        </w:tc>
        <w:tc>
          <w:tcPr>
            <w:tcW w:w="1417" w:type="dxa"/>
          </w:tcPr>
          <w:p w:rsidR="00833426" w:rsidRPr="008815B1" w:rsidRDefault="00D9304E" w:rsidP="00833426">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833426" w:rsidRPr="008815B1">
              <w:rPr>
                <w:rFonts w:ascii="Times New Roman" w:eastAsia="Calibri" w:hAnsi="Times New Roman" w:cs="Times New Roman"/>
                <w:sz w:val="24"/>
                <w:szCs w:val="24"/>
                <w:lang w:val="en-US"/>
              </w:rPr>
              <w:t>/planta</w:t>
            </w:r>
          </w:p>
        </w:tc>
        <w:tc>
          <w:tcPr>
            <w:tcW w:w="1134"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3.00000</w:t>
            </w:r>
          </w:p>
        </w:tc>
        <w:tc>
          <w:tcPr>
            <w:tcW w:w="1560" w:type="dxa"/>
          </w:tcPr>
          <w:p w:rsidR="00833426" w:rsidRPr="008815B1" w:rsidRDefault="003030FF" w:rsidP="0083342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33426" w:rsidRPr="008815B1" w:rsidTr="00833426">
        <w:tc>
          <w:tcPr>
            <w:tcW w:w="1526"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1.- Testigo</w:t>
            </w:r>
          </w:p>
        </w:tc>
        <w:tc>
          <w:tcPr>
            <w:tcW w:w="1417" w:type="dxa"/>
          </w:tcPr>
          <w:p w:rsidR="00833426" w:rsidRPr="008815B1" w:rsidRDefault="00D9304E" w:rsidP="0083342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33426" w:rsidRPr="008815B1">
              <w:rPr>
                <w:rFonts w:ascii="Times New Roman" w:eastAsia="Calibri" w:hAnsi="Times New Roman" w:cs="Times New Roman"/>
                <w:sz w:val="24"/>
                <w:szCs w:val="24"/>
              </w:rPr>
              <w:t>/planta</w:t>
            </w:r>
          </w:p>
        </w:tc>
        <w:tc>
          <w:tcPr>
            <w:tcW w:w="1134"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2.93000</w:t>
            </w:r>
          </w:p>
        </w:tc>
        <w:tc>
          <w:tcPr>
            <w:tcW w:w="1560" w:type="dxa"/>
          </w:tcPr>
          <w:p w:rsidR="00833426" w:rsidRPr="008815B1" w:rsidRDefault="003030FF" w:rsidP="0083342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33426" w:rsidRPr="008815B1" w:rsidTr="00833426">
        <w:tc>
          <w:tcPr>
            <w:tcW w:w="1526"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4.- 18-46-00</w:t>
            </w:r>
          </w:p>
        </w:tc>
        <w:tc>
          <w:tcPr>
            <w:tcW w:w="1417" w:type="dxa"/>
          </w:tcPr>
          <w:p w:rsidR="00833426" w:rsidRPr="008815B1" w:rsidRDefault="00D9304E" w:rsidP="0083342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33426" w:rsidRPr="008815B1">
              <w:rPr>
                <w:rFonts w:ascii="Times New Roman" w:eastAsia="Calibri" w:hAnsi="Times New Roman" w:cs="Times New Roman"/>
                <w:sz w:val="24"/>
                <w:szCs w:val="24"/>
              </w:rPr>
              <w:t>/planta</w:t>
            </w:r>
          </w:p>
        </w:tc>
        <w:tc>
          <w:tcPr>
            <w:tcW w:w="1134"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2.88500</w:t>
            </w:r>
          </w:p>
        </w:tc>
        <w:tc>
          <w:tcPr>
            <w:tcW w:w="1560" w:type="dxa"/>
          </w:tcPr>
          <w:p w:rsidR="00833426" w:rsidRPr="008815B1" w:rsidRDefault="003030FF" w:rsidP="0083342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833426" w:rsidRPr="008815B1" w:rsidTr="00833426">
        <w:tc>
          <w:tcPr>
            <w:tcW w:w="1526"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2.- 46-00-00</w:t>
            </w:r>
          </w:p>
        </w:tc>
        <w:tc>
          <w:tcPr>
            <w:tcW w:w="1417" w:type="dxa"/>
          </w:tcPr>
          <w:p w:rsidR="00833426" w:rsidRPr="008815B1" w:rsidRDefault="00D9304E" w:rsidP="0083342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833426" w:rsidRPr="008815B1">
              <w:rPr>
                <w:rFonts w:ascii="Times New Roman" w:eastAsia="Calibri" w:hAnsi="Times New Roman" w:cs="Times New Roman"/>
                <w:sz w:val="24"/>
                <w:szCs w:val="24"/>
              </w:rPr>
              <w:t>/planta</w:t>
            </w:r>
          </w:p>
        </w:tc>
        <w:tc>
          <w:tcPr>
            <w:tcW w:w="1134" w:type="dxa"/>
          </w:tcPr>
          <w:p w:rsidR="00833426" w:rsidRPr="008815B1" w:rsidRDefault="00833426" w:rsidP="00833426">
            <w:pPr>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0,00000</w:t>
            </w:r>
          </w:p>
        </w:tc>
        <w:tc>
          <w:tcPr>
            <w:tcW w:w="1560" w:type="dxa"/>
          </w:tcPr>
          <w:p w:rsidR="00833426" w:rsidRPr="008815B1" w:rsidRDefault="003030FF" w:rsidP="0083342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8815B1" w:rsidRPr="008815B1" w:rsidRDefault="008815B1" w:rsidP="008815B1">
      <w:pPr>
        <w:tabs>
          <w:tab w:val="left" w:pos="4878"/>
        </w:tabs>
        <w:jc w:val="both"/>
        <w:rPr>
          <w:rFonts w:ascii="Times New Roman" w:eastAsia="Calibri" w:hAnsi="Times New Roman" w:cs="Times New Roman"/>
          <w:sz w:val="24"/>
          <w:szCs w:val="24"/>
        </w:rPr>
      </w:pPr>
    </w:p>
    <w:p w:rsidR="008815B1" w:rsidRPr="008815B1" w:rsidRDefault="008815B1" w:rsidP="008815B1">
      <w:pPr>
        <w:tabs>
          <w:tab w:val="left" w:pos="4878"/>
        </w:tabs>
        <w:jc w:val="both"/>
        <w:rPr>
          <w:rFonts w:ascii="Times New Roman" w:eastAsia="Calibri" w:hAnsi="Times New Roman" w:cs="Times New Roman"/>
          <w:sz w:val="24"/>
          <w:szCs w:val="24"/>
        </w:rPr>
      </w:pPr>
    </w:p>
    <w:p w:rsidR="008815B1" w:rsidRDefault="008815B1" w:rsidP="008815B1">
      <w:pPr>
        <w:jc w:val="both"/>
        <w:rPr>
          <w:rFonts w:ascii="Times New Roman" w:eastAsia="Calibri" w:hAnsi="Times New Roman" w:cs="Times New Roman"/>
          <w:sz w:val="24"/>
          <w:szCs w:val="24"/>
        </w:rPr>
      </w:pPr>
    </w:p>
    <w:p w:rsidR="00833426" w:rsidRPr="008815B1" w:rsidRDefault="00833426" w:rsidP="008815B1">
      <w:pPr>
        <w:jc w:val="both"/>
        <w:rPr>
          <w:rFonts w:ascii="Times New Roman" w:eastAsia="Calibri" w:hAnsi="Times New Roman" w:cs="Times New Roman"/>
          <w:sz w:val="24"/>
          <w:szCs w:val="24"/>
        </w:rPr>
      </w:pPr>
    </w:p>
    <w:p w:rsidR="008815B1" w:rsidRDefault="008815B1" w:rsidP="008815B1">
      <w:pPr>
        <w:rPr>
          <w:rFonts w:ascii="Times New Roman" w:eastAsia="Calibri" w:hAnsi="Times New Roman" w:cs="Times New Roman"/>
          <w:sz w:val="24"/>
          <w:szCs w:val="24"/>
        </w:rPr>
      </w:pPr>
    </w:p>
    <w:p w:rsidR="00A6731F" w:rsidRPr="008815B1" w:rsidRDefault="00A6731F" w:rsidP="008815B1">
      <w:pPr>
        <w:rPr>
          <w:rFonts w:ascii="Times New Roman" w:eastAsia="Calibri" w:hAnsi="Times New Roman" w:cs="Times New Roman"/>
          <w:sz w:val="24"/>
          <w:szCs w:val="24"/>
        </w:rPr>
      </w:pPr>
    </w:p>
    <w:p w:rsidR="008815B1" w:rsidRPr="008815B1" w:rsidRDefault="00D85745" w:rsidP="009A1B1E">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865733" w:rsidRDefault="00865733" w:rsidP="008815B1">
      <w:pPr>
        <w:tabs>
          <w:tab w:val="left" w:pos="3957"/>
        </w:tabs>
        <w:jc w:val="both"/>
        <w:rPr>
          <w:rFonts w:ascii="Times New Roman" w:eastAsia="Calibri" w:hAnsi="Times New Roman" w:cs="Times New Roman"/>
          <w:sz w:val="24"/>
          <w:szCs w:val="24"/>
        </w:rPr>
      </w:pPr>
    </w:p>
    <w:p w:rsidR="008815B1" w:rsidRPr="008815B1" w:rsidRDefault="008815B1" w:rsidP="00865733">
      <w:pPr>
        <w:tabs>
          <w:tab w:val="left" w:pos="3957"/>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lastRenderedPageBreak/>
        <w:t>De acuerdo a los resultados estadísticos de la comparación de medias se observan que no existen diferencias significativas entre los tratamientos como son T3 (17-17-17), T1 (Testigo), y T4 (18-46-00) pero estos tres tratamientos si presentan diferencias altamente significativas al compararlo con T2 (46-00-00</w:t>
      </w:r>
      <w:r w:rsidR="003030FF">
        <w:rPr>
          <w:rFonts w:ascii="Times New Roman" w:eastAsia="Calibri" w:hAnsi="Times New Roman" w:cs="Times New Roman"/>
          <w:sz w:val="24"/>
          <w:szCs w:val="24"/>
        </w:rPr>
        <w:t>)</w:t>
      </w:r>
      <w:r w:rsidRPr="008815B1">
        <w:rPr>
          <w:rFonts w:ascii="Times New Roman" w:eastAsia="Calibri" w:hAnsi="Times New Roman" w:cs="Times New Roman"/>
          <w:sz w:val="24"/>
          <w:szCs w:val="24"/>
        </w:rPr>
        <w:t xml:space="preserve">, </w:t>
      </w:r>
      <w:r w:rsidR="003030FF">
        <w:rPr>
          <w:rFonts w:ascii="Times New Roman" w:eastAsia="Calibri" w:hAnsi="Times New Roman" w:cs="Times New Roman"/>
          <w:sz w:val="24"/>
          <w:szCs w:val="24"/>
        </w:rPr>
        <w:t xml:space="preserve">esto </w:t>
      </w:r>
      <w:r w:rsidRPr="008815B1">
        <w:rPr>
          <w:rFonts w:ascii="Times New Roman" w:eastAsia="Calibri" w:hAnsi="Times New Roman" w:cs="Times New Roman"/>
          <w:sz w:val="24"/>
          <w:szCs w:val="24"/>
        </w:rPr>
        <w:t>por las razones anteriormente expuestas de la marc</w:t>
      </w:r>
      <w:r w:rsidR="007A10A9">
        <w:rPr>
          <w:rFonts w:ascii="Times New Roman" w:eastAsia="Calibri" w:hAnsi="Times New Roman" w:cs="Times New Roman"/>
          <w:sz w:val="24"/>
          <w:szCs w:val="24"/>
        </w:rPr>
        <w:t>hitez ocas</w:t>
      </w:r>
      <w:r w:rsidR="00D9304E">
        <w:rPr>
          <w:rFonts w:ascii="Times New Roman" w:eastAsia="Calibri" w:hAnsi="Times New Roman" w:cs="Times New Roman"/>
          <w:sz w:val="24"/>
          <w:szCs w:val="24"/>
        </w:rPr>
        <w:t>ionadas por Urea.</w:t>
      </w:r>
    </w:p>
    <w:p w:rsidR="008815B1" w:rsidRPr="008815B1" w:rsidRDefault="007A10A9" w:rsidP="00865733">
      <w:pPr>
        <w:tabs>
          <w:tab w:val="left" w:pos="3957"/>
        </w:tabs>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Tercer mues</w:t>
      </w:r>
      <w:r w:rsidR="008815B1" w:rsidRPr="008815B1">
        <w:rPr>
          <w:rFonts w:ascii="Times New Roman" w:eastAsia="Calibri" w:hAnsi="Times New Roman" w:cs="Times New Roman"/>
          <w:b/>
          <w:sz w:val="24"/>
          <w:szCs w:val="24"/>
        </w:rPr>
        <w:t>treo de número de hojas de la plántula de café</w:t>
      </w:r>
    </w:p>
    <w:p w:rsidR="008815B1" w:rsidRPr="008815B1" w:rsidRDefault="008815B1" w:rsidP="00865733">
      <w:pPr>
        <w:tabs>
          <w:tab w:val="left" w:pos="3957"/>
        </w:tabs>
        <w:spacing w:line="360" w:lineRule="auto"/>
        <w:jc w:val="both"/>
        <w:rPr>
          <w:rFonts w:ascii="Times New Roman" w:eastAsia="Calibri" w:hAnsi="Times New Roman" w:cs="Times New Roman"/>
          <w:sz w:val="24"/>
          <w:szCs w:val="24"/>
        </w:rPr>
      </w:pPr>
      <w:r w:rsidRPr="008815B1">
        <w:rPr>
          <w:rFonts w:ascii="Times New Roman" w:eastAsia="Calibri" w:hAnsi="Times New Roman" w:cs="Times New Roman"/>
          <w:sz w:val="24"/>
          <w:szCs w:val="24"/>
        </w:rPr>
        <w:t>Se observan que si existen diferencias altamente significativas al realizar el análisis de varianza en este tercer muestreo en</w:t>
      </w:r>
      <w:r w:rsidR="007A10A9">
        <w:rPr>
          <w:rFonts w:ascii="Times New Roman" w:eastAsia="Calibri" w:hAnsi="Times New Roman" w:cs="Times New Roman"/>
          <w:sz w:val="24"/>
          <w:szCs w:val="24"/>
        </w:rPr>
        <w:t>tre los tratamientos, se realizó la compar</w:t>
      </w:r>
      <w:r w:rsidRPr="008815B1">
        <w:rPr>
          <w:rFonts w:ascii="Times New Roman" w:eastAsia="Calibri" w:hAnsi="Times New Roman" w:cs="Times New Roman"/>
          <w:sz w:val="24"/>
          <w:szCs w:val="24"/>
        </w:rPr>
        <w:t>a</w:t>
      </w:r>
      <w:r w:rsidR="007A10A9">
        <w:rPr>
          <w:rFonts w:ascii="Times New Roman" w:eastAsia="Calibri" w:hAnsi="Times New Roman" w:cs="Times New Roman"/>
          <w:sz w:val="24"/>
          <w:szCs w:val="24"/>
        </w:rPr>
        <w:t>ció</w:t>
      </w:r>
      <w:r w:rsidRPr="008815B1">
        <w:rPr>
          <w:rFonts w:ascii="Times New Roman" w:eastAsia="Calibri" w:hAnsi="Times New Roman" w:cs="Times New Roman"/>
          <w:sz w:val="24"/>
          <w:szCs w:val="24"/>
        </w:rPr>
        <w:t xml:space="preserve">n de </w:t>
      </w:r>
      <w:r w:rsidR="007A10A9">
        <w:rPr>
          <w:rFonts w:ascii="Times New Roman" w:eastAsia="Calibri" w:hAnsi="Times New Roman" w:cs="Times New Roman"/>
          <w:sz w:val="24"/>
          <w:szCs w:val="24"/>
        </w:rPr>
        <w:t>medias por el método de rango mú</w:t>
      </w:r>
      <w:r w:rsidRPr="008815B1">
        <w:rPr>
          <w:rFonts w:ascii="Times New Roman" w:eastAsia="Calibri" w:hAnsi="Times New Roman" w:cs="Times New Roman"/>
          <w:sz w:val="24"/>
          <w:szCs w:val="24"/>
        </w:rPr>
        <w:t xml:space="preserve">ltiple de Tukey, con un </w:t>
      </w:r>
      <w:r w:rsidR="00B20515">
        <w:rPr>
          <w:rFonts w:ascii="Times New Roman" w:eastAsia="Calibri" w:hAnsi="Times New Roman" w:cs="Times New Roman"/>
          <w:sz w:val="24"/>
          <w:szCs w:val="24"/>
        </w:rPr>
        <w:t>nivel de significancia de 0.01.</w:t>
      </w:r>
      <w:r w:rsidR="003030FF">
        <w:rPr>
          <w:rFonts w:ascii="Times New Roman" w:eastAsia="Calibri" w:hAnsi="Times New Roman" w:cs="Times New Roman"/>
          <w:sz w:val="24"/>
          <w:szCs w:val="24"/>
        </w:rPr>
        <w:t xml:space="preserve"> Cuadro 15</w:t>
      </w:r>
    </w:p>
    <w:p w:rsidR="007A10A9" w:rsidRPr="007A10A9" w:rsidRDefault="007A10A9" w:rsidP="007A10A9">
      <w:pPr>
        <w:tabs>
          <w:tab w:val="left" w:pos="4878"/>
        </w:tabs>
        <w:jc w:val="both"/>
        <w:rPr>
          <w:rFonts w:ascii="Times New Roman" w:eastAsia="Calibri" w:hAnsi="Times New Roman" w:cs="Times New Roman"/>
          <w:sz w:val="24"/>
          <w:szCs w:val="24"/>
        </w:rPr>
      </w:pPr>
      <w:r w:rsidRPr="002C7D36">
        <w:rPr>
          <w:rFonts w:ascii="Times New Roman" w:eastAsia="Calibri" w:hAnsi="Times New Roman" w:cs="Times New Roman"/>
          <w:b/>
          <w:sz w:val="24"/>
          <w:szCs w:val="24"/>
        </w:rPr>
        <w:t>Cuadro15.</w:t>
      </w:r>
      <w:r w:rsidR="00D9304E">
        <w:rPr>
          <w:rFonts w:ascii="Times New Roman" w:eastAsia="Calibri" w:hAnsi="Times New Roman" w:cs="Times New Roman"/>
          <w:sz w:val="24"/>
          <w:szCs w:val="24"/>
        </w:rPr>
        <w:t xml:space="preserve"> . </w:t>
      </w:r>
    </w:p>
    <w:tbl>
      <w:tblPr>
        <w:tblStyle w:val="Tablaconcuadrcula"/>
        <w:tblpPr w:leftFromText="141" w:rightFromText="141" w:vertAnchor="text" w:horzAnchor="margin" w:tblpXSpec="center" w:tblpY="170"/>
        <w:tblOverlap w:val="never"/>
        <w:tblW w:w="0" w:type="auto"/>
        <w:tblLook w:val="04A0" w:firstRow="1" w:lastRow="0" w:firstColumn="1" w:lastColumn="0" w:noHBand="0" w:noVBand="1"/>
      </w:tblPr>
      <w:tblGrid>
        <w:gridCol w:w="1668"/>
        <w:gridCol w:w="1275"/>
        <w:gridCol w:w="1276"/>
        <w:gridCol w:w="1701"/>
      </w:tblGrid>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Tratamientos</w:t>
            </w:r>
          </w:p>
        </w:tc>
        <w:tc>
          <w:tcPr>
            <w:tcW w:w="1275"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 xml:space="preserve"> Dosis</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Altura</w:t>
            </w:r>
          </w:p>
        </w:tc>
        <w:tc>
          <w:tcPr>
            <w:tcW w:w="1701"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Comparación</w:t>
            </w:r>
          </w:p>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 = 0.01</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4.- 18-46-00</w:t>
            </w:r>
          </w:p>
        </w:tc>
        <w:tc>
          <w:tcPr>
            <w:tcW w:w="1275" w:type="dxa"/>
          </w:tcPr>
          <w:p w:rsidR="003F5A60" w:rsidRPr="007A10A9" w:rsidRDefault="003030FF" w:rsidP="003F5A60">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3F5A60" w:rsidRPr="007A10A9">
              <w:rPr>
                <w:rFonts w:ascii="Times New Roman" w:eastAsia="Calibri" w:hAnsi="Times New Roman" w:cs="Times New Roman"/>
                <w:sz w:val="24"/>
                <w:szCs w:val="24"/>
                <w:lang w:val="en-US"/>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3.30250</w:t>
            </w:r>
          </w:p>
        </w:tc>
        <w:tc>
          <w:tcPr>
            <w:tcW w:w="1701"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3.- 17-17-17</w:t>
            </w:r>
          </w:p>
        </w:tc>
        <w:tc>
          <w:tcPr>
            <w:tcW w:w="1275"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3.25750</w:t>
            </w:r>
          </w:p>
        </w:tc>
        <w:tc>
          <w:tcPr>
            <w:tcW w:w="1701"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1.- Testigo</w:t>
            </w:r>
          </w:p>
        </w:tc>
        <w:tc>
          <w:tcPr>
            <w:tcW w:w="1275"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3.21000</w:t>
            </w:r>
          </w:p>
        </w:tc>
        <w:tc>
          <w:tcPr>
            <w:tcW w:w="1701"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2.- 46-00-00</w:t>
            </w:r>
          </w:p>
        </w:tc>
        <w:tc>
          <w:tcPr>
            <w:tcW w:w="1275"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0,00000</w:t>
            </w:r>
          </w:p>
        </w:tc>
        <w:tc>
          <w:tcPr>
            <w:tcW w:w="1701"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7A10A9" w:rsidRPr="007A10A9" w:rsidRDefault="007A10A9" w:rsidP="007A10A9">
      <w:pPr>
        <w:tabs>
          <w:tab w:val="left" w:pos="3957"/>
        </w:tabs>
        <w:jc w:val="both"/>
        <w:rPr>
          <w:rFonts w:ascii="Times New Roman" w:eastAsia="Calibri" w:hAnsi="Times New Roman" w:cs="Times New Roman"/>
          <w:sz w:val="24"/>
          <w:szCs w:val="24"/>
        </w:rPr>
      </w:pPr>
    </w:p>
    <w:p w:rsidR="007A10A9" w:rsidRPr="007A10A9" w:rsidRDefault="007A10A9" w:rsidP="007A10A9">
      <w:pPr>
        <w:tabs>
          <w:tab w:val="left" w:pos="3957"/>
        </w:tabs>
        <w:rPr>
          <w:rFonts w:ascii="Times New Roman" w:eastAsia="Calibri" w:hAnsi="Times New Roman" w:cs="Times New Roman"/>
          <w:b/>
          <w:sz w:val="24"/>
          <w:szCs w:val="24"/>
        </w:rPr>
      </w:pPr>
    </w:p>
    <w:p w:rsidR="007A10A9" w:rsidRPr="007A10A9" w:rsidRDefault="007A10A9" w:rsidP="007A10A9">
      <w:pPr>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7A10A9" w:rsidRDefault="007A10A9" w:rsidP="007A10A9">
      <w:pPr>
        <w:rPr>
          <w:rFonts w:ascii="Times New Roman" w:eastAsia="Calibri" w:hAnsi="Times New Roman" w:cs="Times New Roman"/>
          <w:sz w:val="24"/>
          <w:szCs w:val="24"/>
        </w:rPr>
      </w:pPr>
    </w:p>
    <w:p w:rsidR="003F5A60" w:rsidRPr="007A10A9" w:rsidRDefault="003F5A60" w:rsidP="007A10A9">
      <w:pPr>
        <w:rPr>
          <w:rFonts w:ascii="Times New Roman" w:eastAsia="Calibri" w:hAnsi="Times New Roman" w:cs="Times New Roman"/>
          <w:sz w:val="24"/>
          <w:szCs w:val="24"/>
        </w:rPr>
      </w:pPr>
    </w:p>
    <w:p w:rsidR="007A10A9" w:rsidRPr="007A10A9" w:rsidRDefault="00D85745" w:rsidP="00D8574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7A10A9" w:rsidRPr="007A10A9" w:rsidRDefault="007A10A9" w:rsidP="002635A8">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En base a los resultados obtenidos del análisis estadístico por la comparación de medias no existe diferencias estadísticas entre los tratamientos, formados por T4 (18-46-00), T3 (17-17-17), y T1 (testigo absoluto), pero estos tres si presentan diferencias altamente significativas con el segundo (46-00-00), hasta esta instancia los demás tratamientos no muestran diferencias estadísticas ni visibles en campo.</w:t>
      </w:r>
    </w:p>
    <w:p w:rsidR="00865733" w:rsidRDefault="00865733" w:rsidP="002635A8">
      <w:pPr>
        <w:spacing w:line="360" w:lineRule="auto"/>
        <w:rPr>
          <w:rFonts w:ascii="Times New Roman" w:eastAsia="Calibri" w:hAnsi="Times New Roman" w:cs="Times New Roman"/>
          <w:b/>
          <w:sz w:val="24"/>
          <w:szCs w:val="24"/>
        </w:rPr>
      </w:pPr>
    </w:p>
    <w:p w:rsidR="00865733" w:rsidRDefault="00865733" w:rsidP="002635A8">
      <w:pPr>
        <w:spacing w:line="360" w:lineRule="auto"/>
        <w:rPr>
          <w:rFonts w:ascii="Times New Roman" w:eastAsia="Calibri" w:hAnsi="Times New Roman" w:cs="Times New Roman"/>
          <w:b/>
          <w:sz w:val="24"/>
          <w:szCs w:val="24"/>
        </w:rPr>
      </w:pPr>
    </w:p>
    <w:p w:rsidR="00865733" w:rsidRDefault="00865733" w:rsidP="002635A8">
      <w:pPr>
        <w:spacing w:line="360" w:lineRule="auto"/>
        <w:rPr>
          <w:rFonts w:ascii="Times New Roman" w:eastAsia="Calibri" w:hAnsi="Times New Roman" w:cs="Times New Roman"/>
          <w:b/>
          <w:sz w:val="24"/>
          <w:szCs w:val="24"/>
        </w:rPr>
      </w:pPr>
    </w:p>
    <w:p w:rsidR="007A10A9" w:rsidRPr="007A10A9" w:rsidRDefault="007A10A9" w:rsidP="002635A8">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Cuarto muestreo de nú</w:t>
      </w:r>
      <w:r w:rsidRPr="007A10A9">
        <w:rPr>
          <w:rFonts w:ascii="Times New Roman" w:eastAsia="Calibri" w:hAnsi="Times New Roman" w:cs="Times New Roman"/>
          <w:b/>
          <w:sz w:val="24"/>
          <w:szCs w:val="24"/>
        </w:rPr>
        <w:t>mero de hojas de la plántula de café</w:t>
      </w:r>
    </w:p>
    <w:p w:rsidR="007A10A9" w:rsidRPr="007A10A9" w:rsidRDefault="007A10A9" w:rsidP="002635A8">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El análisis de varianza comprueba que existen diferencias altamente significativas entr</w:t>
      </w:r>
      <w:r w:rsidR="00725824">
        <w:rPr>
          <w:rFonts w:ascii="Times New Roman" w:eastAsia="Calibri" w:hAnsi="Times New Roman" w:cs="Times New Roman"/>
          <w:sz w:val="24"/>
          <w:szCs w:val="24"/>
        </w:rPr>
        <w:t>e los tratamientos, para ver cuál de ellos difiere se rec</w:t>
      </w:r>
      <w:r w:rsidRPr="007A10A9">
        <w:rPr>
          <w:rFonts w:ascii="Times New Roman" w:eastAsia="Calibri" w:hAnsi="Times New Roman" w:cs="Times New Roman"/>
          <w:sz w:val="24"/>
          <w:szCs w:val="24"/>
        </w:rPr>
        <w:t xml:space="preserve">urre a la comparación de </w:t>
      </w:r>
      <w:r w:rsidR="00725824">
        <w:rPr>
          <w:rFonts w:ascii="Times New Roman" w:eastAsia="Calibri" w:hAnsi="Times New Roman" w:cs="Times New Roman"/>
          <w:sz w:val="24"/>
          <w:szCs w:val="24"/>
        </w:rPr>
        <w:t>medias por el método de rango mú</w:t>
      </w:r>
      <w:r w:rsidR="003030FF">
        <w:rPr>
          <w:rFonts w:ascii="Times New Roman" w:eastAsia="Calibri" w:hAnsi="Times New Roman" w:cs="Times New Roman"/>
          <w:sz w:val="24"/>
          <w:szCs w:val="24"/>
        </w:rPr>
        <w:t>ltiple  de T</w:t>
      </w:r>
      <w:r w:rsidRPr="007A10A9">
        <w:rPr>
          <w:rFonts w:ascii="Times New Roman" w:eastAsia="Calibri" w:hAnsi="Times New Roman" w:cs="Times New Roman"/>
          <w:sz w:val="24"/>
          <w:szCs w:val="24"/>
        </w:rPr>
        <w:t xml:space="preserve">ukey con </w:t>
      </w:r>
      <w:r w:rsidR="003030FF">
        <w:rPr>
          <w:rFonts w:ascii="Times New Roman" w:eastAsia="Calibri" w:hAnsi="Times New Roman" w:cs="Times New Roman"/>
          <w:sz w:val="24"/>
          <w:szCs w:val="24"/>
        </w:rPr>
        <w:t>un nivel de significancia del 0.</w:t>
      </w:r>
      <w:r w:rsidRPr="007A10A9">
        <w:rPr>
          <w:rFonts w:ascii="Times New Roman" w:eastAsia="Calibri" w:hAnsi="Times New Roman" w:cs="Times New Roman"/>
          <w:sz w:val="24"/>
          <w:szCs w:val="24"/>
        </w:rPr>
        <w:t>01.</w:t>
      </w:r>
      <w:r w:rsidR="003030FF">
        <w:rPr>
          <w:rFonts w:ascii="Times New Roman" w:eastAsia="Calibri" w:hAnsi="Times New Roman" w:cs="Times New Roman"/>
          <w:sz w:val="24"/>
          <w:szCs w:val="24"/>
        </w:rPr>
        <w:t xml:space="preserve"> Cuadro 16</w:t>
      </w:r>
    </w:p>
    <w:p w:rsidR="007A10A9" w:rsidRDefault="007A10A9" w:rsidP="002635A8">
      <w:pPr>
        <w:tabs>
          <w:tab w:val="left" w:pos="4878"/>
        </w:tabs>
        <w:spacing w:line="360" w:lineRule="auto"/>
        <w:jc w:val="both"/>
        <w:rPr>
          <w:rFonts w:ascii="Times New Roman" w:eastAsia="Calibri" w:hAnsi="Times New Roman" w:cs="Times New Roman"/>
          <w:sz w:val="24"/>
          <w:szCs w:val="24"/>
        </w:rPr>
      </w:pPr>
      <w:r w:rsidRPr="002635A8">
        <w:rPr>
          <w:rFonts w:ascii="Times New Roman" w:eastAsia="Calibri" w:hAnsi="Times New Roman" w:cs="Times New Roman"/>
          <w:b/>
          <w:sz w:val="24"/>
          <w:szCs w:val="24"/>
        </w:rPr>
        <w:t>Cuadro16</w:t>
      </w:r>
      <w:r w:rsidRPr="007A10A9">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437"/>
        <w:tblOverlap w:val="never"/>
        <w:tblW w:w="0" w:type="auto"/>
        <w:tblLook w:val="04A0" w:firstRow="1" w:lastRow="0" w:firstColumn="1" w:lastColumn="0" w:noHBand="0" w:noVBand="1"/>
      </w:tblPr>
      <w:tblGrid>
        <w:gridCol w:w="1668"/>
        <w:gridCol w:w="1417"/>
        <w:gridCol w:w="1134"/>
        <w:gridCol w:w="1559"/>
      </w:tblGrid>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Tratamientos</w:t>
            </w:r>
          </w:p>
        </w:tc>
        <w:tc>
          <w:tcPr>
            <w:tcW w:w="1417"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 xml:space="preserve"> Dosis</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Altura</w:t>
            </w:r>
          </w:p>
        </w:tc>
        <w:tc>
          <w:tcPr>
            <w:tcW w:w="1559"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Comparación</w:t>
            </w:r>
          </w:p>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 = 0.01</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4.- 18-46-00</w:t>
            </w:r>
          </w:p>
        </w:tc>
        <w:tc>
          <w:tcPr>
            <w:tcW w:w="1417" w:type="dxa"/>
          </w:tcPr>
          <w:p w:rsidR="003F5A60" w:rsidRPr="007A10A9" w:rsidRDefault="003030FF" w:rsidP="003F5A60">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3F5A60" w:rsidRPr="007A10A9">
              <w:rPr>
                <w:rFonts w:ascii="Times New Roman" w:eastAsia="Calibri" w:hAnsi="Times New Roman" w:cs="Times New Roman"/>
                <w:sz w:val="24"/>
                <w:szCs w:val="24"/>
                <w:lang w:val="en-US"/>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3.4600</w:t>
            </w:r>
          </w:p>
        </w:tc>
        <w:tc>
          <w:tcPr>
            <w:tcW w:w="1559"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1.- Testigo</w:t>
            </w:r>
          </w:p>
        </w:tc>
        <w:tc>
          <w:tcPr>
            <w:tcW w:w="1417"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3.3650</w:t>
            </w:r>
          </w:p>
        </w:tc>
        <w:tc>
          <w:tcPr>
            <w:tcW w:w="1559"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3.- 17-17-17</w:t>
            </w:r>
          </w:p>
        </w:tc>
        <w:tc>
          <w:tcPr>
            <w:tcW w:w="1417"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3.2025</w:t>
            </w:r>
          </w:p>
        </w:tc>
        <w:tc>
          <w:tcPr>
            <w:tcW w:w="1559"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2.- 46-00-00</w:t>
            </w:r>
          </w:p>
        </w:tc>
        <w:tc>
          <w:tcPr>
            <w:tcW w:w="1417"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0,0000</w:t>
            </w:r>
          </w:p>
        </w:tc>
        <w:tc>
          <w:tcPr>
            <w:tcW w:w="1559"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b</w:t>
            </w:r>
          </w:p>
        </w:tc>
      </w:tr>
    </w:tbl>
    <w:p w:rsidR="003F5A60" w:rsidRPr="007A10A9" w:rsidRDefault="003F5A60" w:rsidP="002635A8">
      <w:pPr>
        <w:tabs>
          <w:tab w:val="left" w:pos="4878"/>
        </w:tabs>
        <w:spacing w:line="360" w:lineRule="auto"/>
        <w:jc w:val="both"/>
        <w:rPr>
          <w:rFonts w:ascii="Times New Roman" w:eastAsia="Calibri" w:hAnsi="Times New Roman" w:cs="Times New Roman"/>
          <w:sz w:val="24"/>
          <w:szCs w:val="24"/>
        </w:rPr>
      </w:pPr>
    </w:p>
    <w:p w:rsidR="007A10A9" w:rsidRPr="007A10A9" w:rsidRDefault="007A10A9" w:rsidP="007A10A9">
      <w:pPr>
        <w:jc w:val="both"/>
        <w:rPr>
          <w:rFonts w:ascii="Times New Roman" w:eastAsia="Calibri" w:hAnsi="Times New Roman" w:cs="Times New Roman"/>
          <w:sz w:val="24"/>
          <w:szCs w:val="24"/>
        </w:rPr>
      </w:pPr>
    </w:p>
    <w:p w:rsidR="007A10A9" w:rsidRPr="007A10A9" w:rsidRDefault="007A10A9" w:rsidP="007A10A9">
      <w:pPr>
        <w:jc w:val="both"/>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3F5A60" w:rsidRDefault="003F5A60" w:rsidP="003F5A60">
      <w:pPr>
        <w:spacing w:line="360" w:lineRule="auto"/>
        <w:rPr>
          <w:rFonts w:ascii="Times New Roman" w:eastAsia="Calibri" w:hAnsi="Times New Roman" w:cs="Times New Roman"/>
          <w:sz w:val="24"/>
          <w:szCs w:val="24"/>
        </w:rPr>
      </w:pPr>
    </w:p>
    <w:p w:rsidR="007A10A9" w:rsidRPr="007A10A9" w:rsidRDefault="003F5A60" w:rsidP="003F5A6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35A8">
        <w:rPr>
          <w:rFonts w:ascii="Times New Roman" w:eastAsia="Calibri" w:hAnsi="Times New Roman" w:cs="Times New Roman"/>
          <w:sz w:val="24"/>
          <w:szCs w:val="24"/>
        </w:rPr>
        <w:t>(Hidalgo, 2017)</w:t>
      </w:r>
    </w:p>
    <w:p w:rsidR="003F5A60" w:rsidRPr="007A10A9" w:rsidRDefault="007A10A9" w:rsidP="002635A8">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Se comprueba con la comparación de medias que no existen diferencias estadísticas entre los tratamientos de T4 (18-46-00), T1 (Testigo absoluto) y T3 (17-17-17, sin embargo estos tres anteriores si presentan diferencias altamente significativas al segundo tratamiento (46-00-00).</w:t>
      </w:r>
    </w:p>
    <w:p w:rsidR="007A10A9" w:rsidRPr="007A10A9" w:rsidRDefault="00725824" w:rsidP="002635A8">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Quinto muestreo de nú</w:t>
      </w:r>
      <w:r w:rsidR="007A10A9" w:rsidRPr="007A10A9">
        <w:rPr>
          <w:rFonts w:ascii="Times New Roman" w:eastAsia="Calibri" w:hAnsi="Times New Roman" w:cs="Times New Roman"/>
          <w:b/>
          <w:sz w:val="24"/>
          <w:szCs w:val="24"/>
        </w:rPr>
        <w:t>mero de hojas de la plántula de café</w:t>
      </w:r>
    </w:p>
    <w:p w:rsidR="007A10A9" w:rsidRPr="007A10A9" w:rsidRDefault="007A10A9" w:rsidP="002635A8">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El análisis de varianza muestra que si existen diferencias altamente significativas entre los trata</w:t>
      </w:r>
      <w:r w:rsidR="003030FF">
        <w:rPr>
          <w:rFonts w:ascii="Times New Roman" w:eastAsia="Calibri" w:hAnsi="Times New Roman" w:cs="Times New Roman"/>
          <w:sz w:val="24"/>
          <w:szCs w:val="24"/>
        </w:rPr>
        <w:t>mientos, por lo tanto se utilizó</w:t>
      </w:r>
      <w:r w:rsidRPr="007A10A9">
        <w:rPr>
          <w:rFonts w:ascii="Times New Roman" w:eastAsia="Calibri" w:hAnsi="Times New Roman" w:cs="Times New Roman"/>
          <w:sz w:val="24"/>
          <w:szCs w:val="24"/>
        </w:rPr>
        <w:t xml:space="preserve"> la comparación de medias por el método de rango múltiple de </w:t>
      </w:r>
      <w:proofErr w:type="spellStart"/>
      <w:r w:rsidRPr="007A10A9">
        <w:rPr>
          <w:rFonts w:ascii="Times New Roman" w:eastAsia="Calibri" w:hAnsi="Times New Roman" w:cs="Times New Roman"/>
          <w:sz w:val="24"/>
          <w:szCs w:val="24"/>
        </w:rPr>
        <w:t>tukey</w:t>
      </w:r>
      <w:proofErr w:type="spellEnd"/>
      <w:r w:rsidRPr="007A10A9">
        <w:rPr>
          <w:rFonts w:ascii="Times New Roman" w:eastAsia="Calibri" w:hAnsi="Times New Roman" w:cs="Times New Roman"/>
          <w:sz w:val="24"/>
          <w:szCs w:val="24"/>
        </w:rPr>
        <w:t xml:space="preserve"> con un nivel de significancia de 0.01.</w:t>
      </w:r>
      <w:r w:rsidR="003030FF">
        <w:rPr>
          <w:rFonts w:ascii="Times New Roman" w:eastAsia="Calibri" w:hAnsi="Times New Roman" w:cs="Times New Roman"/>
          <w:sz w:val="24"/>
          <w:szCs w:val="24"/>
        </w:rPr>
        <w:t xml:space="preserve"> Cuadro 17</w:t>
      </w: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7A10A9" w:rsidRPr="007A10A9" w:rsidRDefault="007A10A9" w:rsidP="002635A8">
      <w:pPr>
        <w:tabs>
          <w:tab w:val="left" w:pos="4878"/>
        </w:tabs>
        <w:spacing w:line="360" w:lineRule="auto"/>
        <w:jc w:val="both"/>
        <w:rPr>
          <w:rFonts w:ascii="Times New Roman" w:eastAsia="Calibri" w:hAnsi="Times New Roman" w:cs="Times New Roman"/>
          <w:sz w:val="24"/>
          <w:szCs w:val="24"/>
        </w:rPr>
      </w:pPr>
      <w:r w:rsidRPr="002635A8">
        <w:rPr>
          <w:rFonts w:ascii="Times New Roman" w:eastAsia="Calibri" w:hAnsi="Times New Roman" w:cs="Times New Roman"/>
          <w:b/>
          <w:sz w:val="24"/>
          <w:szCs w:val="24"/>
        </w:rPr>
        <w:lastRenderedPageBreak/>
        <w:t>Cuadro17</w:t>
      </w:r>
      <w:r w:rsidR="00D9304E">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51"/>
        <w:tblOverlap w:val="never"/>
        <w:tblW w:w="0" w:type="auto"/>
        <w:tblLook w:val="04A0" w:firstRow="1" w:lastRow="0" w:firstColumn="1" w:lastColumn="0" w:noHBand="0" w:noVBand="1"/>
      </w:tblPr>
      <w:tblGrid>
        <w:gridCol w:w="1668"/>
        <w:gridCol w:w="1417"/>
        <w:gridCol w:w="1276"/>
        <w:gridCol w:w="1559"/>
      </w:tblGrid>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Tratamientos</w:t>
            </w:r>
          </w:p>
        </w:tc>
        <w:tc>
          <w:tcPr>
            <w:tcW w:w="1417"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 xml:space="preserve"> Dosis</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Altura</w:t>
            </w:r>
          </w:p>
        </w:tc>
        <w:tc>
          <w:tcPr>
            <w:tcW w:w="1559"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Comparación</w:t>
            </w:r>
          </w:p>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 = 0.01</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3.- 17-17-17</w:t>
            </w:r>
          </w:p>
        </w:tc>
        <w:tc>
          <w:tcPr>
            <w:tcW w:w="1417" w:type="dxa"/>
          </w:tcPr>
          <w:p w:rsidR="003F5A60" w:rsidRPr="007A10A9" w:rsidRDefault="00D9304E" w:rsidP="003F5A60">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3F5A60" w:rsidRPr="007A10A9">
              <w:rPr>
                <w:rFonts w:ascii="Times New Roman" w:eastAsia="Calibri" w:hAnsi="Times New Roman" w:cs="Times New Roman"/>
                <w:sz w:val="24"/>
                <w:szCs w:val="24"/>
                <w:lang w:val="en-US"/>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3.83750</w:t>
            </w:r>
          </w:p>
        </w:tc>
        <w:tc>
          <w:tcPr>
            <w:tcW w:w="1559"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4.- 18-46-00</w:t>
            </w:r>
          </w:p>
        </w:tc>
        <w:tc>
          <w:tcPr>
            <w:tcW w:w="1417" w:type="dxa"/>
          </w:tcPr>
          <w:p w:rsidR="003F5A60" w:rsidRPr="007A10A9" w:rsidRDefault="00D9304E"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3.72250</w:t>
            </w:r>
          </w:p>
        </w:tc>
        <w:tc>
          <w:tcPr>
            <w:tcW w:w="1559"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3F5A60" w:rsidRPr="007A10A9">
              <w:rPr>
                <w:rFonts w:ascii="Times New Roman" w:eastAsia="Calibri" w:hAnsi="Times New Roman" w:cs="Times New Roman"/>
                <w:sz w:val="24"/>
                <w:szCs w:val="24"/>
              </w:rPr>
              <w:t>b</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1.- Testigo</w:t>
            </w:r>
          </w:p>
        </w:tc>
        <w:tc>
          <w:tcPr>
            <w:tcW w:w="1417" w:type="dxa"/>
          </w:tcPr>
          <w:p w:rsidR="003F5A60" w:rsidRPr="007A10A9" w:rsidRDefault="00D9304E"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3.54250</w:t>
            </w:r>
          </w:p>
        </w:tc>
        <w:tc>
          <w:tcPr>
            <w:tcW w:w="1559"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2.- 46-00-00</w:t>
            </w:r>
          </w:p>
        </w:tc>
        <w:tc>
          <w:tcPr>
            <w:tcW w:w="1417" w:type="dxa"/>
          </w:tcPr>
          <w:p w:rsidR="003F5A60" w:rsidRPr="007A10A9" w:rsidRDefault="00D9304E"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276"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0,00000</w:t>
            </w:r>
          </w:p>
        </w:tc>
        <w:tc>
          <w:tcPr>
            <w:tcW w:w="1559" w:type="dxa"/>
          </w:tcPr>
          <w:p w:rsidR="003F5A60" w:rsidRPr="007A10A9" w:rsidRDefault="003030FF"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7A10A9" w:rsidRDefault="007A10A9" w:rsidP="007A10A9">
      <w:pPr>
        <w:rPr>
          <w:rFonts w:ascii="Times New Roman" w:eastAsia="Calibri" w:hAnsi="Times New Roman" w:cs="Times New Roman"/>
          <w:sz w:val="24"/>
          <w:szCs w:val="24"/>
        </w:rPr>
      </w:pPr>
    </w:p>
    <w:p w:rsidR="00D9304E" w:rsidRPr="007A10A9" w:rsidRDefault="00D9304E" w:rsidP="007A10A9">
      <w:pPr>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7A10A9" w:rsidRDefault="007A10A9" w:rsidP="007A10A9">
      <w:pPr>
        <w:rPr>
          <w:rFonts w:ascii="Times New Roman" w:eastAsia="Calibri" w:hAnsi="Times New Roman" w:cs="Times New Roman"/>
          <w:sz w:val="24"/>
          <w:szCs w:val="24"/>
        </w:rPr>
      </w:pPr>
    </w:p>
    <w:p w:rsidR="007A10A9" w:rsidRDefault="007A10A9" w:rsidP="007A10A9">
      <w:pPr>
        <w:rPr>
          <w:rFonts w:ascii="Times New Roman" w:eastAsia="Calibri" w:hAnsi="Times New Roman" w:cs="Times New Roman"/>
          <w:sz w:val="24"/>
          <w:szCs w:val="24"/>
        </w:rPr>
      </w:pPr>
    </w:p>
    <w:p w:rsidR="007A10A9" w:rsidRPr="007A10A9" w:rsidRDefault="002635A8" w:rsidP="002635A8">
      <w:pPr>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7A10A9" w:rsidRPr="007A10A9" w:rsidRDefault="007A10A9" w:rsidP="002635A8">
      <w:pPr>
        <w:tabs>
          <w:tab w:val="left" w:pos="5449"/>
        </w:tabs>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De acuerdo con el análisis estadístico en la comparación de medias no existen diferencia</w:t>
      </w:r>
      <w:r w:rsidR="00725824">
        <w:rPr>
          <w:rFonts w:ascii="Times New Roman" w:eastAsia="Calibri" w:hAnsi="Times New Roman" w:cs="Times New Roman"/>
          <w:sz w:val="24"/>
          <w:szCs w:val="24"/>
        </w:rPr>
        <w:t>s estadísticas entre los tratam</w:t>
      </w:r>
      <w:r w:rsidRPr="007A10A9">
        <w:rPr>
          <w:rFonts w:ascii="Times New Roman" w:eastAsia="Calibri" w:hAnsi="Times New Roman" w:cs="Times New Roman"/>
          <w:sz w:val="24"/>
          <w:szCs w:val="24"/>
        </w:rPr>
        <w:t>i</w:t>
      </w:r>
      <w:r w:rsidR="00725824">
        <w:rPr>
          <w:rFonts w:ascii="Times New Roman" w:eastAsia="Calibri" w:hAnsi="Times New Roman" w:cs="Times New Roman"/>
          <w:sz w:val="24"/>
          <w:szCs w:val="24"/>
        </w:rPr>
        <w:t>e</w:t>
      </w:r>
      <w:r w:rsidRPr="007A10A9">
        <w:rPr>
          <w:rFonts w:ascii="Times New Roman" w:eastAsia="Calibri" w:hAnsi="Times New Roman" w:cs="Times New Roman"/>
          <w:sz w:val="24"/>
          <w:szCs w:val="24"/>
        </w:rPr>
        <w:t>ntos T3 (17-17-17) y T4 (18-46-00), pero T3 si presenta diferencias significativas al compararlo con los tratamientos T1 (testigo absoluto) y T2 (46-00-00).</w:t>
      </w:r>
    </w:p>
    <w:p w:rsidR="007A10A9" w:rsidRPr="007A10A9" w:rsidRDefault="003030FF" w:rsidP="002635A8">
      <w:pPr>
        <w:tabs>
          <w:tab w:val="left" w:pos="544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Los tratamient</w:t>
      </w:r>
      <w:r w:rsidR="007A10A9" w:rsidRPr="007A10A9">
        <w:rPr>
          <w:rFonts w:ascii="Times New Roman" w:eastAsia="Calibri" w:hAnsi="Times New Roman" w:cs="Times New Roman"/>
          <w:sz w:val="24"/>
          <w:szCs w:val="24"/>
        </w:rPr>
        <w:t>os</w:t>
      </w:r>
      <w:r w:rsidR="00725824">
        <w:rPr>
          <w:rFonts w:ascii="Times New Roman" w:eastAsia="Calibri" w:hAnsi="Times New Roman" w:cs="Times New Roman"/>
          <w:sz w:val="24"/>
          <w:szCs w:val="24"/>
        </w:rPr>
        <w:t xml:space="preserve"> T4 (18-46-00) y el T1 (Testigo</w:t>
      </w:r>
      <w:r w:rsidR="007A10A9" w:rsidRPr="007A10A9">
        <w:rPr>
          <w:rFonts w:ascii="Times New Roman" w:eastAsia="Calibri" w:hAnsi="Times New Roman" w:cs="Times New Roman"/>
          <w:sz w:val="24"/>
          <w:szCs w:val="24"/>
        </w:rPr>
        <w:t>), no presenta diferencias estadísticas entre ellos, per</w:t>
      </w:r>
      <w:r>
        <w:rPr>
          <w:rFonts w:ascii="Times New Roman" w:eastAsia="Calibri" w:hAnsi="Times New Roman" w:cs="Times New Roman"/>
          <w:sz w:val="24"/>
          <w:szCs w:val="24"/>
        </w:rPr>
        <w:t xml:space="preserve">o estos dos últimos </w:t>
      </w:r>
      <w:r w:rsidR="007A10A9" w:rsidRPr="007A10A9">
        <w:rPr>
          <w:rFonts w:ascii="Times New Roman" w:eastAsia="Calibri" w:hAnsi="Times New Roman" w:cs="Times New Roman"/>
          <w:sz w:val="24"/>
          <w:szCs w:val="24"/>
        </w:rPr>
        <w:t>muestran diferencias altamente significativas con el tratamiento T2 (46-00-00).</w:t>
      </w:r>
    </w:p>
    <w:p w:rsidR="007A10A9" w:rsidRPr="007A10A9" w:rsidRDefault="00725824" w:rsidP="002635A8">
      <w:pPr>
        <w:tabs>
          <w:tab w:val="left" w:pos="5449"/>
        </w:tabs>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Sexto muestreo de nú</w:t>
      </w:r>
      <w:r w:rsidR="007A10A9" w:rsidRPr="007A10A9">
        <w:rPr>
          <w:rFonts w:ascii="Times New Roman" w:eastAsia="Calibri" w:hAnsi="Times New Roman" w:cs="Times New Roman"/>
          <w:b/>
          <w:sz w:val="24"/>
          <w:szCs w:val="24"/>
        </w:rPr>
        <w:t>mero de hojas de la plántula de café</w:t>
      </w:r>
    </w:p>
    <w:p w:rsidR="007A10A9" w:rsidRPr="007A10A9" w:rsidRDefault="007A10A9" w:rsidP="002635A8">
      <w:pPr>
        <w:tabs>
          <w:tab w:val="left" w:pos="5449"/>
        </w:tabs>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El análisis de varianza comprueba que existen diferencias altamente significativa</w:t>
      </w:r>
      <w:r w:rsidR="003030FF">
        <w:rPr>
          <w:rFonts w:ascii="Times New Roman" w:eastAsia="Calibri" w:hAnsi="Times New Roman" w:cs="Times New Roman"/>
          <w:sz w:val="24"/>
          <w:szCs w:val="24"/>
        </w:rPr>
        <w:t>s entre tratamientos, se continuó</w:t>
      </w:r>
      <w:r w:rsidRPr="007A10A9">
        <w:rPr>
          <w:rFonts w:ascii="Times New Roman" w:eastAsia="Calibri" w:hAnsi="Times New Roman" w:cs="Times New Roman"/>
          <w:sz w:val="24"/>
          <w:szCs w:val="24"/>
        </w:rPr>
        <w:t xml:space="preserve"> realizando la comparación de medias por el método de rango múltiple de Tukey  con un nivel de significancia de 0.01.</w:t>
      </w:r>
      <w:r w:rsidR="003030FF">
        <w:rPr>
          <w:rFonts w:ascii="Times New Roman" w:eastAsia="Calibri" w:hAnsi="Times New Roman" w:cs="Times New Roman"/>
          <w:sz w:val="24"/>
          <w:szCs w:val="24"/>
        </w:rPr>
        <w:t xml:space="preserve"> Cuadro 18</w:t>
      </w: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865733" w:rsidRDefault="00865733" w:rsidP="002635A8">
      <w:pPr>
        <w:tabs>
          <w:tab w:val="left" w:pos="4878"/>
        </w:tabs>
        <w:spacing w:line="360" w:lineRule="auto"/>
        <w:jc w:val="both"/>
        <w:rPr>
          <w:rFonts w:ascii="Times New Roman" w:eastAsia="Calibri" w:hAnsi="Times New Roman" w:cs="Times New Roman"/>
          <w:b/>
          <w:sz w:val="24"/>
          <w:szCs w:val="24"/>
        </w:rPr>
      </w:pPr>
    </w:p>
    <w:p w:rsidR="007A10A9" w:rsidRPr="007A10A9" w:rsidRDefault="007A10A9" w:rsidP="002635A8">
      <w:pPr>
        <w:tabs>
          <w:tab w:val="left" w:pos="4878"/>
        </w:tabs>
        <w:spacing w:line="360" w:lineRule="auto"/>
        <w:jc w:val="both"/>
        <w:rPr>
          <w:rFonts w:ascii="Times New Roman" w:eastAsia="Calibri" w:hAnsi="Times New Roman" w:cs="Times New Roman"/>
          <w:sz w:val="24"/>
          <w:szCs w:val="24"/>
        </w:rPr>
      </w:pPr>
      <w:r w:rsidRPr="002635A8">
        <w:rPr>
          <w:rFonts w:ascii="Times New Roman" w:eastAsia="Calibri" w:hAnsi="Times New Roman" w:cs="Times New Roman"/>
          <w:b/>
          <w:sz w:val="24"/>
          <w:szCs w:val="24"/>
        </w:rPr>
        <w:lastRenderedPageBreak/>
        <w:t>Cuadro18</w:t>
      </w:r>
      <w:r w:rsidR="00D9304E">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22"/>
        <w:tblOverlap w:val="never"/>
        <w:tblW w:w="0" w:type="auto"/>
        <w:tblLook w:val="04A0" w:firstRow="1" w:lastRow="0" w:firstColumn="1" w:lastColumn="0" w:noHBand="0" w:noVBand="1"/>
      </w:tblPr>
      <w:tblGrid>
        <w:gridCol w:w="1668"/>
        <w:gridCol w:w="1275"/>
        <w:gridCol w:w="1134"/>
        <w:gridCol w:w="1560"/>
      </w:tblGrid>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Tratamientos</w:t>
            </w:r>
          </w:p>
        </w:tc>
        <w:tc>
          <w:tcPr>
            <w:tcW w:w="1275"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 xml:space="preserve"> Dosis</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Altura</w:t>
            </w:r>
          </w:p>
        </w:tc>
        <w:tc>
          <w:tcPr>
            <w:tcW w:w="1560"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Comparación</w:t>
            </w:r>
          </w:p>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 = 0.01</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4.- 18-46-00</w:t>
            </w:r>
          </w:p>
        </w:tc>
        <w:tc>
          <w:tcPr>
            <w:tcW w:w="1275" w:type="dxa"/>
          </w:tcPr>
          <w:p w:rsidR="003F5A60" w:rsidRPr="007A10A9" w:rsidRDefault="00D9304E" w:rsidP="003F5A60">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4g</w:t>
            </w:r>
            <w:r w:rsidR="003F5A60" w:rsidRPr="007A10A9">
              <w:rPr>
                <w:rFonts w:ascii="Times New Roman" w:eastAsia="Calibri" w:hAnsi="Times New Roman" w:cs="Times New Roman"/>
                <w:sz w:val="24"/>
                <w:szCs w:val="24"/>
                <w:lang w:val="en-US"/>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3.70 50</w:t>
            </w:r>
          </w:p>
        </w:tc>
        <w:tc>
          <w:tcPr>
            <w:tcW w:w="1560" w:type="dxa"/>
          </w:tcPr>
          <w:p w:rsidR="003F5A60" w:rsidRPr="007A10A9" w:rsidRDefault="00D9304E"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3.- 17-17-17</w:t>
            </w:r>
          </w:p>
        </w:tc>
        <w:tc>
          <w:tcPr>
            <w:tcW w:w="1275" w:type="dxa"/>
          </w:tcPr>
          <w:p w:rsidR="003F5A60" w:rsidRPr="007A10A9" w:rsidRDefault="00D9304E"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3.6025</w:t>
            </w:r>
          </w:p>
        </w:tc>
        <w:tc>
          <w:tcPr>
            <w:tcW w:w="1560"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ab</w:t>
            </w:r>
          </w:p>
        </w:tc>
      </w:tr>
      <w:tr w:rsidR="003F5A60" w:rsidRPr="007A10A9" w:rsidTr="003F5A60">
        <w:tc>
          <w:tcPr>
            <w:tcW w:w="1668" w:type="dxa"/>
          </w:tcPr>
          <w:p w:rsidR="003F5A60" w:rsidRPr="007A10A9" w:rsidRDefault="00C36941"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F5A60" w:rsidRPr="007A10A9">
              <w:rPr>
                <w:rFonts w:ascii="Times New Roman" w:eastAsia="Calibri" w:hAnsi="Times New Roman" w:cs="Times New Roman"/>
                <w:sz w:val="24"/>
                <w:szCs w:val="24"/>
              </w:rPr>
              <w:t>.- Testigo</w:t>
            </w:r>
          </w:p>
        </w:tc>
        <w:tc>
          <w:tcPr>
            <w:tcW w:w="1275" w:type="dxa"/>
          </w:tcPr>
          <w:p w:rsidR="003F5A60" w:rsidRPr="007A10A9" w:rsidRDefault="00D9304E"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3.3150</w:t>
            </w:r>
          </w:p>
        </w:tc>
        <w:tc>
          <w:tcPr>
            <w:tcW w:w="1560"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a</w:t>
            </w:r>
          </w:p>
        </w:tc>
      </w:tr>
      <w:tr w:rsidR="003F5A60" w:rsidRPr="007A10A9" w:rsidTr="003F5A60">
        <w:tc>
          <w:tcPr>
            <w:tcW w:w="1668" w:type="dxa"/>
          </w:tcPr>
          <w:p w:rsidR="003F5A60" w:rsidRPr="007A10A9" w:rsidRDefault="00BA4E60"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F5A60" w:rsidRPr="007A10A9">
              <w:rPr>
                <w:rFonts w:ascii="Times New Roman" w:eastAsia="Calibri" w:hAnsi="Times New Roman" w:cs="Times New Roman"/>
                <w:sz w:val="24"/>
                <w:szCs w:val="24"/>
              </w:rPr>
              <w:t>.- 46-00-00</w:t>
            </w:r>
          </w:p>
        </w:tc>
        <w:tc>
          <w:tcPr>
            <w:tcW w:w="1275" w:type="dxa"/>
          </w:tcPr>
          <w:p w:rsidR="003F5A60" w:rsidRPr="007A10A9" w:rsidRDefault="00D9304E" w:rsidP="003F5A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4g</w:t>
            </w:r>
            <w:r w:rsidR="003F5A60" w:rsidRPr="007A10A9">
              <w:rPr>
                <w:rFonts w:ascii="Times New Roman" w:eastAsia="Calibri" w:hAnsi="Times New Roman" w:cs="Times New Roman"/>
                <w:sz w:val="24"/>
                <w:szCs w:val="24"/>
              </w:rPr>
              <w:t>/planta</w:t>
            </w:r>
          </w:p>
        </w:tc>
        <w:tc>
          <w:tcPr>
            <w:tcW w:w="1134"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0,0000</w:t>
            </w:r>
          </w:p>
        </w:tc>
        <w:tc>
          <w:tcPr>
            <w:tcW w:w="1560" w:type="dxa"/>
          </w:tcPr>
          <w:p w:rsidR="003F5A60" w:rsidRPr="007A10A9" w:rsidRDefault="003F5A60" w:rsidP="003F5A60">
            <w:pPr>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b</w:t>
            </w:r>
          </w:p>
        </w:tc>
      </w:tr>
    </w:tbl>
    <w:p w:rsidR="007A10A9" w:rsidRPr="007A10A9" w:rsidRDefault="007A10A9" w:rsidP="007A10A9">
      <w:pPr>
        <w:tabs>
          <w:tab w:val="left" w:pos="5449"/>
        </w:tabs>
        <w:rPr>
          <w:rFonts w:ascii="Times New Roman" w:eastAsia="Calibri" w:hAnsi="Times New Roman" w:cs="Times New Roman"/>
          <w:sz w:val="24"/>
          <w:szCs w:val="24"/>
        </w:rPr>
      </w:pPr>
    </w:p>
    <w:p w:rsidR="007A10A9" w:rsidRPr="007A10A9" w:rsidRDefault="007A10A9" w:rsidP="007A10A9">
      <w:pPr>
        <w:tabs>
          <w:tab w:val="left" w:pos="5449"/>
        </w:tabs>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7A10A9" w:rsidRPr="007A10A9" w:rsidRDefault="007A10A9" w:rsidP="007A10A9">
      <w:pPr>
        <w:rPr>
          <w:rFonts w:ascii="Times New Roman" w:eastAsia="Calibri" w:hAnsi="Times New Roman" w:cs="Times New Roman"/>
          <w:sz w:val="24"/>
          <w:szCs w:val="24"/>
        </w:rPr>
      </w:pPr>
    </w:p>
    <w:p w:rsidR="00D9304E" w:rsidRDefault="00D9304E" w:rsidP="002635A8">
      <w:pPr>
        <w:jc w:val="center"/>
        <w:rPr>
          <w:rFonts w:ascii="Times New Roman" w:eastAsia="Calibri" w:hAnsi="Times New Roman" w:cs="Times New Roman"/>
          <w:sz w:val="24"/>
          <w:szCs w:val="24"/>
        </w:rPr>
      </w:pPr>
    </w:p>
    <w:p w:rsidR="007A10A9" w:rsidRPr="007A10A9" w:rsidRDefault="002635A8" w:rsidP="002635A8">
      <w:pPr>
        <w:jc w:val="center"/>
        <w:rPr>
          <w:rFonts w:ascii="Times New Roman" w:eastAsia="Calibri" w:hAnsi="Times New Roman" w:cs="Times New Roman"/>
          <w:sz w:val="24"/>
          <w:szCs w:val="24"/>
        </w:rPr>
      </w:pPr>
      <w:r>
        <w:rPr>
          <w:rFonts w:ascii="Times New Roman" w:eastAsia="Calibri" w:hAnsi="Times New Roman" w:cs="Times New Roman"/>
          <w:sz w:val="24"/>
          <w:szCs w:val="24"/>
        </w:rPr>
        <w:t>(Hidalgo, 2017)</w:t>
      </w:r>
    </w:p>
    <w:p w:rsidR="007A10A9" w:rsidRPr="007A10A9" w:rsidRDefault="007A10A9" w:rsidP="002635A8">
      <w:pPr>
        <w:tabs>
          <w:tab w:val="left" w:pos="6240"/>
        </w:tabs>
        <w:spacing w:line="360" w:lineRule="auto"/>
        <w:jc w:val="both"/>
        <w:rPr>
          <w:rFonts w:ascii="Times New Roman" w:eastAsia="Calibri" w:hAnsi="Times New Roman" w:cs="Times New Roman"/>
          <w:sz w:val="24"/>
          <w:szCs w:val="24"/>
        </w:rPr>
      </w:pPr>
      <w:r w:rsidRPr="007A10A9">
        <w:rPr>
          <w:rFonts w:ascii="Times New Roman" w:eastAsia="Calibri" w:hAnsi="Times New Roman" w:cs="Times New Roman"/>
          <w:sz w:val="24"/>
          <w:szCs w:val="24"/>
        </w:rPr>
        <w:t>Debido a los resultados de la comparación de medias, no existen diferencias estadísticas entre los tratamientos formados por T4 (18-46-00), T3 (17-17-17), T1 (Testigo absoluto), pero estos anteriores si presentan diferencias altamente significativas con el T2</w:t>
      </w:r>
      <w:r w:rsidR="00D9304E">
        <w:rPr>
          <w:rFonts w:ascii="Times New Roman" w:eastAsia="Calibri" w:hAnsi="Times New Roman" w:cs="Times New Roman"/>
          <w:sz w:val="24"/>
          <w:szCs w:val="24"/>
        </w:rPr>
        <w:t xml:space="preserve"> </w:t>
      </w:r>
      <w:r w:rsidRPr="007A10A9">
        <w:rPr>
          <w:rFonts w:ascii="Times New Roman" w:eastAsia="Calibri" w:hAnsi="Times New Roman" w:cs="Times New Roman"/>
          <w:sz w:val="24"/>
          <w:szCs w:val="24"/>
        </w:rPr>
        <w:t>(46-00-00).</w:t>
      </w:r>
    </w:p>
    <w:p w:rsidR="00471CD9" w:rsidRPr="00836679" w:rsidRDefault="00836679" w:rsidP="00066B4E">
      <w:pPr>
        <w:spacing w:line="360" w:lineRule="auto"/>
        <w:rPr>
          <w:rFonts w:ascii="Times New Roman" w:hAnsi="Times New Roman" w:cs="Times New Roman"/>
          <w:b/>
          <w:sz w:val="24"/>
          <w:szCs w:val="24"/>
        </w:rPr>
      </w:pPr>
      <w:r>
        <w:rPr>
          <w:rFonts w:ascii="Times New Roman" w:hAnsi="Times New Roman" w:cs="Times New Roman"/>
          <w:b/>
          <w:sz w:val="24"/>
          <w:szCs w:val="24"/>
        </w:rPr>
        <w:t>DISCUSION</w:t>
      </w:r>
    </w:p>
    <w:p w:rsidR="007E67BE" w:rsidRDefault="007E67BE" w:rsidP="00710D10">
      <w:pPr>
        <w:spacing w:line="360" w:lineRule="auto"/>
        <w:jc w:val="both"/>
        <w:rPr>
          <w:rFonts w:ascii="Times New Roman" w:hAnsi="Times New Roman" w:cs="Times New Roman"/>
          <w:sz w:val="24"/>
          <w:szCs w:val="24"/>
        </w:rPr>
      </w:pPr>
      <w:r>
        <w:rPr>
          <w:rFonts w:ascii="Times New Roman" w:hAnsi="Times New Roman" w:cs="Times New Roman"/>
          <w:sz w:val="24"/>
          <w:szCs w:val="24"/>
        </w:rPr>
        <w:t>La práctica de fertilización en almácigos es imprescindible para el óptimo y rápido crecimiento y desarrollo de las plántulas de café como lo mencionan la mayoría de los autores e instituto</w:t>
      </w:r>
      <w:r w:rsidR="00175643">
        <w:rPr>
          <w:rFonts w:ascii="Times New Roman" w:hAnsi="Times New Roman" w:cs="Times New Roman"/>
          <w:sz w:val="24"/>
          <w:szCs w:val="24"/>
        </w:rPr>
        <w:t>s</w:t>
      </w:r>
      <w:r>
        <w:rPr>
          <w:rFonts w:ascii="Times New Roman" w:hAnsi="Times New Roman" w:cs="Times New Roman"/>
          <w:sz w:val="24"/>
          <w:szCs w:val="24"/>
        </w:rPr>
        <w:t xml:space="preserve"> de investigación en la reg</w:t>
      </w:r>
      <w:r w:rsidR="00175643">
        <w:rPr>
          <w:rFonts w:ascii="Times New Roman" w:hAnsi="Times New Roman" w:cs="Times New Roman"/>
          <w:sz w:val="24"/>
          <w:szCs w:val="24"/>
        </w:rPr>
        <w:t>ión tales como el ANACAFE, ICAGE-MAG, ISIC</w:t>
      </w:r>
      <w:r>
        <w:rPr>
          <w:rFonts w:ascii="Times New Roman" w:hAnsi="Times New Roman" w:cs="Times New Roman"/>
          <w:sz w:val="24"/>
          <w:szCs w:val="24"/>
        </w:rPr>
        <w:t xml:space="preserve">.  </w:t>
      </w:r>
    </w:p>
    <w:p w:rsidR="00D02473" w:rsidRDefault="00D02473" w:rsidP="00710D10">
      <w:pPr>
        <w:spacing w:line="360" w:lineRule="auto"/>
        <w:jc w:val="both"/>
        <w:rPr>
          <w:rFonts w:ascii="Times New Roman" w:hAnsi="Times New Roman" w:cs="Times New Roman"/>
          <w:sz w:val="24"/>
          <w:szCs w:val="24"/>
        </w:rPr>
      </w:pPr>
      <w:r>
        <w:rPr>
          <w:rFonts w:ascii="Times New Roman" w:hAnsi="Times New Roman" w:cs="Times New Roman"/>
          <w:sz w:val="24"/>
          <w:szCs w:val="24"/>
        </w:rPr>
        <w:t>A pesar de la ya sabida importancia de esta práctica, es importante corroborar las investigaciones de países de la región centroame</w:t>
      </w:r>
      <w:r w:rsidR="00175643">
        <w:rPr>
          <w:rFonts w:ascii="Times New Roman" w:hAnsi="Times New Roman" w:cs="Times New Roman"/>
          <w:sz w:val="24"/>
          <w:szCs w:val="24"/>
        </w:rPr>
        <w:t>ricana haciendo ensayos bajo</w:t>
      </w:r>
      <w:r>
        <w:rPr>
          <w:rFonts w:ascii="Times New Roman" w:hAnsi="Times New Roman" w:cs="Times New Roman"/>
          <w:sz w:val="24"/>
          <w:szCs w:val="24"/>
        </w:rPr>
        <w:t xml:space="preserve"> condiciones agroclimáticas locales</w:t>
      </w:r>
      <w:r w:rsidR="00175643">
        <w:rPr>
          <w:rFonts w:ascii="Times New Roman" w:hAnsi="Times New Roman" w:cs="Times New Roman"/>
          <w:sz w:val="24"/>
          <w:szCs w:val="24"/>
        </w:rPr>
        <w:t xml:space="preserve"> para generar así generar información primaria en esta región.</w:t>
      </w:r>
    </w:p>
    <w:p w:rsidR="00D02473" w:rsidRDefault="00D02473" w:rsidP="00710D10">
      <w:pPr>
        <w:spacing w:line="360" w:lineRule="auto"/>
        <w:jc w:val="both"/>
        <w:rPr>
          <w:rFonts w:ascii="Times New Roman" w:hAnsi="Times New Roman" w:cs="Times New Roman"/>
          <w:sz w:val="24"/>
          <w:szCs w:val="24"/>
        </w:rPr>
      </w:pPr>
      <w:r>
        <w:rPr>
          <w:rFonts w:ascii="Times New Roman" w:hAnsi="Times New Roman" w:cs="Times New Roman"/>
          <w:sz w:val="24"/>
          <w:szCs w:val="24"/>
        </w:rPr>
        <w:t>El fertilizante triple 17</w:t>
      </w:r>
      <w:r w:rsidR="003174B3">
        <w:rPr>
          <w:rFonts w:ascii="Times New Roman" w:hAnsi="Times New Roman" w:cs="Times New Roman"/>
          <w:sz w:val="24"/>
          <w:szCs w:val="24"/>
        </w:rPr>
        <w:t xml:space="preserve"> (17-17-17)</w:t>
      </w:r>
      <w:r>
        <w:rPr>
          <w:rFonts w:ascii="Times New Roman" w:hAnsi="Times New Roman" w:cs="Times New Roman"/>
          <w:sz w:val="24"/>
          <w:szCs w:val="24"/>
        </w:rPr>
        <w:t>, resultó ser una buena alter</w:t>
      </w:r>
      <w:r w:rsidR="00BF1E7E">
        <w:rPr>
          <w:rFonts w:ascii="Times New Roman" w:hAnsi="Times New Roman" w:cs="Times New Roman"/>
          <w:sz w:val="24"/>
          <w:szCs w:val="24"/>
        </w:rPr>
        <w:t>nativa para sustituir</w:t>
      </w:r>
      <w:r w:rsidR="003174B3">
        <w:rPr>
          <w:rFonts w:ascii="Times New Roman" w:hAnsi="Times New Roman" w:cs="Times New Roman"/>
          <w:sz w:val="24"/>
          <w:szCs w:val="24"/>
        </w:rPr>
        <w:t xml:space="preserve"> al comúnmente utilizado d</w:t>
      </w:r>
      <w:r>
        <w:rPr>
          <w:rFonts w:ascii="Times New Roman" w:hAnsi="Times New Roman" w:cs="Times New Roman"/>
          <w:sz w:val="24"/>
          <w:szCs w:val="24"/>
        </w:rPr>
        <w:t xml:space="preserve">ifosfato de amonio </w:t>
      </w:r>
      <w:r w:rsidR="003174B3">
        <w:rPr>
          <w:rFonts w:ascii="Times New Roman" w:hAnsi="Times New Roman" w:cs="Times New Roman"/>
          <w:sz w:val="24"/>
          <w:szCs w:val="24"/>
        </w:rPr>
        <w:t xml:space="preserve">(18-46-00) </w:t>
      </w:r>
      <w:r>
        <w:rPr>
          <w:rFonts w:ascii="Times New Roman" w:hAnsi="Times New Roman" w:cs="Times New Roman"/>
          <w:sz w:val="24"/>
          <w:szCs w:val="24"/>
        </w:rPr>
        <w:t>que resulta ser más costoso y en ocasiones menos disponible en el mercado.</w:t>
      </w:r>
    </w:p>
    <w:p w:rsidR="00D02473" w:rsidRDefault="00D02473" w:rsidP="00710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caso de la urea, se debe tomar con cautela el resultado del presente experimento ya que </w:t>
      </w:r>
      <w:r w:rsidR="003174B3">
        <w:rPr>
          <w:rFonts w:ascii="Times New Roman" w:hAnsi="Times New Roman" w:cs="Times New Roman"/>
          <w:sz w:val="24"/>
          <w:szCs w:val="24"/>
        </w:rPr>
        <w:t>a pesar de no haber funcionado en este experimento, sí se recomienda ampliamente</w:t>
      </w:r>
      <w:r>
        <w:rPr>
          <w:rFonts w:ascii="Times New Roman" w:hAnsi="Times New Roman" w:cs="Times New Roman"/>
          <w:sz w:val="24"/>
          <w:szCs w:val="24"/>
        </w:rPr>
        <w:t xml:space="preserve"> en países </w:t>
      </w:r>
      <w:r w:rsidR="003174B3">
        <w:rPr>
          <w:rFonts w:ascii="Times New Roman" w:hAnsi="Times New Roman" w:cs="Times New Roman"/>
          <w:sz w:val="24"/>
          <w:szCs w:val="24"/>
        </w:rPr>
        <w:t xml:space="preserve">de la región </w:t>
      </w:r>
      <w:r>
        <w:rPr>
          <w:rFonts w:ascii="Times New Roman" w:hAnsi="Times New Roman" w:cs="Times New Roman"/>
          <w:sz w:val="24"/>
          <w:szCs w:val="24"/>
        </w:rPr>
        <w:t>com</w:t>
      </w:r>
      <w:r w:rsidR="003174B3">
        <w:rPr>
          <w:rFonts w:ascii="Times New Roman" w:hAnsi="Times New Roman" w:cs="Times New Roman"/>
          <w:sz w:val="24"/>
          <w:szCs w:val="24"/>
        </w:rPr>
        <w:t>o Costa Rica (</w:t>
      </w:r>
      <w:proofErr w:type="spellStart"/>
      <w:r w:rsidR="003174B3">
        <w:rPr>
          <w:rFonts w:ascii="Times New Roman" w:hAnsi="Times New Roman" w:cs="Times New Roman"/>
          <w:sz w:val="24"/>
          <w:szCs w:val="24"/>
        </w:rPr>
        <w:t>Icafe-Mag</w:t>
      </w:r>
      <w:proofErr w:type="spellEnd"/>
      <w:r w:rsidR="003174B3">
        <w:rPr>
          <w:rFonts w:ascii="Times New Roman" w:hAnsi="Times New Roman" w:cs="Times New Roman"/>
          <w:sz w:val="24"/>
          <w:szCs w:val="24"/>
        </w:rPr>
        <w:t>). Es</w:t>
      </w:r>
      <w:r>
        <w:rPr>
          <w:rFonts w:ascii="Times New Roman" w:hAnsi="Times New Roman" w:cs="Times New Roman"/>
          <w:sz w:val="24"/>
          <w:szCs w:val="24"/>
        </w:rPr>
        <w:t xml:space="preserve"> probable que ajustando las dosis se obte</w:t>
      </w:r>
      <w:r w:rsidR="00AF2859">
        <w:rPr>
          <w:rFonts w:ascii="Times New Roman" w:hAnsi="Times New Roman" w:cs="Times New Roman"/>
          <w:sz w:val="24"/>
          <w:szCs w:val="24"/>
        </w:rPr>
        <w:t xml:space="preserve">ngan </w:t>
      </w:r>
      <w:r w:rsidR="00AF2859">
        <w:rPr>
          <w:rFonts w:ascii="Times New Roman" w:hAnsi="Times New Roman" w:cs="Times New Roman"/>
          <w:sz w:val="24"/>
          <w:szCs w:val="24"/>
        </w:rPr>
        <w:lastRenderedPageBreak/>
        <w:t>resultados más prometedores</w:t>
      </w:r>
      <w:r>
        <w:rPr>
          <w:rFonts w:ascii="Times New Roman" w:hAnsi="Times New Roman" w:cs="Times New Roman"/>
          <w:sz w:val="24"/>
          <w:szCs w:val="24"/>
        </w:rPr>
        <w:t>, se recomiendan nuevos ensayos con dosis más bajas de los 4g/bolsa.</w:t>
      </w:r>
    </w:p>
    <w:p w:rsidR="00D02473" w:rsidRDefault="00864484" w:rsidP="00710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w:t>
      </w:r>
      <w:r w:rsidR="003174B3">
        <w:rPr>
          <w:rFonts w:ascii="Times New Roman" w:hAnsi="Times New Roman" w:cs="Times New Roman"/>
          <w:sz w:val="24"/>
          <w:szCs w:val="24"/>
        </w:rPr>
        <w:t xml:space="preserve">de este experimento </w:t>
      </w:r>
      <w:r>
        <w:rPr>
          <w:rFonts w:ascii="Times New Roman" w:hAnsi="Times New Roman" w:cs="Times New Roman"/>
          <w:sz w:val="24"/>
          <w:szCs w:val="24"/>
        </w:rPr>
        <w:t>deben de relacionarse sólo con la variedad Costa Rica 95 y no con otras</w:t>
      </w:r>
      <w:r w:rsidR="003174B3">
        <w:rPr>
          <w:rFonts w:ascii="Times New Roman" w:hAnsi="Times New Roman" w:cs="Times New Roman"/>
          <w:sz w:val="24"/>
          <w:szCs w:val="24"/>
        </w:rPr>
        <w:t xml:space="preserve"> tales como Borbón, Caturra, Catuaí entre otras</w:t>
      </w:r>
      <w:r w:rsidR="00471CD9">
        <w:rPr>
          <w:rFonts w:ascii="Times New Roman" w:hAnsi="Times New Roman" w:cs="Times New Roman"/>
          <w:sz w:val="24"/>
          <w:szCs w:val="24"/>
        </w:rPr>
        <w:t>,</w:t>
      </w:r>
      <w:r>
        <w:rPr>
          <w:rFonts w:ascii="Times New Roman" w:hAnsi="Times New Roman" w:cs="Times New Roman"/>
          <w:sz w:val="24"/>
          <w:szCs w:val="24"/>
        </w:rPr>
        <w:t xml:space="preserve"> dado que su perfil genético </w:t>
      </w:r>
      <w:r w:rsidR="003174B3">
        <w:rPr>
          <w:rFonts w:ascii="Times New Roman" w:hAnsi="Times New Roman" w:cs="Times New Roman"/>
          <w:sz w:val="24"/>
          <w:szCs w:val="24"/>
        </w:rPr>
        <w:t>es diferente que el resto de éstas</w:t>
      </w:r>
      <w:r>
        <w:rPr>
          <w:rFonts w:ascii="Times New Roman" w:hAnsi="Times New Roman" w:cs="Times New Roman"/>
          <w:sz w:val="24"/>
          <w:szCs w:val="24"/>
        </w:rPr>
        <w:t xml:space="preserve"> variedades clásicas de la especie arábica.</w:t>
      </w:r>
      <w:r w:rsidR="00471CD9">
        <w:rPr>
          <w:rFonts w:ascii="Times New Roman" w:hAnsi="Times New Roman" w:cs="Times New Roman"/>
          <w:sz w:val="24"/>
          <w:szCs w:val="24"/>
        </w:rPr>
        <w:t xml:space="preserve"> </w:t>
      </w:r>
      <w:r w:rsidR="00D02473">
        <w:rPr>
          <w:rFonts w:ascii="Times New Roman" w:hAnsi="Times New Roman" w:cs="Times New Roman"/>
          <w:sz w:val="24"/>
          <w:szCs w:val="24"/>
        </w:rPr>
        <w:t xml:space="preserve"> </w:t>
      </w:r>
    </w:p>
    <w:p w:rsidR="00710D10" w:rsidRDefault="00FC5152" w:rsidP="00710D10">
      <w:pPr>
        <w:spacing w:line="360" w:lineRule="auto"/>
        <w:jc w:val="both"/>
        <w:rPr>
          <w:rFonts w:ascii="Times New Roman" w:hAnsi="Times New Roman" w:cs="Times New Roman"/>
          <w:sz w:val="24"/>
          <w:szCs w:val="24"/>
        </w:rPr>
      </w:pPr>
      <w:r>
        <w:rPr>
          <w:rFonts w:ascii="Times New Roman" w:hAnsi="Times New Roman" w:cs="Times New Roman"/>
          <w:sz w:val="24"/>
          <w:szCs w:val="24"/>
        </w:rPr>
        <w:t>El ensayo se evaluó con esta variedad</w:t>
      </w:r>
      <w:r w:rsidR="00471CD9">
        <w:rPr>
          <w:rFonts w:ascii="Times New Roman" w:hAnsi="Times New Roman" w:cs="Times New Roman"/>
          <w:sz w:val="24"/>
          <w:szCs w:val="24"/>
        </w:rPr>
        <w:t xml:space="preserve"> dado que por los problemas actuales de </w:t>
      </w:r>
      <w:r>
        <w:rPr>
          <w:rFonts w:ascii="Times New Roman" w:hAnsi="Times New Roman" w:cs="Times New Roman"/>
          <w:sz w:val="24"/>
          <w:szCs w:val="24"/>
        </w:rPr>
        <w:t>roya en el estado de Chiapas,</w:t>
      </w:r>
      <w:r w:rsidR="00471CD9">
        <w:rPr>
          <w:rFonts w:ascii="Times New Roman" w:hAnsi="Times New Roman" w:cs="Times New Roman"/>
          <w:sz w:val="24"/>
          <w:szCs w:val="24"/>
        </w:rPr>
        <w:t xml:space="preserve"> la variedad Catimor la que más se está promoviendo</w:t>
      </w:r>
      <w:r>
        <w:rPr>
          <w:rFonts w:ascii="Times New Roman" w:hAnsi="Times New Roman" w:cs="Times New Roman"/>
          <w:sz w:val="24"/>
          <w:szCs w:val="24"/>
        </w:rPr>
        <w:t xml:space="preserve"> para su siembra. Y sin duda el fertilizante triple 17 puede ayudar  desarrollar almácigos </w:t>
      </w:r>
      <w:r w:rsidR="00DF1524">
        <w:rPr>
          <w:rFonts w:ascii="Times New Roman" w:hAnsi="Times New Roman" w:cs="Times New Roman"/>
          <w:sz w:val="24"/>
          <w:szCs w:val="24"/>
        </w:rPr>
        <w:t>en menos tiempo.</w:t>
      </w:r>
      <w:r>
        <w:rPr>
          <w:rFonts w:ascii="Times New Roman" w:hAnsi="Times New Roman" w:cs="Times New Roman"/>
          <w:sz w:val="24"/>
          <w:szCs w:val="24"/>
        </w:rPr>
        <w:t xml:space="preserve"> </w:t>
      </w:r>
    </w:p>
    <w:p w:rsidR="004C5E71" w:rsidRDefault="004C5E71" w:rsidP="00710D10">
      <w:pPr>
        <w:spacing w:line="360" w:lineRule="auto"/>
        <w:jc w:val="both"/>
        <w:rPr>
          <w:rFonts w:ascii="Times New Roman" w:hAnsi="Times New Roman" w:cs="Times New Roman"/>
          <w:sz w:val="24"/>
          <w:szCs w:val="24"/>
        </w:rPr>
      </w:pPr>
    </w:p>
    <w:p w:rsidR="00BD01B2" w:rsidRPr="002635A8" w:rsidRDefault="00BD01B2" w:rsidP="00066B4E">
      <w:pPr>
        <w:spacing w:line="360" w:lineRule="auto"/>
        <w:rPr>
          <w:rFonts w:ascii="Times New Roman" w:hAnsi="Times New Roman" w:cs="Times New Roman"/>
          <w:b/>
          <w:sz w:val="24"/>
          <w:szCs w:val="24"/>
        </w:rPr>
      </w:pPr>
      <w:r w:rsidRPr="002635A8">
        <w:rPr>
          <w:rFonts w:ascii="Times New Roman" w:hAnsi="Times New Roman" w:cs="Times New Roman"/>
          <w:b/>
          <w:sz w:val="24"/>
          <w:szCs w:val="24"/>
        </w:rPr>
        <w:t>CONCLUSIONES</w:t>
      </w:r>
    </w:p>
    <w:p w:rsidR="00BD01B2" w:rsidRDefault="00B75B62" w:rsidP="00066B4E">
      <w:pPr>
        <w:spacing w:line="360" w:lineRule="auto"/>
        <w:rPr>
          <w:rFonts w:ascii="Times New Roman" w:hAnsi="Times New Roman" w:cs="Times New Roman"/>
          <w:sz w:val="24"/>
          <w:szCs w:val="24"/>
        </w:rPr>
      </w:pPr>
      <w:r>
        <w:rPr>
          <w:rFonts w:ascii="Times New Roman" w:hAnsi="Times New Roman" w:cs="Times New Roman"/>
          <w:sz w:val="24"/>
          <w:szCs w:val="24"/>
        </w:rPr>
        <w:t>-Se evidenció la importancia que tiene la fertilización e</w:t>
      </w:r>
      <w:r w:rsidR="009E5F0D">
        <w:rPr>
          <w:rFonts w:ascii="Times New Roman" w:hAnsi="Times New Roman" w:cs="Times New Roman"/>
          <w:sz w:val="24"/>
          <w:szCs w:val="24"/>
        </w:rPr>
        <w:t>n</w:t>
      </w:r>
      <w:r>
        <w:rPr>
          <w:rFonts w:ascii="Times New Roman" w:hAnsi="Times New Roman" w:cs="Times New Roman"/>
          <w:sz w:val="24"/>
          <w:szCs w:val="24"/>
        </w:rPr>
        <w:t xml:space="preserve"> el desarrollo y crecimiento de las plántulas de café bajo condiciones agroclimáticas de Huehuetán, Chiapas.</w:t>
      </w:r>
    </w:p>
    <w:p w:rsidR="00B75B62" w:rsidRDefault="00B75B62" w:rsidP="00066B4E">
      <w:pPr>
        <w:spacing w:line="360" w:lineRule="auto"/>
        <w:rPr>
          <w:rFonts w:ascii="Times New Roman" w:hAnsi="Times New Roman" w:cs="Times New Roman"/>
          <w:sz w:val="24"/>
          <w:szCs w:val="24"/>
        </w:rPr>
      </w:pPr>
      <w:r>
        <w:rPr>
          <w:rFonts w:ascii="Times New Roman" w:hAnsi="Times New Roman" w:cs="Times New Roman"/>
          <w:sz w:val="24"/>
          <w:szCs w:val="24"/>
        </w:rPr>
        <w:t>-El fertilizante triple 17 (17-17-17), resultó ser una opción muy interesante para suplir al tradicional sulfato de amonio (18-46-00) para nutrir los almácigos de café.</w:t>
      </w:r>
    </w:p>
    <w:p w:rsidR="00B75B62" w:rsidRDefault="00B75B62" w:rsidP="00066B4E">
      <w:pPr>
        <w:spacing w:line="360" w:lineRule="auto"/>
        <w:rPr>
          <w:rFonts w:ascii="Times New Roman" w:hAnsi="Times New Roman" w:cs="Times New Roman"/>
          <w:sz w:val="24"/>
          <w:szCs w:val="24"/>
        </w:rPr>
      </w:pPr>
      <w:r>
        <w:rPr>
          <w:rFonts w:ascii="Times New Roman" w:hAnsi="Times New Roman" w:cs="Times New Roman"/>
          <w:sz w:val="24"/>
          <w:szCs w:val="24"/>
        </w:rPr>
        <w:t>-La Urea resultó tóxica con éstas dosis, se tendrán que replantear las dosis ya que en otros países de la región se utiliza ampliamente para fertilizar los almácigos de café.</w:t>
      </w:r>
    </w:p>
    <w:p w:rsidR="00B75B62" w:rsidRDefault="00B75B62" w:rsidP="00066B4E">
      <w:pPr>
        <w:spacing w:line="360" w:lineRule="auto"/>
        <w:rPr>
          <w:rFonts w:ascii="Times New Roman" w:hAnsi="Times New Roman" w:cs="Times New Roman"/>
          <w:sz w:val="24"/>
          <w:szCs w:val="24"/>
        </w:rPr>
      </w:pPr>
      <w:r>
        <w:rPr>
          <w:rFonts w:ascii="Times New Roman" w:hAnsi="Times New Roman" w:cs="Times New Roman"/>
          <w:sz w:val="24"/>
          <w:szCs w:val="24"/>
        </w:rPr>
        <w:t>-Estos resultados fueron logrados con la variedad Catimor, se tendrá que ser muy c</w:t>
      </w:r>
      <w:r w:rsidR="000C1252">
        <w:rPr>
          <w:rFonts w:ascii="Times New Roman" w:hAnsi="Times New Roman" w:cs="Times New Roman"/>
          <w:sz w:val="24"/>
          <w:szCs w:val="24"/>
        </w:rPr>
        <w:t>auteloso para recomendarlos en otras variedades de café.</w:t>
      </w:r>
      <w:r>
        <w:rPr>
          <w:rFonts w:ascii="Times New Roman" w:hAnsi="Times New Roman" w:cs="Times New Roman"/>
          <w:sz w:val="24"/>
          <w:szCs w:val="24"/>
        </w:rPr>
        <w:t xml:space="preserve">   </w:t>
      </w:r>
    </w:p>
    <w:p w:rsidR="00BD01B2" w:rsidRDefault="00BD01B2" w:rsidP="00066B4E">
      <w:pPr>
        <w:spacing w:line="360" w:lineRule="auto"/>
        <w:rPr>
          <w:rFonts w:ascii="Times New Roman" w:hAnsi="Times New Roman" w:cs="Times New Roman"/>
          <w:sz w:val="24"/>
          <w:szCs w:val="24"/>
        </w:rPr>
      </w:pPr>
    </w:p>
    <w:p w:rsidR="009E5F0D" w:rsidRDefault="009E5F0D" w:rsidP="00066B4E">
      <w:pPr>
        <w:spacing w:line="360" w:lineRule="auto"/>
        <w:rPr>
          <w:rFonts w:ascii="Times New Roman" w:hAnsi="Times New Roman" w:cs="Times New Roman"/>
          <w:sz w:val="24"/>
          <w:szCs w:val="24"/>
        </w:rPr>
      </w:pPr>
    </w:p>
    <w:p w:rsidR="009E5F0D" w:rsidRDefault="009E5F0D" w:rsidP="00066B4E">
      <w:pPr>
        <w:spacing w:line="360" w:lineRule="auto"/>
        <w:rPr>
          <w:rFonts w:ascii="Times New Roman" w:hAnsi="Times New Roman" w:cs="Times New Roman"/>
          <w:sz w:val="24"/>
          <w:szCs w:val="24"/>
        </w:rPr>
      </w:pPr>
    </w:p>
    <w:p w:rsidR="00725824" w:rsidRDefault="00725824" w:rsidP="00066B4E">
      <w:pPr>
        <w:spacing w:line="360" w:lineRule="auto"/>
        <w:rPr>
          <w:rFonts w:ascii="Times New Roman" w:hAnsi="Times New Roman" w:cs="Times New Roman"/>
          <w:b/>
          <w:sz w:val="24"/>
          <w:szCs w:val="24"/>
        </w:rPr>
      </w:pPr>
    </w:p>
    <w:p w:rsidR="00836679" w:rsidRDefault="00836679" w:rsidP="00066B4E">
      <w:pPr>
        <w:spacing w:line="360" w:lineRule="auto"/>
        <w:rPr>
          <w:rFonts w:ascii="Times New Roman" w:hAnsi="Times New Roman" w:cs="Times New Roman"/>
          <w:b/>
          <w:sz w:val="24"/>
          <w:szCs w:val="24"/>
        </w:rPr>
      </w:pPr>
    </w:p>
    <w:sdt>
      <w:sdtPr>
        <w:rPr>
          <w:b/>
          <w:bCs/>
          <w:lang w:val="es-ES"/>
        </w:rPr>
        <w:id w:val="-179049638"/>
        <w:docPartObj>
          <w:docPartGallery w:val="Bibliographies"/>
          <w:docPartUnique/>
        </w:docPartObj>
      </w:sdtPr>
      <w:sdtEndPr>
        <w:rPr>
          <w:b w:val="0"/>
          <w:bCs w:val="0"/>
          <w:lang w:val="es-MX"/>
        </w:rPr>
      </w:sdtEndPr>
      <w:sdtContent>
        <w:p w:rsidR="004C6371" w:rsidRPr="00865733" w:rsidRDefault="004C5E71" w:rsidP="00865733">
          <w:pPr>
            <w:rPr>
              <w:rFonts w:ascii="Times New Roman" w:hAnsi="Times New Roman" w:cs="Times New Roman"/>
              <w:b/>
              <w:sz w:val="24"/>
              <w:szCs w:val="24"/>
            </w:rPr>
          </w:pPr>
          <w:r w:rsidRPr="00865733">
            <w:rPr>
              <w:rFonts w:ascii="Times New Roman" w:hAnsi="Times New Roman" w:cs="Times New Roman"/>
              <w:b/>
              <w:sz w:val="24"/>
              <w:szCs w:val="24"/>
            </w:rPr>
            <w:t>Bibliografía</w:t>
          </w:r>
        </w:p>
        <w:sdt>
          <w:sdtPr>
            <w:id w:val="111145805"/>
            <w:bibliography/>
          </w:sdtPr>
          <w:sdtEndPr/>
          <w:sdtContent>
            <w:p w:rsidR="00A6731F" w:rsidRPr="00865733" w:rsidRDefault="004C5E71" w:rsidP="00865733">
              <w:pPr>
                <w:pStyle w:val="Bibliografa"/>
                <w:spacing w:line="360" w:lineRule="auto"/>
                <w:jc w:val="both"/>
                <w:rPr>
                  <w:rFonts w:ascii="Times New Roman" w:hAnsi="Times New Roman" w:cs="Times New Roman"/>
                  <w:noProof/>
                  <w:sz w:val="24"/>
                  <w:lang w:val="es-ES"/>
                </w:rPr>
              </w:pPr>
              <w:r>
                <w:fldChar w:fldCharType="begin"/>
              </w:r>
              <w:r>
                <w:instrText>BIBLIOGRAPHY</w:instrText>
              </w:r>
              <w:r>
                <w:fldChar w:fldCharType="separate"/>
              </w:r>
              <w:r w:rsidR="00A6731F" w:rsidRPr="00865733">
                <w:rPr>
                  <w:rFonts w:ascii="Times New Roman" w:hAnsi="Times New Roman" w:cs="Times New Roman"/>
                  <w:noProof/>
                  <w:sz w:val="24"/>
                  <w:lang w:val="es-ES"/>
                </w:rPr>
                <w:t xml:space="preserve">Anzueto, R. (2013). El Cafetal. </w:t>
              </w:r>
              <w:r w:rsidR="00A6731F" w:rsidRPr="00865733">
                <w:rPr>
                  <w:rFonts w:ascii="Times New Roman" w:hAnsi="Times New Roman" w:cs="Times New Roman"/>
                  <w:i/>
                  <w:iCs/>
                  <w:noProof/>
                  <w:sz w:val="24"/>
                  <w:lang w:val="es-ES"/>
                </w:rPr>
                <w:t>Revista del agricultor</w:t>
              </w:r>
              <w:r w:rsidR="00A6731F" w:rsidRPr="00865733">
                <w:rPr>
                  <w:rFonts w:ascii="Times New Roman" w:hAnsi="Times New Roman" w:cs="Times New Roman"/>
                  <w:noProof/>
                  <w:sz w:val="24"/>
                  <w:lang w:val="es-ES"/>
                </w:rPr>
                <w:t>, pag. 35.</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Arévalo, G. C. (2009). </w:t>
              </w:r>
              <w:r w:rsidRPr="00865733">
                <w:rPr>
                  <w:rFonts w:ascii="Times New Roman" w:hAnsi="Times New Roman" w:cs="Times New Roman"/>
                  <w:i/>
                  <w:iCs/>
                  <w:noProof/>
                  <w:sz w:val="24"/>
                  <w:lang w:val="es-ES"/>
                </w:rPr>
                <w:t>Manual de fertilizantes y enmiendas. Programa para la agricultura sostenible en laderas de América Central.</w:t>
              </w:r>
              <w:r w:rsidRPr="00865733">
                <w:rPr>
                  <w:rFonts w:ascii="Times New Roman" w:hAnsi="Times New Roman" w:cs="Times New Roman"/>
                  <w:noProof/>
                  <w:sz w:val="24"/>
                  <w:lang w:val="es-ES"/>
                </w:rPr>
                <w:t xml:space="preserve"> El Zamorano Honduras.</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Avelino, J. R. (1999). </w:t>
              </w:r>
              <w:r w:rsidRPr="00865733">
                <w:rPr>
                  <w:rFonts w:ascii="Times New Roman" w:hAnsi="Times New Roman" w:cs="Times New Roman"/>
                  <w:i/>
                  <w:iCs/>
                  <w:noProof/>
                  <w:sz w:val="24"/>
                  <w:lang w:val="es-ES"/>
                </w:rPr>
                <w:t>La roya anaranjada del cafeto: mito y realidad.</w:t>
              </w:r>
              <w:r w:rsidRPr="00865733">
                <w:rPr>
                  <w:rFonts w:ascii="Times New Roman" w:hAnsi="Times New Roman" w:cs="Times New Roman"/>
                  <w:noProof/>
                  <w:sz w:val="24"/>
                  <w:lang w:val="es-ES"/>
                </w:rPr>
                <w:t xml:space="preserve"> San Jose Costa Rica: Bertran, B y B. Rapidel editores.</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n-US"/>
                </w:rPr>
              </w:pPr>
              <w:r w:rsidRPr="00865733">
                <w:rPr>
                  <w:rFonts w:ascii="Times New Roman" w:hAnsi="Times New Roman" w:cs="Times New Roman"/>
                  <w:noProof/>
                  <w:sz w:val="24"/>
                  <w:lang w:val="en-US"/>
                </w:rPr>
                <w:t xml:space="preserve">CABI. (203). </w:t>
              </w:r>
              <w:r w:rsidRPr="00865733">
                <w:rPr>
                  <w:rFonts w:ascii="Times New Roman" w:hAnsi="Times New Roman" w:cs="Times New Roman"/>
                  <w:i/>
                  <w:iCs/>
                  <w:noProof/>
                  <w:sz w:val="24"/>
                  <w:lang w:val="en-US"/>
                </w:rPr>
                <w:t>Crop Protection Compendium.</w:t>
              </w:r>
              <w:r w:rsidRPr="00865733">
                <w:rPr>
                  <w:rFonts w:ascii="Times New Roman" w:hAnsi="Times New Roman" w:cs="Times New Roman"/>
                  <w:noProof/>
                  <w:sz w:val="24"/>
                  <w:lang w:val="en-US"/>
                </w:rPr>
                <w:t xml:space="preserve"> UK: CAB International.</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n-US"/>
                </w:rPr>
                <w:t xml:space="preserve">Castro, F. E. (2009). Confirmation of the ocurrence of Teliospores of Hemileia vastatrix of Brazil with observations on their mode of germination. </w:t>
              </w:r>
              <w:r w:rsidRPr="00865733">
                <w:rPr>
                  <w:rFonts w:ascii="Times New Roman" w:hAnsi="Times New Roman" w:cs="Times New Roman"/>
                  <w:i/>
                  <w:iCs/>
                  <w:noProof/>
                  <w:sz w:val="24"/>
                  <w:lang w:val="es-ES"/>
                </w:rPr>
                <w:t>Tropical Plant Pathology</w:t>
              </w:r>
              <w:r w:rsidRPr="00865733">
                <w:rPr>
                  <w:rFonts w:ascii="Times New Roman" w:hAnsi="Times New Roman" w:cs="Times New Roman"/>
                  <w:noProof/>
                  <w:sz w:val="24"/>
                  <w:lang w:val="es-ES"/>
                </w:rPr>
                <w:t>, 108-113.</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CEFP. (2001). </w:t>
              </w:r>
              <w:r w:rsidRPr="00865733">
                <w:rPr>
                  <w:rFonts w:ascii="Times New Roman" w:hAnsi="Times New Roman" w:cs="Times New Roman"/>
                  <w:i/>
                  <w:iCs/>
                  <w:noProof/>
                  <w:sz w:val="24"/>
                  <w:lang w:val="es-ES"/>
                </w:rPr>
                <w:t>El mercado de cafe en mexico.</w:t>
              </w:r>
              <w:r w:rsidRPr="00865733">
                <w:rPr>
                  <w:rFonts w:ascii="Times New Roman" w:hAnsi="Times New Roman" w:cs="Times New Roman"/>
                  <w:noProof/>
                  <w:sz w:val="24"/>
                  <w:lang w:val="es-ES"/>
                </w:rPr>
                <w:t xml:space="preserve"> Ciudad de Mexico: Palacio legislativo.</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Espinosa, I. H. (2017). </w:t>
              </w:r>
              <w:r w:rsidRPr="00865733">
                <w:rPr>
                  <w:rFonts w:ascii="Times New Roman" w:hAnsi="Times New Roman" w:cs="Times New Roman"/>
                  <w:i/>
                  <w:iCs/>
                  <w:noProof/>
                  <w:sz w:val="24"/>
                  <w:lang w:val="es-ES"/>
                </w:rPr>
                <w:t>Evaluacion de fertilizantes Quimicos para el desarrollo de almacigos de cafe (Coffea arabica) Var. Costa Rica 95 en huehuetan, chiapas.</w:t>
              </w:r>
              <w:r w:rsidRPr="00865733">
                <w:rPr>
                  <w:rFonts w:ascii="Times New Roman" w:hAnsi="Times New Roman" w:cs="Times New Roman"/>
                  <w:noProof/>
                  <w:sz w:val="24"/>
                  <w:lang w:val="es-ES"/>
                </w:rPr>
                <w:t xml:space="preserve"> Huehuetan, Chiapas: UNACH.</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FAO. (2002). </w:t>
              </w:r>
              <w:r w:rsidRPr="00865733">
                <w:rPr>
                  <w:rFonts w:ascii="Times New Roman" w:hAnsi="Times New Roman" w:cs="Times New Roman"/>
                  <w:i/>
                  <w:iCs/>
                  <w:noProof/>
                  <w:sz w:val="24"/>
                  <w:lang w:val="es-ES"/>
                </w:rPr>
                <w:t>Los fertilizantes y su uso.- Organizacion de las Naciones Unidas para la Agricultura y la Alimentacin. asociacion internacion al de la industria de los fertilizantes.</w:t>
              </w:r>
              <w:r w:rsidRPr="00865733">
                <w:rPr>
                  <w:rFonts w:ascii="Times New Roman" w:hAnsi="Times New Roman" w:cs="Times New Roman"/>
                  <w:noProof/>
                  <w:sz w:val="24"/>
                  <w:lang w:val="es-ES"/>
                </w:rPr>
                <w:t xml:space="preserve"> New York.</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Fernández, R. Z. (2010). </w:t>
              </w:r>
              <w:r w:rsidRPr="00865733">
                <w:rPr>
                  <w:rFonts w:ascii="Times New Roman" w:hAnsi="Times New Roman" w:cs="Times New Roman"/>
                  <w:i/>
                  <w:iCs/>
                  <w:noProof/>
                  <w:sz w:val="24"/>
                  <w:lang w:val="es-ES"/>
                </w:rPr>
                <w:t>Cultivo de tejidos y transformación genética de café.</w:t>
              </w:r>
              <w:r w:rsidRPr="00865733">
                <w:rPr>
                  <w:rFonts w:ascii="Times New Roman" w:hAnsi="Times New Roman" w:cs="Times New Roman"/>
                  <w:noProof/>
                  <w:sz w:val="24"/>
                  <w:lang w:val="es-ES"/>
                </w:rPr>
                <w:t xml:space="preserve"> </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Ganadería, M. d. (1989). </w:t>
              </w:r>
              <w:r w:rsidRPr="00865733">
                <w:rPr>
                  <w:rFonts w:ascii="Times New Roman" w:hAnsi="Times New Roman" w:cs="Times New Roman"/>
                  <w:i/>
                  <w:iCs/>
                  <w:noProof/>
                  <w:sz w:val="24"/>
                  <w:lang w:val="es-ES"/>
                </w:rPr>
                <w:t>Manual de Recomendaciones para el Cultivo del Café.</w:t>
              </w:r>
              <w:r w:rsidRPr="00865733">
                <w:rPr>
                  <w:rFonts w:ascii="Times New Roman" w:hAnsi="Times New Roman" w:cs="Times New Roman"/>
                  <w:noProof/>
                  <w:sz w:val="24"/>
                  <w:lang w:val="es-ES"/>
                </w:rPr>
                <w:t xml:space="preserve"> San José, C.R ..</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Melendez, G. y. (2002). </w:t>
              </w:r>
              <w:r w:rsidRPr="00865733">
                <w:rPr>
                  <w:rFonts w:ascii="Times New Roman" w:hAnsi="Times New Roman" w:cs="Times New Roman"/>
                  <w:i/>
                  <w:iCs/>
                  <w:noProof/>
                  <w:sz w:val="24"/>
                  <w:lang w:val="es-ES"/>
                </w:rPr>
                <w:t>Centro de Investigaciones agronomicas, laboratorios de suelos foliares CIA/UCR. Universidad de Costa Rica.</w:t>
              </w:r>
              <w:r w:rsidRPr="00865733">
                <w:rPr>
                  <w:rFonts w:ascii="Times New Roman" w:hAnsi="Times New Roman" w:cs="Times New Roman"/>
                  <w:noProof/>
                  <w:sz w:val="24"/>
                  <w:lang w:val="es-ES"/>
                </w:rPr>
                <w:t xml:space="preserve"> San Jose de Costa Rica.</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lastRenderedPageBreak/>
                <w:t xml:space="preserve">Moreno R, G. (2004). obtención de variedades de café con resistencia durable a enfermedades, usando la diversidad genética como estrategia de mejoramiento. </w:t>
              </w:r>
              <w:r w:rsidRPr="00865733">
                <w:rPr>
                  <w:rFonts w:ascii="Times New Roman" w:hAnsi="Times New Roman" w:cs="Times New Roman"/>
                  <w:i/>
                  <w:iCs/>
                  <w:noProof/>
                  <w:sz w:val="24"/>
                  <w:lang w:val="es-ES"/>
                </w:rPr>
                <w:t>Academia Colombiana de Ciencias</w:t>
              </w:r>
              <w:r w:rsidRPr="00865733">
                <w:rPr>
                  <w:rFonts w:ascii="Times New Roman" w:hAnsi="Times New Roman" w:cs="Times New Roman"/>
                  <w:noProof/>
                  <w:sz w:val="24"/>
                  <w:lang w:val="es-ES"/>
                </w:rPr>
                <w:t>, 187-200.</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Regalado, O. (1989). </w:t>
              </w:r>
              <w:r w:rsidRPr="00865733">
                <w:rPr>
                  <w:rFonts w:ascii="Times New Roman" w:hAnsi="Times New Roman" w:cs="Times New Roman"/>
                  <w:i/>
                  <w:iCs/>
                  <w:noProof/>
                  <w:sz w:val="24"/>
                  <w:lang w:val="es-ES"/>
                </w:rPr>
                <w:t>Generacion de Tecnologia para el cultivo del cafeto en mexico.</w:t>
              </w:r>
              <w:r w:rsidRPr="00865733">
                <w:rPr>
                  <w:rFonts w:ascii="Times New Roman" w:hAnsi="Times New Roman" w:cs="Times New Roman"/>
                  <w:noProof/>
                  <w:sz w:val="24"/>
                  <w:lang w:val="es-ES"/>
                </w:rPr>
                <w:t xml:space="preserve"> Puebla.</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Regalado, O. A. (1983). </w:t>
              </w:r>
              <w:r w:rsidRPr="00865733">
                <w:rPr>
                  <w:rFonts w:ascii="Times New Roman" w:hAnsi="Times New Roman" w:cs="Times New Roman"/>
                  <w:i/>
                  <w:iCs/>
                  <w:noProof/>
                  <w:sz w:val="24"/>
                  <w:lang w:val="es-ES"/>
                </w:rPr>
                <w:t>Evaluacion de fungicidas para el control de la Roya del cafeto Helileia vastatrix Berk.</w:t>
              </w:r>
              <w:r w:rsidRPr="00865733">
                <w:rPr>
                  <w:rFonts w:ascii="Times New Roman" w:hAnsi="Times New Roman" w:cs="Times New Roman"/>
                  <w:noProof/>
                  <w:sz w:val="24"/>
                  <w:lang w:val="es-ES"/>
                </w:rPr>
                <w:t xml:space="preserve"> Mexico IN: Simposim sobre Ferrugens do caffeiro Oeiras, Portugal.</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Rivillas O.C., s. A. (2011). </w:t>
              </w:r>
              <w:r w:rsidRPr="00865733">
                <w:rPr>
                  <w:rFonts w:ascii="Times New Roman" w:hAnsi="Times New Roman" w:cs="Times New Roman"/>
                  <w:i/>
                  <w:iCs/>
                  <w:noProof/>
                  <w:sz w:val="24"/>
                  <w:lang w:val="es-ES"/>
                </w:rPr>
                <w:t>La roya del cafeto en colombia (impacto, manejos y costos de control, resultados de investigacion).</w:t>
              </w:r>
              <w:r w:rsidRPr="00865733">
                <w:rPr>
                  <w:rFonts w:ascii="Times New Roman" w:hAnsi="Times New Roman" w:cs="Times New Roman"/>
                  <w:noProof/>
                  <w:sz w:val="24"/>
                  <w:lang w:val="es-ES"/>
                </w:rPr>
                <w:t xml:space="preserve"> Chinchinas, caldas Colombia.</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Romero, C. (1998). </w:t>
              </w:r>
              <w:r w:rsidRPr="00865733">
                <w:rPr>
                  <w:rFonts w:ascii="Times New Roman" w:hAnsi="Times New Roman" w:cs="Times New Roman"/>
                  <w:i/>
                  <w:iCs/>
                  <w:noProof/>
                  <w:sz w:val="24"/>
                  <w:lang w:val="es-ES"/>
                </w:rPr>
                <w:t>Hongos Fitopatogenos.</w:t>
              </w:r>
              <w:r w:rsidRPr="00865733">
                <w:rPr>
                  <w:rFonts w:ascii="Times New Roman" w:hAnsi="Times New Roman" w:cs="Times New Roman"/>
                  <w:noProof/>
                  <w:sz w:val="24"/>
                  <w:lang w:val="es-ES"/>
                </w:rPr>
                <w:t xml:space="preserve"> Mexico.</w:t>
              </w:r>
            </w:p>
            <w:p w:rsidR="00A6731F" w:rsidRPr="00865733" w:rsidRDefault="00A6731F" w:rsidP="00865733">
              <w:pPr>
                <w:pStyle w:val="Bibliografa"/>
                <w:spacing w:line="360" w:lineRule="auto"/>
                <w:ind w:left="720" w:hanging="720"/>
                <w:jc w:val="both"/>
                <w:rPr>
                  <w:rFonts w:ascii="Times New Roman" w:hAnsi="Times New Roman" w:cs="Times New Roman"/>
                  <w:noProof/>
                  <w:sz w:val="24"/>
                  <w:lang w:val="es-ES"/>
                </w:rPr>
              </w:pPr>
              <w:r w:rsidRPr="00865733">
                <w:rPr>
                  <w:rFonts w:ascii="Times New Roman" w:hAnsi="Times New Roman" w:cs="Times New Roman"/>
                  <w:noProof/>
                  <w:sz w:val="24"/>
                  <w:lang w:val="es-ES"/>
                </w:rPr>
                <w:t xml:space="preserve">Salazar Y, M. C. (2002). Implicaciones de los estudios sobre biodiversidad de los Uredinales (royas) en la region cafetalera colombiana. . </w:t>
              </w:r>
              <w:r w:rsidRPr="00865733">
                <w:rPr>
                  <w:rFonts w:ascii="Times New Roman" w:hAnsi="Times New Roman" w:cs="Times New Roman"/>
                  <w:i/>
                  <w:iCs/>
                  <w:noProof/>
                  <w:sz w:val="24"/>
                  <w:lang w:val="es-ES"/>
                </w:rPr>
                <w:t>CENICAFE</w:t>
              </w:r>
              <w:r w:rsidRPr="00865733">
                <w:rPr>
                  <w:rFonts w:ascii="Times New Roman" w:hAnsi="Times New Roman" w:cs="Times New Roman"/>
                  <w:noProof/>
                  <w:sz w:val="24"/>
                  <w:lang w:val="es-ES"/>
                </w:rPr>
                <w:t>, 219-238.</w:t>
              </w:r>
            </w:p>
            <w:p w:rsidR="004C5E71" w:rsidRPr="008B4849" w:rsidRDefault="004C5E71" w:rsidP="008B4849">
              <w:r>
                <w:rPr>
                  <w:b/>
                  <w:bCs/>
                </w:rPr>
                <w:fldChar w:fldCharType="end"/>
              </w:r>
            </w:p>
          </w:sdtContent>
        </w:sdt>
      </w:sdtContent>
    </w:sdt>
    <w:sectPr w:rsidR="004C5E71" w:rsidRPr="008B4849" w:rsidSect="00865733">
      <w:headerReference w:type="default" r:id="rId9"/>
      <w:footerReference w:type="default" r:id="rId10"/>
      <w:pgSz w:w="12240" w:h="15840"/>
      <w:pgMar w:top="198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963" w:rsidRDefault="001A5963" w:rsidP="00C83AFF">
      <w:pPr>
        <w:spacing w:after="0" w:line="240" w:lineRule="auto"/>
      </w:pPr>
      <w:r>
        <w:separator/>
      </w:r>
    </w:p>
  </w:endnote>
  <w:endnote w:type="continuationSeparator" w:id="0">
    <w:p w:rsidR="001A5963" w:rsidRDefault="001A5963" w:rsidP="00C8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623557"/>
      <w:docPartObj>
        <w:docPartGallery w:val="Page Numbers (Bottom of Page)"/>
        <w:docPartUnique/>
      </w:docPartObj>
    </w:sdtPr>
    <w:sdtEndPr>
      <w:rPr>
        <w:sz w:val="18"/>
      </w:rPr>
    </w:sdtEndPr>
    <w:sdtContent>
      <w:p w:rsidR="00865733" w:rsidRDefault="00865733" w:rsidP="00865733">
        <w:pPr>
          <w:pStyle w:val="Piedepgina"/>
          <w:jc w:val="center"/>
          <w:rPr>
            <w:sz w:val="18"/>
          </w:rPr>
        </w:pPr>
        <w:r w:rsidRPr="008278FF">
          <w:rPr>
            <w:rFonts w:cs="Calibri"/>
            <w:b/>
          </w:rPr>
          <w:t>Vol.4, Núm.8                    Julio – Diciembre 2017                           PAG</w:t>
        </w:r>
      </w:p>
    </w:sdtContent>
  </w:sdt>
  <w:p w:rsidR="00865733" w:rsidRDefault="008657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963" w:rsidRDefault="001A5963" w:rsidP="00C83AFF">
      <w:pPr>
        <w:spacing w:after="0" w:line="240" w:lineRule="auto"/>
      </w:pPr>
      <w:r>
        <w:separator/>
      </w:r>
    </w:p>
  </w:footnote>
  <w:footnote w:type="continuationSeparator" w:id="0">
    <w:p w:rsidR="001A5963" w:rsidRDefault="001A5963" w:rsidP="00C8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733" w:rsidRDefault="00865733" w:rsidP="00865733">
    <w:pPr>
      <w:pStyle w:val="Encabezado"/>
      <w:jc w:val="center"/>
    </w:pPr>
    <w:r>
      <w:rPr>
        <w:noProof/>
      </w:rPr>
      <w:drawing>
        <wp:inline distT="0" distB="0" distL="0" distR="0" wp14:anchorId="463EB174" wp14:editId="6E2A8ADA">
          <wp:extent cx="5521960" cy="562572"/>
          <wp:effectExtent l="0" t="0" r="2540"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521960" cy="562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7F9"/>
    <w:multiLevelType w:val="hybridMultilevel"/>
    <w:tmpl w:val="6FFED014"/>
    <w:lvl w:ilvl="0" w:tplc="886CFB0A">
      <w:start w:val="1"/>
      <w:numFmt w:val="bullet"/>
      <w:lvlText w:val="-"/>
      <w:lvlJc w:val="left"/>
      <w:pPr>
        <w:ind w:left="765" w:hanging="360"/>
      </w:pPr>
      <w:rPr>
        <w:rFonts w:ascii="Calibri" w:eastAsiaTheme="minorHAnsi" w:hAnsi="Calibri" w:cs="Calibr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497E3DC8"/>
    <w:multiLevelType w:val="hybridMultilevel"/>
    <w:tmpl w:val="7B4A67A6"/>
    <w:lvl w:ilvl="0" w:tplc="886CFB0A">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E1AE7"/>
    <w:multiLevelType w:val="hybridMultilevel"/>
    <w:tmpl w:val="7A5480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3E7276"/>
    <w:multiLevelType w:val="hybridMultilevel"/>
    <w:tmpl w:val="8960B8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3CA"/>
    <w:rsid w:val="00003222"/>
    <w:rsid w:val="00005F1C"/>
    <w:rsid w:val="00012AA7"/>
    <w:rsid w:val="00036DCC"/>
    <w:rsid w:val="000374A1"/>
    <w:rsid w:val="00060467"/>
    <w:rsid w:val="00060E96"/>
    <w:rsid w:val="00062819"/>
    <w:rsid w:val="00066B4E"/>
    <w:rsid w:val="00095D53"/>
    <w:rsid w:val="000C1252"/>
    <w:rsid w:val="000D0BC6"/>
    <w:rsid w:val="000E04FC"/>
    <w:rsid w:val="000E4C3D"/>
    <w:rsid w:val="000E57A3"/>
    <w:rsid w:val="000F511C"/>
    <w:rsid w:val="00157276"/>
    <w:rsid w:val="00162FCE"/>
    <w:rsid w:val="00166332"/>
    <w:rsid w:val="001672D0"/>
    <w:rsid w:val="00175643"/>
    <w:rsid w:val="001A2166"/>
    <w:rsid w:val="001A37A5"/>
    <w:rsid w:val="001A5963"/>
    <w:rsid w:val="001C470A"/>
    <w:rsid w:val="001E07A5"/>
    <w:rsid w:val="001E79A7"/>
    <w:rsid w:val="0020042A"/>
    <w:rsid w:val="002153C2"/>
    <w:rsid w:val="002208F0"/>
    <w:rsid w:val="00242716"/>
    <w:rsid w:val="0024346C"/>
    <w:rsid w:val="00253F29"/>
    <w:rsid w:val="002635A8"/>
    <w:rsid w:val="00271B6C"/>
    <w:rsid w:val="002A3BFF"/>
    <w:rsid w:val="002C3D61"/>
    <w:rsid w:val="002C4D30"/>
    <w:rsid w:val="002C7D36"/>
    <w:rsid w:val="002D0005"/>
    <w:rsid w:val="002D43CA"/>
    <w:rsid w:val="002F7CC0"/>
    <w:rsid w:val="003009E6"/>
    <w:rsid w:val="003030FF"/>
    <w:rsid w:val="003174B3"/>
    <w:rsid w:val="00320900"/>
    <w:rsid w:val="00336E99"/>
    <w:rsid w:val="003866E9"/>
    <w:rsid w:val="003C3C86"/>
    <w:rsid w:val="003C5D1A"/>
    <w:rsid w:val="003D3A9B"/>
    <w:rsid w:val="003F0A6E"/>
    <w:rsid w:val="003F5A60"/>
    <w:rsid w:val="004045AC"/>
    <w:rsid w:val="00407F94"/>
    <w:rsid w:val="00442AAB"/>
    <w:rsid w:val="00452CFE"/>
    <w:rsid w:val="00471CD9"/>
    <w:rsid w:val="00473A76"/>
    <w:rsid w:val="00481C02"/>
    <w:rsid w:val="0049793F"/>
    <w:rsid w:val="004B7B83"/>
    <w:rsid w:val="004C5E71"/>
    <w:rsid w:val="004C6371"/>
    <w:rsid w:val="004D0A4C"/>
    <w:rsid w:val="004F7DA7"/>
    <w:rsid w:val="005009A4"/>
    <w:rsid w:val="005019BD"/>
    <w:rsid w:val="00534BC1"/>
    <w:rsid w:val="005358C4"/>
    <w:rsid w:val="00552360"/>
    <w:rsid w:val="00594E2B"/>
    <w:rsid w:val="005B726C"/>
    <w:rsid w:val="005C62CA"/>
    <w:rsid w:val="005D3E59"/>
    <w:rsid w:val="005D6658"/>
    <w:rsid w:val="00674C05"/>
    <w:rsid w:val="00674EC1"/>
    <w:rsid w:val="00685571"/>
    <w:rsid w:val="006A7E99"/>
    <w:rsid w:val="006C47BC"/>
    <w:rsid w:val="006E1A34"/>
    <w:rsid w:val="006E1EF5"/>
    <w:rsid w:val="006E416C"/>
    <w:rsid w:val="007019E3"/>
    <w:rsid w:val="00704383"/>
    <w:rsid w:val="00710D10"/>
    <w:rsid w:val="00714D7C"/>
    <w:rsid w:val="00725824"/>
    <w:rsid w:val="007451A4"/>
    <w:rsid w:val="00746453"/>
    <w:rsid w:val="0075436D"/>
    <w:rsid w:val="00756E1E"/>
    <w:rsid w:val="007646E8"/>
    <w:rsid w:val="00765213"/>
    <w:rsid w:val="007907C3"/>
    <w:rsid w:val="007A0039"/>
    <w:rsid w:val="007A10A9"/>
    <w:rsid w:val="007B0BD7"/>
    <w:rsid w:val="007B0E29"/>
    <w:rsid w:val="007B68E0"/>
    <w:rsid w:val="007C7606"/>
    <w:rsid w:val="007C7E03"/>
    <w:rsid w:val="007D3C94"/>
    <w:rsid w:val="007D5358"/>
    <w:rsid w:val="007E67BE"/>
    <w:rsid w:val="007F1CF8"/>
    <w:rsid w:val="007F3C25"/>
    <w:rsid w:val="00807F4D"/>
    <w:rsid w:val="00833426"/>
    <w:rsid w:val="00833B6F"/>
    <w:rsid w:val="00836679"/>
    <w:rsid w:val="00861395"/>
    <w:rsid w:val="00864484"/>
    <w:rsid w:val="00865733"/>
    <w:rsid w:val="008752FC"/>
    <w:rsid w:val="00880C05"/>
    <w:rsid w:val="008815B1"/>
    <w:rsid w:val="0088254B"/>
    <w:rsid w:val="00883AFE"/>
    <w:rsid w:val="00884F89"/>
    <w:rsid w:val="008919E3"/>
    <w:rsid w:val="008922A8"/>
    <w:rsid w:val="008979DD"/>
    <w:rsid w:val="008A20EF"/>
    <w:rsid w:val="008B4849"/>
    <w:rsid w:val="008C2950"/>
    <w:rsid w:val="008C74BE"/>
    <w:rsid w:val="00906A02"/>
    <w:rsid w:val="00922D18"/>
    <w:rsid w:val="00933E1C"/>
    <w:rsid w:val="00934096"/>
    <w:rsid w:val="00956184"/>
    <w:rsid w:val="009706E9"/>
    <w:rsid w:val="00976A08"/>
    <w:rsid w:val="00993C0A"/>
    <w:rsid w:val="00996F5E"/>
    <w:rsid w:val="009A1532"/>
    <w:rsid w:val="009A1B1E"/>
    <w:rsid w:val="009B08D5"/>
    <w:rsid w:val="009B2E5D"/>
    <w:rsid w:val="009B5310"/>
    <w:rsid w:val="009B6B4A"/>
    <w:rsid w:val="009D4D54"/>
    <w:rsid w:val="009D759A"/>
    <w:rsid w:val="009E5F0D"/>
    <w:rsid w:val="009F3582"/>
    <w:rsid w:val="009F5251"/>
    <w:rsid w:val="00A00E41"/>
    <w:rsid w:val="00A11E18"/>
    <w:rsid w:val="00A13A55"/>
    <w:rsid w:val="00A319D5"/>
    <w:rsid w:val="00A511A2"/>
    <w:rsid w:val="00A6731F"/>
    <w:rsid w:val="00AA4EB8"/>
    <w:rsid w:val="00AE0E64"/>
    <w:rsid w:val="00AE1AB3"/>
    <w:rsid w:val="00AF2859"/>
    <w:rsid w:val="00B0337A"/>
    <w:rsid w:val="00B1082E"/>
    <w:rsid w:val="00B20515"/>
    <w:rsid w:val="00B21A46"/>
    <w:rsid w:val="00B25C6A"/>
    <w:rsid w:val="00B306C4"/>
    <w:rsid w:val="00B32449"/>
    <w:rsid w:val="00B33644"/>
    <w:rsid w:val="00B75B62"/>
    <w:rsid w:val="00B934FF"/>
    <w:rsid w:val="00B946A7"/>
    <w:rsid w:val="00BA4E60"/>
    <w:rsid w:val="00BA731C"/>
    <w:rsid w:val="00BC46E2"/>
    <w:rsid w:val="00BD01B2"/>
    <w:rsid w:val="00BE247D"/>
    <w:rsid w:val="00BF1E7E"/>
    <w:rsid w:val="00BF59A7"/>
    <w:rsid w:val="00C00715"/>
    <w:rsid w:val="00C059C3"/>
    <w:rsid w:val="00C123AE"/>
    <w:rsid w:val="00C36941"/>
    <w:rsid w:val="00C510A5"/>
    <w:rsid w:val="00C70662"/>
    <w:rsid w:val="00C83AFF"/>
    <w:rsid w:val="00CA02BD"/>
    <w:rsid w:val="00CB0370"/>
    <w:rsid w:val="00CD154E"/>
    <w:rsid w:val="00CD743D"/>
    <w:rsid w:val="00CF19F8"/>
    <w:rsid w:val="00D02473"/>
    <w:rsid w:val="00D114F2"/>
    <w:rsid w:val="00D36510"/>
    <w:rsid w:val="00D54806"/>
    <w:rsid w:val="00D61F24"/>
    <w:rsid w:val="00D85745"/>
    <w:rsid w:val="00D9304E"/>
    <w:rsid w:val="00DB398F"/>
    <w:rsid w:val="00DB4ABE"/>
    <w:rsid w:val="00DB6ABB"/>
    <w:rsid w:val="00DD59E5"/>
    <w:rsid w:val="00DD62AD"/>
    <w:rsid w:val="00DE1EDF"/>
    <w:rsid w:val="00DF1524"/>
    <w:rsid w:val="00E00E61"/>
    <w:rsid w:val="00E1082C"/>
    <w:rsid w:val="00E2304E"/>
    <w:rsid w:val="00E24148"/>
    <w:rsid w:val="00E31E11"/>
    <w:rsid w:val="00E430B7"/>
    <w:rsid w:val="00E652CF"/>
    <w:rsid w:val="00E72424"/>
    <w:rsid w:val="00E73DC2"/>
    <w:rsid w:val="00E84760"/>
    <w:rsid w:val="00E952A3"/>
    <w:rsid w:val="00EA77AC"/>
    <w:rsid w:val="00ED4D37"/>
    <w:rsid w:val="00ED5DA3"/>
    <w:rsid w:val="00ED62DB"/>
    <w:rsid w:val="00F03BA7"/>
    <w:rsid w:val="00F17F58"/>
    <w:rsid w:val="00F403AB"/>
    <w:rsid w:val="00F56761"/>
    <w:rsid w:val="00F65FB2"/>
    <w:rsid w:val="00F83637"/>
    <w:rsid w:val="00FB3572"/>
    <w:rsid w:val="00FB533C"/>
    <w:rsid w:val="00FB560C"/>
    <w:rsid w:val="00FC43D6"/>
    <w:rsid w:val="00FC5152"/>
    <w:rsid w:val="00FF0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1B9B32BE-8E51-4F09-88FA-9958407B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16C"/>
  </w:style>
  <w:style w:type="paragraph" w:styleId="Ttulo1">
    <w:name w:val="heading 1"/>
    <w:basedOn w:val="Normal"/>
    <w:next w:val="Normal"/>
    <w:link w:val="Ttulo1Car"/>
    <w:uiPriority w:val="9"/>
    <w:qFormat/>
    <w:rsid w:val="004C5E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54E"/>
    <w:pPr>
      <w:ind w:left="720"/>
      <w:contextualSpacing/>
    </w:pPr>
  </w:style>
  <w:style w:type="paragraph" w:styleId="Textodeglobo">
    <w:name w:val="Balloon Text"/>
    <w:basedOn w:val="Normal"/>
    <w:link w:val="TextodegloboCar"/>
    <w:uiPriority w:val="99"/>
    <w:semiHidden/>
    <w:unhideWhenUsed/>
    <w:rsid w:val="008C7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4BE"/>
    <w:rPr>
      <w:rFonts w:ascii="Tahoma" w:hAnsi="Tahoma" w:cs="Tahoma"/>
      <w:sz w:val="16"/>
      <w:szCs w:val="16"/>
    </w:rPr>
  </w:style>
  <w:style w:type="table" w:styleId="Tablaconcuadrcula">
    <w:name w:val="Table Grid"/>
    <w:basedOn w:val="Tablanormal"/>
    <w:uiPriority w:val="59"/>
    <w:rsid w:val="0088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3A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AFF"/>
  </w:style>
  <w:style w:type="paragraph" w:styleId="Piedepgina">
    <w:name w:val="footer"/>
    <w:basedOn w:val="Normal"/>
    <w:link w:val="PiedepginaCar"/>
    <w:uiPriority w:val="99"/>
    <w:unhideWhenUsed/>
    <w:rsid w:val="00C83A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AFF"/>
  </w:style>
  <w:style w:type="character" w:customStyle="1" w:styleId="Ttulo1Car">
    <w:name w:val="Título 1 Car"/>
    <w:basedOn w:val="Fuentedeprrafopredeter"/>
    <w:link w:val="Ttulo1"/>
    <w:uiPriority w:val="9"/>
    <w:rsid w:val="004C5E71"/>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4C5E71"/>
  </w:style>
  <w:style w:type="character" w:styleId="Hipervnculo">
    <w:name w:val="Hyperlink"/>
    <w:basedOn w:val="Fuentedeprrafopredeter"/>
    <w:uiPriority w:val="99"/>
    <w:unhideWhenUsed/>
    <w:rsid w:val="009B6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97263">
      <w:bodyDiv w:val="1"/>
      <w:marLeft w:val="0"/>
      <w:marRight w:val="0"/>
      <w:marTop w:val="0"/>
      <w:marBottom w:val="0"/>
      <w:divBdr>
        <w:top w:val="none" w:sz="0" w:space="0" w:color="auto"/>
        <w:left w:val="none" w:sz="0" w:space="0" w:color="auto"/>
        <w:bottom w:val="none" w:sz="0" w:space="0" w:color="auto"/>
        <w:right w:val="none" w:sz="0" w:space="0" w:color="auto"/>
      </w:divBdr>
    </w:div>
    <w:div w:id="691496127">
      <w:bodyDiv w:val="1"/>
      <w:marLeft w:val="0"/>
      <w:marRight w:val="0"/>
      <w:marTop w:val="0"/>
      <w:marBottom w:val="0"/>
      <w:divBdr>
        <w:top w:val="none" w:sz="0" w:space="0" w:color="auto"/>
        <w:left w:val="none" w:sz="0" w:space="0" w:color="auto"/>
        <w:bottom w:val="none" w:sz="0" w:space="0" w:color="auto"/>
        <w:right w:val="none" w:sz="0" w:space="0" w:color="auto"/>
      </w:divBdr>
    </w:div>
    <w:div w:id="1578396023">
      <w:bodyDiv w:val="1"/>
      <w:marLeft w:val="0"/>
      <w:marRight w:val="0"/>
      <w:marTop w:val="0"/>
      <w:marBottom w:val="0"/>
      <w:divBdr>
        <w:top w:val="none" w:sz="0" w:space="0" w:color="auto"/>
        <w:left w:val="none" w:sz="0" w:space="0" w:color="auto"/>
        <w:bottom w:val="none" w:sz="0" w:space="0" w:color="auto"/>
        <w:right w:val="none" w:sz="0" w:space="0" w:color="auto"/>
      </w:divBdr>
    </w:div>
    <w:div w:id="1992975348">
      <w:bodyDiv w:val="1"/>
      <w:marLeft w:val="0"/>
      <w:marRight w:val="0"/>
      <w:marTop w:val="0"/>
      <w:marBottom w:val="0"/>
      <w:divBdr>
        <w:top w:val="none" w:sz="0" w:space="0" w:color="auto"/>
        <w:left w:val="none" w:sz="0" w:space="0" w:color="auto"/>
        <w:bottom w:val="none" w:sz="0" w:space="0" w:color="auto"/>
        <w:right w:val="none" w:sz="0" w:space="0" w:color="auto"/>
      </w:divBdr>
    </w:div>
    <w:div w:id="2038896012">
      <w:bodyDiv w:val="1"/>
      <w:marLeft w:val="0"/>
      <w:marRight w:val="0"/>
      <w:marTop w:val="0"/>
      <w:marBottom w:val="0"/>
      <w:divBdr>
        <w:top w:val="none" w:sz="0" w:space="0" w:color="auto"/>
        <w:left w:val="none" w:sz="0" w:space="0" w:color="auto"/>
        <w:bottom w:val="none" w:sz="0" w:space="0" w:color="auto"/>
        <w:right w:val="none" w:sz="0" w:space="0" w:color="auto"/>
      </w:divBdr>
    </w:div>
    <w:div w:id="2051493349">
      <w:bodyDiv w:val="1"/>
      <w:marLeft w:val="0"/>
      <w:marRight w:val="0"/>
      <w:marTop w:val="0"/>
      <w:marBottom w:val="0"/>
      <w:divBdr>
        <w:top w:val="none" w:sz="0" w:space="0" w:color="auto"/>
        <w:left w:val="none" w:sz="0" w:space="0" w:color="auto"/>
        <w:bottom w:val="none" w:sz="0" w:space="0" w:color="auto"/>
        <w:right w:val="none" w:sz="0" w:space="0" w:color="auto"/>
      </w:divBdr>
    </w:div>
    <w:div w:id="21058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i_95@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Anz</b:Tag>
    <b:SourceType>JournalArticle</b:SourceType>
    <b:Guid>{A317D693-2E91-4EBA-8FCD-3D8F836C3037}</b:Guid>
    <b:Author>
      <b:Author>
        <b:NameList>
          <b:Person>
            <b:Last>Anzueto</b:Last>
            <b:First>R:F:</b:First>
          </b:Person>
        </b:NameList>
      </b:Author>
    </b:Author>
    <b:Title>El Cafetal</b:Title>
    <b:JournalName>Revista del agricultor</b:JournalName>
    <b:Year>2013</b:Year>
    <b:Pages>pag. 35</b:Pages>
    <b:RefOrder>1</b:RefOrder>
  </b:Source>
  <b:Source>
    <b:Tag>CEF</b:Tag>
    <b:SourceType>Report</b:SourceType>
    <b:Guid>{7504BB55-A5D6-4D66-B1B5-B64AE8B15271}</b:Guid>
    <b:Author>
      <b:Author>
        <b:NameList>
          <b:Person>
            <b:Last>CEFP</b:Last>
          </b:Person>
        </b:NameList>
      </b:Author>
    </b:Author>
    <b:Title>El mercado de cafe en mexico</b:Title>
    <b:Year>2001</b:Year>
    <b:City>Ciudad de Mexico</b:City>
    <b:Publisher>Palacio legislativo</b:Publisher>
    <b:RefOrder>2</b:RefOrder>
  </b:Source>
  <b:Source>
    <b:Tag>Ine17</b:Tag>
    <b:SourceType>Report</b:SourceType>
    <b:Guid>{6D3177F2-A2D8-4975-9CF7-E6A3A75EEE14}</b:Guid>
    <b:Author>
      <b:Author>
        <b:NameList>
          <b:Person>
            <b:Last>Espinosa</b:Last>
            <b:First>Ines</b:First>
            <b:Middle>Hidalgo</b:Middle>
          </b:Person>
        </b:NameList>
      </b:Author>
    </b:Author>
    <b:Title>Evaluacion de fertilizantes Quimicos para el desarrollo de almacigos de cafe (Coffea arabica) Var. Costa Rica 95 en huehuetan, chiapas</b:Title>
    <b:Year>2017</b:Year>
    <b:City>Huehuetan, Chiapas</b:City>
    <b:Publisher>UNACH</b:Publisher>
    <b:RefOrder>6</b:RefOrder>
  </b:Source>
  <b:Source>
    <b:Tag>Hid17</b:Tag>
    <b:SourceType>Report</b:SourceType>
    <b:Guid>{834E3D11-45C6-4C64-B60F-63923A9C2D98}</b:Guid>
    <b:Author>
      <b:Author>
        <b:NameList>
          <b:Person>
            <b:Last>Ines</b:Last>
            <b:First>Hidalgo</b:First>
          </b:Person>
        </b:NameList>
      </b:Author>
    </b:Author>
    <b:Title>evaluacion de Fertilizantes Quimicos granulados para el desarrollo de almacigo de cafe (Coffea arabica) Var. Costa Rica 95 en Huehuetan, Chiapas</b:Title>
    <b:Year>2017</b:Year>
    <b:Publisher>Unach</b:Publisher>
    <b:City>Huehuetan,Chiapas</b:City>
    <b:RefOrder>7</b:RefOrder>
  </b:Source>
  <b:Source>
    <b:Tag>Rod02</b:Tag>
    <b:SourceType>JournalArticle</b:SourceType>
    <b:Guid>{1EF4E6FB-BA01-42CF-AD2F-8553B557DAFA}</b:Guid>
    <b:Title>Supervivencia relativa de las razas II y XXII de Hemileia vastatrix.</b:Title>
    <b:Year>2002</b:Year>
    <b:Author>
      <b:Author>
        <b:NameList>
          <b:Person>
            <b:Last>Moreno</b:Last>
            <b:First>Rodriguez</b:First>
            <b:Middle>M.K. y R.G.</b:Middle>
          </b:Person>
        </b:NameList>
      </b:Author>
    </b:Author>
    <b:JournalName>Cenicafé</b:JournalName>
    <b:Pages>252-265</b:Pages>
    <b:RefOrder>3</b:RefOrder>
  </b:Source>
  <b:Source>
    <b:Tag>Aré09</b:Tag>
    <b:SourceType>Report</b:SourceType>
    <b:Guid>{2DAD0E24-7850-4058-BE94-483ACE4DE2B4}</b:Guid>
    <b:Title>Manual de fertilizantes y enmiendas. Programa para la agricultura sostenible en laderas de América Central.</b:Title>
    <b:Year>2009</b:Year>
    <b:Author>
      <b:Author>
        <b:NameList>
          <b:Person>
            <b:Last>Arévalo</b:Last>
            <b:First>G.M.</b:First>
            <b:Middle>Castellano.</b:Middle>
          </b:Person>
        </b:NameList>
      </b:Author>
    </b:Author>
    <b:City>El Zamorano Honduras</b:City>
    <b:RefOrder>4</b:RefOrder>
  </b:Source>
  <b:Source>
    <b:Tag>Mor04</b:Tag>
    <b:SourceType>JournalArticle</b:SourceType>
    <b:Guid>{DB1C3219-E55F-453A-BED5-2A74B7B4B53F}</b:Guid>
    <b:Title>obtención de variedades de café con resistencia durable a enfermedades, usando la diversidad genética como estrategia de mejoramiento</b:Title>
    <b:Year>2004</b:Year>
    <b:Author>
      <b:Author>
        <b:NameList>
          <b:Person>
            <b:Last>Moreno R</b:Last>
            <b:First>G.</b:First>
          </b:Person>
        </b:NameList>
      </b:Author>
    </b:Author>
    <b:JournalName>Academia Colombiana de Ciencias</b:JournalName>
    <b:Pages>187-200</b:Pages>
    <b:RefOrder>5</b:RefOrder>
  </b:Source>
  <b:Source>
    <b:Tag>Ave99</b:Tag>
    <b:SourceType>Report</b:SourceType>
    <b:Guid>{66656A0A-C05E-440D-9D1C-F3EFD8B34021}</b:Guid>
    <b:Title>La roya anaranjada del cafeto: mito y realidad</b:Title>
    <b:Year>1999</b:Year>
    <b:Author>
      <b:Author>
        <b:NameList>
          <b:Person>
            <b:Last>Avelino</b:Last>
            <b:First>J.,</b:First>
            <b:Middle>R. Muller, A. Eskes, R. Santacreo y F. Holguin</b:Middle>
          </b:Person>
        </b:NameList>
      </b:Author>
    </b:Author>
    <b:Publisher>Bertran, B y B. Rapidel editores</b:Publisher>
    <b:City>San Jose Costa Rica</b:City>
    <b:RefOrder>8</b:RefOrder>
  </b:Source>
  <b:Source>
    <b:Tag>CAB03</b:Tag>
    <b:SourceType>Report</b:SourceType>
    <b:Guid>{B691669D-32FB-43FD-89D2-5AF546BC4A4D}</b:Guid>
    <b:Author>
      <b:Author>
        <b:NameList>
          <b:Person>
            <b:Last>CABI</b:Last>
          </b:Person>
        </b:NameList>
      </b:Author>
    </b:Author>
    <b:Title>Crop Protection Compendium</b:Title>
    <b:Year>203</b:Year>
    <b:Publisher>CAB International</b:Publisher>
    <b:City>UK</b:City>
    <b:RefOrder>9</b:RefOrder>
  </b:Source>
  <b:Source>
    <b:Tag>Cas09</b:Tag>
    <b:SourceType>JournalArticle</b:SourceType>
    <b:Guid>{0F924186-6E17-4119-B756-9591D4D90E26}</b:Guid>
    <b:Title>Confirmation of the ocurrence of Teliospores of Hemileia vastatrix of Brazil with observations on their mode of germination</b:Title>
    <b:Year>2009</b:Year>
    <b:Author>
      <b:Author>
        <b:NameList>
          <b:Person>
            <b:Last>Castro</b:Last>
            <b:First>F.R.</b:First>
            <b:Middle>E.H.Charles E. and H.R.W.Barreto</b:Middle>
          </b:Person>
        </b:NameList>
      </b:Author>
    </b:Author>
    <b:JournalName>Tropical Plant Pathology</b:JournalName>
    <b:Pages>108-113</b:Pages>
    <b:RefOrder>10</b:RefOrder>
  </b:Source>
  <b:Source>
    <b:Tag>Fer10</b:Tag>
    <b:SourceType>Book</b:SourceType>
    <b:Guid>{2E59904D-D1A7-4790-9049-A7877B8A04A6}</b:Guid>
    <b:Author>
      <b:Author>
        <b:NameList>
          <b:Person>
            <b:Last>Fernández</b:Last>
            <b:First>R.</b:First>
            <b:Middle>Zoraya y Menéndez, A. 2010</b:Middle>
          </b:Person>
        </b:NameList>
      </b:Author>
    </b:Author>
    <b:Title>Cultivo de tejidos y transformación genética de café</b:Title>
    <b:Year>2010</b:Year>
    <b:RefOrder>11</b:RefOrder>
  </b:Source>
  <b:Source>
    <b:Tag>MarcadorDePosición1</b:Tag>
    <b:SourceType>Book</b:SourceType>
    <b:Guid>{EDEB3600-4934-4E2F-8BA3-350CC313DE62}</b:Guid>
    <b:RefOrder>12</b:RefOrder>
  </b:Source>
  <b:Source>
    <b:Tag>Min89</b:Tag>
    <b:SourceType>Book</b:SourceType>
    <b:Guid>{B8CA227C-42DD-4F33-9CBB-F7A556A16C5E}</b:Guid>
    <b:Author>
      <b:Author>
        <b:NameList>
          <b:Person>
            <b:Last>Ganadería</b:Last>
            <b:First>Ministerio</b:First>
            <b:Middle>de Agricultura y</b:Middle>
          </b:Person>
        </b:NameList>
      </b:Author>
    </b:Author>
    <b:Title>Manual de Recomendaciones para el Cultivo del Café.</b:Title>
    <b:Year>1989</b:Year>
    <b:City>San José, C.R </b:City>
    <b:RefOrder>13</b:RefOrder>
  </b:Source>
  <b:Source>
    <b:Tag>FAO02</b:Tag>
    <b:SourceType>Book</b:SourceType>
    <b:Guid>{CAE99805-A055-41B0-BCB2-1B79FF1EE153}</b:Guid>
    <b:Author>
      <b:Author>
        <b:NameList>
          <b:Person>
            <b:Last>FAO</b:Last>
          </b:Person>
        </b:NameList>
      </b:Author>
    </b:Author>
    <b:Title>Los fertilizantes y su uso.- Organizacion de las Naciones Unidas para la Agricultura y la Alimentacin. asociacion internacion al de la industria de los fertilizantes.</b:Title>
    <b:Year>2002</b:Year>
    <b:City>New  York</b:City>
    <b:RefOrder>14</b:RefOrder>
  </b:Source>
  <b:Source>
    <b:Tag>Mel02</b:Tag>
    <b:SourceType>Report</b:SourceType>
    <b:Guid>{638A29EF-E661-4569-BFE6-97BA853CE658}</b:Guid>
    <b:Title>Centro de Investigaciones agronomicas, laboratorios de suelos foliares CIA/UCR. Universidad de Costa Rica</b:Title>
    <b:Year>2002</b:Year>
    <b:City>San Jose de Costa Rica</b:City>
    <b:Author>
      <b:Author>
        <b:NameList>
          <b:Person>
            <b:Last>Melendez</b:Last>
            <b:First>G.</b:First>
            <b:Middle>y E. Molina.</b:Middle>
          </b:Person>
        </b:NameList>
      </b:Author>
    </b:Author>
    <b:RefOrder>15</b:RefOrder>
  </b:Source>
  <b:Source>
    <b:Tag>Reg83</b:Tag>
    <b:SourceType>Report</b:SourceType>
    <b:Guid>{02481544-6298-437B-B3EC-0F3C433720F4}</b:Guid>
    <b:Title>Evaluacion de fungicidas para el control de la Roya del cafeto Helileia vastatrix Berk</b:Title>
    <b:Year>1983</b:Year>
    <b:City>Mexico IN: Simposim sobre Ferrugens do caffeiro Oeiras, Portugal</b:City>
    <b:Author>
      <b:Author>
        <b:NameList>
          <b:Person>
            <b:Last>Regalado</b:Last>
            <b:First>O.</b:First>
            <b:Middle>A. y P.Ponce.</b:Middle>
          </b:Person>
        </b:NameList>
      </b:Author>
    </b:Author>
    <b:RefOrder>16</b:RefOrder>
  </b:Source>
  <b:Source>
    <b:Tag>Reg89</b:Tag>
    <b:SourceType>Report</b:SourceType>
    <b:Guid>{3EC96322-D294-4AFD-AF73-0D264901C50C}</b:Guid>
    <b:Author>
      <b:Author>
        <b:NameList>
          <b:Person>
            <b:Last>Regalado</b:Last>
            <b:First>O.A.</b:First>
          </b:Person>
        </b:NameList>
      </b:Author>
    </b:Author>
    <b:Title>Generacion de Tecnologia  para el cultivo del cafeto en mexico</b:Title>
    <b:Year>1989</b:Year>
    <b:City>Puebla</b:City>
    <b:RefOrder>17</b:RefOrder>
  </b:Source>
  <b:Source>
    <b:Tag>Riv11</b:Tag>
    <b:SourceType>Report</b:SourceType>
    <b:Guid>{6D05BB80-232C-4293-B054-36F30BA07B9F}</b:Guid>
    <b:Author>
      <b:Author>
        <b:NameList>
          <b:Person>
            <b:Last>Rivillas O.C.</b:Last>
            <b:First>serna,</b:First>
            <b:Middle>A.M. Cristancio y B.A. Gaytan</b:Middle>
          </b:Person>
        </b:NameList>
      </b:Author>
    </b:Author>
    <b:Title>La roya del cafeto en colombia (impacto, manejos y costos de control, resultados de investigacion).</b:Title>
    <b:Year>2011</b:Year>
    <b:City>Chinchinas, caldas Colombia</b:City>
    <b:RefOrder>18</b:RefOrder>
  </b:Source>
  <b:Source>
    <b:Tag>Rom98</b:Tag>
    <b:SourceType>Report</b:SourceType>
    <b:Guid>{5F57991D-CDB3-4084-B821-29C29E8555F3}</b:Guid>
    <b:Author>
      <b:Author>
        <b:NameList>
          <b:Person>
            <b:Last>Romero</b:Last>
            <b:First>C.S.</b:First>
          </b:Person>
        </b:NameList>
      </b:Author>
    </b:Author>
    <b:Title>Hongos Fitopatogenos</b:Title>
    <b:Year>1998</b:Year>
    <b:City>Mexico</b:City>
    <b:RefOrder>19</b:RefOrder>
  </b:Source>
  <b:Source>
    <b:Tag>Sal02</b:Tag>
    <b:SourceType>JournalArticle</b:SourceType>
    <b:Guid>{6D7D3793-488F-419E-A8EB-EC8D41AD3DBC}</b:Guid>
    <b:Author>
      <b:Author>
        <b:NameList>
          <b:Person>
            <b:Last>Salazar Y</b:Last>
            <b:First>M.</b:First>
            <b:Middle>C.P. Biritica y G.G. Cadena</b:Middle>
          </b:Person>
        </b:NameList>
      </b:Author>
    </b:Author>
    <b:Title>Implicaciones de los estudios sobre biodiversidad de los Uredinales (royas) en la region cafetalera colombiana. </b:Title>
    <b:Year>2002</b:Year>
    <b:JournalName>CENICAFE</b:JournalName>
    <b:Pages>219-238</b:Pages>
    <b:RefOrder>20</b:RefOrder>
  </b:Source>
</b:Sources>
</file>

<file path=customXml/itemProps1.xml><?xml version="1.0" encoding="utf-8"?>
<ds:datastoreItem xmlns:ds="http://schemas.openxmlformats.org/officeDocument/2006/customXml" ds:itemID="{510A8260-E604-4DF6-8EEB-64AA55E4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24</Pages>
  <Words>4901</Words>
  <Characters>26957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Gustavo Toledo Andrade</cp:lastModifiedBy>
  <cp:revision>116</cp:revision>
  <dcterms:created xsi:type="dcterms:W3CDTF">2017-10-17T00:26:00Z</dcterms:created>
  <dcterms:modified xsi:type="dcterms:W3CDTF">2017-11-23T21:01:00Z</dcterms:modified>
</cp:coreProperties>
</file>