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478FD" w14:textId="77777777" w:rsidR="005622A2" w:rsidRPr="00A15C34" w:rsidRDefault="00014552" w:rsidP="007A39B9">
      <w:pPr>
        <w:spacing w:line="360" w:lineRule="auto"/>
        <w:jc w:val="right"/>
        <w:rPr>
          <w:rFonts w:ascii="Calibri" w:eastAsia="Calibri" w:hAnsi="Calibri" w:cs="Calibri"/>
          <w:b/>
          <w:color w:val="000000"/>
          <w:sz w:val="36"/>
          <w:szCs w:val="36"/>
          <w:lang w:eastAsia="es-MX"/>
        </w:rPr>
      </w:pPr>
      <w:r w:rsidRPr="00A15C34">
        <w:rPr>
          <w:rFonts w:ascii="Calibri" w:eastAsia="Calibri" w:hAnsi="Calibri" w:cs="Calibri"/>
          <w:b/>
          <w:color w:val="000000"/>
          <w:sz w:val="36"/>
          <w:szCs w:val="36"/>
          <w:lang w:eastAsia="es-MX"/>
        </w:rPr>
        <w:t xml:space="preserve">El objeto </w:t>
      </w:r>
      <w:r w:rsidR="00FD6B06" w:rsidRPr="00A15C34">
        <w:rPr>
          <w:rFonts w:ascii="Calibri" w:eastAsia="Calibri" w:hAnsi="Calibri" w:cs="Calibri"/>
          <w:b/>
          <w:color w:val="000000"/>
          <w:sz w:val="36"/>
          <w:szCs w:val="36"/>
          <w:lang w:eastAsia="es-MX"/>
        </w:rPr>
        <w:t>en</w:t>
      </w:r>
      <w:r w:rsidRPr="00A15C34">
        <w:rPr>
          <w:rFonts w:ascii="Calibri" w:eastAsia="Calibri" w:hAnsi="Calibri" w:cs="Calibri"/>
          <w:b/>
          <w:color w:val="000000"/>
          <w:sz w:val="36"/>
          <w:szCs w:val="36"/>
          <w:lang w:eastAsia="es-MX"/>
        </w:rPr>
        <w:t xml:space="preserve"> la</w:t>
      </w:r>
      <w:r w:rsidR="009E3FB3" w:rsidRPr="00A15C34">
        <w:rPr>
          <w:rFonts w:ascii="Calibri" w:eastAsia="Calibri" w:hAnsi="Calibri" w:cs="Calibri"/>
          <w:b/>
          <w:color w:val="000000"/>
          <w:sz w:val="36"/>
          <w:szCs w:val="36"/>
          <w:lang w:eastAsia="es-MX"/>
        </w:rPr>
        <w:t xml:space="preserve"> Ley de la Industria Eléctrica</w:t>
      </w:r>
      <w:r w:rsidR="00E454A7" w:rsidRPr="00A15C34">
        <w:rPr>
          <w:rFonts w:ascii="Calibri" w:eastAsia="Calibri" w:hAnsi="Calibri" w:cs="Calibri"/>
          <w:b/>
          <w:color w:val="000000"/>
          <w:sz w:val="36"/>
          <w:szCs w:val="36"/>
          <w:lang w:eastAsia="es-MX"/>
        </w:rPr>
        <w:t xml:space="preserve"> en México</w:t>
      </w:r>
    </w:p>
    <w:p w14:paraId="4592566E" w14:textId="77777777" w:rsidR="00FD6B06" w:rsidRDefault="00A15C34" w:rsidP="00FD6B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Calibri" w:eastAsia="Calibri" w:hAnsi="Calibri" w:cs="Calibri"/>
          <w:b/>
          <w:i/>
          <w:color w:val="000000"/>
          <w:sz w:val="28"/>
          <w:szCs w:val="36"/>
          <w:lang w:eastAsia="es-MX"/>
        </w:rPr>
      </w:pPr>
      <w:r w:rsidRPr="00A15C34">
        <w:rPr>
          <w:rFonts w:ascii="Calibri" w:eastAsia="Calibri" w:hAnsi="Calibri" w:cs="Calibri"/>
          <w:b/>
          <w:i/>
          <w:color w:val="000000"/>
          <w:sz w:val="28"/>
          <w:szCs w:val="36"/>
          <w:lang w:eastAsia="es-MX"/>
        </w:rPr>
        <w:t>The object of Mexico’s Electric Industry Law</w:t>
      </w:r>
    </w:p>
    <w:p w14:paraId="1A0A8F9B" w14:textId="77777777" w:rsidR="005622A2" w:rsidRDefault="00A15C34" w:rsidP="00A15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lang w:val="en-US"/>
        </w:rPr>
      </w:pPr>
      <w:r>
        <w:rPr>
          <w:rFonts w:ascii="Calibri" w:eastAsia="Calibri" w:hAnsi="Calibri" w:cs="Calibri"/>
          <w:b/>
          <w:i/>
          <w:color w:val="000000"/>
          <w:sz w:val="28"/>
          <w:szCs w:val="36"/>
          <w:lang w:eastAsia="es-MX"/>
        </w:rPr>
        <w:br/>
      </w:r>
    </w:p>
    <w:p w14:paraId="2233F864" w14:textId="77777777" w:rsidR="005622A2" w:rsidRPr="00A15C34" w:rsidRDefault="005622A2" w:rsidP="00A15C34">
      <w:pPr>
        <w:spacing w:line="276" w:lineRule="auto"/>
        <w:jc w:val="right"/>
        <w:rPr>
          <w:rFonts w:ascii="Calibri" w:eastAsia="Calibri" w:hAnsi="Calibri" w:cs="Calibri"/>
          <w:b/>
          <w:color w:val="000000"/>
          <w:lang w:eastAsia="es-MX"/>
        </w:rPr>
      </w:pPr>
      <w:r w:rsidRPr="00A15C34">
        <w:rPr>
          <w:rFonts w:ascii="Calibri" w:eastAsia="Calibri" w:hAnsi="Calibri" w:cs="Calibri"/>
          <w:b/>
          <w:color w:val="000000"/>
          <w:lang w:eastAsia="es-MX"/>
        </w:rPr>
        <w:t>Luis Alberto Flores Becerra</w:t>
      </w:r>
    </w:p>
    <w:p w14:paraId="3ECCC7F4" w14:textId="77777777" w:rsidR="005622A2" w:rsidRPr="00A15C34" w:rsidRDefault="005622A2" w:rsidP="00A15C34">
      <w:pPr>
        <w:spacing w:line="276" w:lineRule="auto"/>
        <w:jc w:val="right"/>
        <w:rPr>
          <w:rFonts w:ascii="Calibri" w:eastAsia="Calibri" w:hAnsi="Calibri" w:cs="Calibri"/>
          <w:color w:val="000000"/>
          <w:lang w:eastAsia="es-MX"/>
        </w:rPr>
      </w:pPr>
      <w:r w:rsidRPr="00A15C34">
        <w:rPr>
          <w:rFonts w:ascii="Calibri" w:eastAsia="Calibri" w:hAnsi="Calibri" w:cs="Calibri"/>
          <w:color w:val="000000"/>
          <w:lang w:eastAsia="es-MX"/>
        </w:rPr>
        <w:t>Universidad Autónoma de Nayarit</w:t>
      </w:r>
      <w:r w:rsidR="00A15C34" w:rsidRPr="00A15C34">
        <w:rPr>
          <w:rFonts w:ascii="Calibri" w:eastAsia="Calibri" w:hAnsi="Calibri" w:cs="Calibri"/>
          <w:color w:val="000000"/>
          <w:lang w:eastAsia="es-MX"/>
        </w:rPr>
        <w:t>, México</w:t>
      </w:r>
    </w:p>
    <w:p w14:paraId="511FBB40" w14:textId="77777777" w:rsidR="005622A2" w:rsidRPr="00A15C34" w:rsidRDefault="005622A2" w:rsidP="00A15C34">
      <w:pPr>
        <w:spacing w:line="276" w:lineRule="auto"/>
        <w:jc w:val="right"/>
        <w:rPr>
          <w:rFonts w:ascii="Calibri" w:eastAsia="Calibri" w:hAnsi="Calibri" w:cs="Calibri"/>
          <w:color w:val="FF0000"/>
          <w:lang w:eastAsia="es-MX"/>
        </w:rPr>
      </w:pPr>
      <w:r w:rsidRPr="00A15C34">
        <w:rPr>
          <w:rFonts w:ascii="Calibri" w:eastAsia="Calibri" w:hAnsi="Calibri" w:cs="Calibri"/>
          <w:color w:val="FF0000"/>
          <w:lang w:eastAsia="es-MX"/>
        </w:rPr>
        <w:t>luisin37_2@hotmail.com</w:t>
      </w:r>
    </w:p>
    <w:p w14:paraId="495F5766" w14:textId="77777777" w:rsidR="005622A2" w:rsidRDefault="005622A2" w:rsidP="007A39B9">
      <w:pPr>
        <w:spacing w:line="360" w:lineRule="auto"/>
        <w:jc w:val="both"/>
        <w:rPr>
          <w:rFonts w:ascii="Arial" w:hAnsi="Arial" w:cs="Arial"/>
          <w:color w:val="7030A0"/>
        </w:rPr>
      </w:pPr>
    </w:p>
    <w:p w14:paraId="69A8B307" w14:textId="77777777" w:rsidR="005622A2" w:rsidRPr="00A15C34" w:rsidRDefault="005622A2" w:rsidP="007A39B9">
      <w:pPr>
        <w:spacing w:line="360" w:lineRule="auto"/>
        <w:jc w:val="both"/>
        <w:rPr>
          <w:rFonts w:ascii="Calibri" w:eastAsia="Calibri" w:hAnsi="Calibri" w:cs="Calibri"/>
          <w:b/>
          <w:sz w:val="28"/>
          <w:szCs w:val="28"/>
          <w:lang w:val="es-MX" w:eastAsia="en-US"/>
        </w:rPr>
      </w:pPr>
      <w:r w:rsidRPr="00A15C34">
        <w:rPr>
          <w:rFonts w:ascii="Calibri" w:eastAsia="Calibri" w:hAnsi="Calibri" w:cs="Calibri"/>
          <w:b/>
          <w:sz w:val="28"/>
          <w:szCs w:val="28"/>
          <w:lang w:val="es-MX" w:eastAsia="en-US"/>
        </w:rPr>
        <w:t>Resumen</w:t>
      </w:r>
    </w:p>
    <w:p w14:paraId="07E8FE9F" w14:textId="77777777" w:rsidR="00F71B74" w:rsidRPr="00CC3447" w:rsidRDefault="00F71B74" w:rsidP="00636CFA">
      <w:pPr>
        <w:spacing w:after="240" w:line="360" w:lineRule="auto"/>
        <w:jc w:val="both"/>
      </w:pPr>
      <w:r w:rsidRPr="00CC3447">
        <w:t>Con motivo de la reforma energética realizada a finales de 2013 en México, la norma jurídica que ordena al sector eléctrico, es</w:t>
      </w:r>
      <w:bookmarkStart w:id="0" w:name="_GoBack"/>
      <w:bookmarkEnd w:id="0"/>
      <w:r w:rsidRPr="00CC3447">
        <w:t xml:space="preserve">tableció que su objeto sería regular las actividades que </w:t>
      </w:r>
      <w:r w:rsidR="0068478D">
        <w:t xml:space="preserve">le </w:t>
      </w:r>
      <w:r w:rsidRPr="00CC3447">
        <w:t xml:space="preserve">fueron reestructuradas. </w:t>
      </w:r>
      <w:r w:rsidR="00D555F2">
        <w:t>En ese sentido, e</w:t>
      </w:r>
      <w:r w:rsidR="00E23A9C">
        <w:t xml:space="preserve">l principal </w:t>
      </w:r>
      <w:r w:rsidR="00E23A9C" w:rsidRPr="00986235">
        <w:t>propósito</w:t>
      </w:r>
      <w:r w:rsidRPr="00CC3447">
        <w:t xml:space="preserve"> de este trabajo</w:t>
      </w:r>
      <w:r w:rsidR="00CC3447">
        <w:t xml:space="preserve"> fue </w:t>
      </w:r>
      <w:r w:rsidR="00144243">
        <w:t xml:space="preserve">ubicar y </w:t>
      </w:r>
      <w:r w:rsidR="00CC3447">
        <w:t>explicar</w:t>
      </w:r>
      <w:r w:rsidRPr="00CC3447">
        <w:t xml:space="preserve"> cada una de las figuras que contiene el objeto de la ley. Para ello, </w:t>
      </w:r>
      <w:r w:rsidR="006733FB">
        <w:t>desde un nivel jurídico-descriptivo</w:t>
      </w:r>
      <w:r w:rsidR="00E23A9C">
        <w:t xml:space="preserve">, fueron </w:t>
      </w:r>
      <w:r w:rsidR="00EE0616">
        <w:t>analizada</w:t>
      </w:r>
      <w:r w:rsidR="003E15DE">
        <w:t>s</w:t>
      </w:r>
      <w:r w:rsidR="00EE0616">
        <w:t xml:space="preserve"> tanto</w:t>
      </w:r>
      <w:r w:rsidR="009A1105">
        <w:t xml:space="preserve"> </w:t>
      </w:r>
      <w:r w:rsidR="00E23A9C">
        <w:t xml:space="preserve">las </w:t>
      </w:r>
      <w:r w:rsidR="00AF291F">
        <w:t>legislaciones</w:t>
      </w:r>
      <w:r w:rsidR="00E23A9C">
        <w:t>, doct</w:t>
      </w:r>
      <w:r w:rsidR="00494616">
        <w:t>rina y trabajos anteriores</w:t>
      </w:r>
      <w:r w:rsidR="00454795">
        <w:t xml:space="preserve"> a que se tuvo acceso</w:t>
      </w:r>
      <w:r w:rsidR="00494616">
        <w:t>, donde</w:t>
      </w:r>
      <w:r w:rsidR="009A1105">
        <w:t xml:space="preserve"> convergen</w:t>
      </w:r>
      <w:r w:rsidR="00494616">
        <w:t xml:space="preserve"> hallazgos</w:t>
      </w:r>
      <w:r w:rsidR="00454795">
        <w:t xml:space="preserve"> que</w:t>
      </w:r>
      <w:r w:rsidR="008063D8">
        <w:t>,</w:t>
      </w:r>
      <w:r w:rsidR="009A1105">
        <w:rPr>
          <w:b/>
        </w:rPr>
        <w:t xml:space="preserve"> </w:t>
      </w:r>
      <w:r w:rsidR="009A1105" w:rsidRPr="009A1105">
        <w:t>en su mayoría</w:t>
      </w:r>
      <w:r w:rsidR="002E7393">
        <w:t>,</w:t>
      </w:r>
      <w:r w:rsidR="009A1105">
        <w:rPr>
          <w:b/>
        </w:rPr>
        <w:t xml:space="preserve"> </w:t>
      </w:r>
      <w:r w:rsidR="001A0436" w:rsidRPr="001A0436">
        <w:t>involucra</w:t>
      </w:r>
      <w:r w:rsidR="001A0436">
        <w:t>n</w:t>
      </w:r>
      <w:r w:rsidR="00494616" w:rsidRPr="001A0436">
        <w:t xml:space="preserve"> </w:t>
      </w:r>
      <w:r w:rsidR="00494616">
        <w:t xml:space="preserve">a </w:t>
      </w:r>
      <w:r w:rsidR="006733FB">
        <w:t>la</w:t>
      </w:r>
      <w:r w:rsidR="001A0436">
        <w:t>s actividades relacionadas con la</w:t>
      </w:r>
      <w:r w:rsidR="006733FB">
        <w:t xml:space="preserve"> proyección</w:t>
      </w:r>
      <w:r w:rsidR="00494616">
        <w:t xml:space="preserve"> de la </w:t>
      </w:r>
      <w:r w:rsidR="008670B4">
        <w:t>industria</w:t>
      </w:r>
      <w:r w:rsidR="0044735D">
        <w:t>;</w:t>
      </w:r>
      <w:r w:rsidR="008670B4">
        <w:t xml:space="preserve"> </w:t>
      </w:r>
      <w:r w:rsidR="004F3D9F">
        <w:t>a</w:t>
      </w:r>
      <w:r w:rsidR="008670B4">
        <w:t xml:space="preserve"> su</w:t>
      </w:r>
      <w:r w:rsidRPr="00CC3447">
        <w:t xml:space="preserve"> dirección técnica y de</w:t>
      </w:r>
      <w:r w:rsidR="0044735D">
        <w:t xml:space="preserve"> mercado;</w:t>
      </w:r>
      <w:r w:rsidRPr="00CC3447">
        <w:t xml:space="preserve"> así como a sus cuatro segmentos</w:t>
      </w:r>
      <w:r w:rsidR="0046689E">
        <w:t>. Baste recordar que l</w:t>
      </w:r>
      <w:r w:rsidRPr="00CC3447">
        <w:t>a industria ha pasado por diversos modelos de regulación</w:t>
      </w:r>
      <w:r w:rsidR="0046689E">
        <w:t xml:space="preserve"> y </w:t>
      </w:r>
      <w:r w:rsidR="00277C87">
        <w:t xml:space="preserve">aún </w:t>
      </w:r>
      <w:r w:rsidR="0046689E">
        <w:t xml:space="preserve">cuando </w:t>
      </w:r>
      <w:r w:rsidRPr="00CC3447">
        <w:t>las actividades técnicas</w:t>
      </w:r>
      <w:r w:rsidR="00144243">
        <w:t xml:space="preserve"> al paso del tiempo son casi</w:t>
      </w:r>
      <w:r w:rsidRPr="00CC3447">
        <w:t xml:space="preserve"> las mismas</w:t>
      </w:r>
      <w:r w:rsidR="00144243">
        <w:t>,</w:t>
      </w:r>
      <w:r w:rsidRPr="00CC3447">
        <w:t xml:space="preserve"> los despliegues teóricos de la materia</w:t>
      </w:r>
      <w:r w:rsidR="0044735D">
        <w:t xml:space="preserve"> eléctrica</w:t>
      </w:r>
      <w:r w:rsidRPr="00CC3447">
        <w:t xml:space="preserve"> se encuentran en franca rec</w:t>
      </w:r>
      <w:r w:rsidR="0044735D">
        <w:t xml:space="preserve">onstrucción por la </w:t>
      </w:r>
      <w:r w:rsidR="002F49AD">
        <w:t xml:space="preserve">reciente </w:t>
      </w:r>
      <w:r w:rsidR="0044735D">
        <w:t>apertura de la industria</w:t>
      </w:r>
      <w:r w:rsidRPr="00CC3447">
        <w:t xml:space="preserve"> a la economía de mercado, lo que </w:t>
      </w:r>
      <w:r w:rsidR="0044735D">
        <w:t xml:space="preserve">ha provocado </w:t>
      </w:r>
      <w:r w:rsidRPr="00CC3447">
        <w:t>un</w:t>
      </w:r>
      <w:r w:rsidR="0044735D">
        <w:t xml:space="preserve"> replanteamiento</w:t>
      </w:r>
      <w:r w:rsidRPr="00CC3447">
        <w:t xml:space="preserve"> de sus conceptos</w:t>
      </w:r>
      <w:r w:rsidR="009B380E">
        <w:t>. La investigación</w:t>
      </w:r>
      <w:r w:rsidR="0044735D">
        <w:t xml:space="preserve"> </w:t>
      </w:r>
      <w:r w:rsidR="0044735D" w:rsidRPr="00986235">
        <w:t xml:space="preserve">concluye </w:t>
      </w:r>
      <w:r w:rsidR="002E7393">
        <w:t>con la explicación de</w:t>
      </w:r>
      <w:r w:rsidR="0044735D">
        <w:t xml:space="preserve"> las figuras de la </w:t>
      </w:r>
      <w:r w:rsidRPr="00CC3447">
        <w:t>planeación y control del sistema eléctrico nacional, el mercado eléctrico</w:t>
      </w:r>
      <w:r w:rsidR="00EE0616">
        <w:t xml:space="preserve"> mayorista</w:t>
      </w:r>
      <w:r w:rsidR="007046D8">
        <w:t>,</w:t>
      </w:r>
      <w:r w:rsidR="00EE0616">
        <w:t xml:space="preserve"> la generación</w:t>
      </w:r>
      <w:r w:rsidR="007046D8">
        <w:t xml:space="preserve">, </w:t>
      </w:r>
      <w:r w:rsidR="00EE0616">
        <w:t>transmisión</w:t>
      </w:r>
      <w:r w:rsidR="007046D8">
        <w:t>,</w:t>
      </w:r>
      <w:r w:rsidR="007046D8" w:rsidRPr="00CC3447">
        <w:t xml:space="preserve"> </w:t>
      </w:r>
      <w:r w:rsidRPr="00CC3447">
        <w:t>distribución y el suministro</w:t>
      </w:r>
      <w:r w:rsidR="0044735D">
        <w:t xml:space="preserve"> de energía eléctrica</w:t>
      </w:r>
      <w:r w:rsidR="00454795">
        <w:t>, cuya regulac</w:t>
      </w:r>
      <w:r w:rsidR="002F49AD">
        <w:t xml:space="preserve">ión </w:t>
      </w:r>
      <w:r w:rsidR="007046D8">
        <w:t xml:space="preserve">es </w:t>
      </w:r>
      <w:r w:rsidR="00454795">
        <w:t>el objeto de la Ley de la Industria Eléctrica</w:t>
      </w:r>
      <w:r w:rsidR="00EE0616">
        <w:t>,</w:t>
      </w:r>
      <w:r w:rsidR="00EE0616" w:rsidRPr="00EE0616">
        <w:t xml:space="preserve"> </w:t>
      </w:r>
      <w:r w:rsidR="00EE0616" w:rsidRPr="00CC3447">
        <w:t>aludiendo</w:t>
      </w:r>
      <w:r w:rsidR="00EE0616" w:rsidRPr="0044735D">
        <w:t xml:space="preserve"> </w:t>
      </w:r>
      <w:r w:rsidR="00EE0616" w:rsidRPr="00CC3447">
        <w:t>para efectos didácticos</w:t>
      </w:r>
      <w:r w:rsidR="00EE0616">
        <w:t>,</w:t>
      </w:r>
      <w:r w:rsidR="00EE0616" w:rsidRPr="00CC3447">
        <w:t xml:space="preserve"> a ciertas semejanzas </w:t>
      </w:r>
      <w:r w:rsidR="00EE0616">
        <w:t>o analogías con otras actividades</w:t>
      </w:r>
      <w:r w:rsidRPr="00CC3447">
        <w:t>.</w:t>
      </w:r>
    </w:p>
    <w:p w14:paraId="107CBC88" w14:textId="77777777" w:rsidR="005622A2" w:rsidRPr="00C647C3" w:rsidRDefault="005622A2" w:rsidP="00132598">
      <w:pPr>
        <w:spacing w:line="360" w:lineRule="auto"/>
        <w:jc w:val="both"/>
        <w:rPr>
          <w:lang w:val="es-MX"/>
        </w:rPr>
      </w:pPr>
      <w:r w:rsidRPr="00A15C34">
        <w:rPr>
          <w:rFonts w:ascii="Calibri" w:eastAsia="Calibri" w:hAnsi="Calibri" w:cs="Calibri"/>
          <w:b/>
          <w:sz w:val="28"/>
          <w:szCs w:val="28"/>
          <w:lang w:val="es-MX" w:eastAsia="en-US"/>
        </w:rPr>
        <w:t>Palabras clave:</w:t>
      </w:r>
      <w:r w:rsidR="00E77BC0" w:rsidRPr="00A15C34">
        <w:rPr>
          <w:rFonts w:ascii="Calibri" w:eastAsia="Calibri" w:hAnsi="Calibri" w:cs="Calibri"/>
          <w:b/>
          <w:sz w:val="28"/>
          <w:szCs w:val="28"/>
          <w:lang w:val="es-MX" w:eastAsia="en-US"/>
        </w:rPr>
        <w:t xml:space="preserve"> </w:t>
      </w:r>
      <w:r w:rsidR="00F71B74">
        <w:rPr>
          <w:lang w:val="es-MX"/>
        </w:rPr>
        <w:t xml:space="preserve">Electricidad, objeto, </w:t>
      </w:r>
      <w:r w:rsidR="00C647C3" w:rsidRPr="00C647C3">
        <w:rPr>
          <w:lang w:val="es-MX"/>
        </w:rPr>
        <w:t>planeación, control, gen</w:t>
      </w:r>
      <w:r w:rsidR="005546C4">
        <w:rPr>
          <w:lang w:val="es-MX"/>
        </w:rPr>
        <w:t>eración, transmisión</w:t>
      </w:r>
      <w:r w:rsidR="00F71B74">
        <w:rPr>
          <w:lang w:val="es-MX"/>
        </w:rPr>
        <w:t>.</w:t>
      </w:r>
    </w:p>
    <w:p w14:paraId="1C596BAD" w14:textId="40B845DA" w:rsidR="005622A2" w:rsidRDefault="005622A2" w:rsidP="007A39B9">
      <w:pPr>
        <w:spacing w:line="360" w:lineRule="auto"/>
        <w:jc w:val="both"/>
        <w:rPr>
          <w:color w:val="7030A0"/>
          <w:lang w:val="es-MX"/>
        </w:rPr>
      </w:pPr>
    </w:p>
    <w:p w14:paraId="785C96C8" w14:textId="131167A7" w:rsidR="00636CFA" w:rsidRDefault="00636CFA" w:rsidP="007A39B9">
      <w:pPr>
        <w:spacing w:line="360" w:lineRule="auto"/>
        <w:jc w:val="both"/>
        <w:rPr>
          <w:color w:val="7030A0"/>
          <w:lang w:val="es-MX"/>
        </w:rPr>
      </w:pPr>
    </w:p>
    <w:p w14:paraId="1DC221D9" w14:textId="3B9953CE" w:rsidR="00636CFA" w:rsidRDefault="00636CFA" w:rsidP="007A39B9">
      <w:pPr>
        <w:spacing w:line="360" w:lineRule="auto"/>
        <w:jc w:val="both"/>
        <w:rPr>
          <w:color w:val="7030A0"/>
          <w:lang w:val="es-MX"/>
        </w:rPr>
      </w:pPr>
    </w:p>
    <w:p w14:paraId="0430D4BD" w14:textId="605E1466" w:rsidR="00636CFA" w:rsidRDefault="00636CFA" w:rsidP="007A39B9">
      <w:pPr>
        <w:spacing w:line="360" w:lineRule="auto"/>
        <w:jc w:val="both"/>
        <w:rPr>
          <w:color w:val="7030A0"/>
          <w:lang w:val="es-MX"/>
        </w:rPr>
      </w:pPr>
    </w:p>
    <w:p w14:paraId="144180AC" w14:textId="77777777" w:rsidR="00636CFA" w:rsidRPr="007A39B9" w:rsidRDefault="00636CFA" w:rsidP="007A39B9">
      <w:pPr>
        <w:spacing w:line="360" w:lineRule="auto"/>
        <w:jc w:val="both"/>
        <w:rPr>
          <w:color w:val="7030A0"/>
          <w:lang w:val="es-MX"/>
        </w:rPr>
      </w:pPr>
    </w:p>
    <w:p w14:paraId="2D847D27" w14:textId="77777777" w:rsidR="005622A2" w:rsidRPr="00A15C34" w:rsidRDefault="005622A2" w:rsidP="007A39B9">
      <w:pPr>
        <w:spacing w:line="360" w:lineRule="auto"/>
        <w:jc w:val="both"/>
        <w:rPr>
          <w:rFonts w:ascii="Calibri" w:eastAsia="Calibri" w:hAnsi="Calibri" w:cs="Calibri"/>
          <w:b/>
          <w:sz w:val="28"/>
          <w:szCs w:val="28"/>
          <w:lang w:val="es-MX" w:eastAsia="en-US"/>
        </w:rPr>
      </w:pPr>
      <w:r w:rsidRPr="00A15C34">
        <w:rPr>
          <w:rFonts w:ascii="Calibri" w:eastAsia="Calibri" w:hAnsi="Calibri" w:cs="Calibri"/>
          <w:b/>
          <w:sz w:val="28"/>
          <w:szCs w:val="28"/>
          <w:lang w:val="es-MX" w:eastAsia="en-US"/>
        </w:rPr>
        <w:lastRenderedPageBreak/>
        <w:t>Abstract</w:t>
      </w:r>
    </w:p>
    <w:p w14:paraId="4EC20893" w14:textId="77777777" w:rsidR="00C652C1" w:rsidRPr="00A15C34" w:rsidRDefault="00A15C34" w:rsidP="00636C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line="360" w:lineRule="auto"/>
        <w:jc w:val="both"/>
        <w:rPr>
          <w:highlight w:val="yellow"/>
          <w:lang w:val="en-US" w:eastAsia="es-MX"/>
        </w:rPr>
      </w:pPr>
      <w:r w:rsidRPr="00CC3447">
        <w:rPr>
          <w:lang w:bidi="en-US"/>
        </w:rPr>
        <w:t xml:space="preserve">After Mexico’s energy reform at the end of 2013, it was established that this law would regulate the activities that were restructured, according to the legal rules that govern the electricity sector. The main purpose of this project was to discover and explain all the precepts entailed by the law’s </w:t>
      </w:r>
      <w:r>
        <w:rPr>
          <w:lang w:bidi="en-US"/>
        </w:rPr>
        <w:t>object</w:t>
      </w:r>
      <w:r w:rsidRPr="00CC3447">
        <w:rPr>
          <w:lang w:bidi="en-US"/>
        </w:rPr>
        <w:t>. To do this, the laws, doctrines, and all the previous projects that could be accessed were extensively analyzed, at a legal and descriptive level, and findings converged, usually in the areas of industry projection, technical management, and market management regarding the industry’s four sectors. Suffice it to say that the industry has gone through various models of regulation over time, and even though its technical operations have remained roughly the same, the theoretical underpinnings of this matter are clearly being restructured by the recent opening of the industry to the market economy, which has led to a rethinking of its concepts. The study concludes with an explanation of the precepts regarding the planning and the control of the national electrical system; the wholesale energy market; and the generation, transmission, distribution, and supply of electric power, all of which are to be regulated by Electric Industry Law, addressing similarities and analogies in other fields for didactic purposes.</w:t>
      </w:r>
    </w:p>
    <w:p w14:paraId="04CFCD37" w14:textId="77777777" w:rsidR="005D7760" w:rsidRPr="005D7760" w:rsidRDefault="00A15C34" w:rsidP="005D7760">
      <w:pPr>
        <w:pStyle w:val="HTMLconformatoprevio"/>
        <w:shd w:val="clear" w:color="auto" w:fill="FFFFFF"/>
        <w:spacing w:line="360" w:lineRule="auto"/>
        <w:rPr>
          <w:rFonts w:ascii="Times New Roman" w:hAnsi="Times New Roman" w:cs="Times New Roman"/>
          <w:sz w:val="24"/>
          <w:szCs w:val="24"/>
          <w:lang w:val="en-US"/>
        </w:rPr>
      </w:pPr>
      <w:r>
        <w:rPr>
          <w:rFonts w:ascii="Calibri" w:eastAsia="Calibri" w:hAnsi="Calibri" w:cs="Calibri"/>
          <w:b/>
          <w:sz w:val="28"/>
          <w:szCs w:val="28"/>
          <w:lang w:eastAsia="en-US"/>
        </w:rPr>
        <w:t>Key</w:t>
      </w:r>
      <w:r w:rsidR="005622A2" w:rsidRPr="00A15C34">
        <w:rPr>
          <w:rFonts w:ascii="Calibri" w:eastAsia="Calibri" w:hAnsi="Calibri" w:cs="Calibri"/>
          <w:b/>
          <w:sz w:val="28"/>
          <w:szCs w:val="28"/>
          <w:lang w:eastAsia="en-US"/>
        </w:rPr>
        <w:t>words:</w:t>
      </w:r>
      <w:r w:rsidR="00C647C3" w:rsidRPr="00A15C34">
        <w:rPr>
          <w:rFonts w:ascii="Calibri" w:eastAsia="Calibri" w:hAnsi="Calibri" w:cs="Calibri"/>
          <w:b/>
          <w:sz w:val="28"/>
          <w:szCs w:val="28"/>
          <w:lang w:eastAsia="en-US"/>
        </w:rPr>
        <w:t xml:space="preserve"> </w:t>
      </w:r>
      <w:r w:rsidRPr="00A15C34">
        <w:rPr>
          <w:rFonts w:ascii="Times New Roman" w:hAnsi="Times New Roman" w:cs="Times New Roman"/>
          <w:sz w:val="24"/>
          <w:szCs w:val="24"/>
          <w:lang w:val="es-ES" w:eastAsia="ar-SA" w:bidi="en-US"/>
        </w:rPr>
        <w:t>Electricity, object, planning, control, generation, transmission</w:t>
      </w:r>
      <w:r w:rsidR="005D7760" w:rsidRPr="00A15C34">
        <w:rPr>
          <w:rFonts w:ascii="Times New Roman" w:hAnsi="Times New Roman" w:cs="Times New Roman"/>
          <w:sz w:val="24"/>
          <w:szCs w:val="24"/>
          <w:lang w:val="es-ES" w:eastAsia="ar-SA" w:bidi="en-US"/>
        </w:rPr>
        <w:t>.</w:t>
      </w:r>
    </w:p>
    <w:p w14:paraId="33007A58" w14:textId="77777777" w:rsidR="00C647C3" w:rsidRDefault="00C647C3" w:rsidP="005D7760">
      <w:pPr>
        <w:pStyle w:val="HTMLconformatoprevio"/>
        <w:shd w:val="clear" w:color="auto" w:fill="FFFFFF"/>
        <w:spacing w:line="360" w:lineRule="auto"/>
        <w:rPr>
          <w:rFonts w:ascii="Times New Roman" w:hAnsi="Times New Roman" w:cs="Times New Roman"/>
          <w:sz w:val="24"/>
          <w:szCs w:val="24"/>
          <w:lang w:val="en-US"/>
        </w:rPr>
      </w:pPr>
    </w:p>
    <w:p w14:paraId="1EAB59BF" w14:textId="77777777" w:rsidR="00636CFA" w:rsidRPr="00A82B0C" w:rsidRDefault="00636CFA" w:rsidP="00636CFA">
      <w:pPr>
        <w:spacing w:before="120" w:after="240" w:line="360" w:lineRule="auto"/>
        <w:jc w:val="both"/>
      </w:pPr>
      <w:r w:rsidRPr="00A82B0C">
        <w:rPr>
          <w:b/>
        </w:rPr>
        <w:t>Fecha Recepción:</w:t>
      </w:r>
      <w:r w:rsidRPr="00A82B0C">
        <w:t xml:space="preserve"> </w:t>
      </w:r>
      <w:r>
        <w:t>Enero</w:t>
      </w:r>
      <w:r w:rsidRPr="00A82B0C">
        <w:t xml:space="preserve"> 2017                                        </w:t>
      </w:r>
      <w:r>
        <w:t xml:space="preserve">           </w:t>
      </w:r>
      <w:r w:rsidRPr="00A82B0C">
        <w:rPr>
          <w:b/>
        </w:rPr>
        <w:t>Fecha Aceptación:</w:t>
      </w:r>
      <w:r w:rsidRPr="00A82B0C">
        <w:t xml:space="preserve"> Ju</w:t>
      </w:r>
      <w:r>
        <w:t>l</w:t>
      </w:r>
      <w:r w:rsidRPr="00A82B0C">
        <w:t xml:space="preserve">io 2017       </w:t>
      </w:r>
    </w:p>
    <w:p w14:paraId="346240C2" w14:textId="2E9EA6BD" w:rsidR="00C652C1" w:rsidRPr="005D7760" w:rsidRDefault="007158BA" w:rsidP="00636CFA">
      <w:pPr>
        <w:pStyle w:val="HTMLconformatoprevio"/>
        <w:shd w:val="clear" w:color="auto" w:fill="FFFFFF"/>
        <w:spacing w:line="360" w:lineRule="auto"/>
        <w:rPr>
          <w:rFonts w:ascii="Times New Roman" w:hAnsi="Times New Roman" w:cs="Times New Roman"/>
          <w:sz w:val="24"/>
          <w:szCs w:val="24"/>
          <w:lang w:val="en-US"/>
        </w:rPr>
      </w:pPr>
      <w:r>
        <w:rPr>
          <w:rFonts w:cs="Calibri"/>
        </w:rPr>
        <w:pict w14:anchorId="03884AD4">
          <v:rect id="_x0000_i1025" style="width:0;height:1.5pt" o:hralign="center" o:hrstd="t" o:hr="t" fillcolor="#a0a0a0" stroked="f"/>
        </w:pict>
      </w:r>
    </w:p>
    <w:p w14:paraId="385B348F" w14:textId="77777777" w:rsidR="00A15C34" w:rsidRDefault="00A15C34" w:rsidP="007A39B9">
      <w:pPr>
        <w:spacing w:line="360" w:lineRule="auto"/>
        <w:jc w:val="both"/>
        <w:rPr>
          <w:rFonts w:ascii="Calibri" w:eastAsia="Calibri" w:hAnsi="Calibri" w:cs="Calibri"/>
          <w:b/>
          <w:sz w:val="28"/>
          <w:szCs w:val="28"/>
          <w:lang w:val="es-MX" w:eastAsia="en-US"/>
        </w:rPr>
      </w:pPr>
    </w:p>
    <w:p w14:paraId="1DFC22E0" w14:textId="77777777" w:rsidR="005622A2" w:rsidRPr="00A15C34" w:rsidRDefault="00742332" w:rsidP="007A39B9">
      <w:pPr>
        <w:spacing w:line="360" w:lineRule="auto"/>
        <w:jc w:val="both"/>
        <w:rPr>
          <w:rFonts w:ascii="Calibri" w:eastAsia="Calibri" w:hAnsi="Calibri" w:cs="Calibri"/>
          <w:b/>
          <w:sz w:val="28"/>
          <w:szCs w:val="28"/>
          <w:lang w:val="es-MX" w:eastAsia="en-US"/>
        </w:rPr>
      </w:pPr>
      <w:r w:rsidRPr="00A15C34">
        <w:rPr>
          <w:rFonts w:ascii="Calibri" w:eastAsia="Calibri" w:hAnsi="Calibri" w:cs="Calibri"/>
          <w:b/>
          <w:sz w:val="28"/>
          <w:szCs w:val="28"/>
          <w:lang w:val="es-MX" w:eastAsia="en-US"/>
        </w:rPr>
        <w:t>Introducción</w:t>
      </w:r>
    </w:p>
    <w:p w14:paraId="6CD2A571" w14:textId="77777777" w:rsidR="008E3384" w:rsidRPr="001C1F06" w:rsidRDefault="00592285" w:rsidP="007A39B9">
      <w:pPr>
        <w:spacing w:line="360" w:lineRule="auto"/>
        <w:jc w:val="both"/>
      </w:pPr>
      <w:r w:rsidRPr="001C1F06">
        <w:t xml:space="preserve">Es importante </w:t>
      </w:r>
      <w:r w:rsidR="00316FBB" w:rsidRPr="001C1F06">
        <w:t>re</w:t>
      </w:r>
      <w:r w:rsidR="005E1C19" w:rsidRPr="001C1F06">
        <w:t>cordar que la composición de la industria</w:t>
      </w:r>
      <w:r w:rsidR="00480D0F" w:rsidRPr="001C1F06">
        <w:t xml:space="preserve"> eléctrica en México,</w:t>
      </w:r>
      <w:r w:rsidR="00DA0D27" w:rsidRPr="001C1F06">
        <w:t xml:space="preserve"> ha sido integrad</w:t>
      </w:r>
      <w:r w:rsidR="005E1C19" w:rsidRPr="001C1F06">
        <w:t>a</w:t>
      </w:r>
      <w:r w:rsidR="00A1035B" w:rsidRPr="001C1F06">
        <w:t xml:space="preserve"> técnicamente por diversos </w:t>
      </w:r>
      <w:r w:rsidR="00316FBB" w:rsidRPr="001C1F06">
        <w:t>segmentos</w:t>
      </w:r>
      <w:r w:rsidR="00A1035B" w:rsidRPr="001C1F06">
        <w:t>, que des</w:t>
      </w:r>
      <w:r w:rsidR="00A22A61">
        <w:t>d</w:t>
      </w:r>
      <w:r w:rsidR="00A1035B" w:rsidRPr="001C1F06">
        <w:t>e</w:t>
      </w:r>
      <w:r w:rsidR="00DA0D27" w:rsidRPr="001C1F06">
        <w:t xml:space="preserve"> sus inicios</w:t>
      </w:r>
      <w:r w:rsidR="00480D0F" w:rsidRPr="001C1F06">
        <w:t xml:space="preserve"> y durante muchos años</w:t>
      </w:r>
      <w:r w:rsidR="00A1035B" w:rsidRPr="001C1F06">
        <w:t>,</w:t>
      </w:r>
      <w:r w:rsidR="00DA0D27" w:rsidRPr="001C1F06">
        <w:t xml:space="preserve"> fue</w:t>
      </w:r>
      <w:r w:rsidR="008E3384" w:rsidRPr="001C1F06">
        <w:t xml:space="preserve">ron totalmente </w:t>
      </w:r>
      <w:r w:rsidR="00480D0F" w:rsidRPr="001C1F06">
        <w:t>operados por la iniciativa privada</w:t>
      </w:r>
      <w:r w:rsidR="005B18CB">
        <w:t>. Posteriormente lo hicieron</w:t>
      </w:r>
      <w:r w:rsidR="00DA0D27" w:rsidRPr="001C1F06">
        <w:t xml:space="preserve"> </w:t>
      </w:r>
      <w:r w:rsidR="00A1035B" w:rsidRPr="001C1F06">
        <w:t>en con</w:t>
      </w:r>
      <w:r w:rsidR="00480D0F" w:rsidRPr="001C1F06">
        <w:t>junto con el Estado</w:t>
      </w:r>
      <w:r w:rsidR="00A1035B" w:rsidRPr="001C1F06">
        <w:t xml:space="preserve">, a partir de la creación de la Comisión </w:t>
      </w:r>
      <w:r w:rsidR="005B18CB">
        <w:t>Federal de Electricidad en 1937. Después se convirtió en una actividad</w:t>
      </w:r>
      <w:r w:rsidR="00DA0D27" w:rsidRPr="001C1F06">
        <w:t xml:space="preserve"> totalmente pública</w:t>
      </w:r>
      <w:r w:rsidR="005B18CB">
        <w:t xml:space="preserve"> desde la óptica constitucional</w:t>
      </w:r>
      <w:r w:rsidR="00A1035B" w:rsidRPr="001C1F06">
        <w:t xml:space="preserve"> por la estatización de la industria en 1960</w:t>
      </w:r>
      <w:r w:rsidR="00ED0EB5">
        <w:t>, aunque</w:t>
      </w:r>
      <w:r w:rsidR="005B18CB">
        <w:t xml:space="preserve"> físicamente se dio</w:t>
      </w:r>
      <w:r w:rsidR="00ED0EB5">
        <w:t xml:space="preserve"> de manera gradual</w:t>
      </w:r>
      <w:r w:rsidR="005B18CB">
        <w:t>. Con los años, volvió a ser</w:t>
      </w:r>
      <w:r w:rsidR="00DA0D27" w:rsidRPr="001C1F06">
        <w:t xml:space="preserve"> parcialmente privada</w:t>
      </w:r>
      <w:r w:rsidR="005B18CB">
        <w:t>, pues</w:t>
      </w:r>
      <w:r w:rsidR="00DA0D27" w:rsidRPr="001C1F06">
        <w:t xml:space="preserve"> a partir de 1992, se dio </w:t>
      </w:r>
      <w:r w:rsidR="00316FBB" w:rsidRPr="001C1F06">
        <w:t xml:space="preserve">una apertura </w:t>
      </w:r>
      <w:r w:rsidR="00A22A61">
        <w:t xml:space="preserve">para la producción de energía </w:t>
      </w:r>
      <w:r w:rsidR="00A22A61">
        <w:lastRenderedPageBreak/>
        <w:t>realizada por</w:t>
      </w:r>
      <w:r w:rsidR="00316FBB" w:rsidRPr="001C1F06">
        <w:t xml:space="preserve"> particulares</w:t>
      </w:r>
      <w:r w:rsidR="00DA0D27" w:rsidRPr="001C1F06">
        <w:t>,</w:t>
      </w:r>
      <w:r w:rsidR="005E1C19" w:rsidRPr="001C1F06">
        <w:t xml:space="preserve"> </w:t>
      </w:r>
      <w:r w:rsidR="008E3384" w:rsidRPr="001C1F06">
        <w:t>ya</w:t>
      </w:r>
      <w:r w:rsidR="005B18CB">
        <w:t xml:space="preserve"> que</w:t>
      </w:r>
      <w:r w:rsidR="008E3384" w:rsidRPr="001C1F06">
        <w:t xml:space="preserve"> no se consideraría</w:t>
      </w:r>
      <w:r w:rsidR="005E1C19" w:rsidRPr="001C1F06">
        <w:t xml:space="preserve"> a esta actividad como </w:t>
      </w:r>
      <w:r w:rsidR="00141DE4" w:rsidRPr="001C1F06">
        <w:t xml:space="preserve">un </w:t>
      </w:r>
      <w:r w:rsidR="005E1C19" w:rsidRPr="001C1F06">
        <w:t>servicio público</w:t>
      </w:r>
      <w:r w:rsidR="009A6732" w:rsidRPr="001C1F06">
        <w:t xml:space="preserve"> (Cortés, 2007, p. 110)</w:t>
      </w:r>
      <w:r w:rsidR="005E1C19" w:rsidRPr="001C1F06">
        <w:t xml:space="preserve">. </w:t>
      </w:r>
    </w:p>
    <w:p w14:paraId="6821D77C" w14:textId="77777777" w:rsidR="00A1035B" w:rsidRPr="001C1F06" w:rsidRDefault="00592285" w:rsidP="008E3384">
      <w:pPr>
        <w:spacing w:line="360" w:lineRule="auto"/>
        <w:jc w:val="both"/>
      </w:pPr>
      <w:r w:rsidRPr="001C1F06">
        <w:t xml:space="preserve">Como producto de la reforma energética llevada a cabo a fines de 2013, el sector eléctrico fue reestructurado significativamente. </w:t>
      </w:r>
      <w:r w:rsidR="00913054" w:rsidRPr="001C1F06">
        <w:t>Ante estas circunstancias</w:t>
      </w:r>
      <w:r w:rsidR="00380B1F" w:rsidRPr="001C1F06">
        <w:t xml:space="preserve"> </w:t>
      </w:r>
      <w:r w:rsidR="00E73A07" w:rsidRPr="001C1F06">
        <w:t>se hizo</w:t>
      </w:r>
      <w:r w:rsidR="00380B1F" w:rsidRPr="001C1F06">
        <w:t xml:space="preserve"> necesario que el Congreso</w:t>
      </w:r>
      <w:r w:rsidR="007973C1" w:rsidRPr="001C1F06">
        <w:t xml:space="preserve"> elaborara una</w:t>
      </w:r>
      <w:r w:rsidR="00913054" w:rsidRPr="001C1F06">
        <w:t xml:space="preserve"> ley acord</w:t>
      </w:r>
      <w:r w:rsidR="00A22A61">
        <w:t>e a los mandatos superiores</w:t>
      </w:r>
      <w:r w:rsidR="00913054" w:rsidRPr="001C1F06">
        <w:t xml:space="preserve"> y que ordenara de nueva cuenta al sector eléctrico</w:t>
      </w:r>
      <w:r w:rsidR="00380B1F" w:rsidRPr="001C1F06">
        <w:t xml:space="preserve">, </w:t>
      </w:r>
      <w:r w:rsidR="008E3384" w:rsidRPr="001C1F06">
        <w:t xml:space="preserve">que </w:t>
      </w:r>
      <w:r w:rsidR="00DA0D27" w:rsidRPr="001C1F06">
        <w:t xml:space="preserve">incluye a la proveeduría de insumos primarios y </w:t>
      </w:r>
      <w:r w:rsidR="00ED0EB5">
        <w:t xml:space="preserve">a </w:t>
      </w:r>
      <w:r w:rsidR="00DA0D27" w:rsidRPr="001C1F06">
        <w:t>su</w:t>
      </w:r>
      <w:r w:rsidR="00913054" w:rsidRPr="001C1F06">
        <w:t xml:space="preserve"> parte primordial</w:t>
      </w:r>
      <w:r w:rsidR="00ED0EB5">
        <w:t xml:space="preserve">, que es </w:t>
      </w:r>
      <w:r w:rsidR="00913054" w:rsidRPr="001C1F06">
        <w:t>la industria eléctrica</w:t>
      </w:r>
      <w:r w:rsidR="008E3384" w:rsidRPr="001C1F06">
        <w:t>,</w:t>
      </w:r>
      <w:r w:rsidR="00913054" w:rsidRPr="001C1F06">
        <w:t xml:space="preserve"> tomando en co</w:t>
      </w:r>
      <w:r w:rsidR="00A22A61">
        <w:t>nsideración los postulados de nuestra</w:t>
      </w:r>
      <w:r w:rsidR="00913054" w:rsidRPr="001C1F06">
        <w:t xml:space="preserve"> C</w:t>
      </w:r>
      <w:r w:rsidR="00A22A61">
        <w:t>onstitución</w:t>
      </w:r>
      <w:r w:rsidR="00CD090F">
        <w:t xml:space="preserve"> en sus artículos 25, 27 y 28 </w:t>
      </w:r>
      <w:r w:rsidR="00A22A61">
        <w:t xml:space="preserve"> (Constitución Política de los Estados Unidos Mexicanos, 1917)</w:t>
      </w:r>
      <w:r w:rsidR="00913054" w:rsidRPr="001C1F06">
        <w:t xml:space="preserve">. Así las cosas, </w:t>
      </w:r>
      <w:r w:rsidR="00B15853" w:rsidRPr="001C1F06">
        <w:t>el 11 de agosto de 2014 fue publicada l</w:t>
      </w:r>
      <w:r w:rsidR="00A1035B" w:rsidRPr="001C1F06">
        <w:t>a Ley de la Industria Eléctrica</w:t>
      </w:r>
      <w:r w:rsidR="00CD090F">
        <w:t xml:space="preserve"> (2014)</w:t>
      </w:r>
      <w:r w:rsidR="00A1035B" w:rsidRPr="001C1F06">
        <w:t>.</w:t>
      </w:r>
    </w:p>
    <w:p w14:paraId="75549E90" w14:textId="77777777" w:rsidR="00913054" w:rsidRPr="001C1F06" w:rsidRDefault="008E3384" w:rsidP="007A39B9">
      <w:pPr>
        <w:spacing w:line="360" w:lineRule="auto"/>
        <w:jc w:val="both"/>
      </w:pPr>
      <w:r w:rsidRPr="001C1F06">
        <w:t xml:space="preserve">En la nueva conformación ordenada por la Constitución, </w:t>
      </w:r>
      <w:r w:rsidR="00ED0EB5">
        <w:t>pasarían a ser</w:t>
      </w:r>
      <w:r w:rsidR="00CD090F">
        <w:t xml:space="preserve"> áreas prioritarias</w:t>
      </w:r>
      <w:r w:rsidR="00ED0EB5">
        <w:t>,</w:t>
      </w:r>
      <w:r w:rsidR="00CD090F">
        <w:t xml:space="preserve"> </w:t>
      </w:r>
      <w:r w:rsidRPr="001C1F06">
        <w:t>el segmento de suministro</w:t>
      </w:r>
      <w:r w:rsidR="00613D1B">
        <w:t xml:space="preserve"> básico</w:t>
      </w:r>
      <w:r w:rsidR="006C1461">
        <w:t>,</w:t>
      </w:r>
      <w:r w:rsidRPr="001C1F06">
        <w:t xml:space="preserve"> </w:t>
      </w:r>
      <w:r w:rsidR="00CD090F">
        <w:t xml:space="preserve">que </w:t>
      </w:r>
      <w:r w:rsidR="00ED0EB5">
        <w:t>ya no</w:t>
      </w:r>
      <w:r w:rsidRPr="001C1F06">
        <w:t xml:space="preserve"> fue considerado como servicio público</w:t>
      </w:r>
      <w:r w:rsidR="00CD090F">
        <w:t xml:space="preserve"> (ya no lo era la generación)</w:t>
      </w:r>
      <w:r w:rsidRPr="001C1F06">
        <w:t xml:space="preserve"> y únicamente se conservaron como tales al transporte y a la distribución, considerándose aparte</w:t>
      </w:r>
      <w:r w:rsidR="00CD090F">
        <w:t>,</w:t>
      </w:r>
      <w:r w:rsidRPr="001C1F06">
        <w:t xml:space="preserve"> como áreas estratégicas</w:t>
      </w:r>
      <w:r w:rsidR="00613D1B">
        <w:t xml:space="preserve"> junto con </w:t>
      </w:r>
      <w:r w:rsidRPr="001C1F06">
        <w:t>la planeación y al control del sistema eléctrico nacional</w:t>
      </w:r>
      <w:r w:rsidR="00E73A07" w:rsidRPr="001C1F06">
        <w:t xml:space="preserve">, </w:t>
      </w:r>
      <w:r w:rsidR="00B15853" w:rsidRPr="001C1F06">
        <w:t>sie</w:t>
      </w:r>
      <w:r w:rsidR="007973C1" w:rsidRPr="001C1F06">
        <w:t>n</w:t>
      </w:r>
      <w:r w:rsidR="00ED0EB5">
        <w:t xml:space="preserve">do precisamente, todas </w:t>
      </w:r>
      <w:r w:rsidR="00CD090F">
        <w:t>estas actividades</w:t>
      </w:r>
      <w:r w:rsidR="00ED0EB5">
        <w:t>,</w:t>
      </w:r>
      <w:r w:rsidR="00CD090F">
        <w:t xml:space="preserve"> </w:t>
      </w:r>
      <w:r w:rsidR="00ED0EB5">
        <w:t xml:space="preserve">las que fueron </w:t>
      </w:r>
      <w:r w:rsidR="00CD090F">
        <w:t xml:space="preserve">enmarcadas como objeto de la nueva </w:t>
      </w:r>
      <w:r w:rsidR="00ED0EB5">
        <w:t xml:space="preserve"> ley y por lo tanto, </w:t>
      </w:r>
      <w:r w:rsidR="00B15853" w:rsidRPr="001C1F06">
        <w:t>el objeto de análisis de la presente investigación.</w:t>
      </w:r>
    </w:p>
    <w:p w14:paraId="4A53F771" w14:textId="77777777" w:rsidR="00881376" w:rsidRDefault="007973C1" w:rsidP="00794D7B">
      <w:pPr>
        <w:spacing w:line="360" w:lineRule="auto"/>
        <w:jc w:val="both"/>
      </w:pPr>
      <w:r>
        <w:t xml:space="preserve">A </w:t>
      </w:r>
      <w:r w:rsidR="008079B8">
        <w:t>partir del nacimiento de la nueva ley</w:t>
      </w:r>
      <w:r>
        <w:t xml:space="preserve">, </w:t>
      </w:r>
      <w:r w:rsidRPr="001C1F06">
        <w:t>e</w:t>
      </w:r>
      <w:r w:rsidR="00B15853" w:rsidRPr="001C1F06">
        <w:t>l p</w:t>
      </w:r>
      <w:r w:rsidR="008407DD" w:rsidRPr="001C1F06">
        <w:t xml:space="preserve">roblema </w:t>
      </w:r>
      <w:r w:rsidR="0080695E">
        <w:t>se presenta para aquellos que</w:t>
      </w:r>
      <w:r w:rsidR="008407DD">
        <w:t xml:space="preserve"> quieren incursionar en el estudio del derecho a la electricidad, pues comprender de manera clara </w:t>
      </w:r>
      <w:r w:rsidR="00794D7B">
        <w:t xml:space="preserve">a </w:t>
      </w:r>
      <w:r w:rsidR="00766A47">
        <w:t xml:space="preserve">qué </w:t>
      </w:r>
      <w:r w:rsidR="00794D7B">
        <w:t>se refiere</w:t>
      </w:r>
      <w:r w:rsidR="00FB1B8E">
        <w:t xml:space="preserve"> </w:t>
      </w:r>
      <w:r w:rsidR="00794D7B">
        <w:t>su objeto</w:t>
      </w:r>
      <w:r w:rsidR="00FB1B8E">
        <w:t>, no siempre es dable con solo abordar su lectura</w:t>
      </w:r>
      <w:r w:rsidR="00794D7B">
        <w:t>,</w:t>
      </w:r>
      <w:r>
        <w:t xml:space="preserve"> aunque </w:t>
      </w:r>
      <w:r w:rsidR="008079B8">
        <w:t xml:space="preserve">se </w:t>
      </w:r>
      <w:r>
        <w:t>cuente con un glosario de términos</w:t>
      </w:r>
      <w:r w:rsidR="008079B8">
        <w:t>. Resulta pues, confusa la comprensión de conceptos</w:t>
      </w:r>
      <w:r w:rsidR="0080695E">
        <w:t xml:space="preserve">, tales </w:t>
      </w:r>
      <w:r w:rsidR="008079B8">
        <w:t>como</w:t>
      </w:r>
      <w:r w:rsidR="0080695E">
        <w:t>:</w:t>
      </w:r>
      <w:r w:rsidR="008079B8">
        <w:t xml:space="preserve"> planeación, control, mercado eléctrico, generación, transmisión, distribución o suministro, que por ser activid</w:t>
      </w:r>
      <w:r w:rsidR="00DF24F3">
        <w:t>ades técnicas que el derecho decidió regular</w:t>
      </w:r>
      <w:r w:rsidR="00794D7B">
        <w:t>,</w:t>
      </w:r>
      <w:r w:rsidR="008079B8">
        <w:t xml:space="preserve"> es indispensable </w:t>
      </w:r>
      <w:r w:rsidR="00794D7B">
        <w:t>abordar sus alcances o limitac</w:t>
      </w:r>
      <w:r w:rsidR="00E73A07">
        <w:t>iones, sobre todo cuando dichas actividades han sido abordadas por las legislaciones de manera subsecuente, pero deben ser explicadas en el contexto de un nuevo modelo de regulación</w:t>
      </w:r>
      <w:r w:rsidR="001C1F06">
        <w:t>, abierto a la economía de mercado en generación, comercialización y suministro</w:t>
      </w:r>
      <w:r w:rsidR="00881376">
        <w:t>.</w:t>
      </w:r>
    </w:p>
    <w:p w14:paraId="12489115" w14:textId="77777777" w:rsidR="00E508B0" w:rsidRDefault="00FB1B8E" w:rsidP="00794D7B">
      <w:pPr>
        <w:spacing w:line="360" w:lineRule="auto"/>
        <w:jc w:val="both"/>
      </w:pPr>
      <w:r>
        <w:t xml:space="preserve">Ante </w:t>
      </w:r>
      <w:r w:rsidR="00794D7B">
        <w:t>el problema planteado,</w:t>
      </w:r>
      <w:r>
        <w:t xml:space="preserve"> </w:t>
      </w:r>
      <w:r w:rsidR="008079B8" w:rsidRPr="001C1F06">
        <w:t>la hipótesis</w:t>
      </w:r>
      <w:r w:rsidR="00794D7B" w:rsidRPr="001C1F06">
        <w:t xml:space="preserve"> </w:t>
      </w:r>
      <w:r w:rsidR="00794D7B">
        <w:t>deviene en la necesidad de</w:t>
      </w:r>
      <w:r>
        <w:t xml:space="preserve"> </w:t>
      </w:r>
      <w:r w:rsidR="00794D7B">
        <w:t>expli</w:t>
      </w:r>
      <w:r w:rsidR="008079B8">
        <w:t>car</w:t>
      </w:r>
      <w:r w:rsidR="00794D7B">
        <w:t xml:space="preserve"> cada uno de los elementos que integran el objeto de la ley.</w:t>
      </w:r>
      <w:r>
        <w:t xml:space="preserve"> </w:t>
      </w:r>
    </w:p>
    <w:p w14:paraId="04F27CBE" w14:textId="77777777" w:rsidR="00881376" w:rsidRDefault="00881376" w:rsidP="00881376">
      <w:pPr>
        <w:spacing w:line="360" w:lineRule="auto"/>
        <w:jc w:val="both"/>
      </w:pPr>
      <w:r>
        <w:t xml:space="preserve">Es importante aclarar que el Derecho a la energía eléctrica en México se encuentra en franca reconstrucción por los cambios ya descritos, lo que opera como una limitante en el uso de literatura actualizada, pero abre un abanico impresionante de posibilidades para ampliar su </w:t>
      </w:r>
      <w:r>
        <w:lastRenderedPageBreak/>
        <w:t>estudio y clarificar las figuras que se establecen en la ley, lo que representa una fortaleza para su futuro desarrollo.</w:t>
      </w:r>
    </w:p>
    <w:p w14:paraId="65A83BA5" w14:textId="77777777" w:rsidR="00794D7B" w:rsidRDefault="00881376" w:rsidP="00794D7B">
      <w:pPr>
        <w:spacing w:line="360" w:lineRule="auto"/>
        <w:jc w:val="both"/>
      </w:pPr>
      <w:r>
        <w:t>No se adentrará a profundidad en los temas relaci</w:t>
      </w:r>
      <w:r w:rsidR="006C1461">
        <w:t xml:space="preserve">onados con los conceptos de servicio público y las </w:t>
      </w:r>
      <w:r>
        <w:t xml:space="preserve">áreas estratégicas </w:t>
      </w:r>
      <w:r w:rsidR="006C1461">
        <w:t>o</w:t>
      </w:r>
      <w:r>
        <w:t xml:space="preserve"> prioritarias de la economía nacional por razones de espacio, al tiempo que es oportuno</w:t>
      </w:r>
      <w:r w:rsidR="00DD76FC">
        <w:t xml:space="preserve"> señalar</w:t>
      </w:r>
      <w:r w:rsidR="00D03480">
        <w:t xml:space="preserve"> </w:t>
      </w:r>
      <w:r w:rsidR="00794D7B">
        <w:t xml:space="preserve">que además de la doctrina, </w:t>
      </w:r>
      <w:r w:rsidR="000D57FA">
        <w:t>se utilizarán</w:t>
      </w:r>
      <w:r w:rsidR="00794D7B">
        <w:t xml:space="preserve"> </w:t>
      </w:r>
      <w:r w:rsidR="00733E9E">
        <w:t>algunas semejanzas o analogías</w:t>
      </w:r>
      <w:r w:rsidR="00794D7B">
        <w:t xml:space="preserve"> con tema</w:t>
      </w:r>
      <w:r w:rsidR="00733E9E">
        <w:t>s</w:t>
      </w:r>
      <w:r w:rsidR="00794D7B">
        <w:t xml:space="preserve"> de </w:t>
      </w:r>
      <w:r w:rsidR="00733E9E">
        <w:t>mayor comprensión</w:t>
      </w:r>
      <w:r w:rsidR="000D57FA">
        <w:t>, necesarias</w:t>
      </w:r>
      <w:r w:rsidR="00794D7B">
        <w:t xml:space="preserve"> para clarificar </w:t>
      </w:r>
      <w:r w:rsidR="00D03480">
        <w:t>los conceptos</w:t>
      </w:r>
      <w:r w:rsidR="00794D7B">
        <w:t xml:space="preserve"> de una manera didáctica.</w:t>
      </w:r>
    </w:p>
    <w:p w14:paraId="020512BF" w14:textId="77777777" w:rsidR="007973C1" w:rsidRPr="00316FBB" w:rsidRDefault="007973C1" w:rsidP="007A39B9">
      <w:pPr>
        <w:spacing w:line="360" w:lineRule="auto"/>
        <w:jc w:val="both"/>
      </w:pPr>
    </w:p>
    <w:p w14:paraId="17ACC8C9" w14:textId="5757FDA9" w:rsidR="007A39B9" w:rsidRPr="005546C4" w:rsidRDefault="007A39B9" w:rsidP="007A39B9">
      <w:pPr>
        <w:spacing w:line="360" w:lineRule="auto"/>
        <w:jc w:val="both"/>
        <w:rPr>
          <w:rFonts w:ascii="Arial" w:hAnsi="Arial" w:cs="Arial"/>
          <w:b/>
          <w:lang w:val="es-MX"/>
        </w:rPr>
      </w:pPr>
      <w:r w:rsidRPr="005546C4">
        <w:rPr>
          <w:rFonts w:ascii="Arial" w:hAnsi="Arial" w:cs="Arial"/>
          <w:b/>
          <w:lang w:val="es-MX"/>
        </w:rPr>
        <w:t>M</w:t>
      </w:r>
      <w:r w:rsidR="00636CFA">
        <w:rPr>
          <w:rFonts w:ascii="Arial" w:hAnsi="Arial" w:cs="Arial"/>
          <w:b/>
          <w:lang w:val="es-MX"/>
        </w:rPr>
        <w:t>étodo</w:t>
      </w:r>
    </w:p>
    <w:p w14:paraId="5A9F7E9E" w14:textId="77777777" w:rsidR="00A25CB4" w:rsidRPr="009F62CF" w:rsidRDefault="008C1D23" w:rsidP="00A25CB4">
      <w:pPr>
        <w:spacing w:line="360" w:lineRule="auto"/>
        <w:jc w:val="both"/>
      </w:pPr>
      <w:r>
        <w:rPr>
          <w:lang w:val="es-MX"/>
        </w:rPr>
        <w:t>L</w:t>
      </w:r>
      <w:r w:rsidR="00555D78">
        <w:t>a elaboración</w:t>
      </w:r>
      <w:r w:rsidR="009F62CF">
        <w:t xml:space="preserve"> de este</w:t>
      </w:r>
      <w:r w:rsidR="009F62CF" w:rsidRPr="009F62CF">
        <w:t xml:space="preserve"> </w:t>
      </w:r>
      <w:r w:rsidR="009F62CF">
        <w:t>artículo</w:t>
      </w:r>
      <w:r w:rsidR="009F62CF" w:rsidRPr="009F62CF">
        <w:t xml:space="preserve"> </w:t>
      </w:r>
      <w:r w:rsidR="00A25CB4">
        <w:t>en cuanto a</w:t>
      </w:r>
      <w:r w:rsidR="00555D78">
        <w:t xml:space="preserve"> </w:t>
      </w:r>
      <w:r w:rsidR="00A25CB4">
        <w:t>l</w:t>
      </w:r>
      <w:r w:rsidR="00555D78">
        <w:t>a utilización de</w:t>
      </w:r>
      <w:r w:rsidR="00A25CB4">
        <w:t xml:space="preserve"> método</w:t>
      </w:r>
      <w:r w:rsidR="006E2A4E">
        <w:t>s</w:t>
      </w:r>
      <w:r w:rsidR="00A25CB4">
        <w:t xml:space="preserve">, </w:t>
      </w:r>
      <w:r w:rsidR="00555D78">
        <w:t xml:space="preserve">según su </w:t>
      </w:r>
      <w:r w:rsidR="00A25CB4">
        <w:t>nivel y tipo de investigación</w:t>
      </w:r>
      <w:r w:rsidR="00555D78">
        <w:t xml:space="preserve"> por</w:t>
      </w:r>
      <w:r w:rsidR="00A25CB4">
        <w:t xml:space="preserve"> la fuente de sus datos, </w:t>
      </w:r>
      <w:r w:rsidR="00555D78">
        <w:t>descansa</w:t>
      </w:r>
      <w:r w:rsidR="00590894">
        <w:t xml:space="preserve"> preponderantemente </w:t>
      </w:r>
      <w:r w:rsidR="006E2A4E">
        <w:t>en los</w:t>
      </w:r>
      <w:r w:rsidR="00590894">
        <w:t xml:space="preserve"> método</w:t>
      </w:r>
      <w:r w:rsidR="006E2A4E">
        <w:t>s</w:t>
      </w:r>
      <w:r w:rsidR="00590894">
        <w:t xml:space="preserve"> </w:t>
      </w:r>
      <w:r w:rsidR="006E2A4E">
        <w:t xml:space="preserve">deductivo y </w:t>
      </w:r>
      <w:r w:rsidR="008D5341">
        <w:t>analítico</w:t>
      </w:r>
      <w:r w:rsidR="00590894">
        <w:t xml:space="preserve">, </w:t>
      </w:r>
      <w:r w:rsidR="00555D78">
        <w:t>con</w:t>
      </w:r>
      <w:r w:rsidR="0084065B">
        <w:t xml:space="preserve"> un </w:t>
      </w:r>
      <w:r w:rsidR="00590894">
        <w:t>nivel descriptivo y de tipo documental</w:t>
      </w:r>
      <w:r w:rsidR="009F62CF" w:rsidRPr="009F62CF">
        <w:t xml:space="preserve">. </w:t>
      </w:r>
      <w:r w:rsidR="008D5341">
        <w:t>De esta forma, e</w:t>
      </w:r>
      <w:r w:rsidR="00C74849">
        <w:t>n su tránsito hubo necesidad</w:t>
      </w:r>
      <w:r w:rsidR="0084065B" w:rsidRPr="009F62CF">
        <w:t xml:space="preserve"> que </w:t>
      </w:r>
      <w:r w:rsidR="0084065B">
        <w:t>el</w:t>
      </w:r>
      <w:r w:rsidR="0084065B" w:rsidRPr="009F62CF">
        <w:t xml:space="preserve"> tema central </w:t>
      </w:r>
      <w:r w:rsidR="007973C1">
        <w:t xml:space="preserve">(en este caso el objeto de la Ley de la Industria Eléctrica) </w:t>
      </w:r>
      <w:r w:rsidR="0084065B">
        <w:t>s</w:t>
      </w:r>
      <w:r w:rsidR="0084065B" w:rsidRPr="009F62CF">
        <w:t>e fue</w:t>
      </w:r>
      <w:r w:rsidR="0084065B">
        <w:t>ra</w:t>
      </w:r>
      <w:r w:rsidR="0084065B" w:rsidRPr="009F62CF">
        <w:t xml:space="preserve"> desglosando en temas subsidiarios o de menor dimensión</w:t>
      </w:r>
      <w:r w:rsidR="0084065B">
        <w:t>,</w:t>
      </w:r>
      <w:r w:rsidR="0084065B" w:rsidRPr="009F62CF">
        <w:t xml:space="preserve"> </w:t>
      </w:r>
      <w:r w:rsidR="0084065B">
        <w:t>de modo que cada uno fuera consecuencia del</w:t>
      </w:r>
      <w:r w:rsidR="0084065B" w:rsidRPr="009F62CF">
        <w:t xml:space="preserve"> anterior</w:t>
      </w:r>
      <w:r w:rsidR="004E06AE">
        <w:t>,</w:t>
      </w:r>
      <w:r w:rsidR="0084065B">
        <w:t xml:space="preserve"> </w:t>
      </w:r>
      <w:r w:rsidR="004E06AE">
        <w:t>para</w:t>
      </w:r>
      <w:r w:rsidR="0084065B">
        <w:t xml:space="preserve"> narr</w:t>
      </w:r>
      <w:r>
        <w:t>ar y delinear los perfiles de los segmentos de la</w:t>
      </w:r>
      <w:r w:rsidR="0084065B">
        <w:t xml:space="preserve"> i</w:t>
      </w:r>
      <w:r w:rsidR="00555D78">
        <w:t>ndustria</w:t>
      </w:r>
      <w:r>
        <w:t xml:space="preserve"> convertidos en figuras jurídicas, pero</w:t>
      </w:r>
      <w:r w:rsidR="00555D78">
        <w:t xml:space="preserve"> sin entrar mayormente</w:t>
      </w:r>
      <w:r w:rsidR="00C74849">
        <w:t xml:space="preserve"> en su esencia y aprovechando la</w:t>
      </w:r>
      <w:r>
        <w:t xml:space="preserve"> vertiente</w:t>
      </w:r>
      <w:r w:rsidR="0084065B">
        <w:t xml:space="preserve"> </w:t>
      </w:r>
      <w:r w:rsidR="00766A47">
        <w:t xml:space="preserve">indirecta </w:t>
      </w:r>
      <w:r w:rsidR="0084065B">
        <w:t xml:space="preserve">de datos </w:t>
      </w:r>
      <w:r w:rsidR="00C74849">
        <w:t>en</w:t>
      </w:r>
      <w:r w:rsidR="0084065B">
        <w:t xml:space="preserve"> que </w:t>
      </w:r>
      <w:r w:rsidR="00C74849">
        <w:t xml:space="preserve">se </w:t>
      </w:r>
      <w:r w:rsidR="0084065B">
        <w:t xml:space="preserve">ha recurrido a </w:t>
      </w:r>
      <w:r w:rsidR="00A25CB4">
        <w:t xml:space="preserve">fuentes secundarias condensadas en </w:t>
      </w:r>
      <w:r w:rsidR="00D37B7B">
        <w:t>“</w:t>
      </w:r>
      <w:r w:rsidR="00A25CB4">
        <w:t>axiomas lingüísticos diversos</w:t>
      </w:r>
      <w:r w:rsidR="00D37B7B">
        <w:t>”</w:t>
      </w:r>
      <w:r w:rsidR="00A25CB4">
        <w:t xml:space="preserve"> (Carrillo,</w:t>
      </w:r>
      <w:r w:rsidR="0024262B">
        <w:t xml:space="preserve"> 2016,</w:t>
      </w:r>
      <w:r w:rsidR="00A25CB4">
        <w:t xml:space="preserve"> p. 12), tomando en cuenta que el nuevo derecho a la energía eléctrica en México</w:t>
      </w:r>
      <w:r w:rsidR="001A5B51">
        <w:t xml:space="preserve"> a partir de la reforma energética</w:t>
      </w:r>
      <w:r w:rsidR="006E2A4E">
        <w:t xml:space="preserve"> de 2013</w:t>
      </w:r>
      <w:r w:rsidR="00A25CB4">
        <w:t>, se encuentra en reconst</w:t>
      </w:r>
      <w:r w:rsidR="00555D78">
        <w:t>rucción</w:t>
      </w:r>
      <w:r w:rsidR="00A25CB4">
        <w:t>.</w:t>
      </w:r>
    </w:p>
    <w:p w14:paraId="33C95BB3" w14:textId="77777777" w:rsidR="00D03480" w:rsidRDefault="00D03480" w:rsidP="00D03480">
      <w:pPr>
        <w:spacing w:line="360" w:lineRule="auto"/>
        <w:jc w:val="both"/>
      </w:pPr>
      <w:r>
        <w:t>Las interrogantes a que se pretende dar respuesta son: ¿Cuáles son los antecedentes de la normatividad en cuanto al objeto de regulación y cómo se encuentran delineados en la actualidad? ¿</w:t>
      </w:r>
      <w:r w:rsidR="00766A47">
        <w:t>Qué</w:t>
      </w:r>
      <w:r>
        <w:t xml:space="preserve"> significa el objeto en la ley? ¿</w:t>
      </w:r>
      <w:r w:rsidR="00766A47">
        <w:t xml:space="preserve">En </w:t>
      </w:r>
      <w:r>
        <w:t xml:space="preserve">qué consiste </w:t>
      </w:r>
      <w:r w:rsidRPr="007A39B9">
        <w:t>la planeación y control del sistema eléctrico nacional</w:t>
      </w:r>
      <w:r>
        <w:t>? ¿</w:t>
      </w:r>
      <w:r w:rsidR="00766A47">
        <w:t>Qué</w:t>
      </w:r>
      <w:r w:rsidR="00766A47" w:rsidRPr="007A39B9">
        <w:t xml:space="preserve"> </w:t>
      </w:r>
      <w:r>
        <w:t>es</w:t>
      </w:r>
      <w:r w:rsidRPr="007A39B9">
        <w:t xml:space="preserve"> el servicio público de transmisión y d</w:t>
      </w:r>
      <w:r>
        <w:t>istribución de la electricidad? y</w:t>
      </w:r>
      <w:r w:rsidRPr="007A39B9">
        <w:t xml:space="preserve"> ¿</w:t>
      </w:r>
      <w:r w:rsidR="00766A47">
        <w:t>Cuáles</w:t>
      </w:r>
      <w:r w:rsidRPr="007A39B9">
        <w:t xml:space="preserve"> son las demás actividades relacionadas con la industria?</w:t>
      </w:r>
    </w:p>
    <w:p w14:paraId="4ECFB5DF" w14:textId="77777777" w:rsidR="00733E9E" w:rsidRDefault="00733E9E" w:rsidP="00733E9E">
      <w:pPr>
        <w:spacing w:line="360" w:lineRule="auto"/>
        <w:jc w:val="both"/>
      </w:pPr>
      <w:r>
        <w:t xml:space="preserve">Los objetivos que se pretende alcanzar con la investigación son: </w:t>
      </w:r>
      <w:r w:rsidR="00766A47">
        <w:t xml:space="preserve">por una parte, </w:t>
      </w:r>
      <w:r>
        <w:t xml:space="preserve">ubicar al objeto de regulación de las normas que rigen a la industria; por </w:t>
      </w:r>
      <w:r w:rsidR="00766A47">
        <w:t>otro</w:t>
      </w:r>
      <w:r>
        <w:t xml:space="preserve"> </w:t>
      </w:r>
      <w:r w:rsidR="00766A47">
        <w:t xml:space="preserve">lado </w:t>
      </w:r>
      <w:r>
        <w:t>definir cada una de las partes que integran su objeto y establecer una forma fácil de identificación para cada uno de los segmentos de la industria. De lo anterior se encargan los apartados correspondientes.</w:t>
      </w:r>
    </w:p>
    <w:p w14:paraId="11810FAB" w14:textId="176F7CE6" w:rsidR="00733E9E" w:rsidRDefault="00733E9E" w:rsidP="00D03480">
      <w:pPr>
        <w:spacing w:line="360" w:lineRule="auto"/>
        <w:jc w:val="both"/>
      </w:pPr>
    </w:p>
    <w:p w14:paraId="2B174E09" w14:textId="77777777" w:rsidR="00636CFA" w:rsidRDefault="00636CFA" w:rsidP="00D03480">
      <w:pPr>
        <w:spacing w:line="360" w:lineRule="auto"/>
        <w:jc w:val="both"/>
      </w:pPr>
    </w:p>
    <w:p w14:paraId="1F42DCEE" w14:textId="4418A697" w:rsidR="009E3FB3" w:rsidRPr="00A25377" w:rsidRDefault="007A39B9" w:rsidP="007A39B9">
      <w:pPr>
        <w:spacing w:line="360" w:lineRule="auto"/>
        <w:jc w:val="both"/>
        <w:rPr>
          <w:rFonts w:ascii="Arial" w:hAnsi="Arial" w:cs="Arial"/>
          <w:b/>
          <w:lang w:val="es-MX"/>
        </w:rPr>
      </w:pPr>
      <w:r w:rsidRPr="00A25377">
        <w:rPr>
          <w:rFonts w:ascii="Arial" w:hAnsi="Arial" w:cs="Arial"/>
          <w:b/>
          <w:lang w:val="es-MX"/>
        </w:rPr>
        <w:lastRenderedPageBreak/>
        <w:t>R</w:t>
      </w:r>
      <w:r w:rsidR="00636CFA" w:rsidRPr="00A25377">
        <w:rPr>
          <w:rFonts w:ascii="Arial" w:hAnsi="Arial" w:cs="Arial"/>
          <w:b/>
          <w:lang w:val="es-MX"/>
        </w:rPr>
        <w:t>esultados</w:t>
      </w:r>
    </w:p>
    <w:p w14:paraId="632246B7" w14:textId="77777777" w:rsidR="00936844" w:rsidRPr="007A39B9" w:rsidRDefault="00D37B7B" w:rsidP="007A39B9">
      <w:pPr>
        <w:spacing w:line="360" w:lineRule="auto"/>
        <w:jc w:val="both"/>
      </w:pPr>
      <w:r>
        <w:t>Como se puede corroborar</w:t>
      </w:r>
      <w:r w:rsidR="00936844" w:rsidRPr="007A39B9">
        <w:t>, la regul</w:t>
      </w:r>
      <w:r w:rsidR="00F55E70" w:rsidRPr="007A39B9">
        <w:t>ación de la industria eléctrica</w:t>
      </w:r>
      <w:r w:rsidR="00936844" w:rsidRPr="007A39B9">
        <w:t xml:space="preserve"> ha transitado por diversos periodo</w:t>
      </w:r>
      <w:r w:rsidR="00C25F6E" w:rsidRPr="007A39B9">
        <w:t>s que marcan ostensiblemente sus</w:t>
      </w:r>
      <w:r w:rsidR="00936844" w:rsidRPr="007A39B9">
        <w:t xml:space="preserve"> características</w:t>
      </w:r>
      <w:r w:rsidR="00ED5038" w:rsidRPr="007A39B9">
        <w:t>,</w:t>
      </w:r>
      <w:r w:rsidR="00C25F6E" w:rsidRPr="007A39B9">
        <w:t xml:space="preserve"> de acuerdo a la</w:t>
      </w:r>
      <w:r w:rsidR="00936844" w:rsidRPr="007A39B9">
        <w:t xml:space="preserve"> política económica que ha prevalecido en cada momento</w:t>
      </w:r>
      <w:r w:rsidR="006E2A4E">
        <w:t>,</w:t>
      </w:r>
      <w:r w:rsidR="00877C93">
        <w:t xml:space="preserve"> </w:t>
      </w:r>
      <w:r w:rsidR="00232E32" w:rsidRPr="007A39B9">
        <w:t>desde su</w:t>
      </w:r>
      <w:r w:rsidR="00936844" w:rsidRPr="007A39B9">
        <w:t xml:space="preserve"> inicio </w:t>
      </w:r>
      <w:r w:rsidR="006210E3" w:rsidRPr="007A39B9">
        <w:t>a finales del siglo XIX</w:t>
      </w:r>
      <w:r w:rsidR="00877C93">
        <w:t>,</w:t>
      </w:r>
      <w:r w:rsidR="006210E3" w:rsidRPr="007A39B9">
        <w:t xml:space="preserve"> </w:t>
      </w:r>
      <w:r w:rsidR="00936844" w:rsidRPr="007A39B9">
        <w:t>con una participación abierta</w:t>
      </w:r>
      <w:r w:rsidR="002E6C62" w:rsidRPr="007A39B9">
        <w:t xml:space="preserve"> de los particulares en todas las actividades</w:t>
      </w:r>
      <w:r w:rsidR="00766A47">
        <w:t>,</w:t>
      </w:r>
      <w:r w:rsidR="00862EF9">
        <w:t xml:space="preserve"> hasta mediados del siglo XX.</w:t>
      </w:r>
      <w:r w:rsidR="006E2A4E">
        <w:t xml:space="preserve"> </w:t>
      </w:r>
      <w:r w:rsidR="00862EF9">
        <w:t>P</w:t>
      </w:r>
      <w:r w:rsidR="00763EAA" w:rsidRPr="007A39B9">
        <w:t>osteriormente con</w:t>
      </w:r>
      <w:r w:rsidR="00936844" w:rsidRPr="007A39B9">
        <w:t xml:space="preserve"> la exclusividad del Estado</w:t>
      </w:r>
      <w:r w:rsidR="00232E32" w:rsidRPr="007A39B9">
        <w:t xml:space="preserve"> en la materia</w:t>
      </w:r>
      <w:r w:rsidR="006210E3" w:rsidRPr="007A39B9">
        <w:t xml:space="preserve"> a partir de 1960</w:t>
      </w:r>
      <w:r w:rsidR="00862EF9">
        <w:t xml:space="preserve"> y</w:t>
      </w:r>
      <w:r w:rsidR="00936844" w:rsidRPr="007A39B9">
        <w:t xml:space="preserve"> </w:t>
      </w:r>
      <w:r w:rsidR="002F1E80">
        <w:t>con una apertur</w:t>
      </w:r>
      <w:r>
        <w:t>a parcial en generación en 1992 (De Rosenzweig, 2007),</w:t>
      </w:r>
      <w:r w:rsidR="002F1E80">
        <w:t xml:space="preserve"> </w:t>
      </w:r>
      <w:r w:rsidR="00936844" w:rsidRPr="007A39B9">
        <w:t>hasta llegar a la actualidad</w:t>
      </w:r>
      <w:r w:rsidR="00F57CAC" w:rsidRPr="007A39B9">
        <w:t>,</w:t>
      </w:r>
      <w:r w:rsidR="00862EF9">
        <w:t xml:space="preserve"> en que existe legalmente </w:t>
      </w:r>
      <w:r w:rsidR="001850F6" w:rsidRPr="007A39B9">
        <w:t>la competencia</w:t>
      </w:r>
      <w:r w:rsidR="00862EF9">
        <w:t xml:space="preserve"> en</w:t>
      </w:r>
      <w:r w:rsidR="00936844" w:rsidRPr="007A39B9">
        <w:t xml:space="preserve"> los segmentos de generación y comercialización</w:t>
      </w:r>
      <w:r w:rsidR="006E2A4E">
        <w:t>, donde se considera como servicio público a la transmisión y distribución de energía</w:t>
      </w:r>
      <w:r w:rsidR="00613D1B">
        <w:t xml:space="preserve"> y como áreas estratégicas</w:t>
      </w:r>
      <w:r w:rsidR="00095150">
        <w:t>, junto con</w:t>
      </w:r>
      <w:r w:rsidR="00613D1B">
        <w:t xml:space="preserve"> la planeación y control del sistema eléctrico </w:t>
      </w:r>
      <w:r w:rsidR="00E549D3" w:rsidRPr="00A57245">
        <w:t>nacional.</w:t>
      </w:r>
    </w:p>
    <w:p w14:paraId="34FFB36C" w14:textId="77777777" w:rsidR="00095150" w:rsidRDefault="006210E3" w:rsidP="00147842">
      <w:pPr>
        <w:spacing w:line="360" w:lineRule="auto"/>
        <w:jc w:val="both"/>
      </w:pPr>
      <w:r w:rsidRPr="007A39B9">
        <w:t>A</w:t>
      </w:r>
      <w:r w:rsidR="00021F28">
        <w:t>l respecto existe un entramado en</w:t>
      </w:r>
      <w:r w:rsidR="00613D1B">
        <w:t xml:space="preserve"> la Constitución</w:t>
      </w:r>
      <w:r w:rsidR="009E3FB3" w:rsidRPr="007A39B9">
        <w:t xml:space="preserve"> que sería prolífico analizar</w:t>
      </w:r>
      <w:r w:rsidRPr="007A39B9">
        <w:t>,</w:t>
      </w:r>
      <w:r w:rsidR="009E3FB3" w:rsidRPr="007A39B9">
        <w:t xml:space="preserve"> ya que siguiendo a Francisco J. Treviño</w:t>
      </w:r>
      <w:r w:rsidR="005751BB">
        <w:t xml:space="preserve"> (1997</w:t>
      </w:r>
      <w:r w:rsidR="00CC35A1">
        <w:t>)</w:t>
      </w:r>
      <w:r w:rsidR="009E3FB3" w:rsidRPr="007A39B9">
        <w:t xml:space="preserve">, </w:t>
      </w:r>
      <w:r w:rsidR="00CC35A1">
        <w:t>“</w:t>
      </w:r>
      <w:r w:rsidR="009E3FB3" w:rsidRPr="007A39B9">
        <w:t xml:space="preserve">la regulación sobre la materia eléctrica directa o indirectamente en mayor o menor medida </w:t>
      </w:r>
      <w:r w:rsidR="00030534" w:rsidRPr="007A39B9">
        <w:t>y con variaciones</w:t>
      </w:r>
      <w:r w:rsidR="005A63C7">
        <w:t xml:space="preserve"> a lo largo de los años</w:t>
      </w:r>
      <w:r w:rsidR="00F57CAC" w:rsidRPr="007A39B9">
        <w:t>,</w:t>
      </w:r>
      <w:r w:rsidR="00030534" w:rsidRPr="007A39B9">
        <w:t xml:space="preserve"> </w:t>
      </w:r>
      <w:r w:rsidR="007629FB">
        <w:t>se encuentra contenid</w:t>
      </w:r>
      <w:r w:rsidR="00F32F38">
        <w:t>a en varios artículos de la</w:t>
      </w:r>
      <w:r w:rsidR="007629FB">
        <w:t xml:space="preserve"> Constitución</w:t>
      </w:r>
      <w:r w:rsidR="00CC35A1">
        <w:t>” (pp. 106-108)</w:t>
      </w:r>
      <w:r w:rsidR="001C1F06">
        <w:t>. Ellos</w:t>
      </w:r>
      <w:r w:rsidR="007629FB">
        <w:t xml:space="preserve"> son</w:t>
      </w:r>
      <w:r w:rsidR="001C1F06">
        <w:t xml:space="preserve"> los artículos</w:t>
      </w:r>
      <w:r w:rsidR="007629FB">
        <w:t>:</w:t>
      </w:r>
      <w:r w:rsidR="009E3FB3" w:rsidRPr="007A39B9">
        <w:t xml:space="preserve"> 3º, 25, párrafo cuarto; 26; 27, párrafo sexto; 28, párrafo cuarto; las fracciones X, XXIX, base 5º, inciso a, del 73; 74, fracción IV; 90; 93; 108; 110; la fracción XXXI del apartado “A” del 123; y el </w:t>
      </w:r>
      <w:r w:rsidR="00D76054">
        <w:t>134</w:t>
      </w:r>
      <w:r w:rsidR="00C822B7">
        <w:t xml:space="preserve"> </w:t>
      </w:r>
      <w:r w:rsidR="00095150">
        <w:t>(Constitución Política de los Estados Unidos Mexicanos, 1917)</w:t>
      </w:r>
      <w:r w:rsidR="006E2A4E">
        <w:t>, donde el</w:t>
      </w:r>
      <w:r w:rsidR="005A63C7">
        <w:t xml:space="preserve"> más</w:t>
      </w:r>
      <w:r w:rsidR="006E2A4E">
        <w:t xml:space="preserve"> reciente de</w:t>
      </w:r>
      <w:r w:rsidR="007629FB">
        <w:t xml:space="preserve"> los cambios</w:t>
      </w:r>
      <w:r w:rsidR="000531FE">
        <w:t xml:space="preserve"> fue </w:t>
      </w:r>
      <w:r w:rsidR="005A63C7">
        <w:t>efectuado a partir de la reforma energética publicada en el Diario Oficial de la Federación</w:t>
      </w:r>
      <w:r w:rsidR="007629FB">
        <w:t>, el</w:t>
      </w:r>
      <w:r w:rsidR="005A63C7">
        <w:t xml:space="preserve"> 20 de diciembre de 2013</w:t>
      </w:r>
      <w:r w:rsidR="00095150">
        <w:t>.</w:t>
      </w:r>
    </w:p>
    <w:p w14:paraId="50930103" w14:textId="77777777" w:rsidR="00147842" w:rsidRPr="00FB06CC" w:rsidRDefault="007629FB" w:rsidP="00147842">
      <w:pPr>
        <w:spacing w:line="360" w:lineRule="auto"/>
        <w:jc w:val="both"/>
      </w:pPr>
      <w:r>
        <w:t xml:space="preserve">Por lo que a </w:t>
      </w:r>
      <w:r w:rsidR="00E33EE7">
        <w:t>la legislación secundaria</w:t>
      </w:r>
      <w:r>
        <w:t xml:space="preserve"> se refiere</w:t>
      </w:r>
      <w:r w:rsidR="00E33EE7">
        <w:t>, e</w:t>
      </w:r>
      <w:r w:rsidR="00147842" w:rsidRPr="00FB06CC">
        <w:t xml:space="preserve">l </w:t>
      </w:r>
      <w:r w:rsidR="00C1357E">
        <w:t>11</w:t>
      </w:r>
      <w:r w:rsidR="00147842" w:rsidRPr="00FB06CC">
        <w:t xml:space="preserve"> de </w:t>
      </w:r>
      <w:r w:rsidR="00C1357E">
        <w:t>mayo</w:t>
      </w:r>
      <w:r w:rsidR="00147842" w:rsidRPr="00FB06CC">
        <w:t xml:space="preserve"> de 1926 se </w:t>
      </w:r>
      <w:r w:rsidR="00C1357E">
        <w:t>publicó en el Diario Oficial de la Federación</w:t>
      </w:r>
      <w:r w:rsidR="00862EF9">
        <w:t>,</w:t>
      </w:r>
      <w:r w:rsidR="00147842" w:rsidRPr="00FB06CC">
        <w:t xml:space="preserve"> el Código Nacional Eléctrico</w:t>
      </w:r>
      <w:r w:rsidR="00230578">
        <w:t xml:space="preserve"> (1926)</w:t>
      </w:r>
      <w:r w:rsidR="00147842" w:rsidRPr="00FB06CC">
        <w:t xml:space="preserve"> inspirado en el National Electric Code de los Estados Unidos de América,</w:t>
      </w:r>
      <w:r w:rsidR="00230578">
        <w:t xml:space="preserve"> </w:t>
      </w:r>
      <w:r w:rsidR="00862EF9">
        <w:t xml:space="preserve">que contenía </w:t>
      </w:r>
      <w:r w:rsidR="00A57245">
        <w:t xml:space="preserve">solo </w:t>
      </w:r>
      <w:r w:rsidR="00230578">
        <w:t>17 artículos, cuyo objeto sería ordenar</w:t>
      </w:r>
      <w:r w:rsidR="000B53B3">
        <w:t xml:space="preserve"> a</w:t>
      </w:r>
      <w:r w:rsidR="00147842" w:rsidRPr="00FB06CC">
        <w:t xml:space="preserve"> la industria, ya que mencionaba que correspondía exclusivamente a la jurisdicci</w:t>
      </w:r>
      <w:r w:rsidR="00230578">
        <w:t>ón federal toda regulación y vigilancia</w:t>
      </w:r>
      <w:r w:rsidR="00147842" w:rsidRPr="00FB06CC">
        <w:t xml:space="preserve"> de generación eléctrica </w:t>
      </w:r>
      <w:r w:rsidR="00230578">
        <w:t>por medios</w:t>
      </w:r>
      <w:r w:rsidR="009624E7">
        <w:t xml:space="preserve"> industr</w:t>
      </w:r>
      <w:r w:rsidR="000B53B3">
        <w:t>iales</w:t>
      </w:r>
      <w:r w:rsidR="00230578">
        <w:t>, así como determinar los requisitos técnicos para la construcción, manejo y conservación de las instalaciones para la generación, transformación, distribución y utilización, a efecto de procurar su mejor aprovechamiento, la vida y propiedades de las personas</w:t>
      </w:r>
      <w:r w:rsidR="00E33EE7">
        <w:t>.</w:t>
      </w:r>
      <w:r w:rsidR="001C1F06">
        <w:t xml:space="preserve"> </w:t>
      </w:r>
      <w:r w:rsidR="00095150">
        <w:t>Como se puede apreciar, e</w:t>
      </w:r>
      <w:r w:rsidR="001C1F06">
        <w:t>l Estado regulaba y vigilaba todas estas activida</w:t>
      </w:r>
      <w:r w:rsidR="00FC46C5">
        <w:t>des</w:t>
      </w:r>
      <w:r w:rsidR="001C1F06">
        <w:t>, que eran realizados por los particulares.</w:t>
      </w:r>
    </w:p>
    <w:p w14:paraId="329AB492" w14:textId="77777777" w:rsidR="00147842" w:rsidRPr="00FB06CC" w:rsidRDefault="00E33EE7" w:rsidP="00147842">
      <w:pPr>
        <w:spacing w:line="360" w:lineRule="auto"/>
        <w:jc w:val="both"/>
      </w:pPr>
      <w:r>
        <w:t>De una forma más elaborada, l</w:t>
      </w:r>
      <w:r w:rsidR="00147842" w:rsidRPr="00FB06CC">
        <w:t>a Ley de la Industria Eléctrica</w:t>
      </w:r>
      <w:r w:rsidR="001D1AA4">
        <w:t xml:space="preserve"> (1938)</w:t>
      </w:r>
      <w:r w:rsidR="00D138E6">
        <w:t xml:space="preserve"> tendría por objeto</w:t>
      </w:r>
      <w:r w:rsidR="00147842" w:rsidRPr="00FB06CC">
        <w:t xml:space="preserve"> regular la generación de energía eléctrica, su transformación, transmisión, distribución, exportación, </w:t>
      </w:r>
      <w:r w:rsidR="00147842" w:rsidRPr="00FB06CC">
        <w:lastRenderedPageBreak/>
        <w:t xml:space="preserve">importación, compra-venta, utilización y consumo, con la finalidad de obtener su mejor aprovechamiento </w:t>
      </w:r>
      <w:r w:rsidR="000B53B3">
        <w:t>en beneficio de la colectividad; también</w:t>
      </w:r>
      <w:r w:rsidR="00147842" w:rsidRPr="00FB06CC">
        <w:t xml:space="preserve"> estimular el desarrollo y el mejoramiento de la industria eléctrica, así como fijar los requisitos para el otorgamiento de las autorizaciones necesarias para desarrollar actividades relacionadas con la industria.</w:t>
      </w:r>
      <w:r w:rsidR="00FC46C5">
        <w:t xml:space="preserve"> El año anterior había sido creada la Comisión Federal de Electricidad y desde entonces, las actividades que eran el objeto regulado por la ley se llevarían de manera conjunta, por los particulares y por el Estado.</w:t>
      </w:r>
    </w:p>
    <w:p w14:paraId="740E0EC4" w14:textId="77777777" w:rsidR="000531FE" w:rsidRPr="000531FE" w:rsidRDefault="000531FE" w:rsidP="000531FE">
      <w:pPr>
        <w:spacing w:line="360" w:lineRule="auto"/>
        <w:jc w:val="both"/>
      </w:pPr>
      <w:r>
        <w:t>En concordancia con Treviño (1997, p. 110) por motivo de la estatización de la industria en 1960</w:t>
      </w:r>
      <w:r w:rsidRPr="000531FE">
        <w:t xml:space="preserve"> la ley vigente en </w:t>
      </w:r>
      <w:r w:rsidR="00A57245">
        <w:t>aquel</w:t>
      </w:r>
      <w:r w:rsidR="00A57245" w:rsidRPr="000531FE">
        <w:t xml:space="preserve"> </w:t>
      </w:r>
      <w:r w:rsidRPr="000531FE">
        <w:t>tiempo no consideraba las nuevas condiciones de la industria ya que seguía manteniendo la figura de</w:t>
      </w:r>
      <w:r w:rsidR="00D138E6">
        <w:t xml:space="preserve"> la concesión</w:t>
      </w:r>
      <w:r w:rsidR="006E2A4E">
        <w:t>.</w:t>
      </w:r>
      <w:r w:rsidR="00D138E6">
        <w:t xml:space="preserve"> 15 años después fue</w:t>
      </w:r>
      <w:r w:rsidR="00C822B7">
        <w:t xml:space="preserve"> cuando se creó la l</w:t>
      </w:r>
      <w:r w:rsidRPr="000531FE">
        <w:t>ey</w:t>
      </w:r>
      <w:r w:rsidR="00C822B7">
        <w:t xml:space="preserve"> que regularía las nuevas relaciones referidas al servicio público de electricidad</w:t>
      </w:r>
      <w:r w:rsidR="009B27DF">
        <w:t>,</w:t>
      </w:r>
      <w:r w:rsidR="00D138E6">
        <w:t xml:space="preserve"> </w:t>
      </w:r>
      <w:r w:rsidRPr="000531FE">
        <w:t xml:space="preserve">que en su artículo primero </w:t>
      </w:r>
      <w:r w:rsidR="006D063A">
        <w:t>de conformidad</w:t>
      </w:r>
      <w:r w:rsidRPr="000531FE">
        <w:t xml:space="preserve"> con el texto constituc</w:t>
      </w:r>
      <w:r>
        <w:t>ional</w:t>
      </w:r>
      <w:r w:rsidRPr="000531FE">
        <w:t xml:space="preserve"> establecía</w:t>
      </w:r>
      <w:r>
        <w:t>:</w:t>
      </w:r>
    </w:p>
    <w:p w14:paraId="5A596B37" w14:textId="77777777" w:rsidR="000531FE" w:rsidRPr="000531FE" w:rsidRDefault="00A57245" w:rsidP="00A15C34">
      <w:pPr>
        <w:spacing w:line="360" w:lineRule="auto"/>
        <w:ind w:left="708" w:right="757"/>
        <w:jc w:val="both"/>
      </w:pPr>
      <w:r>
        <w:rPr>
          <w:rFonts w:eastAsia="Arial"/>
        </w:rPr>
        <w:t>“</w:t>
      </w:r>
      <w:r w:rsidR="000531FE" w:rsidRPr="000531FE">
        <w:rPr>
          <w:rFonts w:eastAsia="Arial"/>
        </w:rPr>
        <w:t>Corresponde exclusivamente a la Nación, generar, conducir, transformar, distribuir y abastecer energía eléctrica que tenga por objeto la prestación de servicio público, en los términos del Artículo 27 Constitucional. En esta materia no se otorgarán concesiones a los particulares y la Nación aprovechará, a través de la Comisión Federal de Electricidad, los bienes y recursos naturales que se requieran para dichos fines</w:t>
      </w:r>
      <w:r w:rsidR="00A22A61">
        <w:rPr>
          <w:rFonts w:eastAsia="Arial"/>
        </w:rPr>
        <w:t xml:space="preserve"> (</w:t>
      </w:r>
      <w:r w:rsidR="00C822B7">
        <w:rPr>
          <w:rFonts w:eastAsia="Arial"/>
        </w:rPr>
        <w:t xml:space="preserve">Ley del Servicio Público de Energía Eléctrica, </w:t>
      </w:r>
      <w:r w:rsidR="00A22A61">
        <w:rPr>
          <w:rFonts w:eastAsia="Arial"/>
        </w:rPr>
        <w:t>1975)</w:t>
      </w:r>
      <w:r w:rsidR="000531FE" w:rsidRPr="000531FE">
        <w:rPr>
          <w:rFonts w:eastAsia="Arial"/>
        </w:rPr>
        <w:t>.</w:t>
      </w:r>
      <w:r>
        <w:rPr>
          <w:rFonts w:eastAsia="Arial"/>
        </w:rPr>
        <w:t>”</w:t>
      </w:r>
      <w:r w:rsidR="000531FE" w:rsidRPr="000531FE">
        <w:t xml:space="preserve"> </w:t>
      </w:r>
    </w:p>
    <w:p w14:paraId="3372FA1E" w14:textId="77777777" w:rsidR="000531FE" w:rsidRDefault="002B0B02" w:rsidP="000531FE">
      <w:pPr>
        <w:spacing w:line="360" w:lineRule="auto"/>
        <w:jc w:val="both"/>
      </w:pPr>
      <w:r>
        <w:t>De igual forma</w:t>
      </w:r>
      <w:r w:rsidR="000531FE" w:rsidRPr="000531FE">
        <w:t xml:space="preserve"> estableció, en congruencia con los principios constitucionales, la normatividad necesaria para prestar el servicio público de manera que garantizara la satisfacción de las necesidades colectivas con base </w:t>
      </w:r>
      <w:r w:rsidR="00A57245">
        <w:t>en</w:t>
      </w:r>
      <w:r w:rsidR="00A57245" w:rsidRPr="000531FE">
        <w:t xml:space="preserve"> </w:t>
      </w:r>
      <w:r w:rsidR="000531FE" w:rsidRPr="000531FE">
        <w:t>criterios de igualdad, regularidad y continuidad.</w:t>
      </w:r>
      <w:r w:rsidR="00FC46C5">
        <w:t xml:space="preserve"> A partir de entonces el Estado, por medio de la Comisión Federal de Electricidad, sería el único que prestaría el servicio público de generación, transmisión, distribución y suministro de energía eléctrica.</w:t>
      </w:r>
      <w:r>
        <w:t xml:space="preserve"> Hasta casi dos décadas después, las actividades que eran el objeto de la ley, fueron exclusivamente prestadas por el Estado, ya que fueron consideradas como servicio público y áreas estratégicas.</w:t>
      </w:r>
    </w:p>
    <w:p w14:paraId="5CF22245" w14:textId="77777777" w:rsidR="00154CAA" w:rsidRDefault="00A31F71" w:rsidP="000531FE">
      <w:pPr>
        <w:spacing w:line="360" w:lineRule="auto"/>
        <w:jc w:val="both"/>
      </w:pPr>
      <w:r>
        <w:t xml:space="preserve">Durante </w:t>
      </w:r>
      <w:r w:rsidR="002B0B02">
        <w:t>17</w:t>
      </w:r>
      <w:r>
        <w:t xml:space="preserve"> </w:t>
      </w:r>
      <w:r w:rsidR="00FD1D39">
        <w:t>a</w:t>
      </w:r>
      <w:r w:rsidR="00F32F38">
        <w:t xml:space="preserve">ños permaneció </w:t>
      </w:r>
      <w:r w:rsidR="002B0B02">
        <w:t>sin cambios</w:t>
      </w:r>
      <w:r w:rsidR="00F32F38">
        <w:t xml:space="preserve"> </w:t>
      </w:r>
      <w:r w:rsidR="002B0B02">
        <w:t xml:space="preserve">significativos </w:t>
      </w:r>
      <w:r w:rsidR="00F32F38">
        <w:t>aquella l</w:t>
      </w:r>
      <w:r w:rsidR="00FD1D39">
        <w:t>ey,</w:t>
      </w:r>
      <w:r w:rsidR="002B0B02">
        <w:t xml:space="preserve"> pero</w:t>
      </w:r>
      <w:r w:rsidR="00FD1D39">
        <w:t xml:space="preserve"> estuvo</w:t>
      </w:r>
      <w:r>
        <w:t xml:space="preserve"> sujeta a las contrariedades del poder público que sufrió el país en esas décadas. Desde las políticas proteccionistas de la economía</w:t>
      </w:r>
      <w:r w:rsidR="009624E7">
        <w:t>,</w:t>
      </w:r>
      <w:r>
        <w:t xml:space="preserve"> hasta la apertura comercial de principios de los noventas, cuando </w:t>
      </w:r>
      <w:r>
        <w:lastRenderedPageBreak/>
        <w:t>sufre algunos de los cambios</w:t>
      </w:r>
      <w:r w:rsidR="002B0B02">
        <w:t xml:space="preserve"> y adiciones</w:t>
      </w:r>
      <w:r>
        <w:t xml:space="preserve"> más importantes</w:t>
      </w:r>
      <w:r w:rsidR="00E508B0">
        <w:t>,</w:t>
      </w:r>
      <w:r>
        <w:t xml:space="preserve"> publicados en el D</w:t>
      </w:r>
      <w:r w:rsidR="00FD1D39">
        <w:t xml:space="preserve">iario </w:t>
      </w:r>
      <w:r>
        <w:t>O</w:t>
      </w:r>
      <w:r w:rsidR="00FD1D39">
        <w:t xml:space="preserve">ficial de la </w:t>
      </w:r>
      <w:r>
        <w:t>F</w:t>
      </w:r>
      <w:r w:rsidR="00FD1D39">
        <w:t>ederación</w:t>
      </w:r>
      <w:r>
        <w:t xml:space="preserve"> el 23 de diciembre de 1992,</w:t>
      </w:r>
      <w:r w:rsidR="00915AAA">
        <w:t xml:space="preserve"> </w:t>
      </w:r>
      <w:r>
        <w:t>relacionados con el a</w:t>
      </w:r>
      <w:r w:rsidR="006E2A4E">
        <w:t>utoabastecimiento, cogeneración y</w:t>
      </w:r>
      <w:r>
        <w:t xml:space="preserve"> producción independiente</w:t>
      </w:r>
      <w:r w:rsidR="009624E7">
        <w:t xml:space="preserve">, </w:t>
      </w:r>
      <w:r w:rsidR="00E508B0">
        <w:t>a partir de que la generación no sería</w:t>
      </w:r>
      <w:r>
        <w:t xml:space="preserve"> considerada como </w:t>
      </w:r>
      <w:r w:rsidR="00154CAA">
        <w:t>servicio público, es decir, el objet</w:t>
      </w:r>
      <w:r w:rsidR="00E508B0">
        <w:t>o de la ley fue ampliado</w:t>
      </w:r>
      <w:r w:rsidR="00154CAA">
        <w:t xml:space="preserve"> a actividades que no realizaría el Estado, pero que si serían vigiladas por él</w:t>
      </w:r>
      <w:r w:rsidR="00B246BB">
        <w:t>, preparando el terreno para la firma del Tratado de Libre Comercio de América del Norte</w:t>
      </w:r>
      <w:r w:rsidR="001050CB">
        <w:t xml:space="preserve">, estableciendo con ello, “una serie de prostituciones al concepto de servicio público” (Bartlett, 2015, </w:t>
      </w:r>
      <w:r w:rsidR="00B246BB">
        <w:t>p. 364)</w:t>
      </w:r>
      <w:r w:rsidR="00154CAA">
        <w:t>.</w:t>
      </w:r>
    </w:p>
    <w:p w14:paraId="501994F2" w14:textId="77777777" w:rsidR="00154CAA" w:rsidRDefault="00154CAA" w:rsidP="000531FE">
      <w:pPr>
        <w:spacing w:line="360" w:lineRule="auto"/>
        <w:jc w:val="both"/>
      </w:pPr>
      <w:r w:rsidRPr="00154CAA">
        <w:rPr>
          <w:rStyle w:val="style661"/>
          <w:bCs/>
          <w:sz w:val="24"/>
          <w:szCs w:val="24"/>
        </w:rPr>
        <w:t>La reforma energética</w:t>
      </w:r>
      <w:r w:rsidR="006E2A4E">
        <w:rPr>
          <w:rStyle w:val="style661"/>
          <w:bCs/>
          <w:sz w:val="24"/>
          <w:szCs w:val="24"/>
        </w:rPr>
        <w:t xml:space="preserve"> de 2013</w:t>
      </w:r>
      <w:r w:rsidRPr="00154CAA">
        <w:rPr>
          <w:rStyle w:val="style661"/>
          <w:bCs/>
          <w:sz w:val="24"/>
          <w:szCs w:val="24"/>
        </w:rPr>
        <w:t xml:space="preserve"> en materia de electricidad, </w:t>
      </w:r>
      <w:r w:rsidR="004E1D1B">
        <w:rPr>
          <w:rStyle w:val="style661"/>
          <w:bCs/>
          <w:sz w:val="24"/>
          <w:szCs w:val="24"/>
        </w:rPr>
        <w:t>c</w:t>
      </w:r>
      <w:r w:rsidRPr="00154CAA">
        <w:rPr>
          <w:rStyle w:val="style661"/>
          <w:bCs/>
          <w:sz w:val="24"/>
          <w:szCs w:val="24"/>
        </w:rPr>
        <w:t>omprendió modificaciones sustanciales a los artículos 25, 27 y 28 de la C</w:t>
      </w:r>
      <w:r w:rsidR="00E508B0">
        <w:rPr>
          <w:rStyle w:val="style661"/>
          <w:bCs/>
          <w:sz w:val="24"/>
          <w:szCs w:val="24"/>
        </w:rPr>
        <w:t>onstitución</w:t>
      </w:r>
      <w:r w:rsidR="00B64A3A">
        <w:rPr>
          <w:rStyle w:val="style661"/>
          <w:bCs/>
          <w:sz w:val="24"/>
          <w:szCs w:val="24"/>
        </w:rPr>
        <w:t>,</w:t>
      </w:r>
      <w:r w:rsidR="005E46FC">
        <w:rPr>
          <w:rStyle w:val="style661"/>
          <w:bCs/>
          <w:sz w:val="24"/>
          <w:szCs w:val="24"/>
        </w:rPr>
        <w:t xml:space="preserve"> que no abandona el servicio público, pero lo restringe de una forma severa</w:t>
      </w:r>
      <w:r w:rsidR="004E1D1B">
        <w:rPr>
          <w:rStyle w:val="style661"/>
          <w:bCs/>
          <w:sz w:val="24"/>
          <w:szCs w:val="24"/>
        </w:rPr>
        <w:t>, estableciendo</w:t>
      </w:r>
      <w:r w:rsidRPr="00154CAA">
        <w:rPr>
          <w:rStyle w:val="style661"/>
          <w:bCs/>
          <w:sz w:val="24"/>
          <w:szCs w:val="24"/>
        </w:rPr>
        <w:t xml:space="preserve">  que el sector público tendrá a su cargo, de manera exclusiva, entendidas como áreas estratégicas</w:t>
      </w:r>
      <w:r w:rsidR="004E1D1B">
        <w:rPr>
          <w:rStyle w:val="style661"/>
          <w:bCs/>
          <w:sz w:val="24"/>
          <w:szCs w:val="24"/>
        </w:rPr>
        <w:t xml:space="preserve"> a</w:t>
      </w:r>
      <w:r w:rsidRPr="00154CAA">
        <w:rPr>
          <w:rStyle w:val="style661"/>
          <w:bCs/>
          <w:sz w:val="24"/>
          <w:szCs w:val="24"/>
        </w:rPr>
        <w:t xml:space="preserve"> la planeación y control del sistema eléctrico nacional, así como su transm</w:t>
      </w:r>
      <w:r w:rsidR="009624E7">
        <w:rPr>
          <w:rStyle w:val="style661"/>
          <w:bCs/>
          <w:sz w:val="24"/>
          <w:szCs w:val="24"/>
        </w:rPr>
        <w:t>isión y distribución. Estas reformas fueron ampliamente discutidas, sobre todo en su sentido negativo por Cárdenas Gracia (2014)</w:t>
      </w:r>
      <w:r w:rsidR="005E46FC">
        <w:t>.</w:t>
      </w:r>
    </w:p>
    <w:p w14:paraId="0073E6A1" w14:textId="77777777" w:rsidR="00FC46C5" w:rsidRPr="00C00A69" w:rsidRDefault="00FD1D39" w:rsidP="00FC46C5">
      <w:pPr>
        <w:spacing w:line="360" w:lineRule="auto"/>
        <w:jc w:val="both"/>
      </w:pPr>
      <w:r>
        <w:t>Por lo anterior y</w:t>
      </w:r>
      <w:r w:rsidR="00F542E9">
        <w:t xml:space="preserve">a se vaticinaba que habría cambios </w:t>
      </w:r>
      <w:r w:rsidR="009624E7">
        <w:t xml:space="preserve">sustantivos </w:t>
      </w:r>
      <w:r w:rsidR="00F542E9">
        <w:t>en la</w:t>
      </w:r>
      <w:r>
        <w:t xml:space="preserve"> nueva ley secundaria</w:t>
      </w:r>
      <w:r w:rsidR="004B4F1A">
        <w:t xml:space="preserve">, </w:t>
      </w:r>
      <w:r w:rsidR="00264816">
        <w:t xml:space="preserve">pues </w:t>
      </w:r>
      <w:r w:rsidR="004B4F1A" w:rsidRPr="009624E7">
        <w:t>“</w:t>
      </w:r>
      <w:r w:rsidR="005E46FC" w:rsidRPr="009624E7">
        <w:t>el servicio público se restringe a dos fases de la industria eléctrica, transmisión y distribución. Y la exclusividad de la Nación también queda restringida: a la planeación y el control del sistema eléctrico nacional.</w:t>
      </w:r>
      <w:r w:rsidR="004B4F1A" w:rsidRPr="009624E7">
        <w:t>”</w:t>
      </w:r>
      <w:r w:rsidR="005E46FC" w:rsidRPr="009624E7">
        <w:t xml:space="preserve"> </w:t>
      </w:r>
      <w:r w:rsidR="00FC46C5" w:rsidRPr="00C00A69">
        <w:t>(Rojas, 2014</w:t>
      </w:r>
      <w:r w:rsidR="00FC46C5">
        <w:t>a</w:t>
      </w:r>
      <w:r w:rsidR="00FC46C5" w:rsidRPr="00C00A69">
        <w:t>)</w:t>
      </w:r>
      <w:r w:rsidR="00FC46C5">
        <w:t>.</w:t>
      </w:r>
    </w:p>
    <w:p w14:paraId="79635260" w14:textId="77777777" w:rsidR="005E46FC" w:rsidRPr="00C00A69" w:rsidRDefault="005E46FC" w:rsidP="00AC5FDC">
      <w:pPr>
        <w:spacing w:line="360" w:lineRule="auto"/>
        <w:jc w:val="both"/>
      </w:pPr>
      <w:r>
        <w:t>Pero no</w:t>
      </w:r>
      <w:r w:rsidR="004B4F1A">
        <w:t xml:space="preserve"> termina ahí, ya que en cuanto a la </w:t>
      </w:r>
      <w:r w:rsidR="004B4F1A" w:rsidRPr="00C00A69">
        <w:t>“</w:t>
      </w:r>
      <w:r w:rsidRPr="00C00A69">
        <w:t>planeación y control, y servicio público de transmisión y distribución, con una exclusividad para la Nación muy relativa. Y es que los capitales privados –nacionales y extranjeros– pueden participar en estas actividades exclusivas por medio de contratos.</w:t>
      </w:r>
      <w:r w:rsidR="004B4F1A" w:rsidRPr="00C00A69">
        <w:t>” (Rojas, 2014</w:t>
      </w:r>
      <w:r w:rsidR="009A0222">
        <w:t>a</w:t>
      </w:r>
      <w:r w:rsidR="004B4F1A" w:rsidRPr="00C00A69">
        <w:t>)</w:t>
      </w:r>
      <w:r w:rsidR="00FC46C5">
        <w:t>.</w:t>
      </w:r>
    </w:p>
    <w:p w14:paraId="725C2D4D" w14:textId="77777777" w:rsidR="005E46FC" w:rsidRDefault="00AC5FDC" w:rsidP="00AC5FDC">
      <w:pPr>
        <w:spacing w:line="360" w:lineRule="auto"/>
        <w:jc w:val="both"/>
      </w:pPr>
      <w:r>
        <w:t>Y así sucedió, ya</w:t>
      </w:r>
      <w:r w:rsidR="00C00A69">
        <w:t xml:space="preserve"> que el 11 de agosto de 2014 fue publicada en el D</w:t>
      </w:r>
      <w:r w:rsidR="00FD1D39">
        <w:t xml:space="preserve">iario </w:t>
      </w:r>
      <w:r w:rsidR="00C00A69">
        <w:t>O</w:t>
      </w:r>
      <w:r w:rsidR="00FD1D39">
        <w:t xml:space="preserve">ficial de la </w:t>
      </w:r>
      <w:r w:rsidR="00C00A69">
        <w:t>F</w:t>
      </w:r>
      <w:r w:rsidR="00FD1D39">
        <w:t>ederación</w:t>
      </w:r>
      <w:r w:rsidR="00C00A69">
        <w:t xml:space="preserve"> la nueva </w:t>
      </w:r>
      <w:r w:rsidR="002C7C34">
        <w:t>ley que regularía el sector eléctrico</w:t>
      </w:r>
      <w:r w:rsidR="004D3364">
        <w:t xml:space="preserve">, que en su primer artículo </w:t>
      </w:r>
      <w:r w:rsidR="002C06AA">
        <w:t xml:space="preserve">establece que </w:t>
      </w:r>
      <w:r w:rsidR="00E508B0">
        <w:t xml:space="preserve">“(…) </w:t>
      </w:r>
      <w:r w:rsidR="002C06AA">
        <w:t xml:space="preserve">tiene por objeto </w:t>
      </w:r>
      <w:r w:rsidR="004D3364">
        <w:t>regular la planeación y el control del Sistema Eléctrico Nacional,</w:t>
      </w:r>
      <w:r w:rsidR="002C06AA">
        <w:t xml:space="preserve"> </w:t>
      </w:r>
      <w:r w:rsidR="004D3364">
        <w:t>el Servicio Público de Transmisión y Distribución de Energía Eléctrica y las demás actividades</w:t>
      </w:r>
      <w:r w:rsidR="002C06AA">
        <w:t xml:space="preserve"> </w:t>
      </w:r>
      <w:r w:rsidR="00E508B0">
        <w:t>de</w:t>
      </w:r>
      <w:r w:rsidR="004D3364">
        <w:t xml:space="preserve"> la industria eléctrica</w:t>
      </w:r>
      <w:r w:rsidR="002C7C34">
        <w:t>”</w:t>
      </w:r>
      <w:r w:rsidR="00B24BA3">
        <w:t xml:space="preserve"> </w:t>
      </w:r>
      <w:r w:rsidR="00E508B0">
        <w:t>(</w:t>
      </w:r>
      <w:r w:rsidR="002C7C34">
        <w:t xml:space="preserve">Ley de la Industria Eléctrica, </w:t>
      </w:r>
      <w:r w:rsidR="00E508B0">
        <w:t>2014)</w:t>
      </w:r>
      <w:r w:rsidR="004D3364">
        <w:t>.</w:t>
      </w:r>
    </w:p>
    <w:p w14:paraId="5542D516" w14:textId="77777777" w:rsidR="00A31520" w:rsidRDefault="0075477A" w:rsidP="00DC3B15">
      <w:pPr>
        <w:spacing w:line="360" w:lineRule="auto"/>
        <w:jc w:val="both"/>
      </w:pPr>
      <w:r>
        <w:t>La elaboración de la L</w:t>
      </w:r>
      <w:r w:rsidR="006E2A4E">
        <w:t xml:space="preserve">ey de la </w:t>
      </w:r>
      <w:r>
        <w:t>I</w:t>
      </w:r>
      <w:r w:rsidR="006E2A4E">
        <w:t xml:space="preserve">ndustria </w:t>
      </w:r>
      <w:r>
        <w:t>E</w:t>
      </w:r>
      <w:r w:rsidR="006E2A4E">
        <w:t>léctrica</w:t>
      </w:r>
      <w:r>
        <w:t xml:space="preserve">, fue un ejercicio de búsqueda de mercados eléctricos a nivel global que se pudieran adaptar al caso mexicano o viceversa, situación que no queda muy clara </w:t>
      </w:r>
      <w:r w:rsidR="000D6238">
        <w:t>aún</w:t>
      </w:r>
      <w:r>
        <w:t>,</w:t>
      </w:r>
      <w:r w:rsidR="00BA3054">
        <w:t xml:space="preserve"> encontrando un modelo de libre competencia</w:t>
      </w:r>
      <w:r w:rsidR="00264816">
        <w:t>,</w:t>
      </w:r>
      <w:r w:rsidR="00BA3054">
        <w:t xml:space="preserve"> que a decir de Ferney (2016</w:t>
      </w:r>
      <w:r w:rsidR="00264816">
        <w:t>)</w:t>
      </w:r>
      <w:r w:rsidR="00BA3054">
        <w:t xml:space="preserve"> “se parece más al modelo de los países que introdujeron solamente competencia en el mercado </w:t>
      </w:r>
      <w:r w:rsidR="00BA3054">
        <w:lastRenderedPageBreak/>
        <w:t>mayorista”</w:t>
      </w:r>
      <w:r w:rsidR="00264816" w:rsidRPr="00264816">
        <w:t xml:space="preserve"> </w:t>
      </w:r>
      <w:r w:rsidR="00264816">
        <w:t>(p. 242),</w:t>
      </w:r>
      <w:r w:rsidR="00BA3054">
        <w:t xml:space="preserve"> </w:t>
      </w:r>
      <w:r>
        <w:t xml:space="preserve">ya que son sistemas complejos y delicados </w:t>
      </w:r>
      <w:r w:rsidR="00F82B23">
        <w:t>que tienen sus particularidades</w:t>
      </w:r>
      <w:r w:rsidR="007253E2">
        <w:t xml:space="preserve"> como </w:t>
      </w:r>
      <w:r w:rsidR="00915AAA">
        <w:t>los</w:t>
      </w:r>
      <w:r>
        <w:t xml:space="preserve"> mercado</w:t>
      </w:r>
      <w:r w:rsidR="007253E2">
        <w:t>s de Inglaterra, España</w:t>
      </w:r>
      <w:r>
        <w:t xml:space="preserve">, </w:t>
      </w:r>
      <w:r w:rsidR="007253E2">
        <w:t>C</w:t>
      </w:r>
      <w:r>
        <w:t xml:space="preserve">hile o del </w:t>
      </w:r>
      <w:r w:rsidR="00DD5D59">
        <w:t>exitoso merc</w:t>
      </w:r>
      <w:r w:rsidR="001F1712">
        <w:t xml:space="preserve">ado mayorista de </w:t>
      </w:r>
      <w:r w:rsidR="002054A0">
        <w:t xml:space="preserve">la </w:t>
      </w:r>
      <w:r w:rsidR="001F1712">
        <w:t>costa</w:t>
      </w:r>
      <w:r w:rsidR="00DD5D59">
        <w:t xml:space="preserve"> este de los</w:t>
      </w:r>
      <w:r>
        <w:t xml:space="preserve"> Estados Unidos llamado </w:t>
      </w:r>
      <w:r w:rsidR="002C06AA">
        <w:t>“</w:t>
      </w:r>
      <w:r>
        <w:t>PJM</w:t>
      </w:r>
      <w:r w:rsidR="002C06AA">
        <w:t>”</w:t>
      </w:r>
      <w:r w:rsidR="00FD1D39">
        <w:t xml:space="preserve">, del que se tomó </w:t>
      </w:r>
      <w:r w:rsidR="007253E2">
        <w:t xml:space="preserve">buena parte de </w:t>
      </w:r>
      <w:r w:rsidR="00FD1D39">
        <w:t>lo que al mercado eléctrico mayorista se refiere</w:t>
      </w:r>
      <w:r w:rsidR="00DD5D59">
        <w:t xml:space="preserve">, </w:t>
      </w:r>
      <w:r w:rsidR="00DD5D59" w:rsidRPr="00DD5D59">
        <w:t xml:space="preserve">para encontrar una versión </w:t>
      </w:r>
      <w:r w:rsidR="004D2021">
        <w:t>que funcionara como rectora</w:t>
      </w:r>
      <w:r w:rsidR="007253E2">
        <w:t xml:space="preserve"> de esta industria en México</w:t>
      </w:r>
      <w:r w:rsidR="00DD5D59" w:rsidRPr="00DD5D59">
        <w:t xml:space="preserve">, </w:t>
      </w:r>
      <w:r w:rsidR="007253E2">
        <w:t xml:space="preserve">que </w:t>
      </w:r>
      <w:r w:rsidR="00DD5D59" w:rsidRPr="00DD5D59">
        <w:t>en principio, considera que la competencia</w:t>
      </w:r>
      <w:r w:rsidR="007253E2">
        <w:t xml:space="preserve"> </w:t>
      </w:r>
      <w:r w:rsidR="00DD5D59" w:rsidRPr="00DD5D59">
        <w:t>debe ser un elemento fundamental en la generación y comercialización del fluido eléctrico.</w:t>
      </w:r>
    </w:p>
    <w:p w14:paraId="7FF59F67" w14:textId="77777777" w:rsidR="004D2021" w:rsidRDefault="001F1712" w:rsidP="00DC3B15">
      <w:pPr>
        <w:spacing w:line="360" w:lineRule="auto"/>
        <w:jc w:val="both"/>
      </w:pPr>
      <w:r>
        <w:t xml:space="preserve">De </w:t>
      </w:r>
      <w:r w:rsidR="00DC3B15">
        <w:t xml:space="preserve">esta forma el </w:t>
      </w:r>
      <w:r w:rsidR="00886014">
        <w:t>sistema eléctrico n</w:t>
      </w:r>
      <w:r w:rsidR="00DC3B15">
        <w:t>acional</w:t>
      </w:r>
      <w:r w:rsidR="00264816">
        <w:t>, que de acuerdo con Rojas (2014b)</w:t>
      </w:r>
      <w:r w:rsidR="00DC3B15">
        <w:t xml:space="preserve"> </w:t>
      </w:r>
      <w:r>
        <w:t>quedó integrado por cinco componentes:</w:t>
      </w:r>
    </w:p>
    <w:p w14:paraId="0CF140A3" w14:textId="77777777" w:rsidR="00B246BB" w:rsidRDefault="00B246BB" w:rsidP="00B246BB">
      <w:pPr>
        <w:spacing w:line="360" w:lineRule="auto"/>
        <w:jc w:val="both"/>
      </w:pPr>
      <w:r>
        <w:t>1) El Centro Nacional de Control de Energía;</w:t>
      </w:r>
    </w:p>
    <w:p w14:paraId="1E495767" w14:textId="77777777" w:rsidR="00B246BB" w:rsidRDefault="00B246BB" w:rsidP="00B246BB">
      <w:pPr>
        <w:spacing w:line="360" w:lineRule="auto"/>
        <w:jc w:val="both"/>
      </w:pPr>
      <w:r>
        <w:t>2) Las centrales eléctricas;</w:t>
      </w:r>
    </w:p>
    <w:p w14:paraId="7EAAC801" w14:textId="77777777" w:rsidR="004D2021" w:rsidRDefault="00B246BB" w:rsidP="00DC3B15">
      <w:pPr>
        <w:spacing w:line="360" w:lineRule="auto"/>
        <w:jc w:val="both"/>
      </w:pPr>
      <w:r>
        <w:t>3) L</w:t>
      </w:r>
      <w:r w:rsidR="001F1712">
        <w:t>a red nacional de transmisión;</w:t>
      </w:r>
    </w:p>
    <w:p w14:paraId="78C7DA67" w14:textId="77777777" w:rsidR="004D2021" w:rsidRDefault="00B246BB" w:rsidP="00DC3B15">
      <w:pPr>
        <w:spacing w:line="360" w:lineRule="auto"/>
        <w:jc w:val="both"/>
      </w:pPr>
      <w:r>
        <w:t>4) L</w:t>
      </w:r>
      <w:r w:rsidR="001F1712">
        <w:t>as redes generales de distribución;</w:t>
      </w:r>
    </w:p>
    <w:p w14:paraId="26128DFE" w14:textId="77777777" w:rsidR="004D2021" w:rsidRDefault="00B246BB" w:rsidP="00DC3B15">
      <w:pPr>
        <w:spacing w:line="360" w:lineRule="auto"/>
        <w:jc w:val="both"/>
      </w:pPr>
      <w:r>
        <w:t>5) L</w:t>
      </w:r>
      <w:r w:rsidR="001F1712">
        <w:t>os demás elementos que determine la Secretaría de Energía.</w:t>
      </w:r>
    </w:p>
    <w:p w14:paraId="30DE0465" w14:textId="77777777" w:rsidR="009A0222" w:rsidRPr="002054A0" w:rsidRDefault="009A0222" w:rsidP="00DC3B15">
      <w:pPr>
        <w:spacing w:line="360" w:lineRule="auto"/>
        <w:jc w:val="both"/>
      </w:pPr>
      <w:r>
        <w:t xml:space="preserve">Así, </w:t>
      </w:r>
      <w:r w:rsidR="00D42191">
        <w:t xml:space="preserve">aunque </w:t>
      </w:r>
      <w:r>
        <w:t>la</w:t>
      </w:r>
      <w:r w:rsidR="00DC3B15">
        <w:t xml:space="preserve"> industria eléctrica</w:t>
      </w:r>
      <w:r w:rsidR="00D42191">
        <w:t xml:space="preserve"> tiene cinco componentes industriales,</w:t>
      </w:r>
      <w:r>
        <w:t xml:space="preserve"> quedó</w:t>
      </w:r>
      <w:r w:rsidR="00DC3B15">
        <w:t xml:space="preserve"> determinada por siete actividades</w:t>
      </w:r>
      <w:r w:rsidR="00DC3B15" w:rsidRPr="00B25994">
        <w:rPr>
          <w:color w:val="FF0000"/>
        </w:rPr>
        <w:t xml:space="preserve"> </w:t>
      </w:r>
      <w:r w:rsidR="00DC3B15" w:rsidRPr="002054A0">
        <w:t>orientadas a satisfacer los requerimientos de electricidad</w:t>
      </w:r>
      <w:r w:rsidR="004D2021">
        <w:t>, estos</w:t>
      </w:r>
      <w:r w:rsidR="00264816">
        <w:t xml:space="preserve"> en concordancia con Rojas (2014b),</w:t>
      </w:r>
      <w:r w:rsidR="004D2021">
        <w:t xml:space="preserve"> son</w:t>
      </w:r>
      <w:r w:rsidR="00DC3B15" w:rsidRPr="002054A0">
        <w:t>:</w:t>
      </w:r>
    </w:p>
    <w:p w14:paraId="505B563B" w14:textId="77777777" w:rsidR="00D42191" w:rsidRDefault="00A31520" w:rsidP="00DC3B15">
      <w:pPr>
        <w:spacing w:line="360" w:lineRule="auto"/>
        <w:jc w:val="both"/>
      </w:pPr>
      <w:r>
        <w:t>1) P</w:t>
      </w:r>
      <w:r w:rsidRPr="002054A0">
        <w:t xml:space="preserve">laneación del sistema eléctrico nacional, que en adelante realizará </w:t>
      </w:r>
      <w:r>
        <w:t>la Secretaría de Energía, ya no la Comisión Federal de Electricidad;</w:t>
      </w:r>
    </w:p>
    <w:p w14:paraId="5B07F078" w14:textId="77777777" w:rsidR="00D42191" w:rsidRDefault="00A31520" w:rsidP="00DC3B15">
      <w:pPr>
        <w:spacing w:line="360" w:lineRule="auto"/>
        <w:jc w:val="both"/>
      </w:pPr>
      <w:r>
        <w:t>2) C</w:t>
      </w:r>
      <w:r w:rsidRPr="002054A0">
        <w:t xml:space="preserve">ontrol de este mismo </w:t>
      </w:r>
      <w:r w:rsidR="00886014">
        <w:t>s</w:t>
      </w:r>
      <w:r w:rsidRPr="002054A0">
        <w:t>istema, a cargo del Centro Nacional de Control de Energía, ya constituido como organismo público descen</w:t>
      </w:r>
      <w:r>
        <w:t>tralizado, desprendido de la Comisión Federal de Electricidad;</w:t>
      </w:r>
    </w:p>
    <w:p w14:paraId="5AA12008" w14:textId="77777777" w:rsidR="00D42191" w:rsidRDefault="00A31520" w:rsidP="00DC3B15">
      <w:pPr>
        <w:spacing w:line="360" w:lineRule="auto"/>
        <w:jc w:val="both"/>
      </w:pPr>
      <w:r>
        <w:t>3</w:t>
      </w:r>
      <w:r w:rsidR="002054A0">
        <w:t>) G</w:t>
      </w:r>
      <w:r w:rsidR="00DC3B15" w:rsidRPr="002054A0">
        <w:t xml:space="preserve">eneración y, de alguna forma, transformación inicial a partir de las diversas centrales eléctricas que tienen permiso y contratos de interconexión y que compiten entre sí, para lograr su entrega adecuada a las </w:t>
      </w:r>
      <w:r w:rsidR="001402BE">
        <w:t>redes nacionales de transmisión;</w:t>
      </w:r>
    </w:p>
    <w:p w14:paraId="7256B715" w14:textId="77777777" w:rsidR="00D42191" w:rsidRDefault="00A31520" w:rsidP="00DC3B15">
      <w:pPr>
        <w:spacing w:line="360" w:lineRule="auto"/>
        <w:jc w:val="both"/>
      </w:pPr>
      <w:r>
        <w:t>4</w:t>
      </w:r>
      <w:r w:rsidR="002054A0">
        <w:t>) T</w:t>
      </w:r>
      <w:r w:rsidR="00DC3B15" w:rsidRPr="002054A0">
        <w:t xml:space="preserve">ransporte o transmisión, justamente en estas redes nacionales de transmisión, gestionadas y operadas por </w:t>
      </w:r>
      <w:r w:rsidR="009A0222" w:rsidRPr="002054A0">
        <w:t>las empresas productivas</w:t>
      </w:r>
      <w:r w:rsidR="00DC3B15" w:rsidRPr="002054A0">
        <w:t xml:space="preserve"> del Estado, subsidiarias de la Comisión Federal de Electricidad</w:t>
      </w:r>
      <w:r w:rsidR="001402BE">
        <w:t>;</w:t>
      </w:r>
    </w:p>
    <w:p w14:paraId="03BA9B37" w14:textId="77777777" w:rsidR="00D42191" w:rsidRDefault="00A31520" w:rsidP="00DC3B15">
      <w:pPr>
        <w:spacing w:line="360" w:lineRule="auto"/>
        <w:jc w:val="both"/>
      </w:pPr>
      <w:r>
        <w:t>5</w:t>
      </w:r>
      <w:r w:rsidR="002054A0">
        <w:t>) D</w:t>
      </w:r>
      <w:r w:rsidR="00DC3B15" w:rsidRPr="002054A0">
        <w:t>istribución, que supone de nuevo su transformación para lograr recibirla</w:t>
      </w:r>
      <w:r>
        <w:t xml:space="preserve"> en las redes generales</w:t>
      </w:r>
      <w:r w:rsidR="00DC3B15" w:rsidRPr="002054A0">
        <w:t xml:space="preserve"> de distribución, asimismo gestionadas y operadas por las empresas subsidiarias de </w:t>
      </w:r>
      <w:r w:rsidR="00DC3B15" w:rsidRPr="002054A0">
        <w:lastRenderedPageBreak/>
        <w:t>C</w:t>
      </w:r>
      <w:r>
        <w:t xml:space="preserve">omisión </w:t>
      </w:r>
      <w:r w:rsidR="00DC3B15" w:rsidRPr="002054A0">
        <w:t>F</w:t>
      </w:r>
      <w:r>
        <w:t xml:space="preserve">ederal de </w:t>
      </w:r>
      <w:r w:rsidRPr="002054A0">
        <w:t>E</w:t>
      </w:r>
      <w:r>
        <w:t>lectricidad</w:t>
      </w:r>
      <w:r w:rsidR="00DC3B15" w:rsidRPr="002054A0">
        <w:t xml:space="preserve">, y canalizarla hacia todos y cada uno de los centros de </w:t>
      </w:r>
      <w:r w:rsidR="001402BE">
        <w:t>carga con contrato de conexión;</w:t>
      </w:r>
    </w:p>
    <w:p w14:paraId="28E146C0" w14:textId="77777777" w:rsidR="00D42191" w:rsidRDefault="00A31520" w:rsidP="00DC3B15">
      <w:pPr>
        <w:spacing w:line="360" w:lineRule="auto"/>
        <w:jc w:val="both"/>
      </w:pPr>
      <w:r>
        <w:t>6</w:t>
      </w:r>
      <w:r w:rsidR="002054A0">
        <w:t>) C</w:t>
      </w:r>
      <w:r w:rsidR="00DC3B15" w:rsidRPr="002054A0">
        <w:t>omercialización de electricidad y productos asociados en un entorno de competencia, para el suministro de usuarios finales (</w:t>
      </w:r>
      <w:r w:rsidR="004D2021">
        <w:t>donde p</w:t>
      </w:r>
      <w:r w:rsidR="00DC3B15" w:rsidRPr="002054A0">
        <w:t>ara la ley</w:t>
      </w:r>
      <w:r>
        <w:t xml:space="preserve"> también</w:t>
      </w:r>
      <w:r w:rsidR="00DC3B15" w:rsidRPr="002054A0">
        <w:t xml:space="preserve"> </w:t>
      </w:r>
      <w:r>
        <w:t>existen</w:t>
      </w:r>
      <w:r w:rsidR="00DC3B15" w:rsidRPr="002054A0">
        <w:t xml:space="preserve"> comercializado</w:t>
      </w:r>
      <w:r w:rsidR="009A0222" w:rsidRPr="002054A0">
        <w:t>res que no son suministradores)</w:t>
      </w:r>
      <w:r w:rsidR="001402BE">
        <w:t>;</w:t>
      </w:r>
    </w:p>
    <w:p w14:paraId="65640F4F" w14:textId="77777777" w:rsidR="00DC3B15" w:rsidRPr="002054A0" w:rsidRDefault="002054A0" w:rsidP="00DC3B15">
      <w:pPr>
        <w:spacing w:line="360" w:lineRule="auto"/>
        <w:jc w:val="both"/>
      </w:pPr>
      <w:r>
        <w:t>7) F</w:t>
      </w:r>
      <w:r w:rsidR="00DC3B15" w:rsidRPr="002054A0">
        <w:t>inalmente, operación del mercado eléctrico mayorista, que estará a cargo del C</w:t>
      </w:r>
      <w:r w:rsidR="00A31520">
        <w:t>entro Nacional de Control de Energía</w:t>
      </w:r>
      <w:r w:rsidR="00DC3B15" w:rsidRPr="002054A0">
        <w:t>, y que representa una de las novedades más complejas de la nueva organización.</w:t>
      </w:r>
    </w:p>
    <w:p w14:paraId="4AAC488D" w14:textId="77777777" w:rsidR="00FD1D39" w:rsidRDefault="00FD1D39" w:rsidP="007A39B9">
      <w:pPr>
        <w:spacing w:line="360" w:lineRule="auto"/>
        <w:jc w:val="both"/>
        <w:rPr>
          <w:b/>
          <w:color w:val="7030A0"/>
        </w:rPr>
      </w:pPr>
    </w:p>
    <w:p w14:paraId="4E6836EB" w14:textId="1A8DD689" w:rsidR="00E454A7" w:rsidRPr="005546C4" w:rsidRDefault="00E454A7" w:rsidP="007A39B9">
      <w:pPr>
        <w:spacing w:line="360" w:lineRule="auto"/>
        <w:jc w:val="both"/>
        <w:rPr>
          <w:rFonts w:ascii="Arial" w:hAnsi="Arial" w:cs="Arial"/>
          <w:b/>
        </w:rPr>
      </w:pPr>
      <w:r w:rsidRPr="005546C4">
        <w:rPr>
          <w:rFonts w:ascii="Arial" w:hAnsi="Arial" w:cs="Arial"/>
          <w:b/>
        </w:rPr>
        <w:t>D</w:t>
      </w:r>
      <w:r w:rsidR="00636CFA" w:rsidRPr="005546C4">
        <w:rPr>
          <w:rFonts w:ascii="Arial" w:hAnsi="Arial" w:cs="Arial"/>
          <w:b/>
        </w:rPr>
        <w:t>iscusión</w:t>
      </w:r>
    </w:p>
    <w:p w14:paraId="0F0FAC37" w14:textId="77777777" w:rsidR="00BB12BC" w:rsidRPr="000531FE" w:rsidRDefault="00593885" w:rsidP="00BB12BC">
      <w:pPr>
        <w:spacing w:line="360" w:lineRule="auto"/>
        <w:jc w:val="both"/>
      </w:pPr>
      <w:r>
        <w:t>Se ha</w:t>
      </w:r>
      <w:r w:rsidR="00BB12BC">
        <w:t xml:space="preserve"> visto de qué forma se e</w:t>
      </w:r>
      <w:r w:rsidR="00ED3EE8">
        <w:t>ncuentra actualmente constituida</w:t>
      </w:r>
      <w:r w:rsidR="00BB12BC">
        <w:t xml:space="preserve"> la industria eléctrica en México, cuya normatividad se convirtió en el aspecto fundamental que el Legislador determinó que debería ser su objeto de regulación.</w:t>
      </w:r>
      <w:r w:rsidR="00ED3EE8">
        <w:t xml:space="preserve"> </w:t>
      </w:r>
      <w:r w:rsidR="00D7630E">
        <w:t xml:space="preserve">Por ello, </w:t>
      </w:r>
      <w:r w:rsidR="006B57DF">
        <w:t xml:space="preserve">ante esta nueva realidad jurídica </w:t>
      </w:r>
      <w:r w:rsidR="00D7630E">
        <w:t>es necesario explicar en qué consisten los conceptos rela</w:t>
      </w:r>
      <w:r w:rsidR="00341853">
        <w:t>cionados con el objeto de la Ley de la Industria Eléctrica</w:t>
      </w:r>
      <w:r w:rsidR="00D7630E">
        <w:t>.</w:t>
      </w:r>
      <w:r w:rsidR="00BB12BC">
        <w:t xml:space="preserve"> </w:t>
      </w:r>
    </w:p>
    <w:p w14:paraId="674E8176" w14:textId="77777777" w:rsidR="00FB06CC" w:rsidRDefault="00FB06CC" w:rsidP="007A39B9">
      <w:pPr>
        <w:spacing w:line="360" w:lineRule="auto"/>
        <w:jc w:val="both"/>
        <w:rPr>
          <w:color w:val="7030A0"/>
        </w:rPr>
      </w:pPr>
    </w:p>
    <w:p w14:paraId="49C970A5" w14:textId="77777777" w:rsidR="00FB06CC" w:rsidRPr="00A505A0" w:rsidRDefault="00FB06CC" w:rsidP="007A39B9">
      <w:pPr>
        <w:spacing w:line="360" w:lineRule="auto"/>
        <w:jc w:val="both"/>
        <w:rPr>
          <w:rFonts w:ascii="Arial" w:hAnsi="Arial" w:cs="Arial"/>
        </w:rPr>
      </w:pPr>
      <w:r w:rsidRPr="00A505A0">
        <w:rPr>
          <w:rFonts w:ascii="Arial" w:hAnsi="Arial" w:cs="Arial"/>
        </w:rPr>
        <w:t>El objeto de la Ley</w:t>
      </w:r>
    </w:p>
    <w:p w14:paraId="4FF34F8B" w14:textId="77777777" w:rsidR="005622A2" w:rsidRPr="007A39B9" w:rsidRDefault="004E4CCA" w:rsidP="007A39B9">
      <w:pPr>
        <w:spacing w:line="360" w:lineRule="auto"/>
        <w:jc w:val="both"/>
      </w:pPr>
      <w:r w:rsidRPr="007A39B9">
        <w:t>La L</w:t>
      </w:r>
      <w:r w:rsidR="00B74BE1">
        <w:t xml:space="preserve">ey de la </w:t>
      </w:r>
      <w:r w:rsidRPr="007A39B9">
        <w:t>I</w:t>
      </w:r>
      <w:r w:rsidR="00B74BE1">
        <w:t xml:space="preserve">ndustria </w:t>
      </w:r>
      <w:r w:rsidRPr="007A39B9">
        <w:t>E</w:t>
      </w:r>
      <w:r w:rsidR="00B74BE1">
        <w:t>léctrica</w:t>
      </w:r>
      <w:r w:rsidR="00787670" w:rsidRPr="007A39B9">
        <w:t xml:space="preserve"> se alimenta de los dictados constitucionales descritos</w:t>
      </w:r>
      <w:r w:rsidR="00341853">
        <w:t xml:space="preserve"> en la reforma de 2013</w:t>
      </w:r>
      <w:r w:rsidR="00B74BE1">
        <w:t xml:space="preserve">. Es </w:t>
      </w:r>
      <w:r w:rsidR="00ED5038" w:rsidRPr="007A39B9">
        <w:t xml:space="preserve"> una norma de derecho </w:t>
      </w:r>
      <w:r w:rsidR="005622A2" w:rsidRPr="007A39B9">
        <w:t>emitida por el Poder Legislativ</w:t>
      </w:r>
      <w:r w:rsidRPr="007A39B9">
        <w:t>o con la intención de regular ese</w:t>
      </w:r>
      <w:r w:rsidR="005622A2" w:rsidRPr="007A39B9">
        <w:t xml:space="preserve"> aspecto de la vida de los seres humanos. En ella se encuentran creadas situaciones de carácter general y abstracto que </w:t>
      </w:r>
      <w:r w:rsidR="00861E8D">
        <w:t>solo</w:t>
      </w:r>
      <w:r w:rsidR="00861E8D" w:rsidRPr="007A39B9">
        <w:t xml:space="preserve"> </w:t>
      </w:r>
      <w:r w:rsidR="005622A2" w:rsidRPr="007A39B9">
        <w:t>pueden ser modificadas o suprimidas por otra regla que tenga su misma eficacia.</w:t>
      </w:r>
    </w:p>
    <w:p w14:paraId="443F6D06" w14:textId="77777777" w:rsidR="005622A2" w:rsidRPr="007A39B9" w:rsidRDefault="005622A2" w:rsidP="007A39B9">
      <w:pPr>
        <w:spacing w:line="360" w:lineRule="auto"/>
        <w:jc w:val="both"/>
      </w:pPr>
      <w:r w:rsidRPr="007A39B9">
        <w:t>Desde la perspe</w:t>
      </w:r>
      <w:r w:rsidR="005C75B9">
        <w:t>ctiva de la técnica legislativa (Sempé, 1997),</w:t>
      </w:r>
      <w:r w:rsidRPr="007A39B9">
        <w:t xml:space="preserve"> aquellas normas que se derivan de una Constitución son denominadas leyes secundarias, mismas que pueden</w:t>
      </w:r>
      <w:r w:rsidR="00B24BA3">
        <w:t xml:space="preserve"> ser orgánicas o reglamentarias.</w:t>
      </w:r>
      <w:r w:rsidRPr="007A39B9">
        <w:t xml:space="preserve"> </w:t>
      </w:r>
      <w:r w:rsidR="00B24BA3">
        <w:t>E</w:t>
      </w:r>
      <w:r w:rsidRPr="007A39B9">
        <w:t>n algunos casos las leyes comparten estas características al dar pie a la creación, organización y funcionamiento de alguna institución o al desarrollar de manera específica algún ordenamiento emanado de los artículos de la Constitución.</w:t>
      </w:r>
    </w:p>
    <w:p w14:paraId="50465DBD" w14:textId="77777777" w:rsidR="005622A2" w:rsidRPr="007A39B9" w:rsidRDefault="00B24BA3" w:rsidP="007A39B9">
      <w:pPr>
        <w:spacing w:line="360" w:lineRule="auto"/>
        <w:jc w:val="both"/>
      </w:pPr>
      <w:r>
        <w:t>Las leyes</w:t>
      </w:r>
      <w:r w:rsidR="005622A2" w:rsidRPr="007A39B9">
        <w:t xml:space="preserve"> pueden contener normas de carácter sustantivo o de carácter adjetivo juntas o por separado, convirtiéndose en leyes que otorgan derechos e imponen obligaciones o bien, en leyes que regulan los procedimientos para la realización o materialización de tales facultades o deberes.</w:t>
      </w:r>
    </w:p>
    <w:p w14:paraId="3686FE57" w14:textId="77777777" w:rsidR="005622A2" w:rsidRPr="007A39B9" w:rsidRDefault="005622A2" w:rsidP="007A39B9">
      <w:pPr>
        <w:spacing w:line="360" w:lineRule="auto"/>
        <w:jc w:val="both"/>
      </w:pPr>
      <w:r w:rsidRPr="007A39B9">
        <w:lastRenderedPageBreak/>
        <w:t>Asimismo</w:t>
      </w:r>
      <w:r w:rsidR="000B53B3">
        <w:t>,</w:t>
      </w:r>
      <w:r w:rsidRPr="007A39B9">
        <w:t xml:space="preserve"> existen leyes generales que sirven como un marco donde se establecen entre otras cosas los estándares mínimos o máximos de una actividad o principios, bases generales o procedimientos, mismos que pueden tomar las entidades federativas para elaborar sus propias normas cuando se permite la concurrencia.</w:t>
      </w:r>
    </w:p>
    <w:p w14:paraId="73D831E9" w14:textId="77777777" w:rsidR="00B74BE1" w:rsidRDefault="005622A2" w:rsidP="007A39B9">
      <w:pPr>
        <w:spacing w:line="360" w:lineRule="auto"/>
        <w:jc w:val="both"/>
      </w:pPr>
      <w:r w:rsidRPr="007A39B9">
        <w:t>También existen las denominadas leyes federales, para regular al ámbito de competencia de las autoridades o materias reservadas en la Constitución</w:t>
      </w:r>
      <w:r w:rsidR="00331F97">
        <w:t xml:space="preserve"> Federal</w:t>
      </w:r>
      <w:r w:rsidRPr="007A39B9">
        <w:t xml:space="preserve"> para el Congreso de la Unión, </w:t>
      </w:r>
      <w:r w:rsidR="00331F97">
        <w:t xml:space="preserve">es </w:t>
      </w:r>
      <w:r w:rsidRPr="007A39B9">
        <w:t>decir</w:t>
      </w:r>
      <w:r w:rsidR="00331F97">
        <w:t>,</w:t>
      </w:r>
      <w:r w:rsidRPr="007A39B9">
        <w:t xml:space="preserve"> que pueden coexistir con normas emitidas por los Congresos de las entidades federativas a las que se llaman locales.</w:t>
      </w:r>
      <w:r w:rsidR="00FF2B81">
        <w:t xml:space="preserve"> </w:t>
      </w:r>
    </w:p>
    <w:p w14:paraId="47FF9D79" w14:textId="77777777" w:rsidR="005622A2" w:rsidRDefault="002F65B0" w:rsidP="007A39B9">
      <w:pPr>
        <w:spacing w:line="360" w:lineRule="auto"/>
        <w:jc w:val="both"/>
      </w:pPr>
      <w:r w:rsidRPr="007A39B9">
        <w:t>La L</w:t>
      </w:r>
      <w:r w:rsidR="00B74BE1">
        <w:t xml:space="preserve">ey de la </w:t>
      </w:r>
      <w:r w:rsidRPr="007A39B9">
        <w:t>I</w:t>
      </w:r>
      <w:r w:rsidR="00B74BE1">
        <w:t xml:space="preserve">ndustria </w:t>
      </w:r>
      <w:r w:rsidRPr="007A39B9">
        <w:t>E</w:t>
      </w:r>
      <w:r w:rsidR="00B74BE1">
        <w:t>léctrica</w:t>
      </w:r>
      <w:r w:rsidR="005622A2" w:rsidRPr="007A39B9">
        <w:t xml:space="preserve"> reúne casi todas </w:t>
      </w:r>
      <w:r w:rsidRPr="007A39B9">
        <w:t xml:space="preserve">las características anteriores </w:t>
      </w:r>
      <w:r w:rsidR="005622A2" w:rsidRPr="007A39B9">
        <w:t xml:space="preserve">salvo </w:t>
      </w:r>
      <w:r w:rsidR="00E46032">
        <w:t xml:space="preserve">algunos aspectos de </w:t>
      </w:r>
      <w:r w:rsidR="005622A2" w:rsidRPr="007A39B9">
        <w:t>la</w:t>
      </w:r>
      <w:r w:rsidR="002C7C34">
        <w:t>s</w:t>
      </w:r>
      <w:r w:rsidR="005622A2" w:rsidRPr="007A39B9">
        <w:t xml:space="preserve"> última</w:t>
      </w:r>
      <w:r w:rsidR="002C7C34">
        <w:t>s</w:t>
      </w:r>
      <w:r w:rsidRPr="007A39B9">
        <w:t>,</w:t>
      </w:r>
      <w:r w:rsidR="005622A2" w:rsidRPr="007A39B9">
        <w:t xml:space="preserve"> por ser de carácter general y también de materia federal, exclusivamente legislada por el Congreso de la Unión</w:t>
      </w:r>
      <w:r w:rsidR="006210E3" w:rsidRPr="007A39B9">
        <w:t>,</w:t>
      </w:r>
      <w:r w:rsidR="005622A2" w:rsidRPr="007A39B9">
        <w:t xml:space="preserve"> </w:t>
      </w:r>
      <w:r w:rsidR="00B74BE1">
        <w:t>por mandato constitucional</w:t>
      </w:r>
      <w:r w:rsidR="006B57DF">
        <w:t xml:space="preserve"> y </w:t>
      </w:r>
      <w:r w:rsidR="00B8789F">
        <w:t xml:space="preserve">que </w:t>
      </w:r>
      <w:r w:rsidR="006B57DF">
        <w:t>por supuesto</w:t>
      </w:r>
      <w:r w:rsidR="00B8789F">
        <w:t>, es poseedora de</w:t>
      </w:r>
      <w:r w:rsidR="006B57DF">
        <w:t xml:space="preserve"> un objeto</w:t>
      </w:r>
      <w:r w:rsidR="005622A2" w:rsidRPr="007A39B9">
        <w:t>.</w:t>
      </w:r>
    </w:p>
    <w:p w14:paraId="3448FF1A" w14:textId="77777777" w:rsidR="00862EF9" w:rsidRPr="007A39B9" w:rsidRDefault="00862EF9" w:rsidP="007A39B9">
      <w:pPr>
        <w:spacing w:line="360" w:lineRule="auto"/>
        <w:jc w:val="both"/>
      </w:pPr>
      <w:r>
        <w:t xml:space="preserve">De acuerdo con el Diccionario de la Lengua Española (2017) la voz “objeto” </w:t>
      </w:r>
      <w:r w:rsidR="00DF57D5">
        <w:t>proviene</w:t>
      </w:r>
      <w:r>
        <w:t xml:space="preserve"> del latín </w:t>
      </w:r>
      <w:r w:rsidRPr="00862EF9">
        <w:rPr>
          <w:i/>
        </w:rPr>
        <w:t>obiectus</w:t>
      </w:r>
      <w:r>
        <w:t xml:space="preserve"> </w:t>
      </w:r>
      <w:r w:rsidR="00DF57D5">
        <w:t xml:space="preserve">que </w:t>
      </w:r>
      <w:r>
        <w:t>en su primera acepción significa, “todo lo que puede ser materia de conocimiento o sensibilidad de parte del sujeto, incluso este mismo” y en su quinta acepción establece “materia o asunto de que se ocupa una ciencia o estudio”</w:t>
      </w:r>
      <w:r w:rsidR="00E12372">
        <w:t xml:space="preserve"> (s.p.)</w:t>
      </w:r>
      <w:r w:rsidR="00DF57D5">
        <w:t>.</w:t>
      </w:r>
    </w:p>
    <w:p w14:paraId="6F6F619B" w14:textId="77777777" w:rsidR="005622A2" w:rsidRPr="007A39B9" w:rsidRDefault="00787670" w:rsidP="007A39B9">
      <w:pPr>
        <w:spacing w:line="360" w:lineRule="auto"/>
        <w:jc w:val="both"/>
      </w:pPr>
      <w:r w:rsidRPr="007A39B9">
        <w:t>En la</w:t>
      </w:r>
      <w:r w:rsidR="00B74BE1">
        <w:t xml:space="preserve"> ley</w:t>
      </w:r>
      <w:r w:rsidR="005622A2" w:rsidRPr="007A39B9">
        <w:t xml:space="preserve"> se desarrollan con mayor detal</w:t>
      </w:r>
      <w:r w:rsidR="00B24BA3">
        <w:t>le las disposiciones que ordena la Constitución,</w:t>
      </w:r>
      <w:r w:rsidR="005622A2" w:rsidRPr="007A39B9">
        <w:t xml:space="preserve"> tanto el párrafo cuarto del artículo 25; el párrafo sexto del artículo 27 y el párrafo cuarto del artículo 28 </w:t>
      </w:r>
      <w:r w:rsidR="00B24BA3">
        <w:t>(</w:t>
      </w:r>
      <w:r w:rsidR="005622A2" w:rsidRPr="007A39B9">
        <w:t>Constitución</w:t>
      </w:r>
      <w:r w:rsidR="00B74BE1">
        <w:t xml:space="preserve"> Política de los Estados Unidos Mexicanos</w:t>
      </w:r>
      <w:r w:rsidR="00B24BA3">
        <w:t xml:space="preserve">, </w:t>
      </w:r>
      <w:r w:rsidR="00331F97">
        <w:t>1917)</w:t>
      </w:r>
      <w:r w:rsidR="005622A2" w:rsidRPr="007A39B9">
        <w:t xml:space="preserve">, por lo que </w:t>
      </w:r>
      <w:r w:rsidR="00B74BE1">
        <w:t xml:space="preserve">la Ley de la Industria Eléctrica (2014) </w:t>
      </w:r>
      <w:r w:rsidR="005622A2" w:rsidRPr="007A39B9">
        <w:t>e</w:t>
      </w:r>
      <w:r w:rsidR="00F57CAC" w:rsidRPr="007A39B9">
        <w:t>stablece en su artículo primero,</w:t>
      </w:r>
      <w:r w:rsidR="005622A2" w:rsidRPr="007A39B9">
        <w:t xml:space="preserve"> que su objeto</w:t>
      </w:r>
      <w:r w:rsidR="00DF57D5">
        <w:t xml:space="preserve"> (como materia o asunto de que se ocupa)</w:t>
      </w:r>
      <w:r w:rsidR="0030737B" w:rsidRPr="007A39B9">
        <w:t xml:space="preserve"> </w:t>
      </w:r>
      <w:r w:rsidR="005622A2" w:rsidRPr="007A39B9">
        <w:t xml:space="preserve">es regular la planeación y el control del </w:t>
      </w:r>
      <w:r w:rsidR="00331F97">
        <w:t>s</w:t>
      </w:r>
      <w:r w:rsidR="005622A2" w:rsidRPr="007A39B9">
        <w:t xml:space="preserve">istema </w:t>
      </w:r>
      <w:r w:rsidR="00331F97">
        <w:t>e</w:t>
      </w:r>
      <w:r w:rsidR="005622A2" w:rsidRPr="007A39B9">
        <w:t xml:space="preserve">léctrico </w:t>
      </w:r>
      <w:r w:rsidR="00331F97">
        <w:t>n</w:t>
      </w:r>
      <w:r w:rsidR="005622A2" w:rsidRPr="007A39B9">
        <w:t xml:space="preserve">acional, así como los </w:t>
      </w:r>
      <w:r w:rsidR="00331F97">
        <w:t>s</w:t>
      </w:r>
      <w:r w:rsidR="005622A2" w:rsidRPr="007A39B9">
        <w:t xml:space="preserve">ervicios </w:t>
      </w:r>
      <w:r w:rsidR="00331F97">
        <w:t>p</w:t>
      </w:r>
      <w:r w:rsidR="005622A2" w:rsidRPr="007A39B9">
        <w:t xml:space="preserve">úblicos de </w:t>
      </w:r>
      <w:r w:rsidR="00331F97">
        <w:t>t</w:t>
      </w:r>
      <w:r w:rsidR="005622A2" w:rsidRPr="007A39B9">
        <w:t xml:space="preserve">ransmisión y </w:t>
      </w:r>
      <w:r w:rsidR="00331F97">
        <w:t>d</w:t>
      </w:r>
      <w:r w:rsidR="005622A2" w:rsidRPr="007A39B9">
        <w:t>istribución y las demás actividades de la industria, haciendo énfasis en que sus disposiciones son de interés social y orden público.</w:t>
      </w:r>
    </w:p>
    <w:p w14:paraId="1F007D5C" w14:textId="150E03FA" w:rsidR="00936844" w:rsidRDefault="00936844" w:rsidP="007A39B9">
      <w:pPr>
        <w:spacing w:line="360" w:lineRule="auto"/>
        <w:jc w:val="both"/>
      </w:pPr>
    </w:p>
    <w:p w14:paraId="55BB3B00" w14:textId="0AD35D26" w:rsidR="00636CFA" w:rsidRDefault="00636CFA" w:rsidP="007A39B9">
      <w:pPr>
        <w:spacing w:line="360" w:lineRule="auto"/>
        <w:jc w:val="both"/>
      </w:pPr>
    </w:p>
    <w:p w14:paraId="69A92EBA" w14:textId="1A72910E" w:rsidR="00636CFA" w:rsidRDefault="00636CFA" w:rsidP="007A39B9">
      <w:pPr>
        <w:spacing w:line="360" w:lineRule="auto"/>
        <w:jc w:val="both"/>
      </w:pPr>
    </w:p>
    <w:p w14:paraId="383386C0" w14:textId="2BC54439" w:rsidR="00636CFA" w:rsidRDefault="00636CFA" w:rsidP="007A39B9">
      <w:pPr>
        <w:spacing w:line="360" w:lineRule="auto"/>
        <w:jc w:val="both"/>
      </w:pPr>
    </w:p>
    <w:p w14:paraId="49D71BB1" w14:textId="5C4E3F19" w:rsidR="00636CFA" w:rsidRDefault="00636CFA" w:rsidP="007A39B9">
      <w:pPr>
        <w:spacing w:line="360" w:lineRule="auto"/>
        <w:jc w:val="both"/>
      </w:pPr>
    </w:p>
    <w:p w14:paraId="40D78E34" w14:textId="28773EDA" w:rsidR="00636CFA" w:rsidRDefault="00636CFA" w:rsidP="007A39B9">
      <w:pPr>
        <w:spacing w:line="360" w:lineRule="auto"/>
        <w:jc w:val="both"/>
      </w:pPr>
    </w:p>
    <w:p w14:paraId="01B3027F" w14:textId="77777777" w:rsidR="00636CFA" w:rsidRPr="007A39B9" w:rsidRDefault="00636CFA" w:rsidP="007A39B9">
      <w:pPr>
        <w:spacing w:line="360" w:lineRule="auto"/>
        <w:jc w:val="both"/>
      </w:pPr>
    </w:p>
    <w:p w14:paraId="70D5E43F" w14:textId="77777777" w:rsidR="00F57CAC" w:rsidRPr="00636CFA" w:rsidRDefault="00936844" w:rsidP="007A39B9">
      <w:pPr>
        <w:spacing w:line="360" w:lineRule="auto"/>
        <w:jc w:val="both"/>
        <w:rPr>
          <w:b/>
        </w:rPr>
      </w:pPr>
      <w:r w:rsidRPr="00636CFA">
        <w:rPr>
          <w:b/>
        </w:rPr>
        <w:lastRenderedPageBreak/>
        <w:t>P</w:t>
      </w:r>
      <w:r w:rsidR="008E13F7" w:rsidRPr="00636CFA">
        <w:rPr>
          <w:b/>
        </w:rPr>
        <w:t>laneación y control del Sistema Eléctrico Nacional</w:t>
      </w:r>
    </w:p>
    <w:p w14:paraId="58A23D12" w14:textId="77777777" w:rsidR="00F57CAC" w:rsidRPr="007A39B9" w:rsidRDefault="00A61FCA" w:rsidP="007A39B9">
      <w:pPr>
        <w:spacing w:line="360" w:lineRule="auto"/>
        <w:jc w:val="both"/>
      </w:pPr>
      <w:r w:rsidRPr="007A39B9">
        <w:t xml:space="preserve">La planeación y el control </w:t>
      </w:r>
      <w:r w:rsidR="00C92543">
        <w:t xml:space="preserve">del </w:t>
      </w:r>
      <w:r w:rsidR="00331F97">
        <w:t>s</w:t>
      </w:r>
      <w:r w:rsidR="00C92543">
        <w:t xml:space="preserve">istema </w:t>
      </w:r>
      <w:r w:rsidR="00331F97">
        <w:t>e</w:t>
      </w:r>
      <w:r w:rsidR="00C92543">
        <w:t xml:space="preserve">léctrico </w:t>
      </w:r>
      <w:r w:rsidR="00331F97">
        <w:t>n</w:t>
      </w:r>
      <w:r w:rsidR="00C92543">
        <w:t>acional</w:t>
      </w:r>
      <w:r w:rsidRPr="007A39B9">
        <w:t xml:space="preserve"> son dos actividades de suma importancia para el funcionamiento del sector eléctrico</w:t>
      </w:r>
      <w:r w:rsidR="0030737B" w:rsidRPr="007A39B9">
        <w:t>,</w:t>
      </w:r>
      <w:r w:rsidRPr="007A39B9">
        <w:t xml:space="preserve"> el cual se compone no </w:t>
      </w:r>
      <w:r w:rsidR="008F2ACB">
        <w:t>solo</w:t>
      </w:r>
      <w:r w:rsidR="008F2ACB" w:rsidRPr="007A39B9">
        <w:t xml:space="preserve"> </w:t>
      </w:r>
      <w:r w:rsidRPr="007A39B9">
        <w:t>de la industria sino también</w:t>
      </w:r>
      <w:r w:rsidR="00763EAA" w:rsidRPr="007A39B9">
        <w:t xml:space="preserve"> con</w:t>
      </w:r>
      <w:r w:rsidRPr="007A39B9">
        <w:t xml:space="preserve"> la proveeduría de sus insumos primarios.</w:t>
      </w:r>
      <w:r w:rsidR="000E7D41">
        <w:t xml:space="preserve"> </w:t>
      </w:r>
      <w:r w:rsidR="00824A00" w:rsidRPr="007A39B9">
        <w:t>La planeación</w:t>
      </w:r>
      <w:r w:rsidR="0030737B" w:rsidRPr="007A39B9">
        <w:t xml:space="preserve"> </w:t>
      </w:r>
      <w:r w:rsidR="00824A00" w:rsidRPr="007A39B9">
        <w:t>debe</w:t>
      </w:r>
      <w:r w:rsidR="009866BD" w:rsidRPr="007A39B9">
        <w:t xml:space="preserve"> ser prevista</w:t>
      </w:r>
      <w:r w:rsidR="00824A00" w:rsidRPr="007A39B9">
        <w:t xml:space="preserve"> por la Secretaría de Energía de acuerdo a planes sectoriales</w:t>
      </w:r>
      <w:r w:rsidR="009866BD" w:rsidRPr="007A39B9">
        <w:t>,</w:t>
      </w:r>
      <w:r w:rsidR="002E3C4A">
        <w:t xml:space="preserve"> corre a s</w:t>
      </w:r>
      <w:r w:rsidR="00E12372">
        <w:t>u cargo la suerte de “futuróloga</w:t>
      </w:r>
      <w:r w:rsidR="002E3C4A">
        <w:t>”</w:t>
      </w:r>
      <w:r w:rsidR="00824A00" w:rsidRPr="007A39B9">
        <w:t xml:space="preserve"> atendiendo la opinión del</w:t>
      </w:r>
      <w:r w:rsidR="0030737B" w:rsidRPr="007A39B9">
        <w:t xml:space="preserve"> Centro N</w:t>
      </w:r>
      <w:r w:rsidRPr="007A39B9">
        <w:t>acional de Control de Energía</w:t>
      </w:r>
      <w:r w:rsidR="0030737B" w:rsidRPr="007A39B9">
        <w:t xml:space="preserve"> </w:t>
      </w:r>
      <w:r w:rsidR="008F2ACB">
        <w:t>quien</w:t>
      </w:r>
      <w:r w:rsidR="008F2ACB" w:rsidRPr="007A39B9">
        <w:t xml:space="preserve"> </w:t>
      </w:r>
      <w:r w:rsidR="00824A00" w:rsidRPr="007A39B9">
        <w:t xml:space="preserve">además </w:t>
      </w:r>
      <w:r w:rsidR="0030737B" w:rsidRPr="007A39B9">
        <w:t xml:space="preserve">es el </w:t>
      </w:r>
      <w:r w:rsidR="005065C9">
        <w:t>“</w:t>
      </w:r>
      <w:r w:rsidR="0030737B" w:rsidRPr="007A39B9">
        <w:t>cerebro</w:t>
      </w:r>
      <w:r w:rsidR="005065C9">
        <w:t>”</w:t>
      </w:r>
      <w:r w:rsidR="00C92543">
        <w:t xml:space="preserve"> que controla el </w:t>
      </w:r>
      <w:r w:rsidR="00331F97">
        <w:t>s</w:t>
      </w:r>
      <w:r w:rsidR="00824A00" w:rsidRPr="007A39B9">
        <w:t>i</w:t>
      </w:r>
      <w:r w:rsidR="00C92543">
        <w:t xml:space="preserve">stema </w:t>
      </w:r>
      <w:r w:rsidR="00331F97">
        <w:t>e</w:t>
      </w:r>
      <w:r w:rsidR="00C92543">
        <w:t xml:space="preserve">léctrico </w:t>
      </w:r>
      <w:r w:rsidR="00331F97">
        <w:t>n</w:t>
      </w:r>
      <w:r w:rsidR="009866BD" w:rsidRPr="007A39B9">
        <w:t>acional.</w:t>
      </w:r>
    </w:p>
    <w:p w14:paraId="630DC2DD" w14:textId="77777777" w:rsidR="00A212D0" w:rsidRPr="000F4A13" w:rsidRDefault="00C25F6E" w:rsidP="007A39B9">
      <w:pPr>
        <w:spacing w:line="360" w:lineRule="auto"/>
        <w:jc w:val="both"/>
      </w:pPr>
      <w:r w:rsidRPr="007A39B9">
        <w:t xml:space="preserve">Pero ¿qué debemos entender por un sistema? de acuerdo con </w:t>
      </w:r>
      <w:r w:rsidR="00C92543">
        <w:t>el Diccionario de la Lengua</w:t>
      </w:r>
      <w:r w:rsidRPr="007A39B9">
        <w:t xml:space="preserve"> Española</w:t>
      </w:r>
      <w:r w:rsidR="000F4A13">
        <w:t xml:space="preserve"> (2017)</w:t>
      </w:r>
      <w:r w:rsidRPr="007A39B9">
        <w:t xml:space="preserve">, en su segunda acepción, un sistema es </w:t>
      </w:r>
      <w:r w:rsidR="00A212D0" w:rsidRPr="000F4A13">
        <w:t>“</w:t>
      </w:r>
      <w:r w:rsidRPr="000F4A13">
        <w:t>un conjunto de cosas, que relacionadas entre sí ordenadamente contribuyen a determinado objeto</w:t>
      </w:r>
      <w:r w:rsidR="00A212D0" w:rsidRPr="000F4A13">
        <w:t>”</w:t>
      </w:r>
      <w:r w:rsidR="00E12372">
        <w:t xml:space="preserve"> (s.p.)</w:t>
      </w:r>
      <w:r w:rsidR="00C92543">
        <w:t>.</w:t>
      </w:r>
    </w:p>
    <w:p w14:paraId="21F984A2" w14:textId="77777777" w:rsidR="00A212D0" w:rsidRPr="007A39B9" w:rsidRDefault="00C25F6E" w:rsidP="007A39B9">
      <w:pPr>
        <w:spacing w:line="360" w:lineRule="auto"/>
        <w:jc w:val="both"/>
      </w:pPr>
      <w:r w:rsidRPr="007A39B9">
        <w:t xml:space="preserve">De tal suerte que en el </w:t>
      </w:r>
      <w:r w:rsidR="00A212D0" w:rsidRPr="007A39B9">
        <w:t>S</w:t>
      </w:r>
      <w:r w:rsidR="00BB6A70">
        <w:t>istema Eléctrico Nacional</w:t>
      </w:r>
      <w:r w:rsidR="0000431A" w:rsidRPr="007A39B9">
        <w:t>,</w:t>
      </w:r>
      <w:r w:rsidR="00A212D0" w:rsidRPr="007A39B9">
        <w:t xml:space="preserve"> existe un conjunto de cosas relacionadas entre sí y de acuerdo a la fracció</w:t>
      </w:r>
      <w:r w:rsidR="00BB6A70">
        <w:t>n XLIV</w:t>
      </w:r>
      <w:r w:rsidR="005065C9">
        <w:t>,</w:t>
      </w:r>
      <w:r w:rsidR="00BB6A70">
        <w:t xml:space="preserve"> del artículo 3º</w:t>
      </w:r>
      <w:r w:rsidR="005065C9">
        <w:t>,</w:t>
      </w:r>
      <w:r w:rsidR="00BB6A70">
        <w:t xml:space="preserve"> de la Ley de la Industria Eléctrica (2014)</w:t>
      </w:r>
      <w:r w:rsidR="0000431A" w:rsidRPr="007A39B9">
        <w:t>,</w:t>
      </w:r>
      <w:r w:rsidR="00A212D0" w:rsidRPr="007A39B9">
        <w:t xml:space="preserve"> </w:t>
      </w:r>
      <w:r w:rsidR="008F2ACB">
        <w:t>estas</w:t>
      </w:r>
      <w:r w:rsidR="008F2ACB" w:rsidRPr="007A39B9">
        <w:t xml:space="preserve"> </w:t>
      </w:r>
      <w:r w:rsidR="00A212D0" w:rsidRPr="007A39B9">
        <w:t xml:space="preserve">son: La </w:t>
      </w:r>
      <w:r w:rsidR="00331F97">
        <w:t>r</w:t>
      </w:r>
      <w:r w:rsidR="00A212D0" w:rsidRPr="007A39B9">
        <w:t xml:space="preserve">ed </w:t>
      </w:r>
      <w:r w:rsidR="00331F97">
        <w:t>n</w:t>
      </w:r>
      <w:r w:rsidR="00A212D0" w:rsidRPr="007A39B9">
        <w:t xml:space="preserve">acional de </w:t>
      </w:r>
      <w:r w:rsidR="00331F97">
        <w:t>t</w:t>
      </w:r>
      <w:r w:rsidR="00A212D0" w:rsidRPr="007A39B9">
        <w:t xml:space="preserve">ransmisión; </w:t>
      </w:r>
      <w:r w:rsidR="00331F97">
        <w:t>l</w:t>
      </w:r>
      <w:r w:rsidR="00A212D0" w:rsidRPr="007A39B9">
        <w:t xml:space="preserve">as </w:t>
      </w:r>
      <w:r w:rsidR="00331F97">
        <w:t>r</w:t>
      </w:r>
      <w:r w:rsidR="00A212D0" w:rsidRPr="007A39B9">
        <w:t xml:space="preserve">edes </w:t>
      </w:r>
      <w:r w:rsidR="00331F97">
        <w:t>g</w:t>
      </w:r>
      <w:r w:rsidR="00A212D0" w:rsidRPr="007A39B9">
        <w:t xml:space="preserve">enerales de </w:t>
      </w:r>
      <w:r w:rsidR="00331F97">
        <w:t>d</w:t>
      </w:r>
      <w:r w:rsidR="00A212D0" w:rsidRPr="007A39B9">
        <w:t xml:space="preserve">istribución; </w:t>
      </w:r>
      <w:r w:rsidR="00331F97">
        <w:t>l</w:t>
      </w:r>
      <w:r w:rsidR="00A212D0" w:rsidRPr="007A39B9">
        <w:t xml:space="preserve">as </w:t>
      </w:r>
      <w:r w:rsidR="00331F97">
        <w:t>c</w:t>
      </w:r>
      <w:r w:rsidR="00A212D0" w:rsidRPr="007A39B9">
        <w:t xml:space="preserve">entrales </w:t>
      </w:r>
      <w:r w:rsidR="00331F97">
        <w:t>e</w:t>
      </w:r>
      <w:r w:rsidR="00A212D0" w:rsidRPr="007A39B9">
        <w:t>léctricas que entregan energía eléctrica a ambas redes, los equipos e instalaciones del C</w:t>
      </w:r>
      <w:r w:rsidR="00723A11">
        <w:t>entro Nacional de Control de Energía</w:t>
      </w:r>
      <w:r w:rsidR="00A212D0" w:rsidRPr="007A39B9">
        <w:t xml:space="preserve"> utilizados para llevar a cabo el </w:t>
      </w:r>
      <w:r w:rsidR="00331F97">
        <w:t>c</w:t>
      </w:r>
      <w:r w:rsidR="00A212D0" w:rsidRPr="007A39B9">
        <w:t xml:space="preserve">ontrol </w:t>
      </w:r>
      <w:r w:rsidR="00331F97">
        <w:t>o</w:t>
      </w:r>
      <w:r w:rsidR="00A212D0" w:rsidRPr="007A39B9">
        <w:t>perativo</w:t>
      </w:r>
      <w:r w:rsidR="0000431A" w:rsidRPr="007A39B9">
        <w:t xml:space="preserve"> del </w:t>
      </w:r>
      <w:r w:rsidR="00331F97">
        <w:t>s</w:t>
      </w:r>
      <w:r w:rsidR="00BB6A70">
        <w:t xml:space="preserve">istema </w:t>
      </w:r>
      <w:r w:rsidR="00331F97">
        <w:t>e</w:t>
      </w:r>
      <w:r w:rsidR="00BB6A70">
        <w:t xml:space="preserve">léctrico </w:t>
      </w:r>
      <w:r w:rsidR="00331F97">
        <w:t>n</w:t>
      </w:r>
      <w:r w:rsidR="00BB6A70">
        <w:t>acional</w:t>
      </w:r>
      <w:r w:rsidR="004E4CCA" w:rsidRPr="007A39B9">
        <w:t>,</w:t>
      </w:r>
      <w:r w:rsidR="0000431A" w:rsidRPr="007A39B9">
        <w:t xml:space="preserve"> así como</w:t>
      </w:r>
      <w:r w:rsidR="00A212D0" w:rsidRPr="007A39B9">
        <w:t xml:space="preserve"> los demás elementos que determine la Secretaría</w:t>
      </w:r>
      <w:r w:rsidR="0000431A" w:rsidRPr="007A39B9">
        <w:t xml:space="preserve"> de Energía</w:t>
      </w:r>
      <w:r w:rsidR="00BB6A70">
        <w:t>.</w:t>
      </w:r>
      <w:r w:rsidR="0000431A" w:rsidRPr="007A39B9">
        <w:t xml:space="preserve"> </w:t>
      </w:r>
      <w:r w:rsidR="00A01BF5">
        <w:t>La explicación de dichos componentes se realizará más adelante en este estudio</w:t>
      </w:r>
      <w:r w:rsidR="00A212D0" w:rsidRPr="007A39B9">
        <w:t xml:space="preserve">. </w:t>
      </w:r>
    </w:p>
    <w:p w14:paraId="7C62075A" w14:textId="77777777" w:rsidR="00EA0E0C" w:rsidRPr="007A39B9" w:rsidRDefault="00D65E82" w:rsidP="007A39B9">
      <w:pPr>
        <w:spacing w:line="360" w:lineRule="auto"/>
        <w:jc w:val="both"/>
      </w:pPr>
      <w:r>
        <w:t>De acuerdo con Ayala, (2000, p. 127) l</w:t>
      </w:r>
      <w:r w:rsidR="00591CF5" w:rsidRPr="007A39B9">
        <w:t>a planeación se debe entender como parte de un proceso de control administrativo mediante el que se establecen directrices, se definen estrategia</w:t>
      </w:r>
      <w:r w:rsidR="00550586" w:rsidRPr="007A39B9">
        <w:t xml:space="preserve">s, </w:t>
      </w:r>
      <w:r w:rsidR="00591CF5" w:rsidRPr="007A39B9">
        <w:t xml:space="preserve">se seleccionan alternativas y cursos de acción, lo anterior debe darse en función de objetivos o metas </w:t>
      </w:r>
      <w:r w:rsidR="00242D7F">
        <w:t>qué</w:t>
      </w:r>
      <w:r w:rsidR="00242D7F" w:rsidRPr="007A39B9">
        <w:t xml:space="preserve"> </w:t>
      </w:r>
      <w:r w:rsidR="00591CF5" w:rsidRPr="007A39B9">
        <w:t>alcanzar tomando en cuenta la economía, la política y la sociedad</w:t>
      </w:r>
      <w:r w:rsidR="00331F97">
        <w:t xml:space="preserve"> en un tiempo determinado</w:t>
      </w:r>
      <w:r w:rsidR="00550586" w:rsidRPr="007A39B9">
        <w:t>, por lo tanto se debe considerar la disponibilidad de recursos reales y potenciales que sirvan como marco para su concreción en el tiempo y espacio</w:t>
      </w:r>
      <w:r w:rsidR="00F57CAC" w:rsidRPr="007A39B9">
        <w:t>.</w:t>
      </w:r>
    </w:p>
    <w:p w14:paraId="57C0F2FE" w14:textId="77777777" w:rsidR="005622A2" w:rsidRPr="007A39B9" w:rsidRDefault="005622A2" w:rsidP="007A39B9">
      <w:pPr>
        <w:spacing w:line="360" w:lineRule="auto"/>
        <w:jc w:val="both"/>
      </w:pPr>
      <w:r w:rsidRPr="007A39B9">
        <w:t>El sector eléctrico se distingue por una larga tradición en materia de planeación.  Desde 1952, la C</w:t>
      </w:r>
      <w:r w:rsidR="0089696A" w:rsidRPr="007A39B9">
        <w:t xml:space="preserve">omisión </w:t>
      </w:r>
      <w:r w:rsidRPr="007A39B9">
        <w:t>F</w:t>
      </w:r>
      <w:r w:rsidR="0089696A" w:rsidRPr="007A39B9">
        <w:t xml:space="preserve">ederal de </w:t>
      </w:r>
      <w:r w:rsidRPr="007A39B9">
        <w:t>E</w:t>
      </w:r>
      <w:r w:rsidR="0089696A" w:rsidRPr="007A39B9">
        <w:t>lectricidad</w:t>
      </w:r>
      <w:r w:rsidRPr="007A39B9">
        <w:t xml:space="preserve"> contaba con un departamento que se encargaba de hacer estudios con el fin de expandir la generación y transmisión y presentaba un </w:t>
      </w:r>
      <w:r w:rsidR="00ED3EE8">
        <w:t>e</w:t>
      </w:r>
      <w:r w:rsidRPr="007A39B9">
        <w:t xml:space="preserve">studio de </w:t>
      </w:r>
      <w:r w:rsidR="00ED3EE8">
        <w:t>d</w:t>
      </w:r>
      <w:r w:rsidRPr="007A39B9">
        <w:t xml:space="preserve">esarrollo del </w:t>
      </w:r>
      <w:r w:rsidR="00ED3EE8">
        <w:t>mercado e</w:t>
      </w:r>
      <w:r w:rsidRPr="007A39B9">
        <w:t>léctrico con un análisis de la demanda de potencia y energía y la elaboración de proyecciones de las mismas.</w:t>
      </w:r>
      <w:r w:rsidR="0000431A" w:rsidRPr="007A39B9">
        <w:t xml:space="preserve"> </w:t>
      </w:r>
      <w:r w:rsidRPr="007A39B9">
        <w:t>A principios de la década de 1960 nació el Programa de Obras e Inversio</w:t>
      </w:r>
      <w:r w:rsidR="009866BD" w:rsidRPr="007A39B9">
        <w:t>nes del Sector Eléctrico</w:t>
      </w:r>
      <w:r w:rsidR="00323DD1">
        <w:t>,</w:t>
      </w:r>
      <w:r w:rsidR="00BB6A70">
        <w:t xml:space="preserve"> </w:t>
      </w:r>
      <w:r w:rsidR="00323DD1">
        <w:t>conocido como</w:t>
      </w:r>
      <w:r w:rsidR="00BB6A70">
        <w:t xml:space="preserve"> POISE</w:t>
      </w:r>
      <w:r w:rsidR="00684912" w:rsidRPr="007A39B9">
        <w:t xml:space="preserve">, </w:t>
      </w:r>
      <w:r w:rsidRPr="007A39B9">
        <w:t>desde entonces y hasta 2014 se actualizaban y publicaban anualmente</w:t>
      </w:r>
      <w:r w:rsidR="00FA18ED">
        <w:t xml:space="preserve"> (Secretaría de Energía, 2015</w:t>
      </w:r>
      <w:r w:rsidR="007244CA">
        <w:t>, p. 11</w:t>
      </w:r>
      <w:r w:rsidR="00FA18ED">
        <w:t>)</w:t>
      </w:r>
      <w:r w:rsidRPr="007A39B9">
        <w:t>.</w:t>
      </w:r>
    </w:p>
    <w:p w14:paraId="2036D850" w14:textId="77777777" w:rsidR="005622A2" w:rsidRPr="007A39B9" w:rsidRDefault="005622A2" w:rsidP="007A39B9">
      <w:pPr>
        <w:spacing w:line="360" w:lineRule="auto"/>
        <w:jc w:val="both"/>
      </w:pPr>
      <w:r w:rsidRPr="007A39B9">
        <w:lastRenderedPageBreak/>
        <w:t>A partir de 2015, como resultado de la reforma energética, la Secretaría de Energía, es la responsable de realizar el programa sectorial para el desarrollo de la industria eléctrica de acuerdo con el Plan Nacional de Desarrollo y en ese contexto se denomina Programa de Desarrollo del Siste</w:t>
      </w:r>
      <w:r w:rsidR="009866BD" w:rsidRPr="007A39B9">
        <w:t>ma Eléctrico Nacional</w:t>
      </w:r>
      <w:r w:rsidR="00BB6A70">
        <w:t xml:space="preserve"> o PRODESEN como también se le conoce,</w:t>
      </w:r>
      <w:r w:rsidRPr="007A39B9">
        <w:t xml:space="preserve"> que cubre un horizonte de 15 años.</w:t>
      </w:r>
    </w:p>
    <w:p w14:paraId="731526F6" w14:textId="77777777" w:rsidR="005622A2" w:rsidRPr="007A39B9" w:rsidRDefault="005622A2" w:rsidP="007A39B9">
      <w:pPr>
        <w:spacing w:line="360" w:lineRule="auto"/>
        <w:jc w:val="both"/>
      </w:pPr>
      <w:r w:rsidRPr="007A39B9">
        <w:t>De acuerdo con e</w:t>
      </w:r>
      <w:r w:rsidR="002F65B0" w:rsidRPr="007A39B9">
        <w:t>l marco legal, el C</w:t>
      </w:r>
      <w:r w:rsidR="00BB6A70">
        <w:t>entro Nacional de Control de Energía</w:t>
      </w:r>
      <w:r w:rsidRPr="007A39B9">
        <w:t xml:space="preserve"> es el encargado de elaborar y proponer a la Secretaría de Energía, para su autorización</w:t>
      </w:r>
      <w:r w:rsidR="00242D7F">
        <w:t>,</w:t>
      </w:r>
      <w:r w:rsidRPr="007A39B9">
        <w:t xml:space="preserve"> la ampliación y modernización de la </w:t>
      </w:r>
      <w:r w:rsidR="00331F97">
        <w:t>r</w:t>
      </w:r>
      <w:r w:rsidRPr="007A39B9">
        <w:t xml:space="preserve">ed </w:t>
      </w:r>
      <w:r w:rsidR="00331F97">
        <w:t>n</w:t>
      </w:r>
      <w:r w:rsidRPr="007A39B9">
        <w:t xml:space="preserve">acional de </w:t>
      </w:r>
      <w:r w:rsidR="00331F97">
        <w:t>t</w:t>
      </w:r>
      <w:r w:rsidRPr="007A39B9">
        <w:t xml:space="preserve">ransmisión y los elementos de las </w:t>
      </w:r>
      <w:r w:rsidR="00331F97">
        <w:t>r</w:t>
      </w:r>
      <w:r w:rsidRPr="007A39B9">
        <w:t xml:space="preserve">edes </w:t>
      </w:r>
      <w:r w:rsidR="00331F97">
        <w:t>g</w:t>
      </w:r>
      <w:r w:rsidRPr="007A39B9">
        <w:t xml:space="preserve">enerales de </w:t>
      </w:r>
      <w:r w:rsidR="00331F97">
        <w:t>d</w:t>
      </w:r>
      <w:r w:rsidRPr="007A39B9">
        <w:t xml:space="preserve">istribución que correspondan al </w:t>
      </w:r>
      <w:r w:rsidR="00331F97">
        <w:t>m</w:t>
      </w:r>
      <w:r w:rsidRPr="007A39B9">
        <w:t xml:space="preserve">ercado </w:t>
      </w:r>
      <w:r w:rsidR="00331F97">
        <w:t>e</w:t>
      </w:r>
      <w:r w:rsidRPr="007A39B9">
        <w:t xml:space="preserve">léctrico </w:t>
      </w:r>
      <w:r w:rsidR="00331F97">
        <w:t>m</w:t>
      </w:r>
      <w:r w:rsidRPr="007A39B9">
        <w:t>ayorista.</w:t>
      </w:r>
      <w:r w:rsidR="005065C9">
        <w:t xml:space="preserve"> La planeación, es una actividad que se considera estratégica para el desarrollo nacional, por lo que el sector público lo tendrá a su cargo de manera exclusiva. </w:t>
      </w:r>
    </w:p>
    <w:p w14:paraId="0D84AA86" w14:textId="77777777" w:rsidR="00C73C1A" w:rsidRDefault="000E3C2E" w:rsidP="007A39B9">
      <w:pPr>
        <w:spacing w:line="360" w:lineRule="auto"/>
        <w:jc w:val="both"/>
      </w:pPr>
      <w:r>
        <w:t>En cuanto al control, e</w:t>
      </w:r>
      <w:r w:rsidR="00BB6A70">
        <w:t>l Centro Nacional de Control de Energía</w:t>
      </w:r>
      <w:r w:rsidR="005622A2" w:rsidRPr="007A39B9">
        <w:t xml:space="preserve"> se encarga de controlar el </w:t>
      </w:r>
      <w:r w:rsidR="00331F97">
        <w:t>s</w:t>
      </w:r>
      <w:r w:rsidR="00BB6A70">
        <w:t xml:space="preserve">istema </w:t>
      </w:r>
      <w:r w:rsidR="00331F97">
        <w:t>e</w:t>
      </w:r>
      <w:r w:rsidR="00BB6A70">
        <w:t xml:space="preserve">léctrico </w:t>
      </w:r>
      <w:r w:rsidR="00331F97">
        <w:t>n</w:t>
      </w:r>
      <w:r w:rsidR="00BB6A70">
        <w:t>acional</w:t>
      </w:r>
      <w:r w:rsidR="00242D7F">
        <w:t>.</w:t>
      </w:r>
      <w:r w:rsidR="00BB6A70">
        <w:t xml:space="preserve"> </w:t>
      </w:r>
      <w:r w:rsidR="00242D7F">
        <w:t xml:space="preserve">Es </w:t>
      </w:r>
      <w:r w:rsidR="00B80CAA">
        <w:t xml:space="preserve">una especie de </w:t>
      </w:r>
      <w:r w:rsidR="0002576D">
        <w:t>“</w:t>
      </w:r>
      <w:r w:rsidR="00BB6A70">
        <w:t>cerebro</w:t>
      </w:r>
      <w:r w:rsidR="0002576D">
        <w:t>”</w:t>
      </w:r>
      <w:r w:rsidR="00B80CAA">
        <w:t xml:space="preserve"> que controla la entrada y salida de energía</w:t>
      </w:r>
      <w:r w:rsidR="005622A2" w:rsidRPr="007A39B9">
        <w:t>,</w:t>
      </w:r>
      <w:r w:rsidR="00232E32" w:rsidRPr="007A39B9">
        <w:t xml:space="preserve"> ya que de acuerdo con la fracción XV del artículo</w:t>
      </w:r>
      <w:r w:rsidR="00BB6A70">
        <w:t xml:space="preserve"> 3º de la Ley de la Industria Eléctrica (2104)</w:t>
      </w:r>
      <w:r w:rsidR="000E1367" w:rsidRPr="007A39B9">
        <w:t>, tiene a su cargo</w:t>
      </w:r>
      <w:r w:rsidR="00232E32" w:rsidRPr="007A39B9">
        <w:t xml:space="preserve"> la emisi</w:t>
      </w:r>
      <w:r w:rsidR="003C74BE" w:rsidRPr="007A39B9">
        <w:t>ón de instrucciones relativas a</w:t>
      </w:r>
      <w:r w:rsidR="00232E32" w:rsidRPr="007A39B9">
        <w:t xml:space="preserve"> </w:t>
      </w:r>
      <w:r w:rsidR="00EB5624" w:rsidRPr="007A39B9">
        <w:t>la asignación y despacho de las centrales e</w:t>
      </w:r>
      <w:r w:rsidR="00232E32" w:rsidRPr="007A39B9">
        <w:t>l</w:t>
      </w:r>
      <w:r w:rsidR="00EB5624" w:rsidRPr="007A39B9">
        <w:t>éctricas y de la demanda c</w:t>
      </w:r>
      <w:r w:rsidR="000E1367" w:rsidRPr="007A39B9">
        <w:t>ontrolable;</w:t>
      </w:r>
      <w:r w:rsidR="0000431A" w:rsidRPr="007A39B9">
        <w:t xml:space="preserve"> l</w:t>
      </w:r>
      <w:r w:rsidR="00232E32" w:rsidRPr="007A39B9">
        <w:t xml:space="preserve">a operación de la </w:t>
      </w:r>
      <w:r w:rsidR="00B80CAA">
        <w:t>r</w:t>
      </w:r>
      <w:r w:rsidR="00232E32" w:rsidRPr="007A39B9">
        <w:t xml:space="preserve">ed </w:t>
      </w:r>
      <w:r w:rsidR="00B80CAA">
        <w:t>n</w:t>
      </w:r>
      <w:r w:rsidR="00232E32" w:rsidRPr="007A39B9">
        <w:t>aciona</w:t>
      </w:r>
      <w:r w:rsidR="00EB5624" w:rsidRPr="007A39B9">
        <w:t xml:space="preserve">l de </w:t>
      </w:r>
      <w:r w:rsidR="00B80CAA">
        <w:t>t</w:t>
      </w:r>
      <w:r w:rsidR="00EB5624" w:rsidRPr="007A39B9">
        <w:t xml:space="preserve">ransmisión </w:t>
      </w:r>
      <w:r w:rsidR="00232E32" w:rsidRPr="007A39B9">
        <w:t xml:space="preserve">y </w:t>
      </w:r>
      <w:r w:rsidR="000E1367" w:rsidRPr="007A39B9">
        <w:t xml:space="preserve">de </w:t>
      </w:r>
      <w:r w:rsidR="00232E32" w:rsidRPr="007A39B9">
        <w:t xml:space="preserve">las </w:t>
      </w:r>
      <w:r w:rsidR="00B80CAA">
        <w:t>r</w:t>
      </w:r>
      <w:r w:rsidR="00232E32" w:rsidRPr="007A39B9">
        <w:t xml:space="preserve">edes </w:t>
      </w:r>
      <w:r w:rsidR="00B80CAA">
        <w:t>g</w:t>
      </w:r>
      <w:r w:rsidR="00232E32" w:rsidRPr="007A39B9">
        <w:t xml:space="preserve">enerales de </w:t>
      </w:r>
      <w:r w:rsidR="00B80CAA">
        <w:t>d</w:t>
      </w:r>
      <w:r w:rsidR="00232E32" w:rsidRPr="007A39B9">
        <w:t>istribución que corresponda</w:t>
      </w:r>
      <w:r w:rsidR="00EB5624" w:rsidRPr="007A39B9">
        <w:t>n</w:t>
      </w:r>
      <w:r w:rsidR="002F65B0" w:rsidRPr="007A39B9">
        <w:t xml:space="preserve"> al </w:t>
      </w:r>
      <w:r w:rsidR="00B80CAA">
        <w:t>m</w:t>
      </w:r>
      <w:r w:rsidR="000E1367" w:rsidRPr="007A39B9">
        <w:t xml:space="preserve">ercado </w:t>
      </w:r>
      <w:r w:rsidR="00B80CAA">
        <w:t>e</w:t>
      </w:r>
      <w:r w:rsidR="000E1367" w:rsidRPr="007A39B9">
        <w:t xml:space="preserve">léctrico </w:t>
      </w:r>
      <w:r w:rsidR="00B80CAA">
        <w:t>m</w:t>
      </w:r>
      <w:r w:rsidR="000E1367" w:rsidRPr="007A39B9">
        <w:t>ayorista,</w:t>
      </w:r>
      <w:r w:rsidR="00C73C1A" w:rsidRPr="007A39B9">
        <w:rPr>
          <w:color w:val="FF0000"/>
        </w:rPr>
        <w:t xml:space="preserve"> </w:t>
      </w:r>
      <w:r w:rsidR="00BB6A70">
        <w:t>las que</w:t>
      </w:r>
      <w:r w:rsidR="007523EA">
        <w:t>,</w:t>
      </w:r>
      <w:r w:rsidR="00BB6A70">
        <w:t xml:space="preserve"> según la misma ley</w:t>
      </w:r>
      <w:r w:rsidR="005065C9">
        <w:t>,</w:t>
      </w:r>
      <w:r w:rsidR="000E1367" w:rsidRPr="007A39B9">
        <w:t xml:space="preserve"> operarán transportistas y distribuidores conforme a sus instrucciones,</w:t>
      </w:r>
      <w:r w:rsidR="00301694" w:rsidRPr="007A39B9">
        <w:t xml:space="preserve"> siendo </w:t>
      </w:r>
      <w:r w:rsidR="00F55E70" w:rsidRPr="007A39B9">
        <w:t xml:space="preserve">además, responsable de garantizar el acceso abierto y no indebidamente discriminatorio a </w:t>
      </w:r>
      <w:r w:rsidR="000E1367" w:rsidRPr="007A39B9">
        <w:t>dichas redes.</w:t>
      </w:r>
    </w:p>
    <w:p w14:paraId="358E9399" w14:textId="77777777" w:rsidR="00C45414" w:rsidRDefault="00D36AEE" w:rsidP="007A39B9">
      <w:pPr>
        <w:spacing w:line="360" w:lineRule="auto"/>
        <w:jc w:val="both"/>
      </w:pPr>
      <w:r>
        <w:t>El Centro Nacional de Control de Energía o CENACE como se le conoce, fue creado por decreto publicado en el Diario Oficial de la Federación el 28 de agosto de 2014</w:t>
      </w:r>
      <w:r w:rsidR="0030481A">
        <w:t>,</w:t>
      </w:r>
      <w:r>
        <w:t xml:space="preserve"> como un organismo público, descentralizado de la administración pública federal, sectorizado a la Secr</w:t>
      </w:r>
      <w:r w:rsidR="0030481A">
        <w:t>etaría de Energía</w:t>
      </w:r>
      <w:r w:rsidR="007523EA">
        <w:t>.</w:t>
      </w:r>
      <w:r>
        <w:t xml:space="preserve"> </w:t>
      </w:r>
      <w:r w:rsidR="007523EA">
        <w:t xml:space="preserve">Además </w:t>
      </w:r>
      <w:r>
        <w:t>de las actividades señaladas líneas arriba, se encarga</w:t>
      </w:r>
      <w:r w:rsidR="00C73C1A" w:rsidRPr="007A39B9">
        <w:t xml:space="preserve"> del funcionamiento de seis sistemas con </w:t>
      </w:r>
      <w:r w:rsidR="00BB6A70">
        <w:t xml:space="preserve">los </w:t>
      </w:r>
      <w:r w:rsidR="007244CA">
        <w:t>que opera</w:t>
      </w:r>
      <w:r w:rsidR="00C73C1A" w:rsidRPr="007A39B9">
        <w:t xml:space="preserve"> el mercado mayorista</w:t>
      </w:r>
      <w:r w:rsidR="00B80CAA">
        <w:t>, ellos son</w:t>
      </w:r>
      <w:r w:rsidR="00C73C1A" w:rsidRPr="007A39B9">
        <w:t>:</w:t>
      </w:r>
      <w:r w:rsidR="00301694" w:rsidRPr="007A39B9">
        <w:t xml:space="preserve"> </w:t>
      </w:r>
    </w:p>
    <w:p w14:paraId="39C121E9" w14:textId="77777777" w:rsidR="00C45414" w:rsidRDefault="00C45414" w:rsidP="007A39B9">
      <w:pPr>
        <w:spacing w:line="360" w:lineRule="auto"/>
        <w:jc w:val="both"/>
      </w:pPr>
      <w:r>
        <w:t xml:space="preserve">1) </w:t>
      </w:r>
      <w:r w:rsidR="00695D6C">
        <w:t>R</w:t>
      </w:r>
      <w:r w:rsidR="00301694" w:rsidRPr="007A39B9">
        <w:t>egistro;</w:t>
      </w:r>
    </w:p>
    <w:p w14:paraId="413EAC81" w14:textId="77777777" w:rsidR="00C45414" w:rsidRDefault="00C45414" w:rsidP="007A39B9">
      <w:pPr>
        <w:spacing w:line="360" w:lineRule="auto"/>
        <w:jc w:val="both"/>
      </w:pPr>
      <w:r>
        <w:t xml:space="preserve">2) </w:t>
      </w:r>
      <w:r w:rsidR="00695D6C">
        <w:t>O</w:t>
      </w:r>
      <w:r w:rsidR="00301694" w:rsidRPr="007A39B9">
        <w:t>fertas;</w:t>
      </w:r>
    </w:p>
    <w:p w14:paraId="1C6CA7EF" w14:textId="77777777" w:rsidR="00C45414" w:rsidRDefault="00C45414" w:rsidP="007A39B9">
      <w:pPr>
        <w:spacing w:line="360" w:lineRule="auto"/>
        <w:jc w:val="both"/>
      </w:pPr>
      <w:r>
        <w:t xml:space="preserve">3) </w:t>
      </w:r>
      <w:r w:rsidR="00695D6C">
        <w:t>M</w:t>
      </w:r>
      <w:r w:rsidR="00301694" w:rsidRPr="007A39B9">
        <w:t>ercado;</w:t>
      </w:r>
    </w:p>
    <w:p w14:paraId="0F7331DA" w14:textId="77777777" w:rsidR="00C45414" w:rsidRDefault="00C45414" w:rsidP="007A39B9">
      <w:pPr>
        <w:spacing w:line="360" w:lineRule="auto"/>
        <w:jc w:val="both"/>
      </w:pPr>
      <w:r>
        <w:t xml:space="preserve">4) </w:t>
      </w:r>
      <w:r w:rsidR="00695D6C">
        <w:t>M</w:t>
      </w:r>
      <w:r w:rsidR="00301694" w:rsidRPr="007A39B9">
        <w:t>edición;</w:t>
      </w:r>
    </w:p>
    <w:p w14:paraId="514C2A3F" w14:textId="77777777" w:rsidR="00C45414" w:rsidRDefault="00C45414" w:rsidP="007A39B9">
      <w:pPr>
        <w:spacing w:line="360" w:lineRule="auto"/>
        <w:jc w:val="both"/>
      </w:pPr>
      <w:r>
        <w:t xml:space="preserve">5) </w:t>
      </w:r>
      <w:r w:rsidR="00695D6C">
        <w:t>F</w:t>
      </w:r>
      <w:r w:rsidR="00C73C1A" w:rsidRPr="007A39B9">
        <w:t>acturación</w:t>
      </w:r>
      <w:r w:rsidR="00301694" w:rsidRPr="007A39B9">
        <w:t xml:space="preserve"> y liquidación y;</w:t>
      </w:r>
    </w:p>
    <w:p w14:paraId="71FD999C" w14:textId="77777777" w:rsidR="00C73C1A" w:rsidRPr="007A39B9" w:rsidRDefault="00C45414" w:rsidP="007A39B9">
      <w:pPr>
        <w:spacing w:line="360" w:lineRule="auto"/>
        <w:jc w:val="both"/>
      </w:pPr>
      <w:r>
        <w:t xml:space="preserve">6) </w:t>
      </w:r>
      <w:r w:rsidR="00695D6C">
        <w:t>G</w:t>
      </w:r>
      <w:r w:rsidR="00C73C1A" w:rsidRPr="007A39B9">
        <w:t>estión de garantías.</w:t>
      </w:r>
    </w:p>
    <w:p w14:paraId="28FAF700" w14:textId="77777777" w:rsidR="00A107A7" w:rsidRDefault="0091730D" w:rsidP="007A39B9">
      <w:pPr>
        <w:spacing w:line="360" w:lineRule="auto"/>
        <w:jc w:val="both"/>
      </w:pPr>
      <w:r w:rsidRPr="007A39B9">
        <w:lastRenderedPageBreak/>
        <w:t xml:space="preserve">Es decir se encargará de coordinar la compra, venta y suministro continuos de electricidad al por mayor y deberá también equilibrar necesidades de </w:t>
      </w:r>
      <w:r w:rsidR="000E1367" w:rsidRPr="007A39B9">
        <w:t>los participantes del mercado</w:t>
      </w:r>
      <w:r w:rsidRPr="007A39B9">
        <w:t>.</w:t>
      </w:r>
      <w:r w:rsidR="0030481A">
        <w:t xml:space="preserve"> En este sentido opera como algo parecido a u</w:t>
      </w:r>
      <w:r w:rsidR="00F95462">
        <w:t xml:space="preserve">na casa de bolsa o de subastas, </w:t>
      </w:r>
      <w:r w:rsidR="000E1367" w:rsidRPr="007A39B9">
        <w:t xml:space="preserve">Dichos procesos y sistemas los realizará de </w:t>
      </w:r>
      <w:r w:rsidR="00C73C1A" w:rsidRPr="007A39B9">
        <w:t>forma interactiva con los</w:t>
      </w:r>
      <w:r w:rsidRPr="007A39B9">
        <w:t xml:space="preserve"> seis </w:t>
      </w:r>
      <w:r w:rsidR="00301694" w:rsidRPr="007A39B9">
        <w:t>participantes del mercado</w:t>
      </w:r>
      <w:r w:rsidR="00BF478E">
        <w:t xml:space="preserve"> que son</w:t>
      </w:r>
      <w:r w:rsidR="00301694" w:rsidRPr="007A39B9">
        <w:t>:</w:t>
      </w:r>
    </w:p>
    <w:p w14:paraId="3EE28242" w14:textId="77777777" w:rsidR="00A107A7" w:rsidRDefault="00A107A7" w:rsidP="007A39B9">
      <w:pPr>
        <w:spacing w:line="360" w:lineRule="auto"/>
        <w:jc w:val="both"/>
      </w:pPr>
      <w:r>
        <w:t xml:space="preserve">1) </w:t>
      </w:r>
      <w:r w:rsidR="00695D6C">
        <w:t>G</w:t>
      </w:r>
      <w:r w:rsidRPr="007A39B9">
        <w:t>eneradores</w:t>
      </w:r>
      <w:r w:rsidR="0091730D" w:rsidRPr="007A39B9">
        <w:t>;</w:t>
      </w:r>
    </w:p>
    <w:p w14:paraId="12ABEDDA" w14:textId="77777777" w:rsidR="00A107A7" w:rsidRDefault="00A107A7" w:rsidP="007A39B9">
      <w:pPr>
        <w:spacing w:line="360" w:lineRule="auto"/>
        <w:jc w:val="both"/>
      </w:pPr>
      <w:r>
        <w:t xml:space="preserve">2) </w:t>
      </w:r>
      <w:r w:rsidR="00695D6C">
        <w:t>U</w:t>
      </w:r>
      <w:r w:rsidRPr="007A39B9">
        <w:t>suarios</w:t>
      </w:r>
      <w:r w:rsidR="00C73C1A" w:rsidRPr="007A39B9">
        <w:t xml:space="preserve"> calificados participantes del mercado</w:t>
      </w:r>
      <w:r w:rsidR="000E1367" w:rsidRPr="007A39B9">
        <w:t>;</w:t>
      </w:r>
    </w:p>
    <w:p w14:paraId="68D08FCC" w14:textId="77777777" w:rsidR="00A107A7" w:rsidRDefault="00A107A7" w:rsidP="007A39B9">
      <w:pPr>
        <w:spacing w:line="360" w:lineRule="auto"/>
        <w:jc w:val="both"/>
      </w:pPr>
      <w:r>
        <w:t xml:space="preserve">3) </w:t>
      </w:r>
      <w:r w:rsidR="00695D6C">
        <w:t>S</w:t>
      </w:r>
      <w:r w:rsidRPr="007A39B9">
        <w:t>uministradores</w:t>
      </w:r>
      <w:r w:rsidR="00C73C1A" w:rsidRPr="007A39B9">
        <w:t xml:space="preserve"> de servicios básicos</w:t>
      </w:r>
      <w:r w:rsidR="0091730D" w:rsidRPr="007A39B9">
        <w:t>;</w:t>
      </w:r>
    </w:p>
    <w:p w14:paraId="24296984" w14:textId="77777777" w:rsidR="00A107A7" w:rsidRDefault="00A107A7" w:rsidP="007A39B9">
      <w:pPr>
        <w:spacing w:line="360" w:lineRule="auto"/>
        <w:jc w:val="both"/>
      </w:pPr>
      <w:r>
        <w:t xml:space="preserve">4) </w:t>
      </w:r>
      <w:r w:rsidR="00695D6C">
        <w:t>S</w:t>
      </w:r>
      <w:r w:rsidRPr="007A39B9">
        <w:t>uministradores</w:t>
      </w:r>
      <w:r w:rsidR="00C73C1A" w:rsidRPr="007A39B9">
        <w:t xml:space="preserve"> de servicios calificados</w:t>
      </w:r>
      <w:r w:rsidR="0091730D" w:rsidRPr="007A39B9">
        <w:t>;</w:t>
      </w:r>
    </w:p>
    <w:p w14:paraId="63C1AFB6" w14:textId="77777777" w:rsidR="00A107A7" w:rsidRDefault="00A107A7" w:rsidP="007A39B9">
      <w:pPr>
        <w:spacing w:line="360" w:lineRule="auto"/>
        <w:jc w:val="both"/>
      </w:pPr>
      <w:r>
        <w:t xml:space="preserve">5) </w:t>
      </w:r>
      <w:r w:rsidR="00695D6C">
        <w:t>S</w:t>
      </w:r>
      <w:r w:rsidRPr="007A39B9">
        <w:t>uministradores</w:t>
      </w:r>
      <w:r w:rsidR="00C73C1A" w:rsidRPr="007A39B9">
        <w:t xml:space="preserve"> de último recurso</w:t>
      </w:r>
      <w:r w:rsidR="00301694" w:rsidRPr="007A39B9">
        <w:t xml:space="preserve"> y</w:t>
      </w:r>
      <w:r>
        <w:t>;</w:t>
      </w:r>
    </w:p>
    <w:p w14:paraId="187ED341" w14:textId="77777777" w:rsidR="00C73C1A" w:rsidRPr="007A39B9" w:rsidRDefault="00A107A7" w:rsidP="007A39B9">
      <w:pPr>
        <w:spacing w:line="360" w:lineRule="auto"/>
        <w:jc w:val="both"/>
      </w:pPr>
      <w:r>
        <w:t xml:space="preserve">6) </w:t>
      </w:r>
      <w:r w:rsidR="00695D6C">
        <w:t>C</w:t>
      </w:r>
      <w:r w:rsidRPr="007A39B9">
        <w:t>omercializadores</w:t>
      </w:r>
      <w:r w:rsidR="00C73C1A" w:rsidRPr="007A39B9">
        <w:t xml:space="preserve"> no suministradores.</w:t>
      </w:r>
    </w:p>
    <w:p w14:paraId="547B1AEF" w14:textId="77777777" w:rsidR="005065C9" w:rsidRPr="007A39B9" w:rsidRDefault="00BF478E" w:rsidP="005065C9">
      <w:pPr>
        <w:spacing w:line="360" w:lineRule="auto"/>
        <w:jc w:val="both"/>
      </w:pPr>
      <w:r>
        <w:t>Por lo que al despacho se refiere</w:t>
      </w:r>
      <w:r w:rsidR="000E1367" w:rsidRPr="007A39B9">
        <w:t xml:space="preserve">, </w:t>
      </w:r>
      <w:r w:rsidR="00301694" w:rsidRPr="007A39B9">
        <w:t>cuando el C</w:t>
      </w:r>
      <w:r w:rsidR="00BB6A70">
        <w:t xml:space="preserve">entro </w:t>
      </w:r>
      <w:r w:rsidR="00301694" w:rsidRPr="007A39B9">
        <w:t>N</w:t>
      </w:r>
      <w:r w:rsidR="00BB6A70">
        <w:t>acional de Control de Energía</w:t>
      </w:r>
      <w:r w:rsidR="00301694" w:rsidRPr="007A39B9">
        <w:t xml:space="preserve"> ha recibido</w:t>
      </w:r>
      <w:r w:rsidR="000E1367" w:rsidRPr="007A39B9">
        <w:t xml:space="preserve"> las ofertas y las demandas </w:t>
      </w:r>
      <w:r w:rsidR="00301694" w:rsidRPr="007A39B9">
        <w:t>de energía</w:t>
      </w:r>
      <w:r w:rsidR="000E1367" w:rsidRPr="007A39B9">
        <w:t>, escogerá la combinación de generadores y precios que le permita atender la demanda al mínimo c</w:t>
      </w:r>
      <w:r w:rsidR="00301694" w:rsidRPr="007A39B9">
        <w:t>osto, considerando las</w:t>
      </w:r>
      <w:r w:rsidR="000E1367" w:rsidRPr="007A39B9">
        <w:t xml:space="preserve"> restricciones técnicas y de </w:t>
      </w:r>
      <w:r w:rsidR="00301694" w:rsidRPr="007A39B9">
        <w:t>seguridad.</w:t>
      </w:r>
      <w:r w:rsidR="005065C9">
        <w:t xml:space="preserve"> Al igual que la planeación</w:t>
      </w:r>
      <w:r w:rsidR="005065C9" w:rsidRPr="005065C9">
        <w:t xml:space="preserve"> </w:t>
      </w:r>
      <w:r w:rsidR="005065C9">
        <w:t>es una actividad que se considera estratégica para el desarrollo nacional, por lo que el sector público lo tendrá</w:t>
      </w:r>
      <w:r w:rsidR="00D36AEE">
        <w:t xml:space="preserve"> a su cargo de manera exclusiva, manteniendo el Estado la propiedad del organismo creado para tal actividad.</w:t>
      </w:r>
    </w:p>
    <w:p w14:paraId="11C5371E" w14:textId="77777777" w:rsidR="00684912" w:rsidRPr="007A39B9" w:rsidRDefault="00684912" w:rsidP="007A39B9">
      <w:pPr>
        <w:spacing w:line="360" w:lineRule="auto"/>
        <w:jc w:val="both"/>
      </w:pPr>
    </w:p>
    <w:p w14:paraId="55E029C7" w14:textId="77777777" w:rsidR="008D2F4F" w:rsidRPr="00A505A0" w:rsidRDefault="00FF2B81" w:rsidP="007A39B9">
      <w:pPr>
        <w:spacing w:line="360" w:lineRule="auto"/>
        <w:jc w:val="both"/>
        <w:rPr>
          <w:rFonts w:ascii="Arial" w:hAnsi="Arial" w:cs="Arial"/>
        </w:rPr>
      </w:pPr>
      <w:r w:rsidRPr="00A505A0">
        <w:rPr>
          <w:rFonts w:ascii="Arial" w:hAnsi="Arial" w:cs="Arial"/>
        </w:rPr>
        <w:t>El s</w:t>
      </w:r>
      <w:r w:rsidR="00AA260C" w:rsidRPr="00A505A0">
        <w:rPr>
          <w:rFonts w:ascii="Arial" w:hAnsi="Arial" w:cs="Arial"/>
        </w:rPr>
        <w:t>ervicio público de transmisión y distribución</w:t>
      </w:r>
    </w:p>
    <w:p w14:paraId="13AF93C2" w14:textId="77777777" w:rsidR="000E1367" w:rsidRPr="007A39B9" w:rsidRDefault="00F37F7C" w:rsidP="007A39B9">
      <w:pPr>
        <w:spacing w:line="360" w:lineRule="auto"/>
        <w:jc w:val="both"/>
      </w:pPr>
      <w:r w:rsidRPr="007A39B9">
        <w:rPr>
          <w:rStyle w:val="style661"/>
          <w:bCs/>
          <w:sz w:val="24"/>
          <w:szCs w:val="24"/>
        </w:rPr>
        <w:t>El sector público tiene</w:t>
      </w:r>
      <w:r w:rsidR="00FD24BA" w:rsidRPr="007A39B9">
        <w:rPr>
          <w:rStyle w:val="style661"/>
          <w:bCs/>
          <w:sz w:val="24"/>
          <w:szCs w:val="24"/>
        </w:rPr>
        <w:t xml:space="preserve"> a su cargo </w:t>
      </w:r>
      <w:r w:rsidRPr="007A39B9">
        <w:rPr>
          <w:rStyle w:val="style661"/>
          <w:bCs/>
          <w:sz w:val="24"/>
          <w:szCs w:val="24"/>
        </w:rPr>
        <w:t>como áreas estratégicas,</w:t>
      </w:r>
      <w:r w:rsidR="008B267A" w:rsidRPr="007A39B9">
        <w:rPr>
          <w:rStyle w:val="style661"/>
          <w:bCs/>
          <w:sz w:val="24"/>
          <w:szCs w:val="24"/>
        </w:rPr>
        <w:t xml:space="preserve"> </w:t>
      </w:r>
      <w:r w:rsidR="00FD24BA" w:rsidRPr="007A39B9">
        <w:rPr>
          <w:rStyle w:val="style661"/>
          <w:bCs/>
          <w:sz w:val="24"/>
          <w:szCs w:val="24"/>
        </w:rPr>
        <w:t xml:space="preserve">es decir de manera exclusiva, </w:t>
      </w:r>
      <w:r w:rsidR="008B267A" w:rsidRPr="007A39B9">
        <w:rPr>
          <w:rStyle w:val="style661"/>
          <w:bCs/>
          <w:sz w:val="24"/>
          <w:szCs w:val="24"/>
        </w:rPr>
        <w:t xml:space="preserve">además de </w:t>
      </w:r>
      <w:r w:rsidRPr="007A39B9">
        <w:rPr>
          <w:rStyle w:val="style661"/>
          <w:bCs/>
          <w:sz w:val="24"/>
          <w:szCs w:val="24"/>
        </w:rPr>
        <w:t>la planeación y contro</w:t>
      </w:r>
      <w:r w:rsidR="00487340" w:rsidRPr="007A39B9">
        <w:rPr>
          <w:rStyle w:val="style661"/>
          <w:bCs/>
          <w:sz w:val="24"/>
          <w:szCs w:val="24"/>
        </w:rPr>
        <w:t xml:space="preserve">l del </w:t>
      </w:r>
      <w:r w:rsidR="00B80CAA">
        <w:rPr>
          <w:rStyle w:val="style661"/>
          <w:bCs/>
          <w:sz w:val="24"/>
          <w:szCs w:val="24"/>
        </w:rPr>
        <w:t>s</w:t>
      </w:r>
      <w:r w:rsidR="00323DD1">
        <w:rPr>
          <w:rStyle w:val="style661"/>
          <w:bCs/>
          <w:sz w:val="24"/>
          <w:szCs w:val="24"/>
        </w:rPr>
        <w:t xml:space="preserve">istema </w:t>
      </w:r>
      <w:r w:rsidR="00B80CAA">
        <w:rPr>
          <w:rStyle w:val="style661"/>
          <w:bCs/>
          <w:sz w:val="24"/>
          <w:szCs w:val="24"/>
        </w:rPr>
        <w:t>e</w:t>
      </w:r>
      <w:r w:rsidR="00323DD1">
        <w:rPr>
          <w:rStyle w:val="style661"/>
          <w:bCs/>
          <w:sz w:val="24"/>
          <w:szCs w:val="24"/>
        </w:rPr>
        <w:t xml:space="preserve">léctrico </w:t>
      </w:r>
      <w:r w:rsidR="00B80CAA">
        <w:rPr>
          <w:rStyle w:val="style661"/>
          <w:bCs/>
          <w:sz w:val="24"/>
          <w:szCs w:val="24"/>
        </w:rPr>
        <w:t>n</w:t>
      </w:r>
      <w:r w:rsidR="00323DD1">
        <w:rPr>
          <w:rStyle w:val="style661"/>
          <w:bCs/>
          <w:sz w:val="24"/>
          <w:szCs w:val="24"/>
        </w:rPr>
        <w:t>acional</w:t>
      </w:r>
      <w:r w:rsidR="006932FD" w:rsidRPr="007A39B9">
        <w:rPr>
          <w:rStyle w:val="style661"/>
          <w:bCs/>
          <w:sz w:val="24"/>
          <w:szCs w:val="24"/>
        </w:rPr>
        <w:t>, las</w:t>
      </w:r>
      <w:r w:rsidR="00D94FA7" w:rsidRPr="007A39B9">
        <w:rPr>
          <w:rStyle w:val="style661"/>
          <w:bCs/>
          <w:sz w:val="24"/>
          <w:szCs w:val="24"/>
        </w:rPr>
        <w:t xml:space="preserve"> actividades de</w:t>
      </w:r>
      <w:r w:rsidRPr="007A39B9">
        <w:rPr>
          <w:rStyle w:val="style661"/>
          <w:bCs/>
          <w:sz w:val="24"/>
          <w:szCs w:val="24"/>
        </w:rPr>
        <w:t xml:space="preserve"> transmisión y distribución</w:t>
      </w:r>
      <w:r w:rsidR="00D94FA7" w:rsidRPr="007A39B9">
        <w:rPr>
          <w:rStyle w:val="style661"/>
          <w:bCs/>
          <w:sz w:val="24"/>
          <w:szCs w:val="24"/>
        </w:rPr>
        <w:t xml:space="preserve"> de energía</w:t>
      </w:r>
      <w:r w:rsidR="006932FD" w:rsidRPr="007A39B9">
        <w:rPr>
          <w:rStyle w:val="style661"/>
          <w:bCs/>
          <w:sz w:val="24"/>
          <w:szCs w:val="24"/>
        </w:rPr>
        <w:t xml:space="preserve"> eléctrica</w:t>
      </w:r>
      <w:r w:rsidRPr="007A39B9">
        <w:rPr>
          <w:rStyle w:val="style661"/>
          <w:bCs/>
          <w:sz w:val="24"/>
          <w:szCs w:val="24"/>
        </w:rPr>
        <w:t>, manteniendo siempre el Gobierno Federal</w:t>
      </w:r>
      <w:r w:rsidR="00B80CAA">
        <w:rPr>
          <w:rStyle w:val="style661"/>
          <w:bCs/>
          <w:sz w:val="24"/>
          <w:szCs w:val="24"/>
        </w:rPr>
        <w:t xml:space="preserve"> (el Estado de manera correcta)</w:t>
      </w:r>
      <w:r w:rsidRPr="007A39B9">
        <w:rPr>
          <w:rStyle w:val="style661"/>
          <w:bCs/>
          <w:sz w:val="24"/>
          <w:szCs w:val="24"/>
        </w:rPr>
        <w:t xml:space="preserve"> la propiedad y el control sobre la empresa productiva del Estado que preste el servicio público</w:t>
      </w:r>
      <w:r w:rsidR="00D94FA7" w:rsidRPr="007A39B9">
        <w:rPr>
          <w:rStyle w:val="style661"/>
          <w:bCs/>
          <w:sz w:val="24"/>
          <w:szCs w:val="24"/>
        </w:rPr>
        <w:t>,</w:t>
      </w:r>
      <w:r w:rsidRPr="007A39B9">
        <w:rPr>
          <w:rStyle w:val="style661"/>
          <w:bCs/>
          <w:sz w:val="24"/>
          <w:szCs w:val="24"/>
        </w:rPr>
        <w:t xml:space="preserve"> la cual </w:t>
      </w:r>
      <w:r w:rsidRPr="007A39B9">
        <w:rPr>
          <w:bdr w:val="none" w:sz="0" w:space="0" w:color="auto" w:frame="1"/>
          <w:lang w:eastAsia="es-MX"/>
        </w:rPr>
        <w:t>podrá celebrar contratos con particulares para auxiliarse de terceros a efecto de lograr sus fines.</w:t>
      </w:r>
      <w:r w:rsidR="00912746">
        <w:rPr>
          <w:bdr w:val="none" w:sz="0" w:space="0" w:color="auto" w:frame="1"/>
          <w:lang w:eastAsia="es-MX"/>
        </w:rPr>
        <w:t xml:space="preserve"> </w:t>
      </w:r>
      <w:r w:rsidR="000E1367" w:rsidRPr="007A39B9">
        <w:t xml:space="preserve">La </w:t>
      </w:r>
      <w:r w:rsidR="00FD1B6F" w:rsidRPr="007A39B9">
        <w:t>C</w:t>
      </w:r>
      <w:r w:rsidR="00912746">
        <w:t xml:space="preserve">omisión </w:t>
      </w:r>
      <w:r w:rsidR="000E1367" w:rsidRPr="007A39B9">
        <w:t>F</w:t>
      </w:r>
      <w:r w:rsidR="00912746">
        <w:t xml:space="preserve">ederal de </w:t>
      </w:r>
      <w:r w:rsidR="000E1367" w:rsidRPr="007A39B9">
        <w:t>E</w:t>
      </w:r>
      <w:r w:rsidR="00912746">
        <w:t>lectricidad</w:t>
      </w:r>
      <w:r w:rsidR="000E1367" w:rsidRPr="007A39B9">
        <w:t xml:space="preserve"> por su p</w:t>
      </w:r>
      <w:r w:rsidR="007A7F46">
        <w:t>arte y de acuerdo con su nueva l</w:t>
      </w:r>
      <w:r w:rsidR="000E1367" w:rsidRPr="007A39B9">
        <w:t>ey (</w:t>
      </w:r>
      <w:r w:rsidR="007A7F46">
        <w:t xml:space="preserve">Ley de la Comisión Federal de Electricidad, </w:t>
      </w:r>
      <w:r w:rsidR="000E1367" w:rsidRPr="007A39B9">
        <w:t>2014), tiene por objeto prestar el servicio público de transmisión y distribuci</w:t>
      </w:r>
      <w:r w:rsidR="006932FD" w:rsidRPr="007A39B9">
        <w:t>ón de energía eléctrica, p</w:t>
      </w:r>
      <w:r w:rsidR="000E1367" w:rsidRPr="007A39B9">
        <w:t>or cuen</w:t>
      </w:r>
      <w:r w:rsidR="006932FD" w:rsidRPr="007A39B9">
        <w:t>ta y orden del Estado mexicano.</w:t>
      </w:r>
    </w:p>
    <w:p w14:paraId="51C4327F" w14:textId="77777777" w:rsidR="00C47DD0" w:rsidRPr="007A39B9" w:rsidRDefault="00C47DD0" w:rsidP="007A39B9">
      <w:pPr>
        <w:spacing w:line="360" w:lineRule="auto"/>
        <w:jc w:val="both"/>
        <w:rPr>
          <w:bdr w:val="none" w:sz="0" w:space="0" w:color="auto" w:frame="1"/>
          <w:lang w:eastAsia="es-MX"/>
        </w:rPr>
      </w:pPr>
      <w:r w:rsidRPr="007A39B9">
        <w:rPr>
          <w:bdr w:val="none" w:sz="0" w:space="0" w:color="auto" w:frame="1"/>
          <w:lang w:eastAsia="es-MX"/>
        </w:rPr>
        <w:t xml:space="preserve">Bajo la nueva configuración de la industria eléctrica y atendiendo a los dictados constitucionales y legales, </w:t>
      </w:r>
      <w:r w:rsidR="00491538">
        <w:rPr>
          <w:bdr w:val="none" w:sz="0" w:space="0" w:color="auto" w:frame="1"/>
          <w:lang w:eastAsia="es-MX"/>
        </w:rPr>
        <w:t>en lo que compete</w:t>
      </w:r>
      <w:r w:rsidR="004927FB">
        <w:rPr>
          <w:bdr w:val="none" w:sz="0" w:space="0" w:color="auto" w:frame="1"/>
          <w:lang w:eastAsia="es-MX"/>
        </w:rPr>
        <w:t>,</w:t>
      </w:r>
      <w:r w:rsidR="00323DD1">
        <w:rPr>
          <w:bdr w:val="none" w:sz="0" w:space="0" w:color="auto" w:frame="1"/>
          <w:lang w:eastAsia="es-MX"/>
        </w:rPr>
        <w:t xml:space="preserve"> </w:t>
      </w:r>
      <w:r w:rsidRPr="007A39B9">
        <w:rPr>
          <w:bdr w:val="none" w:sz="0" w:space="0" w:color="auto" w:frame="1"/>
          <w:lang w:eastAsia="es-MX"/>
        </w:rPr>
        <w:t xml:space="preserve">se puede decir </w:t>
      </w:r>
      <w:r w:rsidR="0002576D">
        <w:rPr>
          <w:bdr w:val="none" w:sz="0" w:space="0" w:color="auto" w:frame="1"/>
          <w:lang w:eastAsia="es-MX"/>
        </w:rPr>
        <w:t xml:space="preserve">de </w:t>
      </w:r>
      <w:r w:rsidR="004927FB">
        <w:rPr>
          <w:bdr w:val="none" w:sz="0" w:space="0" w:color="auto" w:frame="1"/>
          <w:lang w:eastAsia="es-MX"/>
        </w:rPr>
        <w:t>acuerdo con Otero (2009</w:t>
      </w:r>
      <w:r w:rsidR="0002576D">
        <w:rPr>
          <w:bdr w:val="none" w:sz="0" w:space="0" w:color="auto" w:frame="1"/>
          <w:lang w:eastAsia="es-MX"/>
        </w:rPr>
        <w:t>),</w:t>
      </w:r>
      <w:r w:rsidR="004927FB">
        <w:rPr>
          <w:bdr w:val="none" w:sz="0" w:space="0" w:color="auto" w:frame="1"/>
          <w:lang w:eastAsia="es-MX"/>
        </w:rPr>
        <w:t xml:space="preserve"> </w:t>
      </w:r>
      <w:r w:rsidRPr="007A39B9">
        <w:rPr>
          <w:bdr w:val="none" w:sz="0" w:space="0" w:color="auto" w:frame="1"/>
          <w:lang w:eastAsia="es-MX"/>
        </w:rPr>
        <w:t xml:space="preserve">que </w:t>
      </w:r>
      <w:r w:rsidR="00491538">
        <w:rPr>
          <w:bdr w:val="none" w:sz="0" w:space="0" w:color="auto" w:frame="1"/>
          <w:lang w:eastAsia="es-MX"/>
        </w:rPr>
        <w:t>“</w:t>
      </w:r>
      <w:r w:rsidRPr="007A39B9">
        <w:rPr>
          <w:bdr w:val="none" w:sz="0" w:space="0" w:color="auto" w:frame="1"/>
          <w:lang w:eastAsia="es-MX"/>
        </w:rPr>
        <w:t xml:space="preserve">constituyen servicio público o están sujetas a ese régimen las actividades </w:t>
      </w:r>
      <w:r w:rsidRPr="007A39B9">
        <w:t xml:space="preserve">técnicas destinada a satisfacer la </w:t>
      </w:r>
      <w:r w:rsidRPr="007A39B9">
        <w:lastRenderedPageBreak/>
        <w:t>necesidad de carácter general</w:t>
      </w:r>
      <w:r w:rsidR="0002576D">
        <w:t xml:space="preserve"> (</w:t>
      </w:r>
      <w:r w:rsidR="004927FB">
        <w:t>…</w:t>
      </w:r>
      <w:r w:rsidR="0002576D">
        <w:t>)</w:t>
      </w:r>
      <w:r w:rsidRPr="007A39B9">
        <w:t>, ya que su cumplimiento debe ser permanentemente asegurado, regulado y controlado por el poder público</w:t>
      </w:r>
      <w:r w:rsidR="00491538">
        <w:t>”</w:t>
      </w:r>
      <w:r w:rsidR="0002576D" w:rsidRPr="0002576D">
        <w:rPr>
          <w:bdr w:val="none" w:sz="0" w:space="0" w:color="auto" w:frame="1"/>
          <w:lang w:eastAsia="es-MX"/>
        </w:rPr>
        <w:t xml:space="preserve"> </w:t>
      </w:r>
      <w:r w:rsidR="0002576D">
        <w:rPr>
          <w:bdr w:val="none" w:sz="0" w:space="0" w:color="auto" w:frame="1"/>
          <w:lang w:eastAsia="es-MX"/>
        </w:rPr>
        <w:t>(p. 266).</w:t>
      </w:r>
    </w:p>
    <w:p w14:paraId="6ED214BD" w14:textId="77777777" w:rsidR="004927FB" w:rsidRDefault="004927FB" w:rsidP="007A39B9">
      <w:pPr>
        <w:spacing w:line="360" w:lineRule="auto"/>
        <w:jc w:val="both"/>
      </w:pPr>
      <w:r>
        <w:t>L</w:t>
      </w:r>
      <w:r w:rsidR="00C970B7" w:rsidRPr="007A39B9">
        <w:t xml:space="preserve">as actividades necesarias para llevar a cabo la transmisión de energía eléctrica en la </w:t>
      </w:r>
      <w:r w:rsidR="00B80CAA">
        <w:t>r</w:t>
      </w:r>
      <w:r w:rsidR="00C970B7" w:rsidRPr="007A39B9">
        <w:t xml:space="preserve">ed </w:t>
      </w:r>
      <w:r w:rsidR="00B80CAA">
        <w:t>n</w:t>
      </w:r>
      <w:r w:rsidR="00C970B7" w:rsidRPr="007A39B9">
        <w:t xml:space="preserve">acional de </w:t>
      </w:r>
      <w:r w:rsidR="00B80CAA">
        <w:t>t</w:t>
      </w:r>
      <w:r w:rsidR="00C970B7" w:rsidRPr="007A39B9">
        <w:t>ransmisión constituyen el servicio público de energía eléctrica</w:t>
      </w:r>
      <w:r w:rsidR="00205C2C">
        <w:t>,</w:t>
      </w:r>
      <w:r w:rsidR="00C970B7" w:rsidRPr="007A39B9">
        <w:t xml:space="preserve"> el cual se presta a través de un sistema integrado por el conjunto de las redes eléctricas que se utilizan para transportar energía eléctrica a las redes generales de distribución y al público en general, así como las interconexiones a los sistemas eléctricos extranje</w:t>
      </w:r>
      <w:r w:rsidR="00E93985" w:rsidRPr="007A39B9">
        <w:t>ros que determine la Secretaría</w:t>
      </w:r>
      <w:r w:rsidR="006B6BC7" w:rsidRPr="007A39B9">
        <w:t xml:space="preserve"> de Energía,</w:t>
      </w:r>
      <w:r>
        <w:t xml:space="preserve"> de tal forma que el transporte:</w:t>
      </w:r>
    </w:p>
    <w:p w14:paraId="0C72985D" w14:textId="77777777" w:rsidR="00AE7B89" w:rsidRDefault="00E93985" w:rsidP="007A39B9">
      <w:pPr>
        <w:spacing w:line="360" w:lineRule="auto"/>
        <w:jc w:val="both"/>
      </w:pPr>
      <w:r w:rsidRPr="007A39B9">
        <w:t>Consiste en la transmisión de energía eléctrica a través de líneas o conductores físicos de alta tensión, desde las centrales generadoras pasando por terrenos públicos y privados, ríos, caminos y todo accidente geográfico intermedio, hasta las subestaciones de transformación que reducen el voltaje de la corriente eléctrica</w:t>
      </w:r>
      <w:r w:rsidR="00491538">
        <w:t xml:space="preserve"> (Vergara, 2009, p. 215)</w:t>
      </w:r>
      <w:r w:rsidR="004927FB">
        <w:t>.</w:t>
      </w:r>
    </w:p>
    <w:p w14:paraId="234BEB73" w14:textId="77777777" w:rsidR="00E93985" w:rsidRPr="007A39B9" w:rsidRDefault="00B80CAA" w:rsidP="007A39B9">
      <w:pPr>
        <w:spacing w:line="360" w:lineRule="auto"/>
        <w:jc w:val="both"/>
      </w:pPr>
      <w:r>
        <w:t xml:space="preserve">Como ya quedó anotado, es una especie de </w:t>
      </w:r>
      <w:r w:rsidR="007A7F46">
        <w:t>“</w:t>
      </w:r>
      <w:r>
        <w:t>autopista</w:t>
      </w:r>
      <w:r w:rsidR="007A7F46">
        <w:t>”</w:t>
      </w:r>
      <w:r>
        <w:t xml:space="preserve"> por donde se transporta la electricidad, que inicia saliendo de </w:t>
      </w:r>
      <w:r w:rsidR="007A7F46">
        <w:t>las plantas generadoras, en “</w:t>
      </w:r>
      <w:r>
        <w:t>estaciones</w:t>
      </w:r>
      <w:r w:rsidR="007A7F46">
        <w:t>”</w:t>
      </w:r>
      <w:r>
        <w:t xml:space="preserve"> que elevan </w:t>
      </w:r>
      <w:r w:rsidR="00FF4EFD">
        <w:t>su voltaje al máximo para reducir</w:t>
      </w:r>
      <w:r>
        <w:t xml:space="preserve"> pérdidas</w:t>
      </w:r>
      <w:r w:rsidR="00FF4EFD">
        <w:t xml:space="preserve"> técnicas</w:t>
      </w:r>
      <w:r w:rsidR="00FF4EFD" w:rsidRPr="00FF4EFD">
        <w:t xml:space="preserve"> </w:t>
      </w:r>
      <w:r w:rsidR="00F47F25">
        <w:t xml:space="preserve">(Cossío y Flores, 2016) </w:t>
      </w:r>
      <w:r w:rsidR="00FF4EFD">
        <w:t>en su transportación</w:t>
      </w:r>
      <w:r>
        <w:t xml:space="preserve"> y termina en las subestaciones o </w:t>
      </w:r>
      <w:r w:rsidR="007A7F46">
        <w:t>“</w:t>
      </w:r>
      <w:r>
        <w:t>terminales</w:t>
      </w:r>
      <w:r w:rsidR="007A7F46">
        <w:t>”</w:t>
      </w:r>
      <w:r>
        <w:t xml:space="preserve"> que bajan el voltaje a valores manejables</w:t>
      </w:r>
      <w:r w:rsidR="00AE7B89">
        <w:t xml:space="preserve"> para su distribución.</w:t>
      </w:r>
      <w:r w:rsidR="00C44F72" w:rsidRPr="00C44F72">
        <w:t xml:space="preserve"> </w:t>
      </w:r>
      <w:r w:rsidR="00C44F72" w:rsidRPr="007A39B9">
        <w:t>En México existen tres sistemas interconectados del sistema eléctrico nacional, compuesto por Baja California, Interconectado Nacional y Baja California Sur.</w:t>
      </w:r>
    </w:p>
    <w:p w14:paraId="32944F14" w14:textId="77777777" w:rsidR="00205C2C" w:rsidRDefault="00205C2C" w:rsidP="00205C2C">
      <w:pPr>
        <w:spacing w:line="360" w:lineRule="auto"/>
        <w:jc w:val="both"/>
      </w:pPr>
      <w:r w:rsidRPr="007A39B9">
        <w:t>Quienes realizan esta actividad son los denominados transportistas, que por disposición constitucional se encuentra reservado a los organismos o empresas productivas del Estado, o sus emp</w:t>
      </w:r>
      <w:r>
        <w:t xml:space="preserve">resas productivas subsidiarias </w:t>
      </w:r>
      <w:r w:rsidRPr="007A39B9">
        <w:t xml:space="preserve">que presten el </w:t>
      </w:r>
      <w:r w:rsidR="00B80CAA">
        <w:t>s</w:t>
      </w:r>
      <w:r w:rsidRPr="007A39B9">
        <w:t xml:space="preserve">ervicio </w:t>
      </w:r>
      <w:r w:rsidR="00B80CAA">
        <w:t>p</w:t>
      </w:r>
      <w:r w:rsidRPr="007A39B9">
        <w:t xml:space="preserve">úblico de </w:t>
      </w:r>
      <w:r w:rsidR="00B80CAA">
        <w:t>t</w:t>
      </w:r>
      <w:r>
        <w:t xml:space="preserve">ransmisión de </w:t>
      </w:r>
      <w:r w:rsidR="00B80CAA">
        <w:t>e</w:t>
      </w:r>
      <w:r>
        <w:t xml:space="preserve">nergía </w:t>
      </w:r>
      <w:r w:rsidR="00B80CAA">
        <w:t>e</w:t>
      </w:r>
      <w:r>
        <w:t xml:space="preserve">léctrica. </w:t>
      </w:r>
      <w:r w:rsidR="00BC6566">
        <w:t>L</w:t>
      </w:r>
      <w:r w:rsidRPr="007A39B9">
        <w:t>a C</w:t>
      </w:r>
      <w:r>
        <w:t xml:space="preserve">omisión </w:t>
      </w:r>
      <w:r w:rsidRPr="007A39B9">
        <w:t>F</w:t>
      </w:r>
      <w:r>
        <w:t xml:space="preserve">ederal de </w:t>
      </w:r>
      <w:r w:rsidRPr="007A39B9">
        <w:t>E</w:t>
      </w:r>
      <w:r>
        <w:t>lectricidad</w:t>
      </w:r>
      <w:r w:rsidR="00FC73DD">
        <w:t>,</w:t>
      </w:r>
      <w:r w:rsidR="00BC6566">
        <w:t xml:space="preserve"> mediante sus subsidiarias</w:t>
      </w:r>
      <w:r w:rsidR="00C1391F">
        <w:t xml:space="preserve"> </w:t>
      </w:r>
      <w:r w:rsidR="00FC73DD">
        <w:t>es el único transportista</w:t>
      </w:r>
      <w:r w:rsidR="00C1391F">
        <w:t>, en el entendido que podría contratar con un particular para que lo hiciera a su nombre</w:t>
      </w:r>
      <w:r w:rsidRPr="007A39B9">
        <w:t>.</w:t>
      </w:r>
    </w:p>
    <w:p w14:paraId="7EAA83DC" w14:textId="77777777" w:rsidR="004927FB" w:rsidRPr="007A39B9" w:rsidRDefault="00D05CFF" w:rsidP="004927FB">
      <w:pPr>
        <w:spacing w:line="360" w:lineRule="auto"/>
        <w:jc w:val="both"/>
      </w:pPr>
      <w:r>
        <w:t>L</w:t>
      </w:r>
      <w:r w:rsidRPr="007A39B9">
        <w:t xml:space="preserve">os transportistas son responsables </w:t>
      </w:r>
      <w:r>
        <w:t xml:space="preserve">de la conservación y expansión </w:t>
      </w:r>
      <w:r w:rsidRPr="007A39B9">
        <w:t xml:space="preserve">de la </w:t>
      </w:r>
      <w:r>
        <w:t>r</w:t>
      </w:r>
      <w:r w:rsidRPr="007A39B9">
        <w:t xml:space="preserve">ed </w:t>
      </w:r>
      <w:r>
        <w:t>n</w:t>
      </w:r>
      <w:r w:rsidRPr="007A39B9">
        <w:t xml:space="preserve">acional de </w:t>
      </w:r>
      <w:r>
        <w:t>t</w:t>
      </w:r>
      <w:r w:rsidRPr="007A39B9">
        <w:t>ransmisión</w:t>
      </w:r>
      <w:r>
        <w:t xml:space="preserve"> correspondiente</w:t>
      </w:r>
      <w:r w:rsidRPr="007A39B9">
        <w:t xml:space="preserve"> al </w:t>
      </w:r>
      <w:r>
        <w:t>m</w:t>
      </w:r>
      <w:r w:rsidRPr="007A39B9">
        <w:t xml:space="preserve">ercado </w:t>
      </w:r>
      <w:r>
        <w:t>e</w:t>
      </w:r>
      <w:r w:rsidRPr="007A39B9">
        <w:t xml:space="preserve">léctrico </w:t>
      </w:r>
      <w:r>
        <w:t>m</w:t>
      </w:r>
      <w:r w:rsidRPr="007A39B9">
        <w:t>ayorista y operarán sus redes conforme a la coordinación y a las instrucciones del C</w:t>
      </w:r>
      <w:r>
        <w:t xml:space="preserve">entro </w:t>
      </w:r>
      <w:r w:rsidRPr="007A39B9">
        <w:t>N</w:t>
      </w:r>
      <w:r>
        <w:t>acional de Control de Energía</w:t>
      </w:r>
      <w:r w:rsidRPr="007A39B9">
        <w:t xml:space="preserve">. </w:t>
      </w:r>
      <w:r w:rsidR="004927FB" w:rsidRPr="007A39B9">
        <w:t>Las obligaciones en materia de calidad, confiabilidad, continu</w:t>
      </w:r>
      <w:r w:rsidR="00205C2C">
        <w:t>idad y seguridad se establecen</w:t>
      </w:r>
      <w:r w:rsidR="004927FB" w:rsidRPr="007A39B9">
        <w:t xml:space="preserve"> en las condiciones generales para la prestación del servicio público de transmisión de energía eléctrica y las demás disposiciones </w:t>
      </w:r>
      <w:r w:rsidR="00205C2C">
        <w:t>emitidas</w:t>
      </w:r>
      <w:r w:rsidR="004927FB" w:rsidRPr="007A39B9">
        <w:t xml:space="preserve"> la Comisión Reguladora de Energía.</w:t>
      </w:r>
    </w:p>
    <w:p w14:paraId="6E9187B4" w14:textId="77777777" w:rsidR="008B267A" w:rsidRPr="007A39B9" w:rsidRDefault="008B267A" w:rsidP="007A39B9">
      <w:pPr>
        <w:spacing w:line="360" w:lineRule="auto"/>
        <w:jc w:val="both"/>
      </w:pPr>
      <w:r w:rsidRPr="00205C2C">
        <w:lastRenderedPageBreak/>
        <w:t>La distribución</w:t>
      </w:r>
      <w:r w:rsidRPr="007A39B9">
        <w:t xml:space="preserve"> </w:t>
      </w:r>
      <w:r w:rsidR="00205C2C">
        <w:t>es otro segmento. S</w:t>
      </w:r>
      <w:r w:rsidR="00BC6566">
        <w:t>e presta a través de la empresa productiva</w:t>
      </w:r>
      <w:r w:rsidRPr="007A39B9">
        <w:t xml:space="preserve"> del Estado</w:t>
      </w:r>
      <w:r w:rsidR="00BC6566">
        <w:t>, mediante sus</w:t>
      </w:r>
      <w:r w:rsidRPr="007A39B9">
        <w:t xml:space="preserve"> empresas subsidiarias, que presten el </w:t>
      </w:r>
      <w:r w:rsidR="00DE68A8" w:rsidRPr="007A39B9">
        <w:t>s</w:t>
      </w:r>
      <w:r w:rsidRPr="007A39B9">
        <w:t xml:space="preserve">ervicio </w:t>
      </w:r>
      <w:r w:rsidR="00DE68A8" w:rsidRPr="007A39B9">
        <w:t>p</w:t>
      </w:r>
      <w:r w:rsidRPr="007A39B9">
        <w:t xml:space="preserve">úblico de </w:t>
      </w:r>
      <w:r w:rsidR="00DE68A8" w:rsidRPr="007A39B9">
        <w:t>d</w:t>
      </w:r>
      <w:r w:rsidRPr="007A39B9">
        <w:t xml:space="preserve">istribución de </w:t>
      </w:r>
      <w:r w:rsidR="00DE68A8" w:rsidRPr="007A39B9">
        <w:t>e</w:t>
      </w:r>
      <w:r w:rsidRPr="007A39B9">
        <w:t xml:space="preserve">nergía </w:t>
      </w:r>
      <w:r w:rsidR="00DE68A8" w:rsidRPr="007A39B9">
        <w:t>e</w:t>
      </w:r>
      <w:r w:rsidRPr="007A39B9">
        <w:t xml:space="preserve">léctrica por las </w:t>
      </w:r>
      <w:r w:rsidR="00DE68A8" w:rsidRPr="007A39B9">
        <w:t>r</w:t>
      </w:r>
      <w:r w:rsidRPr="007A39B9">
        <w:t xml:space="preserve">edes </w:t>
      </w:r>
      <w:r w:rsidR="00DE68A8" w:rsidRPr="007A39B9">
        <w:t>g</w:t>
      </w:r>
      <w:r w:rsidRPr="007A39B9">
        <w:t xml:space="preserve">enerales de </w:t>
      </w:r>
      <w:r w:rsidR="00DE68A8" w:rsidRPr="007A39B9">
        <w:t>d</w:t>
      </w:r>
      <w:r w:rsidRPr="007A39B9">
        <w:t>istribución</w:t>
      </w:r>
      <w:r w:rsidR="00C1391F">
        <w:t>,</w:t>
      </w:r>
      <w:r w:rsidRPr="007A39B9">
        <w:t xml:space="preserve"> e</w:t>
      </w:r>
      <w:r w:rsidR="00C1391F">
        <w:t>s</w:t>
      </w:r>
      <w:r w:rsidRPr="007A39B9">
        <w:t xml:space="preserve"> decir por las </w:t>
      </w:r>
      <w:r w:rsidR="00DE68A8" w:rsidRPr="007A39B9">
        <w:t>r</w:t>
      </w:r>
      <w:r w:rsidRPr="007A39B9">
        <w:t xml:space="preserve">edes </w:t>
      </w:r>
      <w:r w:rsidR="00DE68A8" w:rsidRPr="007A39B9">
        <w:t>e</w:t>
      </w:r>
      <w:r w:rsidRPr="007A39B9">
        <w:t>léctricas que se utilizan para distribuir energía eléctrica a</w:t>
      </w:r>
      <w:r w:rsidR="00C1391F">
        <w:t xml:space="preserve"> </w:t>
      </w:r>
      <w:r w:rsidRPr="007A39B9">
        <w:t>l</w:t>
      </w:r>
      <w:r w:rsidR="00C1391F">
        <w:t>os centros de consumo</w:t>
      </w:r>
      <w:r w:rsidR="006871AE">
        <w:t xml:space="preserve"> (una especie de </w:t>
      </w:r>
      <w:r w:rsidR="007A7F46">
        <w:t>“</w:t>
      </w:r>
      <w:r w:rsidR="00C1391F">
        <w:t>carretera</w:t>
      </w:r>
      <w:r w:rsidR="00BC6566">
        <w:t>s</w:t>
      </w:r>
      <w:r w:rsidR="007A7F46">
        <w:t>”</w:t>
      </w:r>
      <w:r w:rsidR="00D566FA">
        <w:t xml:space="preserve"> </w:t>
      </w:r>
      <w:r w:rsidR="00C1391F">
        <w:t xml:space="preserve">de menor tamaño </w:t>
      </w:r>
      <w:r w:rsidR="00D566FA">
        <w:t xml:space="preserve">que </w:t>
      </w:r>
      <w:r w:rsidR="00BC6566">
        <w:t xml:space="preserve">se </w:t>
      </w:r>
      <w:r w:rsidR="00D566FA">
        <w:t>derivan</w:t>
      </w:r>
      <w:r w:rsidR="006871AE">
        <w:t xml:space="preserve"> de las </w:t>
      </w:r>
      <w:r w:rsidR="007A7F46">
        <w:t>“</w:t>
      </w:r>
      <w:r w:rsidR="006871AE">
        <w:t>autopistas</w:t>
      </w:r>
      <w:r w:rsidR="007A7F46">
        <w:t>”</w:t>
      </w:r>
      <w:r w:rsidR="00AE7B89">
        <w:t>, que inicia a la salida de las subestaciones y llega hasta los domicilios de los clientes que consumen la energía</w:t>
      </w:r>
      <w:r w:rsidR="006871AE">
        <w:t>)</w:t>
      </w:r>
      <w:r w:rsidRPr="007A39B9">
        <w:t>.</w:t>
      </w:r>
      <w:r w:rsidR="007E1DB5" w:rsidRPr="007A39B9">
        <w:t xml:space="preserve"> También por el momento la C</w:t>
      </w:r>
      <w:r w:rsidR="00C1391F">
        <w:t xml:space="preserve">omisión </w:t>
      </w:r>
      <w:r w:rsidR="007E1DB5" w:rsidRPr="007A39B9">
        <w:t>F</w:t>
      </w:r>
      <w:r w:rsidR="00C1391F">
        <w:t xml:space="preserve">ederal de </w:t>
      </w:r>
      <w:r w:rsidR="007E1DB5" w:rsidRPr="007A39B9">
        <w:t>E</w:t>
      </w:r>
      <w:r w:rsidR="00C1391F">
        <w:t>lectricidad</w:t>
      </w:r>
      <w:r w:rsidR="007E1DB5" w:rsidRPr="007A39B9">
        <w:t xml:space="preserve"> es la encargada de prestar el servicio público de distribución</w:t>
      </w:r>
      <w:r w:rsidR="007A7F46">
        <w:t>,</w:t>
      </w:r>
      <w:r w:rsidR="00E93985" w:rsidRPr="007A39B9">
        <w:t xml:space="preserve"> que dicho de otra manera:</w:t>
      </w:r>
    </w:p>
    <w:p w14:paraId="600FFD19" w14:textId="77777777" w:rsidR="00E93985" w:rsidRPr="007A39B9" w:rsidRDefault="00E93985" w:rsidP="007A39B9">
      <w:pPr>
        <w:spacing w:line="360" w:lineRule="auto"/>
        <w:jc w:val="both"/>
      </w:pPr>
      <w:r w:rsidRPr="007A39B9">
        <w:t>Consiste en la conducción del fluido a tensión reducida, desde las subestaciones transformadoras hasta los lugares de consumo; la distribución permite llevar energía eléctrica desde líneas aéreas y subterráneas, extendidas a lo largo de calles y caminos, hasta los empalmes de los consumidores</w:t>
      </w:r>
      <w:r w:rsidR="006871AE">
        <w:t xml:space="preserve"> (Vergara, 2009, p. 215)</w:t>
      </w:r>
      <w:r w:rsidRPr="007A39B9">
        <w:t>.</w:t>
      </w:r>
    </w:p>
    <w:p w14:paraId="606D99E5" w14:textId="77777777" w:rsidR="008B267A" w:rsidRPr="007A39B9" w:rsidRDefault="008B267A" w:rsidP="007A39B9">
      <w:pPr>
        <w:pStyle w:val="Texto"/>
        <w:spacing w:after="0" w:line="360" w:lineRule="auto"/>
        <w:ind w:firstLine="0"/>
        <w:rPr>
          <w:rFonts w:ascii="Times New Roman" w:hAnsi="Times New Roman" w:cs="Times New Roman"/>
          <w:sz w:val="24"/>
          <w:szCs w:val="24"/>
        </w:rPr>
      </w:pPr>
      <w:r w:rsidRPr="007A39B9">
        <w:rPr>
          <w:rFonts w:ascii="Times New Roman" w:hAnsi="Times New Roman" w:cs="Times New Roman"/>
          <w:sz w:val="24"/>
          <w:szCs w:val="24"/>
        </w:rPr>
        <w:t xml:space="preserve">Dicho servicio corresponde a las actividades necesarias para llevar a cabo la distribución de energía eléctrica en las </w:t>
      </w:r>
      <w:r w:rsidR="00DE68A8" w:rsidRPr="007A39B9">
        <w:rPr>
          <w:rFonts w:ascii="Times New Roman" w:hAnsi="Times New Roman" w:cs="Times New Roman"/>
          <w:sz w:val="24"/>
          <w:szCs w:val="24"/>
        </w:rPr>
        <w:t>r</w:t>
      </w:r>
      <w:r w:rsidRPr="007A39B9">
        <w:rPr>
          <w:rFonts w:ascii="Times New Roman" w:hAnsi="Times New Roman" w:cs="Times New Roman"/>
          <w:sz w:val="24"/>
          <w:szCs w:val="24"/>
        </w:rPr>
        <w:t xml:space="preserve">edes </w:t>
      </w:r>
      <w:r w:rsidR="00DE68A8" w:rsidRPr="007A39B9">
        <w:rPr>
          <w:rFonts w:ascii="Times New Roman" w:hAnsi="Times New Roman" w:cs="Times New Roman"/>
          <w:sz w:val="24"/>
          <w:szCs w:val="24"/>
        </w:rPr>
        <w:t>g</w:t>
      </w:r>
      <w:r w:rsidRPr="007A39B9">
        <w:rPr>
          <w:rFonts w:ascii="Times New Roman" w:hAnsi="Times New Roman" w:cs="Times New Roman"/>
          <w:sz w:val="24"/>
          <w:szCs w:val="24"/>
        </w:rPr>
        <w:t xml:space="preserve">enerales de </w:t>
      </w:r>
      <w:r w:rsidR="00DE68A8" w:rsidRPr="007A39B9">
        <w:rPr>
          <w:rFonts w:ascii="Times New Roman" w:hAnsi="Times New Roman" w:cs="Times New Roman"/>
          <w:sz w:val="24"/>
          <w:szCs w:val="24"/>
        </w:rPr>
        <w:t>d</w:t>
      </w:r>
      <w:r w:rsidRPr="007A39B9">
        <w:rPr>
          <w:rFonts w:ascii="Times New Roman" w:hAnsi="Times New Roman" w:cs="Times New Roman"/>
          <w:sz w:val="24"/>
          <w:szCs w:val="24"/>
        </w:rPr>
        <w:t xml:space="preserve">istribución, de las que son responsables los </w:t>
      </w:r>
      <w:r w:rsidR="00DE68A8" w:rsidRPr="007A39B9">
        <w:rPr>
          <w:rFonts w:ascii="Times New Roman" w:hAnsi="Times New Roman" w:cs="Times New Roman"/>
          <w:sz w:val="24"/>
          <w:szCs w:val="24"/>
        </w:rPr>
        <w:t>d</w:t>
      </w:r>
      <w:r w:rsidRPr="007A39B9">
        <w:rPr>
          <w:rFonts w:ascii="Times New Roman" w:hAnsi="Times New Roman" w:cs="Times New Roman"/>
          <w:sz w:val="24"/>
          <w:szCs w:val="24"/>
        </w:rPr>
        <w:t xml:space="preserve">istribuidores, quienes también para el mantenimiento de los elementos de la misma que correspondan al </w:t>
      </w:r>
      <w:r w:rsidR="00AE7B89">
        <w:rPr>
          <w:rFonts w:ascii="Times New Roman" w:hAnsi="Times New Roman" w:cs="Times New Roman"/>
          <w:sz w:val="24"/>
          <w:szCs w:val="24"/>
        </w:rPr>
        <w:t>mercado e</w:t>
      </w:r>
      <w:r w:rsidRPr="007A39B9">
        <w:rPr>
          <w:rFonts w:ascii="Times New Roman" w:hAnsi="Times New Roman" w:cs="Times New Roman"/>
          <w:sz w:val="24"/>
          <w:szCs w:val="24"/>
        </w:rPr>
        <w:t xml:space="preserve">léctrico </w:t>
      </w:r>
      <w:r w:rsidR="00AE7B89">
        <w:rPr>
          <w:rFonts w:ascii="Times New Roman" w:hAnsi="Times New Roman" w:cs="Times New Roman"/>
          <w:sz w:val="24"/>
          <w:szCs w:val="24"/>
        </w:rPr>
        <w:t>m</w:t>
      </w:r>
      <w:r w:rsidRPr="007A39B9">
        <w:rPr>
          <w:rFonts w:ascii="Times New Roman" w:hAnsi="Times New Roman" w:cs="Times New Roman"/>
          <w:sz w:val="24"/>
          <w:szCs w:val="24"/>
        </w:rPr>
        <w:t>ayorista, operarán sus redes conforme a las instrucciones y la coordinación del C</w:t>
      </w:r>
      <w:r w:rsidR="00AE7B89">
        <w:rPr>
          <w:rFonts w:ascii="Times New Roman" w:hAnsi="Times New Roman" w:cs="Times New Roman"/>
          <w:sz w:val="24"/>
          <w:szCs w:val="24"/>
        </w:rPr>
        <w:t>entro N</w:t>
      </w:r>
      <w:r w:rsidR="000C6EFA">
        <w:rPr>
          <w:rFonts w:ascii="Times New Roman" w:hAnsi="Times New Roman" w:cs="Times New Roman"/>
          <w:sz w:val="24"/>
          <w:szCs w:val="24"/>
        </w:rPr>
        <w:t>acional de Control de Energía</w:t>
      </w:r>
      <w:r w:rsidRPr="007A39B9">
        <w:rPr>
          <w:rFonts w:ascii="Times New Roman" w:hAnsi="Times New Roman" w:cs="Times New Roman"/>
          <w:sz w:val="24"/>
          <w:szCs w:val="24"/>
        </w:rPr>
        <w:t>.</w:t>
      </w:r>
    </w:p>
    <w:p w14:paraId="67B5E305" w14:textId="77777777" w:rsidR="008B267A" w:rsidRPr="007A39B9" w:rsidRDefault="008B267A" w:rsidP="007A39B9">
      <w:pPr>
        <w:pStyle w:val="Texto"/>
        <w:spacing w:after="0" w:line="360" w:lineRule="auto"/>
        <w:ind w:firstLine="0"/>
        <w:rPr>
          <w:rFonts w:ascii="Times New Roman" w:hAnsi="Times New Roman" w:cs="Times New Roman"/>
          <w:sz w:val="24"/>
          <w:szCs w:val="24"/>
        </w:rPr>
      </w:pPr>
      <w:r w:rsidRPr="007A39B9">
        <w:rPr>
          <w:rFonts w:ascii="Times New Roman" w:hAnsi="Times New Roman" w:cs="Times New Roman"/>
          <w:sz w:val="24"/>
          <w:szCs w:val="24"/>
        </w:rPr>
        <w:t>El Estado, a través de la Secretaría</w:t>
      </w:r>
      <w:r w:rsidR="00DE68A8" w:rsidRPr="007A39B9">
        <w:rPr>
          <w:rFonts w:ascii="Times New Roman" w:hAnsi="Times New Roman" w:cs="Times New Roman"/>
          <w:sz w:val="24"/>
          <w:szCs w:val="24"/>
        </w:rPr>
        <w:t xml:space="preserve"> de Energía</w:t>
      </w:r>
      <w:r w:rsidRPr="007A39B9">
        <w:rPr>
          <w:rFonts w:ascii="Times New Roman" w:hAnsi="Times New Roman" w:cs="Times New Roman"/>
          <w:sz w:val="24"/>
          <w:szCs w:val="24"/>
        </w:rPr>
        <w:t xml:space="preserve">, los </w:t>
      </w:r>
      <w:r w:rsidR="00DE68A8" w:rsidRPr="007A39B9">
        <w:rPr>
          <w:rFonts w:ascii="Times New Roman" w:hAnsi="Times New Roman" w:cs="Times New Roman"/>
          <w:sz w:val="24"/>
          <w:szCs w:val="24"/>
        </w:rPr>
        <w:t>t</w:t>
      </w:r>
      <w:r w:rsidRPr="007A39B9">
        <w:rPr>
          <w:rFonts w:ascii="Times New Roman" w:hAnsi="Times New Roman" w:cs="Times New Roman"/>
          <w:sz w:val="24"/>
          <w:szCs w:val="24"/>
        </w:rPr>
        <w:t xml:space="preserve">ransportistas o los </w:t>
      </w:r>
      <w:r w:rsidR="00DE68A8" w:rsidRPr="007A39B9">
        <w:rPr>
          <w:rFonts w:ascii="Times New Roman" w:hAnsi="Times New Roman" w:cs="Times New Roman"/>
          <w:sz w:val="24"/>
          <w:szCs w:val="24"/>
        </w:rPr>
        <w:t>d</w:t>
      </w:r>
      <w:r w:rsidRPr="007A39B9">
        <w:rPr>
          <w:rFonts w:ascii="Times New Roman" w:hAnsi="Times New Roman" w:cs="Times New Roman"/>
          <w:sz w:val="24"/>
          <w:szCs w:val="24"/>
        </w:rPr>
        <w:t>istribuidores podrá</w:t>
      </w:r>
      <w:r w:rsidR="000C6EFA">
        <w:rPr>
          <w:rFonts w:ascii="Times New Roman" w:hAnsi="Times New Roman" w:cs="Times New Roman"/>
          <w:sz w:val="24"/>
          <w:szCs w:val="24"/>
        </w:rPr>
        <w:t>n</w:t>
      </w:r>
      <w:r w:rsidRPr="007A39B9">
        <w:rPr>
          <w:rFonts w:ascii="Times New Roman" w:hAnsi="Times New Roman" w:cs="Times New Roman"/>
          <w:sz w:val="24"/>
          <w:szCs w:val="24"/>
        </w:rPr>
        <w:t xml:space="preserve"> formar asociaciones o celebrar contratos con particulares para que lleve</w:t>
      </w:r>
      <w:r w:rsidR="00C72F2E">
        <w:rPr>
          <w:rFonts w:ascii="Times New Roman" w:hAnsi="Times New Roman" w:cs="Times New Roman"/>
          <w:sz w:val="24"/>
          <w:szCs w:val="24"/>
        </w:rPr>
        <w:t>n a cabo por su cuenta, entre otras actividades</w:t>
      </w:r>
      <w:r w:rsidRPr="007A39B9">
        <w:rPr>
          <w:rFonts w:ascii="Times New Roman" w:hAnsi="Times New Roman" w:cs="Times New Roman"/>
          <w:sz w:val="24"/>
          <w:szCs w:val="24"/>
        </w:rPr>
        <w:t xml:space="preserve">, el financiamiento, instalación, mantenimiento, gestión, operación y ampliación de la infraestructura necesaria para prestar el </w:t>
      </w:r>
      <w:r w:rsidR="00DE68A8" w:rsidRPr="007A39B9">
        <w:rPr>
          <w:rFonts w:ascii="Times New Roman" w:hAnsi="Times New Roman" w:cs="Times New Roman"/>
          <w:sz w:val="24"/>
          <w:szCs w:val="24"/>
        </w:rPr>
        <w:t>s</w:t>
      </w:r>
      <w:r w:rsidRPr="007A39B9">
        <w:rPr>
          <w:rFonts w:ascii="Times New Roman" w:hAnsi="Times New Roman" w:cs="Times New Roman"/>
          <w:sz w:val="24"/>
          <w:szCs w:val="24"/>
        </w:rPr>
        <w:t xml:space="preserve">ervicio </w:t>
      </w:r>
      <w:r w:rsidR="00DE68A8" w:rsidRPr="007A39B9">
        <w:rPr>
          <w:rFonts w:ascii="Times New Roman" w:hAnsi="Times New Roman" w:cs="Times New Roman"/>
          <w:sz w:val="24"/>
          <w:szCs w:val="24"/>
        </w:rPr>
        <w:t>p</w:t>
      </w:r>
      <w:r w:rsidRPr="007A39B9">
        <w:rPr>
          <w:rFonts w:ascii="Times New Roman" w:hAnsi="Times New Roman" w:cs="Times New Roman"/>
          <w:sz w:val="24"/>
          <w:szCs w:val="24"/>
        </w:rPr>
        <w:t xml:space="preserve">úblico de </w:t>
      </w:r>
      <w:r w:rsidR="00DE68A8" w:rsidRPr="007A39B9">
        <w:rPr>
          <w:rFonts w:ascii="Times New Roman" w:hAnsi="Times New Roman" w:cs="Times New Roman"/>
          <w:sz w:val="24"/>
          <w:szCs w:val="24"/>
        </w:rPr>
        <w:t>t</w:t>
      </w:r>
      <w:r w:rsidRPr="007A39B9">
        <w:rPr>
          <w:rFonts w:ascii="Times New Roman" w:hAnsi="Times New Roman" w:cs="Times New Roman"/>
          <w:sz w:val="24"/>
          <w:szCs w:val="24"/>
        </w:rPr>
        <w:t xml:space="preserve">ransmisión y </w:t>
      </w:r>
      <w:r w:rsidR="00DE68A8" w:rsidRPr="007A39B9">
        <w:rPr>
          <w:rFonts w:ascii="Times New Roman" w:hAnsi="Times New Roman" w:cs="Times New Roman"/>
          <w:sz w:val="24"/>
          <w:szCs w:val="24"/>
        </w:rPr>
        <w:t>d</w:t>
      </w:r>
      <w:r w:rsidRPr="007A39B9">
        <w:rPr>
          <w:rFonts w:ascii="Times New Roman" w:hAnsi="Times New Roman" w:cs="Times New Roman"/>
          <w:sz w:val="24"/>
          <w:szCs w:val="24"/>
        </w:rPr>
        <w:t xml:space="preserve">istribución de </w:t>
      </w:r>
      <w:r w:rsidR="00DE68A8" w:rsidRPr="007A39B9">
        <w:rPr>
          <w:rFonts w:ascii="Times New Roman" w:hAnsi="Times New Roman" w:cs="Times New Roman"/>
          <w:sz w:val="24"/>
          <w:szCs w:val="24"/>
        </w:rPr>
        <w:t>e</w:t>
      </w:r>
      <w:r w:rsidRPr="007A39B9">
        <w:rPr>
          <w:rFonts w:ascii="Times New Roman" w:hAnsi="Times New Roman" w:cs="Times New Roman"/>
          <w:sz w:val="24"/>
          <w:szCs w:val="24"/>
        </w:rPr>
        <w:t xml:space="preserve">nergía </w:t>
      </w:r>
      <w:r w:rsidR="00DE68A8" w:rsidRPr="007A39B9">
        <w:rPr>
          <w:rFonts w:ascii="Times New Roman" w:hAnsi="Times New Roman" w:cs="Times New Roman"/>
          <w:sz w:val="24"/>
          <w:szCs w:val="24"/>
        </w:rPr>
        <w:t>e</w:t>
      </w:r>
      <w:r w:rsidRPr="007A39B9">
        <w:rPr>
          <w:rFonts w:ascii="Times New Roman" w:hAnsi="Times New Roman" w:cs="Times New Roman"/>
          <w:sz w:val="24"/>
          <w:szCs w:val="24"/>
        </w:rPr>
        <w:t>léctrica.</w:t>
      </w:r>
    </w:p>
    <w:p w14:paraId="47D3282F" w14:textId="77777777" w:rsidR="008B267A" w:rsidRPr="007A39B9" w:rsidRDefault="008B267A" w:rsidP="007A39B9">
      <w:pPr>
        <w:pStyle w:val="Texto"/>
        <w:spacing w:after="0" w:line="360" w:lineRule="auto"/>
        <w:ind w:firstLine="0"/>
        <w:rPr>
          <w:rFonts w:ascii="Times New Roman" w:hAnsi="Times New Roman" w:cs="Times New Roman"/>
          <w:sz w:val="24"/>
          <w:szCs w:val="24"/>
        </w:rPr>
      </w:pPr>
    </w:p>
    <w:p w14:paraId="48622E8D" w14:textId="77777777" w:rsidR="008D2F4F" w:rsidRPr="00636CFA" w:rsidRDefault="008D2F4F" w:rsidP="007A39B9">
      <w:pPr>
        <w:spacing w:line="360" w:lineRule="auto"/>
        <w:jc w:val="both"/>
        <w:rPr>
          <w:b/>
        </w:rPr>
      </w:pPr>
      <w:r w:rsidRPr="00636CFA">
        <w:rPr>
          <w:b/>
        </w:rPr>
        <w:t>L</w:t>
      </w:r>
      <w:r w:rsidR="00AA260C" w:rsidRPr="00636CFA">
        <w:rPr>
          <w:b/>
        </w:rPr>
        <w:t>a</w:t>
      </w:r>
      <w:r w:rsidR="00FF2B81" w:rsidRPr="00636CFA">
        <w:rPr>
          <w:b/>
        </w:rPr>
        <w:t>s demás actividades de la industria eléctrica</w:t>
      </w:r>
    </w:p>
    <w:p w14:paraId="79A0A9B7" w14:textId="77777777" w:rsidR="008E0023" w:rsidRDefault="00BC6566" w:rsidP="007A39B9">
      <w:pPr>
        <w:spacing w:line="360" w:lineRule="auto"/>
        <w:jc w:val="both"/>
      </w:pPr>
      <w:r>
        <w:t>Recapitulando un poco, quedó establecido</w:t>
      </w:r>
      <w:r w:rsidR="00C46D6B" w:rsidRPr="007A39B9">
        <w:t xml:space="preserve"> que</w:t>
      </w:r>
      <w:r>
        <w:t xml:space="preserve"> la industria eléctrica está</w:t>
      </w:r>
      <w:r w:rsidR="00D566FA">
        <w:t xml:space="preserve"> determinada por siete actividades</w:t>
      </w:r>
      <w:r w:rsidR="00D566FA" w:rsidRPr="00B25994">
        <w:rPr>
          <w:color w:val="FF0000"/>
        </w:rPr>
        <w:t xml:space="preserve"> </w:t>
      </w:r>
      <w:r w:rsidR="00D566FA" w:rsidRPr="002054A0">
        <w:t>orientadas a satisfacer los</w:t>
      </w:r>
      <w:r w:rsidR="00D566FA">
        <w:t xml:space="preserve"> requerimientos de electricidad, ellas son</w:t>
      </w:r>
      <w:r w:rsidR="00C46D6B" w:rsidRPr="007A39B9">
        <w:t>:</w:t>
      </w:r>
      <w:r w:rsidR="00D566FA">
        <w:t xml:space="preserve"> </w:t>
      </w:r>
      <w:r w:rsidR="00C72F2E">
        <w:t>la planeación</w:t>
      </w:r>
      <w:r w:rsidR="00D8114F">
        <w:t>,</w:t>
      </w:r>
      <w:r w:rsidR="00C72F2E">
        <w:t xml:space="preserve"> el</w:t>
      </w:r>
      <w:r w:rsidR="00D566FA">
        <w:t xml:space="preserve"> control del </w:t>
      </w:r>
      <w:r w:rsidR="00AE7B89">
        <w:t>s</w:t>
      </w:r>
      <w:r w:rsidR="00D566FA">
        <w:t xml:space="preserve">istema </w:t>
      </w:r>
      <w:r w:rsidR="00AE7B89">
        <w:t>e</w:t>
      </w:r>
      <w:r w:rsidR="00D566FA">
        <w:t xml:space="preserve">léctrico </w:t>
      </w:r>
      <w:r w:rsidR="00AE7B89">
        <w:t>n</w:t>
      </w:r>
      <w:r w:rsidR="00D566FA">
        <w:t>acional</w:t>
      </w:r>
      <w:r w:rsidR="00D8114F">
        <w:t>,</w:t>
      </w:r>
      <w:r w:rsidR="00D8114F" w:rsidRPr="007A39B9">
        <w:t xml:space="preserve"> </w:t>
      </w:r>
      <w:r w:rsidR="00C72F2E">
        <w:t xml:space="preserve">la </w:t>
      </w:r>
      <w:r w:rsidR="00C46D6B" w:rsidRPr="007A39B9">
        <w:t>producción de electricidad</w:t>
      </w:r>
      <w:r w:rsidR="00D8114F">
        <w:t>,</w:t>
      </w:r>
      <w:r w:rsidR="00C46D6B" w:rsidRPr="007A39B9">
        <w:t xml:space="preserve"> </w:t>
      </w:r>
      <w:r w:rsidR="00C72F2E">
        <w:t xml:space="preserve">la </w:t>
      </w:r>
      <w:r w:rsidR="00C46D6B" w:rsidRPr="007A39B9">
        <w:t>transmisión</w:t>
      </w:r>
      <w:r w:rsidR="00D8114F">
        <w:t>,</w:t>
      </w:r>
      <w:r w:rsidR="00C46D6B" w:rsidRPr="007A39B9">
        <w:t xml:space="preserve"> </w:t>
      </w:r>
      <w:r w:rsidR="00C72F2E">
        <w:t xml:space="preserve">la </w:t>
      </w:r>
      <w:r w:rsidR="00C46D6B" w:rsidRPr="007A39B9">
        <w:t>distribución</w:t>
      </w:r>
      <w:r w:rsidR="00D8114F">
        <w:t>,</w:t>
      </w:r>
      <w:r w:rsidR="00C46D6B" w:rsidRPr="007A39B9">
        <w:t xml:space="preserve"> </w:t>
      </w:r>
      <w:r w:rsidR="00C72F2E">
        <w:t xml:space="preserve">la comercialización </w:t>
      </w:r>
      <w:r w:rsidR="00C72F2E" w:rsidRPr="007A39B9">
        <w:t>mayorista</w:t>
      </w:r>
      <w:r w:rsidR="00C72F2E">
        <w:t xml:space="preserve"> y el </w:t>
      </w:r>
      <w:r w:rsidR="00C46D6B" w:rsidRPr="007A39B9">
        <w:t>su</w:t>
      </w:r>
      <w:r w:rsidR="00AB6271">
        <w:t>ministro</w:t>
      </w:r>
      <w:r w:rsidR="00C72F2E">
        <w:t xml:space="preserve"> y comercialización minorista.</w:t>
      </w:r>
    </w:p>
    <w:p w14:paraId="239BD129" w14:textId="77777777" w:rsidR="006520BD" w:rsidRDefault="00BC6566" w:rsidP="007A39B9">
      <w:pPr>
        <w:spacing w:line="360" w:lineRule="auto"/>
        <w:jc w:val="both"/>
      </w:pPr>
      <w:r>
        <w:t>Ya se</w:t>
      </w:r>
      <w:r w:rsidR="00FD24BA" w:rsidRPr="007A39B9">
        <w:t xml:space="preserve"> anali</w:t>
      </w:r>
      <w:r>
        <w:t>zó</w:t>
      </w:r>
      <w:r w:rsidR="00B66B72">
        <w:t xml:space="preserve"> la planeación</w:t>
      </w:r>
      <w:r w:rsidR="004977CC">
        <w:t>, el</w:t>
      </w:r>
      <w:r w:rsidR="00B66B72">
        <w:t xml:space="preserve"> control</w:t>
      </w:r>
      <w:r w:rsidR="00D566FA">
        <w:t xml:space="preserve">, </w:t>
      </w:r>
      <w:r w:rsidR="00FD24BA" w:rsidRPr="007A39B9">
        <w:t>la transmisión</w:t>
      </w:r>
      <w:r w:rsidR="00D566FA">
        <w:t xml:space="preserve"> y la distribución. En este apartado </w:t>
      </w:r>
      <w:r w:rsidR="00FD24BA" w:rsidRPr="007A39B9">
        <w:t>toca</w:t>
      </w:r>
      <w:r w:rsidR="00D566FA">
        <w:t>rá</w:t>
      </w:r>
      <w:r w:rsidR="00FD24BA" w:rsidRPr="007A39B9">
        <w:t xml:space="preserve"> el turno</w:t>
      </w:r>
      <w:r w:rsidR="00DB37A2">
        <w:t xml:space="preserve"> a las tres actividades restantes que son:</w:t>
      </w:r>
      <w:r w:rsidR="00FD24BA" w:rsidRPr="007A39B9">
        <w:t xml:space="preserve"> </w:t>
      </w:r>
      <w:r w:rsidR="00C46D6B" w:rsidRPr="007A39B9">
        <w:t>la producción de electricidad</w:t>
      </w:r>
      <w:r w:rsidR="00D8114F">
        <w:t>, a la</w:t>
      </w:r>
      <w:r w:rsidR="00FD24BA" w:rsidRPr="007A39B9">
        <w:t xml:space="preserve"> que</w:t>
      </w:r>
      <w:r w:rsidR="00C46D6B" w:rsidRPr="007A39B9">
        <w:t xml:space="preserve"> también se le </w:t>
      </w:r>
      <w:r w:rsidR="00C46D6B" w:rsidRPr="007A39B9">
        <w:lastRenderedPageBreak/>
        <w:t>conoce como</w:t>
      </w:r>
      <w:r w:rsidR="00D82D1F" w:rsidRPr="007A39B9">
        <w:t xml:space="preserve"> generación</w:t>
      </w:r>
      <w:r w:rsidR="00DB37A2">
        <w:t>,</w:t>
      </w:r>
      <w:r w:rsidR="00D566FA">
        <w:t xml:space="preserve"> al suministro</w:t>
      </w:r>
      <w:r w:rsidR="008E0023">
        <w:t xml:space="preserve"> y comercialización minorista</w:t>
      </w:r>
      <w:r w:rsidR="00D566FA">
        <w:t xml:space="preserve"> y al </w:t>
      </w:r>
      <w:r w:rsidR="00F662DE">
        <w:t>m</w:t>
      </w:r>
      <w:r w:rsidR="00D566FA">
        <w:t xml:space="preserve">ercado </w:t>
      </w:r>
      <w:r w:rsidR="00F662DE">
        <w:t>e</w:t>
      </w:r>
      <w:r w:rsidR="00D566FA">
        <w:t xml:space="preserve">léctrico </w:t>
      </w:r>
      <w:r w:rsidR="00F662DE">
        <w:t>m</w:t>
      </w:r>
      <w:r w:rsidR="00D566FA">
        <w:t>ayorista</w:t>
      </w:r>
      <w:r w:rsidR="009C568C">
        <w:t>, que son consideradas en el objeto de la Ley de la Industria Eléctrica</w:t>
      </w:r>
      <w:r w:rsidR="00C15E5F">
        <w:t xml:space="preserve"> (2014)</w:t>
      </w:r>
      <w:r w:rsidR="009C568C">
        <w:t>, como “las demás actividades de la industria eléctrica”</w:t>
      </w:r>
      <w:r w:rsidR="00D566FA">
        <w:t xml:space="preserve">. </w:t>
      </w:r>
    </w:p>
    <w:p w14:paraId="2BB3D927" w14:textId="77777777" w:rsidR="004977CC" w:rsidRDefault="00D566FA" w:rsidP="007A39B9">
      <w:pPr>
        <w:spacing w:line="360" w:lineRule="auto"/>
        <w:jc w:val="both"/>
      </w:pPr>
      <w:r>
        <w:t>La Generación c</w:t>
      </w:r>
      <w:r w:rsidR="006B6BC7" w:rsidRPr="007A39B9">
        <w:t xml:space="preserve">onsiste en la producción de energía eléctrica a partir de los recursos hidráulicos, en el caso de las centrales hidroeléctricas; y petróleo, carbón o gas, en el caso de las centrales termoeléctricas; o de fisión, en el caso de las </w:t>
      </w:r>
      <w:r w:rsidR="00853F2F">
        <w:t>centrales nucleares</w:t>
      </w:r>
      <w:r w:rsidR="006520BD">
        <w:t xml:space="preserve"> (Vergara, 2009, p. 215)</w:t>
      </w:r>
      <w:r w:rsidR="00853F2F">
        <w:t>.</w:t>
      </w:r>
      <w:r w:rsidR="004977CC">
        <w:t xml:space="preserve"> </w:t>
      </w:r>
    </w:p>
    <w:p w14:paraId="2D9E7D0B" w14:textId="77777777" w:rsidR="0024700B" w:rsidRPr="007A39B9" w:rsidRDefault="009A0670" w:rsidP="007A39B9">
      <w:pPr>
        <w:spacing w:line="360" w:lineRule="auto"/>
        <w:jc w:val="both"/>
      </w:pPr>
      <w:r>
        <w:t>E</w:t>
      </w:r>
      <w:r w:rsidR="00853F2F">
        <w:t xml:space="preserve">xisten </w:t>
      </w:r>
      <w:r>
        <w:t>diversas</w:t>
      </w:r>
      <w:r w:rsidR="00853F2F">
        <w:t xml:space="preserve"> formas de generar energía</w:t>
      </w:r>
      <w:r w:rsidR="00D8114F">
        <w:t>:</w:t>
      </w:r>
      <w:r>
        <w:t xml:space="preserve"> las hay generando residuos tóxicos y sin hacerlo o haciéndolo de forma mínima</w:t>
      </w:r>
      <w:r w:rsidR="00853F2F">
        <w:t>.</w:t>
      </w:r>
      <w:r w:rsidR="004977CC">
        <w:t xml:space="preserve"> </w:t>
      </w:r>
      <w:r w:rsidR="00D82D1F" w:rsidRPr="007A39B9">
        <w:t>En un ento</w:t>
      </w:r>
      <w:r>
        <w:t>r</w:t>
      </w:r>
      <w:r w:rsidR="00D82D1F" w:rsidRPr="007A39B9">
        <w:t>no de preservación del ambiente, de respeto a la naturaleza y de fomento al desarrollo sustentable se está dando prioridad a la generación limpia de electricidad</w:t>
      </w:r>
      <w:r w:rsidR="0024700B" w:rsidRPr="007A39B9">
        <w:t>.</w:t>
      </w:r>
      <w:r w:rsidR="00D82D1F" w:rsidRPr="007A39B9">
        <w:t xml:space="preserve"> </w:t>
      </w:r>
      <w:r w:rsidR="0024700B" w:rsidRPr="007A39B9">
        <w:t>Entre las energías limpias la fracción XXII del artículo 3º de  la L</w:t>
      </w:r>
      <w:r w:rsidR="002272F6">
        <w:t>ey de la Industria Eléctrica (2014)</w:t>
      </w:r>
      <w:r w:rsidR="0024700B" w:rsidRPr="007A39B9">
        <w:t xml:space="preserve"> considera </w:t>
      </w:r>
      <w:r w:rsidR="00976DA2" w:rsidRPr="007A39B9">
        <w:t>15 diferentes, pero las más novedosas son</w:t>
      </w:r>
      <w:r w:rsidR="0024700B" w:rsidRPr="007A39B9">
        <w:t>:</w:t>
      </w:r>
    </w:p>
    <w:p w14:paraId="342FDA9A" w14:textId="77777777" w:rsidR="0024700B" w:rsidRPr="007A39B9" w:rsidRDefault="00976DA2" w:rsidP="007A39B9">
      <w:pPr>
        <w:spacing w:line="360" w:lineRule="auto"/>
        <w:jc w:val="both"/>
      </w:pPr>
      <w:r w:rsidRPr="007A39B9">
        <w:t>a</w:t>
      </w:r>
      <w:r w:rsidR="0024700B" w:rsidRPr="007A39B9">
        <w:t xml:space="preserve">) La energía oceánica en sus distintas formas: </w:t>
      </w:r>
      <w:r w:rsidR="00263EFA" w:rsidRPr="007A39B9">
        <w:t>mareomotriz</w:t>
      </w:r>
      <w:r w:rsidR="0024700B" w:rsidRPr="007A39B9">
        <w:t>, maremotérmica, de las olas, de las corrientes marinas y del gradiente de concentración de sal;</w:t>
      </w:r>
    </w:p>
    <w:p w14:paraId="2AE203FD" w14:textId="77777777" w:rsidR="0024700B" w:rsidRPr="007A39B9" w:rsidRDefault="00976DA2" w:rsidP="007A39B9">
      <w:pPr>
        <w:spacing w:line="360" w:lineRule="auto"/>
        <w:jc w:val="both"/>
      </w:pPr>
      <w:r w:rsidRPr="007A39B9">
        <w:t>b) La</w:t>
      </w:r>
      <w:r w:rsidR="0024700B" w:rsidRPr="007A39B9">
        <w:t xml:space="preserve">s </w:t>
      </w:r>
      <w:r w:rsidRPr="007A39B9">
        <w:t>bioenergéticas</w:t>
      </w:r>
      <w:r w:rsidR="0024700B" w:rsidRPr="007A39B9">
        <w:t xml:space="preserve"> que determine la Ley de Promoción y Desarrollo de los Bioenergéticos;</w:t>
      </w:r>
    </w:p>
    <w:p w14:paraId="3BBFC3AC" w14:textId="77777777" w:rsidR="0024700B" w:rsidRPr="007A39B9" w:rsidRDefault="00976DA2" w:rsidP="007A39B9">
      <w:pPr>
        <w:spacing w:line="360" w:lineRule="auto"/>
        <w:jc w:val="both"/>
      </w:pPr>
      <w:r w:rsidRPr="007A39B9">
        <w:t>c</w:t>
      </w:r>
      <w:r w:rsidR="0024700B" w:rsidRPr="007A39B9">
        <w:t>) La energía generada por el aprovechamiento del poder calorífico del metano y otros gases asociados en los sitios de disposición de residuos, granjas pecuarias y en las plantas de tratamiento de aguas residuales, entre otros;</w:t>
      </w:r>
    </w:p>
    <w:p w14:paraId="46C27141" w14:textId="77777777" w:rsidR="0024700B" w:rsidRPr="007A39B9" w:rsidRDefault="00976DA2" w:rsidP="007A39B9">
      <w:pPr>
        <w:spacing w:line="360" w:lineRule="auto"/>
        <w:jc w:val="both"/>
      </w:pPr>
      <w:r w:rsidRPr="007A39B9">
        <w:t>d</w:t>
      </w:r>
      <w:r w:rsidR="0024700B" w:rsidRPr="007A39B9">
        <w:t>) La energía generada por el aprovechamiento del hidrógeno mediante su combustión o su uso en celdas de combustible, siempre y cuando se cumpla con la eficiencia mínima que establezca la C</w:t>
      </w:r>
      <w:r w:rsidR="00630CCF">
        <w:t xml:space="preserve">omisión </w:t>
      </w:r>
      <w:r w:rsidR="0024700B" w:rsidRPr="007A39B9">
        <w:t>R</w:t>
      </w:r>
      <w:r w:rsidR="00630CCF">
        <w:t xml:space="preserve">eguladora de </w:t>
      </w:r>
      <w:r w:rsidR="0024700B" w:rsidRPr="007A39B9">
        <w:t>E</w:t>
      </w:r>
      <w:r w:rsidR="00630CCF">
        <w:t>nergía</w:t>
      </w:r>
      <w:r w:rsidR="0024700B" w:rsidRPr="007A39B9">
        <w:t xml:space="preserve"> y los criterios de emisiones establecidos por la Secretaría de Medio Ambiente y Recursos Naturales en su ciclo de vida;</w:t>
      </w:r>
    </w:p>
    <w:p w14:paraId="2C7FA74D" w14:textId="77777777" w:rsidR="0024700B" w:rsidRPr="007A39B9" w:rsidRDefault="00976DA2" w:rsidP="007A39B9">
      <w:pPr>
        <w:spacing w:line="360" w:lineRule="auto"/>
        <w:jc w:val="both"/>
      </w:pPr>
      <w:r w:rsidRPr="007A39B9">
        <w:t>e</w:t>
      </w:r>
      <w:r w:rsidR="0024700B" w:rsidRPr="007A39B9">
        <w:t>) La energía generada con los productos del procesamiento de esquilmos agrícolas o residuos sólidos urbanos (como gasificación o plasma molecular), cuando dicho procesamiento no genere dioxinas y furanos u otras emisiones que puedan afectar a la salud o al medio ambiente y cumpla con las normas oficiales mexicanas que al efecto emita la Secretaría de Medio Ambiente y Recursos Naturales;</w:t>
      </w:r>
    </w:p>
    <w:p w14:paraId="384202E6" w14:textId="77777777" w:rsidR="0024700B" w:rsidRPr="007A39B9" w:rsidRDefault="0024700B" w:rsidP="007A39B9">
      <w:pPr>
        <w:spacing w:line="360" w:lineRule="auto"/>
        <w:jc w:val="both"/>
      </w:pPr>
      <w:r w:rsidRPr="007A39B9">
        <w:t>l) La energía generada por ingenios azucareros que cumplan con los criterios de eficiencia que establezca la C</w:t>
      </w:r>
      <w:r w:rsidR="00630CCF">
        <w:t xml:space="preserve">omisión </w:t>
      </w:r>
      <w:r w:rsidRPr="007A39B9">
        <w:t>R</w:t>
      </w:r>
      <w:r w:rsidR="00630CCF">
        <w:t xml:space="preserve">eguladora de </w:t>
      </w:r>
      <w:r w:rsidRPr="007A39B9">
        <w:t>E</w:t>
      </w:r>
      <w:r w:rsidR="00630CCF">
        <w:t>nergía</w:t>
      </w:r>
      <w:r w:rsidRPr="007A39B9">
        <w:t xml:space="preserve"> y de emisiones establecidos por la Secretaría de Medio Ambiente y Recursos Naturales;</w:t>
      </w:r>
    </w:p>
    <w:p w14:paraId="577607CC" w14:textId="77777777" w:rsidR="0024700B" w:rsidRPr="007A39B9" w:rsidRDefault="0024700B" w:rsidP="007A39B9">
      <w:pPr>
        <w:spacing w:line="360" w:lineRule="auto"/>
        <w:jc w:val="both"/>
      </w:pPr>
      <w:r w:rsidRPr="007A39B9">
        <w:lastRenderedPageBreak/>
        <w:t>m) La energía generada por centrales térmicas con procesos de captura y almacenamiento geológico o biosecuestro de bióxido de carbono que tengan una eficiencia igual o superior en términos de kWh-generado por tonelada de bióxido de carbono equivalente emitida a la atmósfera a la eficiencia mínima que establezca la C</w:t>
      </w:r>
      <w:r w:rsidR="00630CCF">
        <w:t xml:space="preserve">omisión </w:t>
      </w:r>
      <w:r w:rsidRPr="007A39B9">
        <w:t>R</w:t>
      </w:r>
      <w:r w:rsidR="00630CCF">
        <w:t xml:space="preserve">eguladora de </w:t>
      </w:r>
      <w:r w:rsidRPr="007A39B9">
        <w:t>E</w:t>
      </w:r>
      <w:r w:rsidR="00630CCF">
        <w:t>nergía</w:t>
      </w:r>
      <w:r w:rsidRPr="007A39B9">
        <w:t xml:space="preserve"> y los criterios de emisiones establecidos por la Secretaría de Medi</w:t>
      </w:r>
      <w:r w:rsidR="00630CCF">
        <w:t>o Ambiente y Recursos Naturales.</w:t>
      </w:r>
    </w:p>
    <w:p w14:paraId="6615F992" w14:textId="77777777" w:rsidR="00DB37A2" w:rsidRDefault="00FD24BA" w:rsidP="00DB37A2">
      <w:pPr>
        <w:spacing w:line="360" w:lineRule="auto"/>
        <w:jc w:val="both"/>
      </w:pPr>
      <w:r w:rsidRPr="007A39B9">
        <w:t>La generación la pueden realizar tanto la empresa pública productiva</w:t>
      </w:r>
      <w:r w:rsidR="004977CC">
        <w:t xml:space="preserve"> (Comisión Federal de Electricidad)</w:t>
      </w:r>
      <w:r w:rsidRPr="007A39B9">
        <w:t>, como los particulares</w:t>
      </w:r>
      <w:r w:rsidR="00D26D5B" w:rsidRPr="007A39B9">
        <w:t xml:space="preserve"> bajo ciertas modalidades en las que pueden requerir asignaciones, permisos o aún sin ellos</w:t>
      </w:r>
      <w:r w:rsidR="00AB6271">
        <w:t xml:space="preserve"> en situaciones que establece la propia ley</w:t>
      </w:r>
      <w:r w:rsidR="00D26D5B" w:rsidRPr="007A39B9">
        <w:t>.</w:t>
      </w:r>
      <w:r w:rsidR="00DB37A2">
        <w:t xml:space="preserve"> A los encargados de generar energía eléctrica se les llama generadores y la Ley de la Industria Eléctrica (2014) en su artículo 3º fracción XXIV, define al generador como</w:t>
      </w:r>
      <w:r w:rsidR="00367B0D">
        <w:t>:</w:t>
      </w:r>
    </w:p>
    <w:p w14:paraId="7414356C" w14:textId="77777777" w:rsidR="00DB37A2" w:rsidRDefault="00DB37A2" w:rsidP="00DB37A2">
      <w:pPr>
        <w:spacing w:line="360" w:lineRule="auto"/>
        <w:jc w:val="both"/>
      </w:pPr>
      <w:r>
        <w:t xml:space="preserve">Titular de uno o varios permisos para generar electricidad en </w:t>
      </w:r>
      <w:r w:rsidR="00F662DE">
        <w:t>c</w:t>
      </w:r>
      <w:r>
        <w:t xml:space="preserve">entrales </w:t>
      </w:r>
      <w:r w:rsidR="00F662DE">
        <w:t>e</w:t>
      </w:r>
      <w:r>
        <w:t>léctricas, o bien, titular de un contrato de participante de mercado que representa en el mercado eléctrico mayorista a dichas centrales o, con la autorización de la Comisión Reguladora de Energía, a las centrales eléctricas ubicadas en el extranjero.</w:t>
      </w:r>
    </w:p>
    <w:p w14:paraId="465252D7" w14:textId="77777777" w:rsidR="000524C0" w:rsidRDefault="00FF2B81" w:rsidP="007A39B9">
      <w:pPr>
        <w:spacing w:line="360" w:lineRule="auto"/>
        <w:jc w:val="both"/>
      </w:pPr>
      <w:r>
        <w:t>Sobre la comercialización</w:t>
      </w:r>
      <w:r w:rsidR="00AB6271">
        <w:t xml:space="preserve"> mayorista</w:t>
      </w:r>
      <w:r>
        <w:t xml:space="preserve"> </w:t>
      </w:r>
      <w:r w:rsidR="009A0670">
        <w:t>es importante señalar que</w:t>
      </w:r>
      <w:r w:rsidR="00FD13D3">
        <w:t>,</w:t>
      </w:r>
      <w:r w:rsidR="009A0670">
        <w:t xml:space="preserve"> </w:t>
      </w:r>
      <w:r>
        <w:t>a</w:t>
      </w:r>
      <w:r w:rsidR="00D26D5B" w:rsidRPr="007A39B9">
        <w:t xml:space="preserve"> partir de la reforma energética y su traducción en las leyes secundarias, reglas y manuales que se han elaborado, existe un mercado eléctrico mayor</w:t>
      </w:r>
      <w:r w:rsidR="00276D04" w:rsidRPr="007A39B9">
        <w:t>ista donde se ofrecen transacciones y subastas</w:t>
      </w:r>
      <w:r w:rsidR="00F95462">
        <w:t>, algo parecido</w:t>
      </w:r>
      <w:r w:rsidR="007D316B">
        <w:t xml:space="preserve"> a lo que ocurre en las </w:t>
      </w:r>
      <w:r w:rsidR="00F712B5">
        <w:t>“</w:t>
      </w:r>
      <w:r w:rsidR="007D316B">
        <w:t>casa</w:t>
      </w:r>
      <w:r w:rsidR="00F712B5">
        <w:t>s</w:t>
      </w:r>
      <w:r w:rsidR="007D316B">
        <w:t xml:space="preserve"> de bolsa</w:t>
      </w:r>
      <w:r w:rsidR="00F712B5">
        <w:t>”</w:t>
      </w:r>
      <w:r w:rsidR="00F95462">
        <w:t xml:space="preserve"> o de </w:t>
      </w:r>
      <w:r w:rsidR="00F712B5">
        <w:t>“</w:t>
      </w:r>
      <w:r w:rsidR="00F95462">
        <w:t>subastas</w:t>
      </w:r>
      <w:r w:rsidR="00F712B5">
        <w:t>”</w:t>
      </w:r>
      <w:r w:rsidR="00276D04" w:rsidRPr="007A39B9">
        <w:t>.</w:t>
      </w:r>
      <w:r w:rsidR="00630CCF">
        <w:t xml:space="preserve"> </w:t>
      </w:r>
      <w:r w:rsidR="009A0670">
        <w:t>Para las</w:t>
      </w:r>
      <w:r w:rsidR="00CC177D" w:rsidRPr="007A39B9">
        <w:t xml:space="preserve"> transacciones</w:t>
      </w:r>
      <w:r w:rsidR="00367B0D">
        <w:t xml:space="preserve"> existen tres tipos</w:t>
      </w:r>
      <w:r w:rsidR="00276D04" w:rsidRPr="007A39B9">
        <w:t>:</w:t>
      </w:r>
    </w:p>
    <w:p w14:paraId="5F40DD71" w14:textId="77777777" w:rsidR="000524C0" w:rsidRDefault="000524C0" w:rsidP="007A39B9">
      <w:pPr>
        <w:spacing w:line="360" w:lineRule="auto"/>
        <w:jc w:val="both"/>
      </w:pPr>
      <w:r>
        <w:t xml:space="preserve">a) </w:t>
      </w:r>
      <w:r w:rsidR="00F712B5">
        <w:t>D</w:t>
      </w:r>
      <w:r w:rsidR="00276D04" w:rsidRPr="007A39B9">
        <w:t>ía en adelanto;</w:t>
      </w:r>
    </w:p>
    <w:p w14:paraId="567C2200" w14:textId="77777777" w:rsidR="000524C0" w:rsidRDefault="000524C0" w:rsidP="007A39B9">
      <w:pPr>
        <w:spacing w:line="360" w:lineRule="auto"/>
        <w:jc w:val="both"/>
      </w:pPr>
      <w:r>
        <w:t xml:space="preserve">b) </w:t>
      </w:r>
      <w:r w:rsidR="00F712B5">
        <w:t>T</w:t>
      </w:r>
      <w:r w:rsidR="00276D04" w:rsidRPr="007A39B9">
        <w:t>iempo real y</w:t>
      </w:r>
      <w:r>
        <w:t>;</w:t>
      </w:r>
    </w:p>
    <w:p w14:paraId="73312DB1" w14:textId="77777777" w:rsidR="000524C0" w:rsidRDefault="000524C0" w:rsidP="007A39B9">
      <w:pPr>
        <w:spacing w:line="360" w:lineRule="auto"/>
        <w:jc w:val="both"/>
      </w:pPr>
      <w:r>
        <w:t xml:space="preserve">c) </w:t>
      </w:r>
      <w:r w:rsidR="00F712B5">
        <w:t>H</w:t>
      </w:r>
      <w:r w:rsidR="00276D04" w:rsidRPr="007A39B9">
        <w:t>ora en adelanto.</w:t>
      </w:r>
    </w:p>
    <w:p w14:paraId="40B2DB62" w14:textId="77777777" w:rsidR="000524C0" w:rsidRDefault="00276D04" w:rsidP="007A39B9">
      <w:pPr>
        <w:spacing w:line="360" w:lineRule="auto"/>
        <w:jc w:val="both"/>
      </w:pPr>
      <w:r w:rsidRPr="007A39B9">
        <w:t xml:space="preserve">Y </w:t>
      </w:r>
      <w:r w:rsidR="000524C0">
        <w:t xml:space="preserve">existen también </w:t>
      </w:r>
      <w:r w:rsidRPr="007A39B9">
        <w:t xml:space="preserve">tres </w:t>
      </w:r>
      <w:r w:rsidR="009A0670">
        <w:t xml:space="preserve">tipos </w:t>
      </w:r>
      <w:r w:rsidRPr="007A39B9">
        <w:t>en el caso de las subastas:</w:t>
      </w:r>
    </w:p>
    <w:p w14:paraId="289710A6" w14:textId="77777777" w:rsidR="000524C0" w:rsidRDefault="000524C0" w:rsidP="007A39B9">
      <w:pPr>
        <w:spacing w:line="360" w:lineRule="auto"/>
        <w:jc w:val="both"/>
      </w:pPr>
      <w:r>
        <w:t xml:space="preserve">a) </w:t>
      </w:r>
      <w:r w:rsidR="00F712B5">
        <w:t>L</w:t>
      </w:r>
      <w:r w:rsidR="00276D04" w:rsidRPr="007A39B9">
        <w:t>argo plazo para potencia y energías limpias;</w:t>
      </w:r>
    </w:p>
    <w:p w14:paraId="4666862C" w14:textId="77777777" w:rsidR="000524C0" w:rsidRDefault="000524C0" w:rsidP="007A39B9">
      <w:pPr>
        <w:spacing w:line="360" w:lineRule="auto"/>
        <w:jc w:val="both"/>
      </w:pPr>
      <w:r>
        <w:t xml:space="preserve">b) </w:t>
      </w:r>
      <w:r w:rsidR="00F712B5">
        <w:t>S</w:t>
      </w:r>
      <w:r w:rsidR="00276D04" w:rsidRPr="007A39B9">
        <w:t>ubastas de mediano plazo para energía</w:t>
      </w:r>
      <w:r>
        <w:t>, y</w:t>
      </w:r>
      <w:r w:rsidR="00276D04" w:rsidRPr="007A39B9">
        <w:t>;</w:t>
      </w:r>
    </w:p>
    <w:p w14:paraId="663625F7" w14:textId="77777777" w:rsidR="00276D04" w:rsidRPr="007A39B9" w:rsidRDefault="000524C0" w:rsidP="007A39B9">
      <w:pPr>
        <w:spacing w:line="360" w:lineRule="auto"/>
        <w:jc w:val="both"/>
      </w:pPr>
      <w:r>
        <w:t xml:space="preserve">c) </w:t>
      </w:r>
      <w:r w:rsidR="00F712B5">
        <w:t>S</w:t>
      </w:r>
      <w:r w:rsidR="00276D04" w:rsidRPr="007A39B9">
        <w:t>ubastas de mediano y largo plazo para potencia y energías limpias.</w:t>
      </w:r>
    </w:p>
    <w:p w14:paraId="465B68B8" w14:textId="77777777" w:rsidR="000524C0" w:rsidRDefault="00250FEB" w:rsidP="007A39B9">
      <w:pPr>
        <w:spacing w:line="360" w:lineRule="auto"/>
        <w:jc w:val="both"/>
      </w:pPr>
      <w:r>
        <w:t>En el mercado eléctrico mayorista s</w:t>
      </w:r>
      <w:r w:rsidR="000524C0">
        <w:t>e ofrecen</w:t>
      </w:r>
      <w:r w:rsidR="00976DA2" w:rsidRPr="007A39B9">
        <w:t xml:space="preserve"> </w:t>
      </w:r>
      <w:r w:rsidR="00D5446C" w:rsidRPr="007A39B9">
        <w:t>distintos bienes y servicios como</w:t>
      </w:r>
      <w:r w:rsidR="000524C0">
        <w:t xml:space="preserve"> pueden ser</w:t>
      </w:r>
      <w:r w:rsidR="009A0670">
        <w:t>:</w:t>
      </w:r>
    </w:p>
    <w:p w14:paraId="3BCD3B94" w14:textId="77777777" w:rsidR="000524C0" w:rsidRDefault="000524C0" w:rsidP="007A39B9">
      <w:pPr>
        <w:spacing w:line="360" w:lineRule="auto"/>
        <w:jc w:val="both"/>
      </w:pPr>
      <w:r>
        <w:t xml:space="preserve">1) </w:t>
      </w:r>
      <w:r w:rsidR="00F712B5">
        <w:t>E</w:t>
      </w:r>
      <w:r>
        <w:t>nergía;</w:t>
      </w:r>
    </w:p>
    <w:p w14:paraId="4B736359" w14:textId="77777777" w:rsidR="000524C0" w:rsidRDefault="000524C0" w:rsidP="007A39B9">
      <w:pPr>
        <w:spacing w:line="360" w:lineRule="auto"/>
        <w:jc w:val="both"/>
      </w:pPr>
      <w:r>
        <w:t xml:space="preserve">2) </w:t>
      </w:r>
      <w:r w:rsidR="00F712B5">
        <w:t>C</w:t>
      </w:r>
      <w:r w:rsidRPr="007A39B9">
        <w:t>ertificados</w:t>
      </w:r>
      <w:r w:rsidR="00D5446C" w:rsidRPr="007A39B9">
        <w:t xml:space="preserve"> de energías limpias</w:t>
      </w:r>
      <w:r>
        <w:t>;</w:t>
      </w:r>
    </w:p>
    <w:p w14:paraId="24B72B38" w14:textId="77777777" w:rsidR="000524C0" w:rsidRDefault="000524C0" w:rsidP="007A39B9">
      <w:pPr>
        <w:spacing w:line="360" w:lineRule="auto"/>
        <w:jc w:val="both"/>
      </w:pPr>
      <w:r>
        <w:t xml:space="preserve">3) </w:t>
      </w:r>
      <w:r w:rsidR="00F712B5">
        <w:t>P</w:t>
      </w:r>
      <w:r>
        <w:t>otencia;</w:t>
      </w:r>
    </w:p>
    <w:p w14:paraId="2201CDAD" w14:textId="77777777" w:rsidR="000524C0" w:rsidRDefault="000524C0" w:rsidP="007A39B9">
      <w:pPr>
        <w:spacing w:line="360" w:lineRule="auto"/>
        <w:jc w:val="both"/>
      </w:pPr>
      <w:r>
        <w:t xml:space="preserve">4) </w:t>
      </w:r>
      <w:r w:rsidR="00F712B5">
        <w:t>D</w:t>
      </w:r>
      <w:r w:rsidRPr="007A39B9">
        <w:t>erechos</w:t>
      </w:r>
      <w:r w:rsidR="00D5446C" w:rsidRPr="007A39B9">
        <w:t xml:space="preserve"> financieros de transmisión</w:t>
      </w:r>
      <w:r w:rsidR="00FD13D3">
        <w:t>;</w:t>
      </w:r>
      <w:r w:rsidR="00D5446C" w:rsidRPr="007A39B9">
        <w:t xml:space="preserve"> y</w:t>
      </w:r>
    </w:p>
    <w:p w14:paraId="3A3C2084" w14:textId="77777777" w:rsidR="000524C0" w:rsidRDefault="000524C0" w:rsidP="007A39B9">
      <w:pPr>
        <w:spacing w:line="360" w:lineRule="auto"/>
        <w:jc w:val="both"/>
      </w:pPr>
      <w:r>
        <w:lastRenderedPageBreak/>
        <w:t xml:space="preserve">5) </w:t>
      </w:r>
      <w:r w:rsidR="00F712B5">
        <w:t>S</w:t>
      </w:r>
      <w:r w:rsidRPr="007A39B9">
        <w:t>ervicios</w:t>
      </w:r>
      <w:r w:rsidR="00D5446C" w:rsidRPr="007A39B9">
        <w:t xml:space="preserve"> conexos que consisten en</w:t>
      </w:r>
      <w:r>
        <w:t>:</w:t>
      </w:r>
    </w:p>
    <w:p w14:paraId="2FB84A69" w14:textId="77777777" w:rsidR="00250FEB" w:rsidRDefault="00250FEB" w:rsidP="00A15C34">
      <w:pPr>
        <w:spacing w:line="360" w:lineRule="auto"/>
        <w:ind w:firstLine="708"/>
        <w:jc w:val="both"/>
      </w:pPr>
      <w:r>
        <w:t xml:space="preserve">a) </w:t>
      </w:r>
      <w:r w:rsidR="00D5446C" w:rsidRPr="007A39B9">
        <w:t>reservas operativas</w:t>
      </w:r>
      <w:r>
        <w:t>;</w:t>
      </w:r>
    </w:p>
    <w:p w14:paraId="4C0B6B8C" w14:textId="77777777" w:rsidR="00250FEB" w:rsidRDefault="00250FEB" w:rsidP="00A15C34">
      <w:pPr>
        <w:spacing w:line="360" w:lineRule="auto"/>
        <w:ind w:firstLine="708"/>
        <w:jc w:val="both"/>
      </w:pPr>
      <w:r>
        <w:t>b) reservas rodantes;</w:t>
      </w:r>
    </w:p>
    <w:p w14:paraId="6D29A5AF" w14:textId="77777777" w:rsidR="00250FEB" w:rsidRDefault="00250FEB" w:rsidP="00A15C34">
      <w:pPr>
        <w:spacing w:line="360" w:lineRule="auto"/>
        <w:ind w:firstLine="708"/>
        <w:jc w:val="both"/>
      </w:pPr>
      <w:r>
        <w:t xml:space="preserve">c) </w:t>
      </w:r>
      <w:r w:rsidR="00D5446C" w:rsidRPr="007A39B9">
        <w:t>regulación de frecuencia</w:t>
      </w:r>
      <w:r>
        <w:t>;</w:t>
      </w:r>
    </w:p>
    <w:p w14:paraId="71C623E1" w14:textId="77777777" w:rsidR="00250FEB" w:rsidRDefault="00250FEB" w:rsidP="00A15C34">
      <w:pPr>
        <w:spacing w:line="360" w:lineRule="auto"/>
        <w:ind w:firstLine="708"/>
        <w:jc w:val="both"/>
      </w:pPr>
      <w:r>
        <w:t>d) regulación de</w:t>
      </w:r>
      <w:r w:rsidR="00D5446C" w:rsidRPr="007A39B9">
        <w:t xml:space="preserve"> voltaje</w:t>
      </w:r>
      <w:r w:rsidR="00FD13D3">
        <w:t>;</w:t>
      </w:r>
      <w:r w:rsidR="00D5446C" w:rsidRPr="007A39B9">
        <w:t xml:space="preserve"> y</w:t>
      </w:r>
    </w:p>
    <w:p w14:paraId="595B71F0" w14:textId="77777777" w:rsidR="00250FEB" w:rsidRDefault="00250FEB" w:rsidP="00A15C34">
      <w:pPr>
        <w:spacing w:line="360" w:lineRule="auto"/>
        <w:ind w:firstLine="708"/>
        <w:jc w:val="both"/>
      </w:pPr>
      <w:r>
        <w:t>e) arranque de emergencia.</w:t>
      </w:r>
    </w:p>
    <w:p w14:paraId="242EE020" w14:textId="77777777" w:rsidR="00976DA2" w:rsidRDefault="00250FEB" w:rsidP="007A39B9">
      <w:pPr>
        <w:spacing w:line="360" w:lineRule="auto"/>
        <w:jc w:val="both"/>
      </w:pPr>
      <w:r w:rsidRPr="007A39B9">
        <w:t>Sobre</w:t>
      </w:r>
      <w:r w:rsidR="00D5446C" w:rsidRPr="007A39B9">
        <w:t xml:space="preserve"> todas estas opciones es necesario r</w:t>
      </w:r>
      <w:r w:rsidR="00D42191">
        <w:t>egresar para su análisis en otra</w:t>
      </w:r>
      <w:r w:rsidR="00D5446C" w:rsidRPr="007A39B9">
        <w:t xml:space="preserve"> </w:t>
      </w:r>
      <w:r w:rsidR="00D42191">
        <w:t>investigación</w:t>
      </w:r>
      <w:r w:rsidR="00D5446C" w:rsidRPr="007A39B9">
        <w:t>, ya que esta compleja arquitectura ofrece grandes posibilidades de despliegues conceptuales.</w:t>
      </w:r>
    </w:p>
    <w:p w14:paraId="35590098" w14:textId="77777777" w:rsidR="00250FEB" w:rsidRDefault="009A0670" w:rsidP="007A39B9">
      <w:pPr>
        <w:spacing w:line="360" w:lineRule="auto"/>
        <w:jc w:val="both"/>
        <w:rPr>
          <w:color w:val="FF0000"/>
        </w:rPr>
      </w:pPr>
      <w:r>
        <w:t xml:space="preserve">Los participantes del mercado eléctrico mayorista </w:t>
      </w:r>
      <w:r w:rsidR="00D72B1D">
        <w:t xml:space="preserve">de acuerdo con la Ley de la Industria Eléctrica (2014) </w:t>
      </w:r>
      <w:r>
        <w:t>son:</w:t>
      </w:r>
      <w:r w:rsidR="009A0807" w:rsidRPr="009A0807">
        <w:rPr>
          <w:color w:val="FF0000"/>
        </w:rPr>
        <w:t xml:space="preserve"> </w:t>
      </w:r>
    </w:p>
    <w:p w14:paraId="3278A04F" w14:textId="77777777" w:rsidR="00250FEB" w:rsidRDefault="00250FEB" w:rsidP="007A39B9">
      <w:pPr>
        <w:spacing w:line="360" w:lineRule="auto"/>
        <w:jc w:val="both"/>
      </w:pPr>
      <w:r>
        <w:t xml:space="preserve">1) </w:t>
      </w:r>
      <w:r w:rsidR="00F712B5">
        <w:t>G</w:t>
      </w:r>
      <w:r w:rsidR="00D72B1D">
        <w:t>enerador;</w:t>
      </w:r>
    </w:p>
    <w:p w14:paraId="58AACF6A" w14:textId="77777777" w:rsidR="00250FEB" w:rsidRDefault="00250FEB" w:rsidP="007A39B9">
      <w:pPr>
        <w:spacing w:line="360" w:lineRule="auto"/>
        <w:jc w:val="both"/>
      </w:pPr>
      <w:r>
        <w:t xml:space="preserve">2) </w:t>
      </w:r>
      <w:r w:rsidR="00F712B5">
        <w:t>C</w:t>
      </w:r>
      <w:r w:rsidR="00D72B1D" w:rsidRPr="00D72B1D">
        <w:t>omerc</w:t>
      </w:r>
      <w:r w:rsidR="00D72B1D">
        <w:t>ializador suministrador</w:t>
      </w:r>
      <w:r w:rsidR="00555538">
        <w:t xml:space="preserve"> (que puede operar como suministrador de último recurso</w:t>
      </w:r>
      <w:r w:rsidR="00F712B5">
        <w:t>, es decir, cuando el suministrador con el que tenía contrato no le puede dar el servicio y entra otro en su lugar</w:t>
      </w:r>
      <w:r w:rsidR="00555538">
        <w:t>)</w:t>
      </w:r>
      <w:r w:rsidR="00D72B1D">
        <w:t>;</w:t>
      </w:r>
    </w:p>
    <w:p w14:paraId="2BE3F1BF" w14:textId="77777777" w:rsidR="00250FEB" w:rsidRDefault="00250FEB" w:rsidP="00250FEB">
      <w:pPr>
        <w:spacing w:line="360" w:lineRule="auto"/>
        <w:jc w:val="both"/>
      </w:pPr>
      <w:r>
        <w:t xml:space="preserve">3) </w:t>
      </w:r>
      <w:r w:rsidR="00F712B5">
        <w:t>U</w:t>
      </w:r>
      <w:r w:rsidRPr="00D72B1D">
        <w:t>suario calificado</w:t>
      </w:r>
      <w:r>
        <w:t xml:space="preserve"> participante del mercado</w:t>
      </w:r>
      <w:r w:rsidR="00FD13D3">
        <w:t>;</w:t>
      </w:r>
      <w:r>
        <w:t xml:space="preserve"> y</w:t>
      </w:r>
    </w:p>
    <w:p w14:paraId="62BDF6DD" w14:textId="77777777" w:rsidR="00250FEB" w:rsidRDefault="00250FEB" w:rsidP="007A39B9">
      <w:pPr>
        <w:spacing w:line="360" w:lineRule="auto"/>
        <w:jc w:val="both"/>
      </w:pPr>
      <w:r>
        <w:t xml:space="preserve">4) </w:t>
      </w:r>
      <w:r w:rsidR="00F712B5">
        <w:t>C</w:t>
      </w:r>
      <w:r w:rsidR="00D72B1D" w:rsidRPr="00D72B1D">
        <w:t>omercializador no suministrador</w:t>
      </w:r>
      <w:r>
        <w:t>.</w:t>
      </w:r>
    </w:p>
    <w:p w14:paraId="2CB46B41" w14:textId="77777777" w:rsidR="009A0670" w:rsidRPr="00D72B1D" w:rsidRDefault="00250FEB" w:rsidP="007A39B9">
      <w:pPr>
        <w:spacing w:line="360" w:lineRule="auto"/>
        <w:jc w:val="both"/>
      </w:pPr>
      <w:r>
        <w:t>Sobre estos últimos, e</w:t>
      </w:r>
      <w:r w:rsidR="00143257">
        <w:t>s importante señalar</w:t>
      </w:r>
      <w:r>
        <w:t xml:space="preserve"> que </w:t>
      </w:r>
      <w:r w:rsidR="004B4248">
        <w:t xml:space="preserve">pueden englobarse en </w:t>
      </w:r>
      <w:r>
        <w:t>los</w:t>
      </w:r>
      <w:r w:rsidR="00143257">
        <w:t xml:space="preserve"> comúnmente llamados </w:t>
      </w:r>
      <w:r w:rsidR="00143257" w:rsidRPr="00D72B1D">
        <w:t>bróker</w:t>
      </w:r>
      <w:r w:rsidR="00143257">
        <w:t>, que son individuos o instituciones que organizan las transacciones entre un comprador y un vendedor para obtener una comisión</w:t>
      </w:r>
      <w:r w:rsidR="004B4248">
        <w:t xml:space="preserve"> cuando se ejecute la operación.</w:t>
      </w:r>
      <w:r w:rsidR="00143257">
        <w:t xml:space="preserve"> </w:t>
      </w:r>
      <w:r w:rsidR="004B4248">
        <w:t xml:space="preserve">A </w:t>
      </w:r>
      <w:r w:rsidR="00143257">
        <w:t>la luz de la experiencia española, esta situación resulta muy criticable</w:t>
      </w:r>
      <w:r w:rsidR="004B4248">
        <w:t xml:space="preserve"> (García, 2014)</w:t>
      </w:r>
      <w:r w:rsidR="00143257">
        <w:t>.</w:t>
      </w:r>
    </w:p>
    <w:p w14:paraId="208376D4" w14:textId="77777777" w:rsidR="00610A0B" w:rsidRPr="007A39B9" w:rsidRDefault="00F662DE" w:rsidP="007A39B9">
      <w:pPr>
        <w:spacing w:line="360" w:lineRule="auto"/>
        <w:jc w:val="both"/>
      </w:pPr>
      <w:r>
        <w:t>Para terminar, e</w:t>
      </w:r>
      <w:r w:rsidR="000425D4" w:rsidRPr="007A39B9">
        <w:t xml:space="preserve">l suministro eléctrico consiste en el conjunto de productos y servicios requeridos para satisfacer la demanda y el consumo de energía eléctrica de los </w:t>
      </w:r>
      <w:r>
        <w:t>u</w:t>
      </w:r>
      <w:r w:rsidR="000425D4" w:rsidRPr="007A39B9">
        <w:t xml:space="preserve">suarios </w:t>
      </w:r>
      <w:r>
        <w:t>f</w:t>
      </w:r>
      <w:r w:rsidR="000425D4" w:rsidRPr="007A39B9">
        <w:t>inales, regulado cuando corresponda</w:t>
      </w:r>
      <w:r w:rsidR="00A2415D">
        <w:t xml:space="preserve"> hacerlo</w:t>
      </w:r>
      <w:r w:rsidR="000425D4" w:rsidRPr="007A39B9">
        <w:t xml:space="preserve"> por la Comisión Reguladora de </w:t>
      </w:r>
      <w:r w:rsidR="00610A0B" w:rsidRPr="007A39B9">
        <w:t>Energía.</w:t>
      </w:r>
    </w:p>
    <w:p w14:paraId="6E72712A" w14:textId="77777777" w:rsidR="00190F13" w:rsidRDefault="00610A0B" w:rsidP="007A39B9">
      <w:pPr>
        <w:spacing w:line="360" w:lineRule="auto"/>
        <w:jc w:val="both"/>
      </w:pPr>
      <w:r w:rsidRPr="007A39B9">
        <w:t>Estos productos son</w:t>
      </w:r>
      <w:r w:rsidR="00367B0D">
        <w:t>:</w:t>
      </w:r>
    </w:p>
    <w:p w14:paraId="376C4368" w14:textId="77777777" w:rsidR="00190F13" w:rsidRDefault="00190F13" w:rsidP="00190F13">
      <w:pPr>
        <w:spacing w:line="360" w:lineRule="auto"/>
        <w:jc w:val="both"/>
      </w:pPr>
      <w:r>
        <w:t xml:space="preserve">a) </w:t>
      </w:r>
      <w:r w:rsidR="00F712B5">
        <w:t>A</w:t>
      </w:r>
      <w:r w:rsidR="002C5415" w:rsidRPr="007A39B9">
        <w:t>dquisi</w:t>
      </w:r>
      <w:r w:rsidR="00367B0D">
        <w:t>ción de la energía eléctrica y productos a</w:t>
      </w:r>
      <w:r w:rsidR="002C5415" w:rsidRPr="007A39B9">
        <w:t>sociados</w:t>
      </w:r>
      <w:r>
        <w:t>;</w:t>
      </w:r>
    </w:p>
    <w:p w14:paraId="4F62BD07" w14:textId="77777777" w:rsidR="00190F13" w:rsidRDefault="00190F13" w:rsidP="007A39B9">
      <w:pPr>
        <w:spacing w:line="360" w:lineRule="auto"/>
        <w:jc w:val="both"/>
      </w:pPr>
      <w:r>
        <w:t xml:space="preserve">b) </w:t>
      </w:r>
      <w:r w:rsidR="00F712B5">
        <w:t>C</w:t>
      </w:r>
      <w:r w:rsidR="002C5415" w:rsidRPr="007A39B9">
        <w:t xml:space="preserve">elebración de </w:t>
      </w:r>
      <w:r w:rsidR="00F662DE">
        <w:t>c</w:t>
      </w:r>
      <w:r w:rsidR="002C5415" w:rsidRPr="007A39B9">
        <w:t xml:space="preserve">ontratos de </w:t>
      </w:r>
      <w:r w:rsidR="00F662DE">
        <w:t>c</w:t>
      </w:r>
      <w:r w:rsidR="002C5415" w:rsidRPr="007A39B9">
        <w:t xml:space="preserve">obertura </w:t>
      </w:r>
      <w:r w:rsidR="00F662DE">
        <w:t>e</w:t>
      </w:r>
      <w:r w:rsidR="002C5415" w:rsidRPr="007A39B9">
        <w:t>léctrica, para satisfacer dicha demanda</w:t>
      </w:r>
      <w:r w:rsidR="00FD13D3">
        <w:t>;</w:t>
      </w:r>
      <w:r w:rsidR="00367B0D">
        <w:t xml:space="preserve"> y</w:t>
      </w:r>
    </w:p>
    <w:p w14:paraId="19FAA3FD" w14:textId="77777777" w:rsidR="00190F13" w:rsidRDefault="00190F13" w:rsidP="007A39B9">
      <w:pPr>
        <w:spacing w:line="360" w:lineRule="auto"/>
        <w:jc w:val="both"/>
      </w:pPr>
      <w:r>
        <w:t xml:space="preserve">c) </w:t>
      </w:r>
      <w:r w:rsidR="00F712B5">
        <w:t>E</w:t>
      </w:r>
      <w:r w:rsidR="002C5415" w:rsidRPr="007A39B9">
        <w:t xml:space="preserve">najenación de la energía eléctrica para su entrega en los </w:t>
      </w:r>
      <w:r w:rsidR="00367B0D">
        <w:t>c</w:t>
      </w:r>
      <w:r w:rsidR="002C5415" w:rsidRPr="007A39B9">
        <w:t xml:space="preserve">entros de </w:t>
      </w:r>
      <w:r w:rsidR="00367B0D">
        <w:t>c</w:t>
      </w:r>
      <w:r w:rsidR="002C5415" w:rsidRPr="007A39B9">
        <w:t xml:space="preserve">arga de los </w:t>
      </w:r>
      <w:r w:rsidR="00367B0D">
        <w:t>u</w:t>
      </w:r>
      <w:r w:rsidR="002C5415" w:rsidRPr="007A39B9">
        <w:t xml:space="preserve">suarios </w:t>
      </w:r>
      <w:r w:rsidR="00367B0D">
        <w:t>finales.</w:t>
      </w:r>
    </w:p>
    <w:p w14:paraId="3F71F0B6" w14:textId="77777777" w:rsidR="00190F13" w:rsidRDefault="00367B0D" w:rsidP="007A39B9">
      <w:pPr>
        <w:spacing w:line="360" w:lineRule="auto"/>
        <w:jc w:val="both"/>
      </w:pPr>
      <w:r>
        <w:t xml:space="preserve">En cuanto a los </w:t>
      </w:r>
      <w:r w:rsidR="002C5415" w:rsidRPr="007A39B9">
        <w:t>servicios</w:t>
      </w:r>
      <w:r w:rsidR="00190F13">
        <w:t xml:space="preserve">  que pueden prestar pueden ser</w:t>
      </w:r>
      <w:r>
        <w:t>:</w:t>
      </w:r>
    </w:p>
    <w:p w14:paraId="112C3AC1" w14:textId="77777777" w:rsidR="00190F13" w:rsidRDefault="00190F13" w:rsidP="007A39B9">
      <w:pPr>
        <w:spacing w:line="360" w:lineRule="auto"/>
        <w:jc w:val="both"/>
      </w:pPr>
      <w:r>
        <w:t xml:space="preserve">a) </w:t>
      </w:r>
      <w:r w:rsidR="00F712B5">
        <w:t>R</w:t>
      </w:r>
      <w:r w:rsidR="000425D4" w:rsidRPr="007A39B9">
        <w:t xml:space="preserve">epresentación de los </w:t>
      </w:r>
      <w:r w:rsidR="00F662DE">
        <w:t>u</w:t>
      </w:r>
      <w:r w:rsidR="000425D4" w:rsidRPr="007A39B9">
        <w:t xml:space="preserve">suarios </w:t>
      </w:r>
      <w:r w:rsidR="00F662DE">
        <w:t>f</w:t>
      </w:r>
      <w:r w:rsidR="000425D4" w:rsidRPr="007A39B9">
        <w:t xml:space="preserve">inales en </w:t>
      </w:r>
      <w:r w:rsidR="00367B0D">
        <w:t xml:space="preserve">el </w:t>
      </w:r>
      <w:r w:rsidR="00F662DE">
        <w:t>m</w:t>
      </w:r>
      <w:r w:rsidR="00367B0D">
        <w:t xml:space="preserve">ercado </w:t>
      </w:r>
      <w:r w:rsidR="00F662DE">
        <w:t>eléctrico m</w:t>
      </w:r>
      <w:r w:rsidR="00367B0D">
        <w:t>ayorista</w:t>
      </w:r>
      <w:r w:rsidR="00F662DE">
        <w:t xml:space="preserve"> y</w:t>
      </w:r>
      <w:r>
        <w:t>;</w:t>
      </w:r>
    </w:p>
    <w:p w14:paraId="68D6C046" w14:textId="77777777" w:rsidR="000425D4" w:rsidRPr="007A39B9" w:rsidRDefault="00190F13" w:rsidP="007A39B9">
      <w:pPr>
        <w:spacing w:line="360" w:lineRule="auto"/>
        <w:jc w:val="both"/>
      </w:pPr>
      <w:r>
        <w:lastRenderedPageBreak/>
        <w:t xml:space="preserve">b) </w:t>
      </w:r>
      <w:r w:rsidR="00F712B5">
        <w:t>F</w:t>
      </w:r>
      <w:r w:rsidR="000425D4" w:rsidRPr="007A39B9">
        <w:t xml:space="preserve">acturación, cobranza y </w:t>
      </w:r>
      <w:r w:rsidR="00367B0D">
        <w:t xml:space="preserve">atención a los </w:t>
      </w:r>
      <w:r w:rsidR="00F662DE">
        <w:t>u</w:t>
      </w:r>
      <w:r w:rsidR="00367B0D">
        <w:t xml:space="preserve">suarios </w:t>
      </w:r>
      <w:r w:rsidR="00F662DE">
        <w:t>f</w:t>
      </w:r>
      <w:r w:rsidR="00367B0D">
        <w:t>inales.</w:t>
      </w:r>
    </w:p>
    <w:p w14:paraId="119B262F" w14:textId="77777777" w:rsidR="004977CC" w:rsidRDefault="002A314F" w:rsidP="007A39B9">
      <w:pPr>
        <w:spacing w:line="360" w:lineRule="auto"/>
        <w:jc w:val="both"/>
      </w:pPr>
      <w:r w:rsidRPr="007A39B9">
        <w:t xml:space="preserve">De conformidad </w:t>
      </w:r>
      <w:r w:rsidR="00F662DE">
        <w:t xml:space="preserve">con la fracción XLV del artículo 3º de </w:t>
      </w:r>
      <w:r w:rsidRPr="007A39B9">
        <w:t>la Ley</w:t>
      </w:r>
      <w:r w:rsidR="00F662DE">
        <w:t xml:space="preserve">  de la Industria Eléctrica (2014)</w:t>
      </w:r>
      <w:r w:rsidRPr="007A39B9">
        <w:t xml:space="preserve">, el suministrador es el comercializador titular de un permiso para ofrecer el </w:t>
      </w:r>
      <w:r w:rsidR="00F662DE">
        <w:t>s</w:t>
      </w:r>
      <w:r w:rsidRPr="007A39B9">
        <w:t xml:space="preserve">uministro </w:t>
      </w:r>
      <w:r w:rsidR="00F662DE">
        <w:t>e</w:t>
      </w:r>
      <w:r w:rsidRPr="007A39B9">
        <w:t>léctrico. Esto lo puede realizar en tres modalidades que son:</w:t>
      </w:r>
    </w:p>
    <w:p w14:paraId="08148A02" w14:textId="77777777" w:rsidR="004977CC" w:rsidRDefault="00F712B5" w:rsidP="007A39B9">
      <w:pPr>
        <w:spacing w:line="360" w:lineRule="auto"/>
        <w:jc w:val="both"/>
      </w:pPr>
      <w:r>
        <w:t>a) S</w:t>
      </w:r>
      <w:r w:rsidR="002A314F" w:rsidRPr="007A39B9">
        <w:t xml:space="preserve">uministrador de </w:t>
      </w:r>
      <w:r w:rsidR="00F662DE">
        <w:t>s</w:t>
      </w:r>
      <w:r w:rsidR="002A314F" w:rsidRPr="007A39B9">
        <w:t xml:space="preserve">ervicios </w:t>
      </w:r>
      <w:r w:rsidR="00F662DE">
        <w:t>b</w:t>
      </w:r>
      <w:r w:rsidR="002A314F" w:rsidRPr="007A39B9">
        <w:t>ásicos</w:t>
      </w:r>
      <w:r w:rsidR="00FD13D3">
        <w:t>:</w:t>
      </w:r>
      <w:r w:rsidR="000425D4" w:rsidRPr="007A39B9">
        <w:t xml:space="preserve"> es el permisionario que ofrece el </w:t>
      </w:r>
      <w:r w:rsidR="00F662DE">
        <w:t>s</w:t>
      </w:r>
      <w:r w:rsidR="000425D4" w:rsidRPr="007A39B9">
        <w:t xml:space="preserve">uministro a usuarios de suministro básico y representa en el </w:t>
      </w:r>
      <w:r w:rsidR="00F662DE">
        <w:t>m</w:t>
      </w:r>
      <w:r w:rsidR="000425D4" w:rsidRPr="007A39B9">
        <w:t xml:space="preserve">ercado </w:t>
      </w:r>
      <w:r w:rsidR="00F662DE">
        <w:t>e</w:t>
      </w:r>
      <w:r w:rsidR="000425D4" w:rsidRPr="007A39B9">
        <w:t xml:space="preserve">léctrico </w:t>
      </w:r>
      <w:r w:rsidR="00F662DE">
        <w:t>m</w:t>
      </w:r>
      <w:r w:rsidR="000425D4" w:rsidRPr="007A39B9">
        <w:t xml:space="preserve">ayorista a los </w:t>
      </w:r>
      <w:r w:rsidR="00F662DE">
        <w:t>g</w:t>
      </w:r>
      <w:r w:rsidR="000425D4" w:rsidRPr="007A39B9">
        <w:t xml:space="preserve">eneradores </w:t>
      </w:r>
      <w:r w:rsidR="00F662DE">
        <w:t>e</w:t>
      </w:r>
      <w:r w:rsidR="00A2415D">
        <w:t>xentos que lo soliciten. Los usuarios de suministro básico son los consumidores domésticos;</w:t>
      </w:r>
    </w:p>
    <w:p w14:paraId="16FF134B" w14:textId="77777777" w:rsidR="004977CC" w:rsidRDefault="00F712B5" w:rsidP="007A39B9">
      <w:pPr>
        <w:spacing w:line="360" w:lineRule="auto"/>
        <w:jc w:val="both"/>
      </w:pPr>
      <w:r>
        <w:t>b) S</w:t>
      </w:r>
      <w:r w:rsidR="002A314F" w:rsidRPr="007A39B9">
        <w:t xml:space="preserve">uministrador de </w:t>
      </w:r>
      <w:r w:rsidR="008708C7">
        <w:t>s</w:t>
      </w:r>
      <w:r w:rsidR="002A314F" w:rsidRPr="007A39B9">
        <w:t xml:space="preserve">ervicios </w:t>
      </w:r>
      <w:r w:rsidR="008708C7">
        <w:t>c</w:t>
      </w:r>
      <w:r w:rsidR="002A314F" w:rsidRPr="007A39B9">
        <w:t>alificados</w:t>
      </w:r>
      <w:r w:rsidR="00FD13D3">
        <w:t>:</w:t>
      </w:r>
      <w:r w:rsidR="000425D4" w:rsidRPr="007A39B9">
        <w:t xml:space="preserve"> es el permisionario que ofrece el </w:t>
      </w:r>
      <w:r w:rsidR="008708C7">
        <w:t>s</w:t>
      </w:r>
      <w:r w:rsidR="000425D4" w:rsidRPr="007A39B9">
        <w:t xml:space="preserve">uministro </w:t>
      </w:r>
      <w:r w:rsidR="008708C7">
        <w:t>c</w:t>
      </w:r>
      <w:r w:rsidR="000425D4" w:rsidRPr="007A39B9">
        <w:t xml:space="preserve">alificado a los </w:t>
      </w:r>
      <w:r w:rsidR="008708C7">
        <w:t>u</w:t>
      </w:r>
      <w:r w:rsidR="000425D4" w:rsidRPr="007A39B9">
        <w:t xml:space="preserve">suarios </w:t>
      </w:r>
      <w:r w:rsidR="008708C7">
        <w:t>c</w:t>
      </w:r>
      <w:r w:rsidR="000425D4" w:rsidRPr="007A39B9">
        <w:t xml:space="preserve">alificados y puede representar en el </w:t>
      </w:r>
      <w:r w:rsidR="008708C7">
        <w:t>m</w:t>
      </w:r>
      <w:r w:rsidR="000425D4" w:rsidRPr="007A39B9">
        <w:t xml:space="preserve">ercado </w:t>
      </w:r>
      <w:r w:rsidR="008708C7">
        <w:t>e</w:t>
      </w:r>
      <w:r w:rsidR="000425D4" w:rsidRPr="007A39B9">
        <w:t xml:space="preserve">léctrico </w:t>
      </w:r>
      <w:r w:rsidR="008708C7">
        <w:t>m</w:t>
      </w:r>
      <w:r w:rsidR="000425D4" w:rsidRPr="007A39B9">
        <w:t xml:space="preserve">ayorista a los </w:t>
      </w:r>
      <w:r w:rsidR="008708C7">
        <w:t>generadores e</w:t>
      </w:r>
      <w:r w:rsidR="000425D4" w:rsidRPr="007A39B9">
        <w:t>xentos en un régimen</w:t>
      </w:r>
      <w:r w:rsidR="00F32F38">
        <w:t xml:space="preserve"> de competencia</w:t>
      </w:r>
      <w:r w:rsidR="00FD13D3">
        <w:t>;</w:t>
      </w:r>
      <w:r w:rsidR="00F32F38">
        <w:t xml:space="preserve"> y</w:t>
      </w:r>
    </w:p>
    <w:p w14:paraId="5293F04C" w14:textId="77777777" w:rsidR="00BD25A4" w:rsidRPr="007A39B9" w:rsidRDefault="00F712B5" w:rsidP="007A39B9">
      <w:pPr>
        <w:spacing w:line="360" w:lineRule="auto"/>
        <w:jc w:val="both"/>
      </w:pPr>
      <w:r>
        <w:t>c) S</w:t>
      </w:r>
      <w:r w:rsidR="002A314F" w:rsidRPr="007A39B9">
        <w:t xml:space="preserve">uministrador de </w:t>
      </w:r>
      <w:r w:rsidR="008708C7">
        <w:t>ú</w:t>
      </w:r>
      <w:r w:rsidR="008708C7" w:rsidRPr="007A39B9">
        <w:t>ltimo</w:t>
      </w:r>
      <w:r w:rsidR="002A314F" w:rsidRPr="007A39B9">
        <w:t xml:space="preserve"> </w:t>
      </w:r>
      <w:r w:rsidR="008708C7">
        <w:t>r</w:t>
      </w:r>
      <w:r w:rsidR="002A314F" w:rsidRPr="007A39B9">
        <w:t>ecurso</w:t>
      </w:r>
      <w:r w:rsidR="00FD13D3">
        <w:t>:</w:t>
      </w:r>
      <w:r w:rsidR="000425D4" w:rsidRPr="007A39B9">
        <w:t xml:space="preserve"> es el </w:t>
      </w:r>
      <w:r w:rsidR="008708C7">
        <w:t>p</w:t>
      </w:r>
      <w:r w:rsidR="000425D4" w:rsidRPr="007A39B9">
        <w:t xml:space="preserve">ermisionario que ofrece el </w:t>
      </w:r>
      <w:r w:rsidR="008708C7">
        <w:t>s</w:t>
      </w:r>
      <w:r w:rsidR="000425D4" w:rsidRPr="007A39B9">
        <w:t xml:space="preserve">uministro de </w:t>
      </w:r>
      <w:r w:rsidR="008708C7">
        <w:t>último r</w:t>
      </w:r>
      <w:r w:rsidR="000425D4" w:rsidRPr="007A39B9">
        <w:t xml:space="preserve">ecurso a los </w:t>
      </w:r>
      <w:r w:rsidR="008708C7">
        <w:t>u</w:t>
      </w:r>
      <w:r w:rsidR="000425D4" w:rsidRPr="007A39B9">
        <w:t xml:space="preserve">suarios </w:t>
      </w:r>
      <w:r w:rsidR="008708C7">
        <w:t>c</w:t>
      </w:r>
      <w:r w:rsidR="000425D4" w:rsidRPr="007A39B9">
        <w:t>alificados</w:t>
      </w:r>
      <w:r w:rsidR="002A314F" w:rsidRPr="007A39B9">
        <w:t xml:space="preserve"> y que puede representar en el </w:t>
      </w:r>
      <w:r w:rsidR="008708C7">
        <w:t>m</w:t>
      </w:r>
      <w:r w:rsidR="002A314F" w:rsidRPr="007A39B9">
        <w:t xml:space="preserve">ercado </w:t>
      </w:r>
      <w:r w:rsidR="008708C7">
        <w:t>e</w:t>
      </w:r>
      <w:r w:rsidR="002A314F" w:rsidRPr="007A39B9">
        <w:t xml:space="preserve">léctrico </w:t>
      </w:r>
      <w:r w:rsidR="008708C7">
        <w:t>may</w:t>
      </w:r>
      <w:r w:rsidR="002A314F" w:rsidRPr="007A39B9">
        <w:t xml:space="preserve">orista a los </w:t>
      </w:r>
      <w:r w:rsidR="008708C7">
        <w:t>g</w:t>
      </w:r>
      <w:r w:rsidR="002A314F" w:rsidRPr="007A39B9">
        <w:t xml:space="preserve">eneradores </w:t>
      </w:r>
      <w:r w:rsidR="008708C7">
        <w:t>e</w:t>
      </w:r>
      <w:r w:rsidR="004977CC">
        <w:t>xentos (2014).</w:t>
      </w:r>
    </w:p>
    <w:p w14:paraId="10767B77" w14:textId="77777777" w:rsidR="000425D4" w:rsidRPr="007A39B9" w:rsidRDefault="000425D4" w:rsidP="007A39B9">
      <w:pPr>
        <w:spacing w:line="360" w:lineRule="auto"/>
        <w:jc w:val="both"/>
        <w:rPr>
          <w:b/>
        </w:rPr>
      </w:pPr>
    </w:p>
    <w:p w14:paraId="2C6B2E44" w14:textId="5A638047" w:rsidR="008D2F4F" w:rsidRPr="005546C4" w:rsidRDefault="00FD13D3" w:rsidP="007A39B9">
      <w:pPr>
        <w:spacing w:line="360" w:lineRule="auto"/>
        <w:jc w:val="both"/>
        <w:rPr>
          <w:rFonts w:ascii="Arial" w:hAnsi="Arial" w:cs="Arial"/>
          <w:b/>
        </w:rPr>
      </w:pPr>
      <w:r>
        <w:rPr>
          <w:rFonts w:ascii="Arial" w:hAnsi="Arial" w:cs="Arial"/>
          <w:b/>
        </w:rPr>
        <w:t>C</w:t>
      </w:r>
      <w:r w:rsidR="00636CFA">
        <w:rPr>
          <w:rFonts w:ascii="Arial" w:hAnsi="Arial" w:cs="Arial"/>
          <w:b/>
        </w:rPr>
        <w:t>onclusiones</w:t>
      </w:r>
    </w:p>
    <w:p w14:paraId="26DABCB9" w14:textId="77777777" w:rsidR="002F65B0" w:rsidRPr="007A39B9" w:rsidRDefault="002F65B0" w:rsidP="007A39B9">
      <w:pPr>
        <w:spacing w:line="360" w:lineRule="auto"/>
        <w:jc w:val="both"/>
      </w:pPr>
      <w:r w:rsidRPr="007A39B9">
        <w:t>Habiendo hecho un acercamiento a cada uno de los conceptos que se establecen en el objeto de la L</w:t>
      </w:r>
      <w:r w:rsidR="009F46C7">
        <w:t>ey de la Industria Eléctrica</w:t>
      </w:r>
      <w:r w:rsidR="00C641F0">
        <w:t>, se está</w:t>
      </w:r>
      <w:r w:rsidRPr="007A39B9">
        <w:t xml:space="preserve"> en condiciones de </w:t>
      </w:r>
      <w:r w:rsidR="005770D7">
        <w:t xml:space="preserve">concluir haciendo algunos </w:t>
      </w:r>
      <w:r w:rsidRPr="007A39B9">
        <w:t>ejercicio</w:t>
      </w:r>
      <w:r w:rsidR="005770D7">
        <w:t>s</w:t>
      </w:r>
      <w:r w:rsidR="006520BD">
        <w:t xml:space="preserve"> de similitud </w:t>
      </w:r>
      <w:r w:rsidR="00190F13">
        <w:t xml:space="preserve"> o analogía</w:t>
      </w:r>
      <w:r w:rsidRPr="007A39B9">
        <w:t xml:space="preserve"> para una mejor comprensión.</w:t>
      </w:r>
    </w:p>
    <w:p w14:paraId="3086CCC4" w14:textId="77777777" w:rsidR="00C641F0" w:rsidRDefault="008F22F1" w:rsidP="000E6404">
      <w:pPr>
        <w:spacing w:line="360" w:lineRule="auto"/>
        <w:jc w:val="both"/>
      </w:pPr>
      <w:r>
        <w:t>La planeación sobre</w:t>
      </w:r>
      <w:r w:rsidR="009F46C7">
        <w:t xml:space="preserve"> la expansión de la industria</w:t>
      </w:r>
      <w:r w:rsidR="003C4257">
        <w:t>, es decir, la proyección del crecimiento a futuro de la demanda de energía,</w:t>
      </w:r>
      <w:r w:rsidR="009F46C7">
        <w:t xml:space="preserve"> corre a cargo de la Secretaría de Energía</w:t>
      </w:r>
      <w:r w:rsidR="009904D8">
        <w:t xml:space="preserve"> </w:t>
      </w:r>
      <w:r w:rsidR="00A2415D">
        <w:t xml:space="preserve">que opera </w:t>
      </w:r>
      <w:r w:rsidR="009904D8">
        <w:t>como “futurólog</w:t>
      </w:r>
      <w:r w:rsidR="00A2415D">
        <w:t>a</w:t>
      </w:r>
      <w:r w:rsidR="009904D8">
        <w:t>”</w:t>
      </w:r>
      <w:r w:rsidR="009F46C7">
        <w:t>, al tiempo</w:t>
      </w:r>
      <w:r w:rsidR="00C641F0">
        <w:t xml:space="preserve"> que</w:t>
      </w:r>
      <w:r w:rsidR="009F46C7">
        <w:t xml:space="preserve"> e</w:t>
      </w:r>
      <w:r w:rsidR="00FD24BA" w:rsidRPr="007A39B9">
        <w:t>xiste un ente llamado C</w:t>
      </w:r>
      <w:r w:rsidR="00263EFA">
        <w:t xml:space="preserve">entro Nacional de Control de Energía </w:t>
      </w:r>
      <w:r w:rsidR="009F46C7">
        <w:t xml:space="preserve">que </w:t>
      </w:r>
      <w:r w:rsidR="003C4257">
        <w:t xml:space="preserve">es </w:t>
      </w:r>
      <w:r w:rsidR="006520BD">
        <w:t>“</w:t>
      </w:r>
      <w:r w:rsidR="003C4257">
        <w:t>el cerebro</w:t>
      </w:r>
      <w:r w:rsidR="006520BD">
        <w:t>”</w:t>
      </w:r>
      <w:r w:rsidR="003C4257">
        <w:t xml:space="preserve"> que </w:t>
      </w:r>
      <w:r w:rsidR="00143257">
        <w:t>controla el sistema eléctrico n</w:t>
      </w:r>
      <w:r w:rsidR="00FD24BA" w:rsidRPr="007A39B9">
        <w:t>acional</w:t>
      </w:r>
      <w:r w:rsidR="00C641F0">
        <w:t>.</w:t>
      </w:r>
    </w:p>
    <w:p w14:paraId="3E6A4096" w14:textId="77777777" w:rsidR="000E6404" w:rsidRDefault="000E6404" w:rsidP="000E6404">
      <w:pPr>
        <w:spacing w:line="360" w:lineRule="auto"/>
        <w:jc w:val="both"/>
      </w:pPr>
      <w:r>
        <w:t>E</w:t>
      </w:r>
      <w:r w:rsidRPr="007A39B9">
        <w:t xml:space="preserve">xisten otras actividades en la industria </w:t>
      </w:r>
      <w:r w:rsidR="008F22F1">
        <w:t>abiertas al libre mercado</w:t>
      </w:r>
      <w:r w:rsidR="003F6C08">
        <w:t>,</w:t>
      </w:r>
      <w:r w:rsidR="005F56D4">
        <w:t xml:space="preserve"> como</w:t>
      </w:r>
      <w:r>
        <w:t xml:space="preserve"> </w:t>
      </w:r>
      <w:r w:rsidR="00C641F0">
        <w:t>producir electricidad</w:t>
      </w:r>
      <w:r w:rsidR="005F56D4">
        <w:t xml:space="preserve"> y</w:t>
      </w:r>
      <w:r w:rsidR="008A7E64">
        <w:t xml:space="preserve"> comercializar</w:t>
      </w:r>
      <w:r>
        <w:t xml:space="preserve">la </w:t>
      </w:r>
      <w:r w:rsidRPr="007A39B9">
        <w:t>en grandes cantidades</w:t>
      </w:r>
      <w:r w:rsidR="008A7E64">
        <w:t>,</w:t>
      </w:r>
      <w:r>
        <w:t xml:space="preserve"> </w:t>
      </w:r>
      <w:r w:rsidR="008A7E64">
        <w:t>acompañadas de o</w:t>
      </w:r>
      <w:r>
        <w:t>tros productos</w:t>
      </w:r>
      <w:r w:rsidR="008A7E64">
        <w:t>, m</w:t>
      </w:r>
      <w:r>
        <w:t>ediante transacciones o subastas</w:t>
      </w:r>
      <w:r w:rsidR="005770D7">
        <w:t xml:space="preserve"> para</w:t>
      </w:r>
      <w:r w:rsidR="008A7E64">
        <w:t xml:space="preserve"> los suministradores o</w:t>
      </w:r>
      <w:r>
        <w:t xml:space="preserve"> </w:t>
      </w:r>
      <w:r w:rsidR="005F56D4">
        <w:t xml:space="preserve">aquellos que </w:t>
      </w:r>
      <w:r w:rsidR="00FD13D3">
        <w:t xml:space="preserve">solo </w:t>
      </w:r>
      <w:r w:rsidR="005F56D4">
        <w:t xml:space="preserve">la </w:t>
      </w:r>
      <w:r>
        <w:t>revende</w:t>
      </w:r>
      <w:r w:rsidR="005F56D4">
        <w:t>n</w:t>
      </w:r>
      <w:r>
        <w:t xml:space="preserve"> como</w:t>
      </w:r>
      <w:r w:rsidRPr="007A39B9">
        <w:t xml:space="preserve"> intermediarios,</w:t>
      </w:r>
      <w:r w:rsidR="00143257">
        <w:t xml:space="preserve"> a esto se le llama el </w:t>
      </w:r>
      <w:r w:rsidR="00FD13D3">
        <w:t>‘</w:t>
      </w:r>
      <w:r w:rsidR="00143257">
        <w:t>mercado eléctrico m</w:t>
      </w:r>
      <w:r>
        <w:t>ayorista</w:t>
      </w:r>
      <w:r w:rsidR="00FD13D3">
        <w:t>’</w:t>
      </w:r>
      <w:r w:rsidR="005770D7">
        <w:t xml:space="preserve">, </w:t>
      </w:r>
      <w:r w:rsidR="003F6C08">
        <w:t xml:space="preserve">que es </w:t>
      </w:r>
      <w:r w:rsidR="007D316B">
        <w:t>una especie de “bolsa</w:t>
      </w:r>
      <w:r w:rsidR="005770D7">
        <w:t xml:space="preserve"> de </w:t>
      </w:r>
      <w:r w:rsidR="007D316B">
        <w:t>valores”</w:t>
      </w:r>
      <w:r w:rsidR="00A2415D">
        <w:t xml:space="preserve"> o “casa de subastas”</w:t>
      </w:r>
      <w:r w:rsidR="003F6C08">
        <w:t>,</w:t>
      </w:r>
      <w:r w:rsidR="008A7E64">
        <w:t xml:space="preserve"> </w:t>
      </w:r>
      <w:r w:rsidR="003F6C08">
        <w:t>operada</w:t>
      </w:r>
      <w:r>
        <w:t xml:space="preserve"> por el</w:t>
      </w:r>
      <w:r w:rsidR="00C641F0">
        <w:t xml:space="preserve"> Centro Nacional de Control de E</w:t>
      </w:r>
      <w:r>
        <w:t>nergía.</w:t>
      </w:r>
    </w:p>
    <w:p w14:paraId="0D3C9BFA" w14:textId="77777777" w:rsidR="00A2415D" w:rsidRDefault="002538FB" w:rsidP="007A39B9">
      <w:pPr>
        <w:spacing w:line="360" w:lineRule="auto"/>
        <w:jc w:val="both"/>
      </w:pPr>
      <w:r>
        <w:t>Las plantas generadoras</w:t>
      </w:r>
      <w:r w:rsidR="005622A2" w:rsidRPr="007A39B9">
        <w:t xml:space="preserve"> son las que producen electricidad, son las </w:t>
      </w:r>
      <w:r w:rsidR="009904D8">
        <w:t>“</w:t>
      </w:r>
      <w:r w:rsidR="005622A2" w:rsidRPr="007A39B9">
        <w:t>fábricas</w:t>
      </w:r>
      <w:r w:rsidR="009904D8">
        <w:t>”</w:t>
      </w:r>
      <w:r w:rsidR="005622A2" w:rsidRPr="007A39B9">
        <w:t xml:space="preserve"> de energía eléctrica que pueden ser con humo o sin humo, y eso que producen, es necesario </w:t>
      </w:r>
      <w:r w:rsidR="00FD13D3">
        <w:t>llevarlo</w:t>
      </w:r>
      <w:r w:rsidR="00FD13D3" w:rsidRPr="007A39B9">
        <w:t xml:space="preserve"> </w:t>
      </w:r>
      <w:r w:rsidR="005622A2" w:rsidRPr="007A39B9">
        <w:t>a los centros de abasto</w:t>
      </w:r>
      <w:r>
        <w:t xml:space="preserve"> a muy alto voltaje</w:t>
      </w:r>
      <w:r w:rsidR="005622A2" w:rsidRPr="007A39B9">
        <w:t>.</w:t>
      </w:r>
    </w:p>
    <w:p w14:paraId="6938855B" w14:textId="77777777" w:rsidR="002F65B0" w:rsidRPr="007A39B9" w:rsidRDefault="005622A2" w:rsidP="007A39B9">
      <w:pPr>
        <w:spacing w:line="360" w:lineRule="auto"/>
        <w:jc w:val="both"/>
      </w:pPr>
      <w:r w:rsidRPr="007A39B9">
        <w:lastRenderedPageBreak/>
        <w:t xml:space="preserve">Para ello se utilizan las </w:t>
      </w:r>
      <w:r w:rsidR="00C641F0">
        <w:t>“</w:t>
      </w:r>
      <w:r w:rsidRPr="007A39B9">
        <w:t>autopistas</w:t>
      </w:r>
      <w:r w:rsidR="00C641F0">
        <w:t>”</w:t>
      </w:r>
      <w:r w:rsidRPr="007A39B9">
        <w:t xml:space="preserve"> por donde los transportistas llevan los grandes volúmenes</w:t>
      </w:r>
      <w:r w:rsidR="00C641F0">
        <w:t xml:space="preserve"> de electricidad</w:t>
      </w:r>
      <w:r w:rsidRPr="007A39B9">
        <w:t xml:space="preserve">, </w:t>
      </w:r>
      <w:r w:rsidR="00A212D0" w:rsidRPr="007A39B9">
        <w:t xml:space="preserve">que </w:t>
      </w:r>
      <w:r w:rsidR="00C641F0">
        <w:t>se identifican por las enormes torres y cableados que se observan</w:t>
      </w:r>
      <w:r w:rsidRPr="007A39B9">
        <w:t xml:space="preserve"> habitualmente </w:t>
      </w:r>
      <w:r w:rsidR="00143257">
        <w:t>en el paisaje rural, eso es la red n</w:t>
      </w:r>
      <w:r w:rsidRPr="007A39B9">
        <w:t>acional</w:t>
      </w:r>
      <w:r w:rsidR="00143257">
        <w:t xml:space="preserve"> de t</w:t>
      </w:r>
      <w:r w:rsidR="009F46C7">
        <w:t>ransmisión</w:t>
      </w:r>
      <w:r w:rsidRPr="007A39B9">
        <w:t xml:space="preserve"> y su actividad se llama, s</w:t>
      </w:r>
      <w:r w:rsidR="002F65B0" w:rsidRPr="007A39B9">
        <w:t>ervicio público de transmisión</w:t>
      </w:r>
      <w:r w:rsidR="00C641F0">
        <w:t xml:space="preserve"> que termina en las subestaciones</w:t>
      </w:r>
      <w:r w:rsidR="002538FB">
        <w:t xml:space="preserve"> o </w:t>
      </w:r>
      <w:r w:rsidR="009904D8">
        <w:t>terminales</w:t>
      </w:r>
      <w:r w:rsidR="002538FB">
        <w:t xml:space="preserve"> que disminuyen el voltaje para hacerlo manejable</w:t>
      </w:r>
      <w:r w:rsidR="002F65B0" w:rsidRPr="007A39B9">
        <w:t>.</w:t>
      </w:r>
    </w:p>
    <w:p w14:paraId="3860F576" w14:textId="77777777" w:rsidR="005622A2" w:rsidRPr="00D3582C" w:rsidRDefault="0066421F" w:rsidP="007A39B9">
      <w:pPr>
        <w:spacing w:line="360" w:lineRule="auto"/>
        <w:jc w:val="both"/>
        <w:rPr>
          <w:color w:val="FF0000"/>
        </w:rPr>
      </w:pPr>
      <w:r w:rsidRPr="007A39B9">
        <w:t>Las</w:t>
      </w:r>
      <w:r w:rsidR="00143257">
        <w:t xml:space="preserve"> redes generales de d</w:t>
      </w:r>
      <w:r w:rsidR="005622A2" w:rsidRPr="007A39B9">
        <w:t>istribución son las deriv</w:t>
      </w:r>
      <w:r w:rsidR="002538FB">
        <w:t>aciones de esas</w:t>
      </w:r>
      <w:r w:rsidR="00555D78">
        <w:t xml:space="preserve"> </w:t>
      </w:r>
      <w:r w:rsidR="00C641F0">
        <w:t>“</w:t>
      </w:r>
      <w:r w:rsidR="005622A2" w:rsidRPr="007A39B9">
        <w:t>autopistas</w:t>
      </w:r>
      <w:r w:rsidR="00C641F0">
        <w:t>” es decir</w:t>
      </w:r>
      <w:r w:rsidR="005622A2" w:rsidRPr="007A39B9">
        <w:t xml:space="preserve"> </w:t>
      </w:r>
      <w:r w:rsidR="00C641F0">
        <w:t>“carreteras”</w:t>
      </w:r>
      <w:r w:rsidR="002538FB">
        <w:t xml:space="preserve"> y luego “caminos” y “calles”</w:t>
      </w:r>
      <w:r w:rsidR="00C641F0">
        <w:t xml:space="preserve"> por donde los distribuidores</w:t>
      </w:r>
      <w:r w:rsidR="005622A2" w:rsidRPr="007A39B9">
        <w:t xml:space="preserve"> llevan ese producto </w:t>
      </w:r>
      <w:r w:rsidR="002538FB">
        <w:t>a los</w:t>
      </w:r>
      <w:r w:rsidR="005622A2" w:rsidRPr="000E7D41">
        <w:t xml:space="preserve"> lugares de residencia</w:t>
      </w:r>
      <w:r w:rsidR="002538FB">
        <w:t xml:space="preserve"> de los clientes</w:t>
      </w:r>
      <w:r w:rsidR="005622A2" w:rsidRPr="000E7D41">
        <w:t xml:space="preserve"> y que es más fácil distinguir, pues es muy común que e</w:t>
      </w:r>
      <w:r w:rsidR="002538FB">
        <w:t>xista un poste afuera de los</w:t>
      </w:r>
      <w:r w:rsidR="005622A2" w:rsidRPr="000E7D41">
        <w:t xml:space="preserve"> domicilio</w:t>
      </w:r>
      <w:r w:rsidR="003F6C08">
        <w:t xml:space="preserve">s, eso </w:t>
      </w:r>
      <w:r w:rsidR="005622A2" w:rsidRPr="000E7D41">
        <w:t>en palabras sencillas</w:t>
      </w:r>
      <w:r w:rsidR="003F6C08">
        <w:t>,</w:t>
      </w:r>
      <w:r w:rsidR="005622A2" w:rsidRPr="000E7D41">
        <w:t xml:space="preserve"> </w:t>
      </w:r>
      <w:r w:rsidR="00FD13D3">
        <w:t xml:space="preserve">es </w:t>
      </w:r>
      <w:r w:rsidR="005622A2" w:rsidRPr="000E7D41">
        <w:t>el servicio público de distribución.</w:t>
      </w:r>
    </w:p>
    <w:p w14:paraId="7AB57DF0" w14:textId="77777777" w:rsidR="0066421F" w:rsidRDefault="0066421F" w:rsidP="007A39B9">
      <w:pPr>
        <w:spacing w:line="360" w:lineRule="auto"/>
        <w:jc w:val="both"/>
      </w:pPr>
      <w:r w:rsidRPr="007A39B9">
        <w:t xml:space="preserve">También están los que la comercializan pero además la entregan en </w:t>
      </w:r>
      <w:r w:rsidR="003F6C08">
        <w:t>los</w:t>
      </w:r>
      <w:r w:rsidRPr="007A39B9">
        <w:t xml:space="preserve"> domicilios, ellos son los encargados de</w:t>
      </w:r>
      <w:r w:rsidR="003F6C08">
        <w:t>l suministro</w:t>
      </w:r>
      <w:r w:rsidR="00F712B5">
        <w:t xml:space="preserve"> a mayor escala o básico que</w:t>
      </w:r>
      <w:r w:rsidR="003F6C08">
        <w:t xml:space="preserve"> haciendo </w:t>
      </w:r>
      <w:r w:rsidRPr="007A39B9">
        <w:t xml:space="preserve">una equiparación, </w:t>
      </w:r>
      <w:r w:rsidR="005770D7">
        <w:t xml:space="preserve">son </w:t>
      </w:r>
      <w:r w:rsidRPr="007A39B9">
        <w:t>los vendedores</w:t>
      </w:r>
      <w:r w:rsidR="003F6C08">
        <w:t xml:space="preserve"> de electricidad</w:t>
      </w:r>
      <w:r w:rsidRPr="007A39B9">
        <w:t xml:space="preserve"> al menudeo.</w:t>
      </w:r>
    </w:p>
    <w:p w14:paraId="1FAD6ABB" w14:textId="77777777" w:rsidR="00143257" w:rsidRPr="007A39B9" w:rsidRDefault="00143257" w:rsidP="007A39B9">
      <w:pPr>
        <w:spacing w:line="360" w:lineRule="auto"/>
        <w:jc w:val="both"/>
      </w:pPr>
    </w:p>
    <w:p w14:paraId="77593468" w14:textId="77777777" w:rsidR="00636CFA" w:rsidRDefault="00636CFA" w:rsidP="007A39B9">
      <w:pPr>
        <w:spacing w:line="360" w:lineRule="auto"/>
        <w:jc w:val="both"/>
        <w:rPr>
          <w:rFonts w:ascii="Arial" w:hAnsi="Arial" w:cs="Arial"/>
          <w:b/>
        </w:rPr>
      </w:pPr>
    </w:p>
    <w:p w14:paraId="0DD3194D" w14:textId="77777777" w:rsidR="00636CFA" w:rsidRDefault="00636CFA" w:rsidP="007A39B9">
      <w:pPr>
        <w:spacing w:line="360" w:lineRule="auto"/>
        <w:jc w:val="both"/>
        <w:rPr>
          <w:rFonts w:ascii="Arial" w:hAnsi="Arial" w:cs="Arial"/>
          <w:b/>
        </w:rPr>
      </w:pPr>
    </w:p>
    <w:p w14:paraId="650E8FE4" w14:textId="77777777" w:rsidR="00636CFA" w:rsidRDefault="00636CFA" w:rsidP="007A39B9">
      <w:pPr>
        <w:spacing w:line="360" w:lineRule="auto"/>
        <w:jc w:val="both"/>
        <w:rPr>
          <w:rFonts w:ascii="Arial" w:hAnsi="Arial" w:cs="Arial"/>
          <w:b/>
        </w:rPr>
      </w:pPr>
    </w:p>
    <w:p w14:paraId="40835965" w14:textId="77777777" w:rsidR="00636CFA" w:rsidRDefault="00636CFA" w:rsidP="007A39B9">
      <w:pPr>
        <w:spacing w:line="360" w:lineRule="auto"/>
        <w:jc w:val="both"/>
        <w:rPr>
          <w:rFonts w:ascii="Arial" w:hAnsi="Arial" w:cs="Arial"/>
          <w:b/>
        </w:rPr>
      </w:pPr>
    </w:p>
    <w:p w14:paraId="21D1A85B" w14:textId="77777777" w:rsidR="00636CFA" w:rsidRDefault="00636CFA" w:rsidP="007A39B9">
      <w:pPr>
        <w:spacing w:line="360" w:lineRule="auto"/>
        <w:jc w:val="both"/>
        <w:rPr>
          <w:rFonts w:ascii="Arial" w:hAnsi="Arial" w:cs="Arial"/>
          <w:b/>
        </w:rPr>
      </w:pPr>
    </w:p>
    <w:p w14:paraId="10120648" w14:textId="77777777" w:rsidR="00636CFA" w:rsidRDefault="00636CFA" w:rsidP="007A39B9">
      <w:pPr>
        <w:spacing w:line="360" w:lineRule="auto"/>
        <w:jc w:val="both"/>
        <w:rPr>
          <w:rFonts w:ascii="Arial" w:hAnsi="Arial" w:cs="Arial"/>
          <w:b/>
        </w:rPr>
      </w:pPr>
    </w:p>
    <w:p w14:paraId="58BBACE7" w14:textId="77777777" w:rsidR="00636CFA" w:rsidRDefault="00636CFA" w:rsidP="007A39B9">
      <w:pPr>
        <w:spacing w:line="360" w:lineRule="auto"/>
        <w:jc w:val="both"/>
        <w:rPr>
          <w:rFonts w:ascii="Arial" w:hAnsi="Arial" w:cs="Arial"/>
          <w:b/>
        </w:rPr>
      </w:pPr>
    </w:p>
    <w:p w14:paraId="136296EC" w14:textId="77777777" w:rsidR="00636CFA" w:rsidRDefault="00636CFA" w:rsidP="007A39B9">
      <w:pPr>
        <w:spacing w:line="360" w:lineRule="auto"/>
        <w:jc w:val="both"/>
        <w:rPr>
          <w:rFonts w:ascii="Arial" w:hAnsi="Arial" w:cs="Arial"/>
          <w:b/>
        </w:rPr>
      </w:pPr>
    </w:p>
    <w:p w14:paraId="07DB0BF1" w14:textId="77777777" w:rsidR="00636CFA" w:rsidRDefault="00636CFA" w:rsidP="007A39B9">
      <w:pPr>
        <w:spacing w:line="360" w:lineRule="auto"/>
        <w:jc w:val="both"/>
        <w:rPr>
          <w:rFonts w:ascii="Arial" w:hAnsi="Arial" w:cs="Arial"/>
          <w:b/>
        </w:rPr>
      </w:pPr>
    </w:p>
    <w:p w14:paraId="51D64F1F" w14:textId="77777777" w:rsidR="00636CFA" w:rsidRDefault="00636CFA" w:rsidP="007A39B9">
      <w:pPr>
        <w:spacing w:line="360" w:lineRule="auto"/>
        <w:jc w:val="both"/>
        <w:rPr>
          <w:rFonts w:ascii="Arial" w:hAnsi="Arial" w:cs="Arial"/>
          <w:b/>
        </w:rPr>
      </w:pPr>
    </w:p>
    <w:p w14:paraId="7261722F" w14:textId="77777777" w:rsidR="00636CFA" w:rsidRDefault="00636CFA" w:rsidP="007A39B9">
      <w:pPr>
        <w:spacing w:line="360" w:lineRule="auto"/>
        <w:jc w:val="both"/>
        <w:rPr>
          <w:rFonts w:ascii="Arial" w:hAnsi="Arial" w:cs="Arial"/>
          <w:b/>
        </w:rPr>
      </w:pPr>
    </w:p>
    <w:p w14:paraId="39A52B6B" w14:textId="77777777" w:rsidR="00636CFA" w:rsidRDefault="00636CFA" w:rsidP="007A39B9">
      <w:pPr>
        <w:spacing w:line="360" w:lineRule="auto"/>
        <w:jc w:val="both"/>
        <w:rPr>
          <w:rFonts w:ascii="Arial" w:hAnsi="Arial" w:cs="Arial"/>
          <w:b/>
        </w:rPr>
      </w:pPr>
    </w:p>
    <w:p w14:paraId="063B5952" w14:textId="77777777" w:rsidR="00636CFA" w:rsidRDefault="00636CFA" w:rsidP="007A39B9">
      <w:pPr>
        <w:spacing w:line="360" w:lineRule="auto"/>
        <w:jc w:val="both"/>
        <w:rPr>
          <w:rFonts w:ascii="Arial" w:hAnsi="Arial" w:cs="Arial"/>
          <w:b/>
        </w:rPr>
      </w:pPr>
    </w:p>
    <w:p w14:paraId="4393FD0F" w14:textId="77777777" w:rsidR="00636CFA" w:rsidRDefault="00636CFA" w:rsidP="007A39B9">
      <w:pPr>
        <w:spacing w:line="360" w:lineRule="auto"/>
        <w:jc w:val="both"/>
        <w:rPr>
          <w:rFonts w:ascii="Arial" w:hAnsi="Arial" w:cs="Arial"/>
          <w:b/>
        </w:rPr>
      </w:pPr>
    </w:p>
    <w:p w14:paraId="40618CC6" w14:textId="77777777" w:rsidR="00636CFA" w:rsidRDefault="00636CFA" w:rsidP="007A39B9">
      <w:pPr>
        <w:spacing w:line="360" w:lineRule="auto"/>
        <w:jc w:val="both"/>
        <w:rPr>
          <w:rFonts w:ascii="Arial" w:hAnsi="Arial" w:cs="Arial"/>
          <w:b/>
        </w:rPr>
      </w:pPr>
    </w:p>
    <w:p w14:paraId="4B485707" w14:textId="77777777" w:rsidR="00636CFA" w:rsidRDefault="00636CFA" w:rsidP="007A39B9">
      <w:pPr>
        <w:spacing w:line="360" w:lineRule="auto"/>
        <w:jc w:val="both"/>
        <w:rPr>
          <w:rFonts w:ascii="Arial" w:hAnsi="Arial" w:cs="Arial"/>
          <w:b/>
        </w:rPr>
      </w:pPr>
    </w:p>
    <w:p w14:paraId="6BACA5C6" w14:textId="77777777" w:rsidR="00636CFA" w:rsidRDefault="00636CFA" w:rsidP="007A39B9">
      <w:pPr>
        <w:spacing w:line="360" w:lineRule="auto"/>
        <w:jc w:val="both"/>
        <w:rPr>
          <w:rFonts w:ascii="Arial" w:hAnsi="Arial" w:cs="Arial"/>
          <w:b/>
        </w:rPr>
      </w:pPr>
    </w:p>
    <w:p w14:paraId="5AE45C3A" w14:textId="313F7D0A" w:rsidR="00AA260C" w:rsidRPr="00636CFA" w:rsidRDefault="00AA260C" w:rsidP="007A39B9">
      <w:pPr>
        <w:spacing w:line="360" w:lineRule="auto"/>
        <w:jc w:val="both"/>
        <w:rPr>
          <w:rFonts w:ascii="Arial" w:hAnsi="Arial" w:cs="Arial"/>
          <w:b/>
        </w:rPr>
      </w:pPr>
      <w:r w:rsidRPr="00636CFA">
        <w:rPr>
          <w:rFonts w:ascii="Arial" w:hAnsi="Arial" w:cs="Arial"/>
          <w:b/>
        </w:rPr>
        <w:lastRenderedPageBreak/>
        <w:t>Bibliografía</w:t>
      </w:r>
    </w:p>
    <w:p w14:paraId="05B3042D" w14:textId="77777777" w:rsidR="009B3B8C" w:rsidRDefault="009B3B8C" w:rsidP="00636CFA">
      <w:pPr>
        <w:spacing w:line="360" w:lineRule="auto"/>
        <w:ind w:left="709" w:hanging="709"/>
        <w:jc w:val="both"/>
      </w:pPr>
      <w:r>
        <w:t>Ayala, J. (2000). Diccionario de</w:t>
      </w:r>
      <w:r w:rsidR="00EA5F0C">
        <w:t xml:space="preserve"> la economía del sector público.</w:t>
      </w:r>
      <w:r>
        <w:t xml:space="preserve"> México: Diana.</w:t>
      </w:r>
      <w:r w:rsidR="00CC28FF">
        <w:t xml:space="preserve"> p. 127.</w:t>
      </w:r>
    </w:p>
    <w:p w14:paraId="3FB3E36D" w14:textId="77777777" w:rsidR="00B246BB" w:rsidRDefault="00B246BB" w:rsidP="00636CFA">
      <w:pPr>
        <w:spacing w:line="360" w:lineRule="auto"/>
        <w:ind w:left="709" w:hanging="709"/>
        <w:jc w:val="both"/>
      </w:pPr>
      <w:r>
        <w:t xml:space="preserve">Bartlett, M. (2015). </w:t>
      </w:r>
      <w:r w:rsidR="000F6098">
        <w:t xml:space="preserve">Reforma energética, en Cárdenas Gracia, Jaime (Coord.), </w:t>
      </w:r>
      <w:r w:rsidR="000F6098" w:rsidRPr="000C4BDA">
        <w:rPr>
          <w:i/>
        </w:rPr>
        <w:t>Reforma energética, análisis y consecuencias</w:t>
      </w:r>
      <w:r w:rsidR="00EA5F0C">
        <w:t>.</w:t>
      </w:r>
      <w:r w:rsidR="000F6098">
        <w:t xml:space="preserve"> México: Tirant lo Blanch-UNAM.</w:t>
      </w:r>
      <w:r w:rsidR="00CC28FF">
        <w:t xml:space="preserve"> p. 364.</w:t>
      </w:r>
    </w:p>
    <w:p w14:paraId="7328A576" w14:textId="77777777" w:rsidR="00FF2B81" w:rsidRDefault="00FF2B81" w:rsidP="00636CFA">
      <w:pPr>
        <w:spacing w:line="360" w:lineRule="auto"/>
        <w:ind w:left="709" w:hanging="709"/>
        <w:jc w:val="both"/>
      </w:pPr>
      <w:r>
        <w:t>Cárdenas, J. (2014). Crítica a la reforma co</w:t>
      </w:r>
      <w:r w:rsidR="00EA5F0C">
        <w:t>nstitucional energética de 2013.</w:t>
      </w:r>
      <w:r>
        <w:t xml:space="preserve"> México: UNAM-IIJ. Recuperado</w:t>
      </w:r>
      <w:r w:rsidR="00074631">
        <w:t xml:space="preserve"> el 2 de agosto de 2017</w:t>
      </w:r>
      <w:r>
        <w:t xml:space="preserve"> de</w:t>
      </w:r>
      <w:r w:rsidR="005F56D4">
        <w:t>:</w:t>
      </w:r>
      <w:r>
        <w:t xml:space="preserve"> </w:t>
      </w:r>
      <w:hyperlink r:id="rId8" w:history="1">
        <w:r w:rsidRPr="005F56D4">
          <w:rPr>
            <w:rStyle w:val="Hipervnculo"/>
            <w:color w:val="auto"/>
            <w:u w:val="none"/>
          </w:rPr>
          <w:t>https://archivos.juridicas.unam.mx/www/bjv/libros/8/3810/9.pdf</w:t>
        </w:r>
      </w:hyperlink>
      <w:r w:rsidR="00074631">
        <w:t xml:space="preserve"> </w:t>
      </w:r>
    </w:p>
    <w:p w14:paraId="79608A0A" w14:textId="77777777" w:rsidR="00C74849" w:rsidRDefault="00C74849" w:rsidP="00636CFA">
      <w:pPr>
        <w:spacing w:line="360" w:lineRule="auto"/>
        <w:ind w:left="709" w:hanging="709"/>
        <w:jc w:val="both"/>
      </w:pPr>
      <w:r>
        <w:t>Carrillo, J. (2016). Metodología de la investigación</w:t>
      </w:r>
      <w:r w:rsidR="00EA5F0C">
        <w:t xml:space="preserve"> jurídica.</w:t>
      </w:r>
      <w:r w:rsidR="00637134">
        <w:t xml:space="preserve"> México: Editorial Flores.</w:t>
      </w:r>
      <w:r w:rsidR="00CC28FF">
        <w:t xml:space="preserve"> p. 12.</w:t>
      </w:r>
    </w:p>
    <w:p w14:paraId="079C8A50" w14:textId="77777777" w:rsidR="001A0C1D" w:rsidRDefault="00FF4EFD" w:rsidP="00636CFA">
      <w:pPr>
        <w:spacing w:line="360" w:lineRule="auto"/>
        <w:ind w:left="709" w:hanging="709"/>
        <w:jc w:val="both"/>
      </w:pPr>
      <w:r>
        <w:t xml:space="preserve">Cossío, M. y </w:t>
      </w:r>
      <w:r w:rsidR="001A0C1D">
        <w:t xml:space="preserve">Flores, L. (2016). </w:t>
      </w:r>
      <w:r>
        <w:t xml:space="preserve">El aprovechamiento ilícito de la electricidad en México, en Santillán, F. (Coordinador), </w:t>
      </w:r>
      <w:r w:rsidRPr="00FF4EFD">
        <w:rPr>
          <w:i/>
        </w:rPr>
        <w:t>Panoramas de la investigación educativa y diversas perspectivas teóricas</w:t>
      </w:r>
      <w:r w:rsidR="00EA5F0C">
        <w:t>.</w:t>
      </w:r>
      <w:r>
        <w:t xml:space="preserve"> México: CENID.</w:t>
      </w:r>
      <w:r w:rsidR="00CC28FF">
        <w:t xml:space="preserve"> </w:t>
      </w:r>
      <w:r w:rsidR="007B6F91">
        <w:t>p</w:t>
      </w:r>
      <w:r w:rsidR="00CC28FF">
        <w:t>p. 157-158.</w:t>
      </w:r>
    </w:p>
    <w:p w14:paraId="1B72C91A" w14:textId="77777777" w:rsidR="009A6732" w:rsidRDefault="009A6732" w:rsidP="00636CFA">
      <w:pPr>
        <w:spacing w:line="360" w:lineRule="auto"/>
        <w:ind w:left="709" w:hanging="709"/>
        <w:jc w:val="both"/>
      </w:pPr>
      <w:r>
        <w:t>Cortés, J. (2007). Derecho administrativo y sector eléctrico. México: Porrúa-ITAM.</w:t>
      </w:r>
      <w:r w:rsidR="007B6F91">
        <w:t xml:space="preserve"> p. 110.</w:t>
      </w:r>
    </w:p>
    <w:p w14:paraId="1D999A1A" w14:textId="77777777" w:rsidR="00CC35A1" w:rsidRDefault="00CC35A1" w:rsidP="00636CFA">
      <w:pPr>
        <w:spacing w:line="360" w:lineRule="auto"/>
        <w:ind w:left="709" w:hanging="709"/>
        <w:jc w:val="both"/>
      </w:pPr>
      <w:r>
        <w:t>De Rosenzweig, F. (2007). El sector eléctrico en México. México: Porrúa-Universidad Panamericana.</w:t>
      </w:r>
      <w:r w:rsidR="007B6F91">
        <w:t xml:space="preserve"> pp. 107-153.</w:t>
      </w:r>
    </w:p>
    <w:p w14:paraId="28B99F01" w14:textId="77777777" w:rsidR="002A0A36" w:rsidRDefault="002A0A36" w:rsidP="00636CFA">
      <w:pPr>
        <w:spacing w:line="360" w:lineRule="auto"/>
        <w:ind w:left="709" w:hanging="709"/>
        <w:jc w:val="both"/>
      </w:pPr>
      <w:r>
        <w:t xml:space="preserve">Ferney, L. (2016). Los modelos de regulación de electricidad en América Latina, en Rodríguez Ibáñez et. al. (Coordinadores), </w:t>
      </w:r>
      <w:r w:rsidRPr="00593885">
        <w:rPr>
          <w:i/>
        </w:rPr>
        <w:t>Regulación de servicios públicos y energía, lecturas selectas</w:t>
      </w:r>
      <w:r w:rsidR="00EA5F0C">
        <w:t>.</w:t>
      </w:r>
      <w:r>
        <w:t xml:space="preserve"> México: FACDYC-UANL-PORRÚA-ASIER.</w:t>
      </w:r>
      <w:r w:rsidR="00D06F7D">
        <w:t xml:space="preserve"> p. 242.</w:t>
      </w:r>
    </w:p>
    <w:p w14:paraId="7415AEBE" w14:textId="77777777" w:rsidR="002A0A36" w:rsidRPr="0020211F" w:rsidRDefault="002A0A36" w:rsidP="00636CFA">
      <w:pPr>
        <w:spacing w:line="360" w:lineRule="auto"/>
        <w:ind w:left="709" w:hanging="709"/>
        <w:jc w:val="both"/>
      </w:pPr>
      <w:r>
        <w:t>García, A. (2014). Análisis del mercado eléctrico español</w:t>
      </w:r>
      <w:r w:rsidR="00EA5F0C">
        <w:t>.</w:t>
      </w:r>
      <w:r>
        <w:t xml:space="preserve"> Madrid: Universidad Pontificia Comillas</w:t>
      </w:r>
      <w:r w:rsidRPr="00D06F7D">
        <w:t>.</w:t>
      </w:r>
      <w:r w:rsidR="00D06F7D" w:rsidRPr="00D06F7D">
        <w:t xml:space="preserve"> Recuperado</w:t>
      </w:r>
      <w:r w:rsidR="00074631">
        <w:t xml:space="preserve"> el 29 de agosto de 2017</w:t>
      </w:r>
      <w:r w:rsidR="00D06F7D" w:rsidRPr="00D06F7D">
        <w:t xml:space="preserve"> de: </w:t>
      </w:r>
      <w:hyperlink r:id="rId9" w:history="1">
        <w:r w:rsidR="0020211F" w:rsidRPr="0020211F">
          <w:rPr>
            <w:rStyle w:val="Hipervnculo"/>
            <w:color w:val="auto"/>
            <w:u w:val="none"/>
          </w:rPr>
          <w:t>https://repositorio.comillas.edu/rest/bitstreams/799/retrieve</w:t>
        </w:r>
      </w:hyperlink>
      <w:r w:rsidR="0020211F" w:rsidRPr="0020211F">
        <w:t xml:space="preserve"> </w:t>
      </w:r>
    </w:p>
    <w:p w14:paraId="7EDDB6DD" w14:textId="77777777" w:rsidR="00323DD1" w:rsidRPr="00323DD1" w:rsidRDefault="00323DD1" w:rsidP="00636CFA">
      <w:pPr>
        <w:pStyle w:val="Textonotapie"/>
        <w:spacing w:line="360" w:lineRule="auto"/>
        <w:ind w:left="709" w:hanging="709"/>
        <w:jc w:val="both"/>
        <w:rPr>
          <w:sz w:val="24"/>
          <w:szCs w:val="24"/>
        </w:rPr>
      </w:pPr>
      <w:r w:rsidRPr="00323DD1">
        <w:rPr>
          <w:sz w:val="24"/>
          <w:szCs w:val="24"/>
        </w:rPr>
        <w:t>Otero</w:t>
      </w:r>
      <w:r>
        <w:rPr>
          <w:sz w:val="24"/>
          <w:szCs w:val="24"/>
        </w:rPr>
        <w:t xml:space="preserve">, </w:t>
      </w:r>
      <w:r w:rsidRPr="00323DD1">
        <w:rPr>
          <w:sz w:val="24"/>
          <w:szCs w:val="24"/>
        </w:rPr>
        <w:t>F</w:t>
      </w:r>
      <w:r>
        <w:rPr>
          <w:sz w:val="24"/>
          <w:szCs w:val="24"/>
        </w:rPr>
        <w:t xml:space="preserve">. (2009). </w:t>
      </w:r>
      <w:r w:rsidRPr="00323DD1">
        <w:rPr>
          <w:sz w:val="24"/>
          <w:szCs w:val="24"/>
        </w:rPr>
        <w:t xml:space="preserve">El servicio público de energía eléctrica en México y las actividades no consideradas como tal, en Cienfuegos Salgado, David y Rodríguez Lozano, Luis Gerardo (coordinadores) </w:t>
      </w:r>
      <w:r w:rsidRPr="00323DD1">
        <w:rPr>
          <w:i/>
          <w:iCs/>
          <w:sz w:val="24"/>
          <w:szCs w:val="24"/>
        </w:rPr>
        <w:t>Actualidad de los servicios públicos en México</w:t>
      </w:r>
      <w:r w:rsidR="00EA5F0C">
        <w:rPr>
          <w:sz w:val="24"/>
          <w:szCs w:val="24"/>
        </w:rPr>
        <w:t>.</w:t>
      </w:r>
      <w:r w:rsidRPr="00323DD1">
        <w:rPr>
          <w:sz w:val="24"/>
          <w:szCs w:val="24"/>
        </w:rPr>
        <w:t xml:space="preserve"> México</w:t>
      </w:r>
      <w:r w:rsidR="00C041AB">
        <w:rPr>
          <w:sz w:val="24"/>
          <w:szCs w:val="24"/>
        </w:rPr>
        <w:t>: IIJ</w:t>
      </w:r>
      <w:r w:rsidRPr="00323DD1">
        <w:rPr>
          <w:sz w:val="24"/>
          <w:szCs w:val="24"/>
        </w:rPr>
        <w:t>.</w:t>
      </w:r>
      <w:r w:rsidR="00AC2C02">
        <w:rPr>
          <w:sz w:val="24"/>
          <w:szCs w:val="24"/>
        </w:rPr>
        <w:t xml:space="preserve"> p. 266.</w:t>
      </w:r>
    </w:p>
    <w:p w14:paraId="1ABD48A1" w14:textId="77777777" w:rsidR="00EA5F0C" w:rsidRDefault="00EA5F0C" w:rsidP="00636CFA">
      <w:pPr>
        <w:spacing w:line="360" w:lineRule="auto"/>
        <w:ind w:left="709" w:hanging="709"/>
        <w:jc w:val="both"/>
      </w:pPr>
      <w:r>
        <w:t>Rojas, J. (</w:t>
      </w:r>
      <w:r w:rsidR="00EE62A8">
        <w:t xml:space="preserve">11 de mayo de </w:t>
      </w:r>
      <w:r>
        <w:t xml:space="preserve">2014 a). Mercado </w:t>
      </w:r>
      <w:r w:rsidR="00EE62A8">
        <w:t>eléctrico en México: la primera.</w:t>
      </w:r>
      <w:r>
        <w:t xml:space="preserve"> La Jornada en l</w:t>
      </w:r>
      <w:r w:rsidR="00EE62A8">
        <w:t>ínea</w:t>
      </w:r>
      <w:r>
        <w:t>, recuperado de</w:t>
      </w:r>
      <w:r w:rsidR="005F56D4">
        <w:t>:</w:t>
      </w:r>
      <w:r>
        <w:t xml:space="preserve"> </w:t>
      </w:r>
      <w:hyperlink r:id="rId10" w:history="1">
        <w:r w:rsidRPr="005F56D4">
          <w:rPr>
            <w:rStyle w:val="Hipervnculo"/>
            <w:color w:val="auto"/>
            <w:u w:val="none"/>
          </w:rPr>
          <w:t>http://www.jornada.unam.mx/2014/05/11/opinion/024a1eco</w:t>
        </w:r>
      </w:hyperlink>
      <w:r w:rsidRPr="005F56D4">
        <w:t xml:space="preserve"> </w:t>
      </w:r>
    </w:p>
    <w:p w14:paraId="6A980434" w14:textId="77777777" w:rsidR="00EA5F0C" w:rsidRDefault="00EA5F0C" w:rsidP="00636CFA">
      <w:pPr>
        <w:spacing w:line="360" w:lineRule="auto"/>
        <w:ind w:left="709" w:hanging="709"/>
        <w:jc w:val="both"/>
      </w:pPr>
      <w:r>
        <w:t>Rojas, J. (</w:t>
      </w:r>
      <w:r w:rsidR="00EE62A8">
        <w:t xml:space="preserve">12 de octubre </w:t>
      </w:r>
      <w:r>
        <w:t>2014 b). Riesgos de l</w:t>
      </w:r>
      <w:r w:rsidR="00EE62A8">
        <w:t>a reforma energética: el quinto.</w:t>
      </w:r>
      <w:r>
        <w:t xml:space="preserve"> La Jornada en línea</w:t>
      </w:r>
      <w:r w:rsidR="00EE62A8">
        <w:t>,</w:t>
      </w:r>
      <w:r>
        <w:t xml:space="preserve"> recuperado de: </w:t>
      </w:r>
      <w:hyperlink r:id="rId11" w:history="1">
        <w:r w:rsidRPr="005F56D4">
          <w:rPr>
            <w:rStyle w:val="Hipervnculo"/>
            <w:color w:val="auto"/>
            <w:u w:val="none"/>
          </w:rPr>
          <w:t>http://www.jornada.unam.mx/2014/10/12/opinion/024a1eco</w:t>
        </w:r>
      </w:hyperlink>
      <w:r w:rsidR="00EE62A8">
        <w:t xml:space="preserve"> </w:t>
      </w:r>
    </w:p>
    <w:p w14:paraId="64E6362D" w14:textId="77777777" w:rsidR="00EA5F0C" w:rsidRDefault="00EA5F0C" w:rsidP="00636CFA">
      <w:pPr>
        <w:spacing w:line="360" w:lineRule="auto"/>
        <w:ind w:left="709" w:hanging="709"/>
        <w:jc w:val="both"/>
      </w:pPr>
      <w:r>
        <w:t xml:space="preserve">Secretaría de Energía, (2015). Programa de desarrollo del sistema eléctrico nacional, México: SENER. Recuperado </w:t>
      </w:r>
      <w:r w:rsidR="00074631">
        <w:t xml:space="preserve">el 5 de agosto de 2017 </w:t>
      </w:r>
      <w:r>
        <w:t xml:space="preserve">de: </w:t>
      </w:r>
      <w:hyperlink r:id="rId12" w:history="1">
        <w:r w:rsidRPr="005F56D4">
          <w:rPr>
            <w:rStyle w:val="Hipervnculo"/>
            <w:color w:val="auto"/>
            <w:u w:val="none"/>
          </w:rPr>
          <w:t>https://www.gob.mx/cms/uploads/attachment/file/54139/PRODESEN_FINAL_INTEGRADO_04_agosto_Indice_OK.pdf</w:t>
        </w:r>
      </w:hyperlink>
      <w:r w:rsidRPr="005F56D4">
        <w:t xml:space="preserve"> </w:t>
      </w:r>
      <w:r w:rsidR="00074631">
        <w:t xml:space="preserve"> </w:t>
      </w:r>
    </w:p>
    <w:p w14:paraId="6EB93CC7" w14:textId="77777777" w:rsidR="00EA5F0C" w:rsidRDefault="00EA5F0C" w:rsidP="00636CFA">
      <w:pPr>
        <w:spacing w:line="360" w:lineRule="auto"/>
        <w:ind w:left="709" w:hanging="709"/>
        <w:jc w:val="both"/>
      </w:pPr>
      <w:r>
        <w:t>Sempé, C. (1997). Técnica legislativa y desregulación. México: Porrúa.</w:t>
      </w:r>
      <w:r w:rsidR="00346247">
        <w:t xml:space="preserve"> pp. 15-28. </w:t>
      </w:r>
    </w:p>
    <w:p w14:paraId="535D95BA" w14:textId="77777777" w:rsidR="005751BB" w:rsidRDefault="005751BB" w:rsidP="00636CFA">
      <w:pPr>
        <w:spacing w:line="360" w:lineRule="auto"/>
        <w:ind w:left="709" w:hanging="709"/>
        <w:jc w:val="both"/>
      </w:pPr>
      <w:r w:rsidRPr="00AA260C">
        <w:t>Treviño</w:t>
      </w:r>
      <w:r w:rsidR="00593885">
        <w:t>,</w:t>
      </w:r>
      <w:r w:rsidRPr="00AA260C">
        <w:t xml:space="preserve"> F.</w:t>
      </w:r>
      <w:r w:rsidR="00AA260C" w:rsidRPr="00AA260C">
        <w:t xml:space="preserve"> (1997)</w:t>
      </w:r>
      <w:r w:rsidR="00AA260C">
        <w:t>.</w:t>
      </w:r>
      <w:r w:rsidRPr="00DA6FA0">
        <w:t xml:space="preserve"> La regulación de la energía eléctrica y de la Comisión Federal de Electricidad, en</w:t>
      </w:r>
      <w:r>
        <w:t xml:space="preserve"> Ortega Lomelín,</w:t>
      </w:r>
      <w:r w:rsidR="00A107A7">
        <w:t xml:space="preserve"> R.</w:t>
      </w:r>
      <w:r>
        <w:t xml:space="preserve"> </w:t>
      </w:r>
      <w:r w:rsidR="00886030">
        <w:t>(</w:t>
      </w:r>
      <w:r>
        <w:t>Comp</w:t>
      </w:r>
      <w:r w:rsidR="003F6C08">
        <w:t>ilador</w:t>
      </w:r>
      <w:r w:rsidR="00886030">
        <w:t>)</w:t>
      </w:r>
      <w:r>
        <w:t>,</w:t>
      </w:r>
      <w:r w:rsidRPr="00DA6FA0">
        <w:t xml:space="preserve">  </w:t>
      </w:r>
      <w:r w:rsidRPr="00886030">
        <w:rPr>
          <w:i/>
          <w:iCs/>
        </w:rPr>
        <w:t>Regulación del sector energético</w:t>
      </w:r>
      <w:r w:rsidR="00EA5F0C">
        <w:rPr>
          <w:i/>
          <w:iCs/>
        </w:rPr>
        <w:t>.</w:t>
      </w:r>
      <w:r w:rsidR="00886030">
        <w:rPr>
          <w:iCs/>
        </w:rPr>
        <w:t xml:space="preserve"> México:</w:t>
      </w:r>
      <w:r>
        <w:t xml:space="preserve"> UNAM-IIJ</w:t>
      </w:r>
      <w:r w:rsidR="003E629A">
        <w:t>.</w:t>
      </w:r>
      <w:r w:rsidR="00346247">
        <w:t xml:space="preserve"> pp. 106-108, 110.</w:t>
      </w:r>
    </w:p>
    <w:p w14:paraId="4845EF17" w14:textId="77777777" w:rsidR="00491538" w:rsidRPr="00491538" w:rsidRDefault="00593885" w:rsidP="00636CFA">
      <w:pPr>
        <w:pStyle w:val="Textonotapie"/>
        <w:spacing w:line="360" w:lineRule="auto"/>
        <w:ind w:left="709" w:hanging="709"/>
        <w:jc w:val="both"/>
        <w:rPr>
          <w:sz w:val="24"/>
          <w:szCs w:val="24"/>
        </w:rPr>
      </w:pPr>
      <w:r>
        <w:rPr>
          <w:sz w:val="24"/>
          <w:szCs w:val="24"/>
        </w:rPr>
        <w:t>Vergara</w:t>
      </w:r>
      <w:r w:rsidR="00491538" w:rsidRPr="00491538">
        <w:rPr>
          <w:sz w:val="24"/>
          <w:szCs w:val="24"/>
        </w:rPr>
        <w:t xml:space="preserve">, </w:t>
      </w:r>
      <w:r>
        <w:rPr>
          <w:sz w:val="24"/>
          <w:szCs w:val="24"/>
        </w:rPr>
        <w:t>A. (2009).</w:t>
      </w:r>
      <w:r w:rsidR="00491538" w:rsidRPr="00491538">
        <w:rPr>
          <w:sz w:val="24"/>
          <w:szCs w:val="24"/>
        </w:rPr>
        <w:t xml:space="preserve"> Institucionalidad y principios del derecho eléctrico chileno, en Cortés Campos, Jo</w:t>
      </w:r>
      <w:r w:rsidR="003F6C08">
        <w:rPr>
          <w:sz w:val="24"/>
          <w:szCs w:val="24"/>
        </w:rPr>
        <w:t>sefina y Grunstein, Miriam, (Co</w:t>
      </w:r>
      <w:r w:rsidR="00491538" w:rsidRPr="00491538">
        <w:rPr>
          <w:sz w:val="24"/>
          <w:szCs w:val="24"/>
        </w:rPr>
        <w:t>mp</w:t>
      </w:r>
      <w:r w:rsidR="003F6C08">
        <w:rPr>
          <w:sz w:val="24"/>
          <w:szCs w:val="24"/>
        </w:rPr>
        <w:t>iladores</w:t>
      </w:r>
      <w:r w:rsidR="00491538" w:rsidRPr="00491538">
        <w:rPr>
          <w:sz w:val="24"/>
          <w:szCs w:val="24"/>
        </w:rPr>
        <w:t xml:space="preserve">.) </w:t>
      </w:r>
      <w:r w:rsidR="00491538" w:rsidRPr="00915AAA">
        <w:rPr>
          <w:i/>
          <w:sz w:val="24"/>
          <w:szCs w:val="24"/>
        </w:rPr>
        <w:t>Regulación energética contemporánea</w:t>
      </w:r>
      <w:r w:rsidR="00EA5F0C">
        <w:rPr>
          <w:sz w:val="24"/>
          <w:szCs w:val="24"/>
        </w:rPr>
        <w:t>.</w:t>
      </w:r>
      <w:r>
        <w:rPr>
          <w:sz w:val="24"/>
          <w:szCs w:val="24"/>
        </w:rPr>
        <w:t xml:space="preserve"> México: Porrúa-ITAM.</w:t>
      </w:r>
      <w:r w:rsidR="00346247">
        <w:rPr>
          <w:sz w:val="24"/>
          <w:szCs w:val="24"/>
        </w:rPr>
        <w:t xml:space="preserve"> p. 215.</w:t>
      </w:r>
    </w:p>
    <w:p w14:paraId="3DF21C1F" w14:textId="77777777" w:rsidR="00EA5F0C" w:rsidRPr="005F56D4" w:rsidRDefault="00EA5F0C" w:rsidP="00636CFA">
      <w:pPr>
        <w:spacing w:line="360" w:lineRule="auto"/>
        <w:ind w:left="709" w:hanging="709"/>
        <w:jc w:val="both"/>
      </w:pPr>
      <w:r>
        <w:t xml:space="preserve">VV.AA. (2017). Diccionario de la Lengua Española, [en línea] recuperado de: </w:t>
      </w:r>
      <w:hyperlink r:id="rId13" w:history="1">
        <w:r w:rsidRPr="005F56D4">
          <w:rPr>
            <w:rStyle w:val="Hipervnculo"/>
            <w:color w:val="auto"/>
            <w:u w:val="none"/>
          </w:rPr>
          <w:t>http://dle.rae.es/?w=diccionario</w:t>
        </w:r>
      </w:hyperlink>
      <w:r w:rsidRPr="005F56D4">
        <w:t xml:space="preserve"> </w:t>
      </w:r>
    </w:p>
    <w:p w14:paraId="0C2DB824" w14:textId="77777777" w:rsidR="00B931B9" w:rsidRDefault="00B931B9" w:rsidP="007A39B9">
      <w:pPr>
        <w:spacing w:line="360" w:lineRule="auto"/>
        <w:jc w:val="both"/>
        <w:rPr>
          <w:b/>
          <w:color w:val="7030A0"/>
        </w:rPr>
      </w:pPr>
    </w:p>
    <w:p w14:paraId="2D23C529" w14:textId="07E645F2" w:rsidR="004C1DF8" w:rsidRDefault="004C1DF8" w:rsidP="007A39B9">
      <w:pPr>
        <w:spacing w:line="360" w:lineRule="auto"/>
        <w:jc w:val="both"/>
      </w:pPr>
    </w:p>
    <w:sectPr w:rsidR="004C1DF8" w:rsidSect="00636CFA">
      <w:headerReference w:type="default" r:id="rId14"/>
      <w:footerReference w:type="default" r:id="rId15"/>
      <w:pgSz w:w="12240" w:h="15840" w:code="1"/>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1AB53" w14:textId="77777777" w:rsidR="007158BA" w:rsidRDefault="007158BA" w:rsidP="005622A2">
      <w:r>
        <w:separator/>
      </w:r>
    </w:p>
  </w:endnote>
  <w:endnote w:type="continuationSeparator" w:id="0">
    <w:p w14:paraId="0C24FEE6" w14:textId="77777777" w:rsidR="007158BA" w:rsidRDefault="007158BA" w:rsidP="0056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FFFC" w14:textId="70DE3909" w:rsidR="00636CFA" w:rsidRDefault="00636CFA" w:rsidP="00636CFA">
    <w:pPr>
      <w:pStyle w:val="Piedepgina"/>
      <w:jc w:val="center"/>
    </w:pPr>
    <w:r w:rsidRPr="00DD48E1">
      <w:rPr>
        <w:rFonts w:ascii="Calibri" w:eastAsia="Calibri" w:hAnsi="Calibri" w:cs="Calibri"/>
        <w:b/>
        <w:sz w:val="22"/>
        <w:lang w:eastAsia="es-MX"/>
      </w:rPr>
      <w:t>Vol. 4, Núm. 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900C6" w14:textId="77777777" w:rsidR="007158BA" w:rsidRDefault="007158BA" w:rsidP="005622A2">
      <w:r>
        <w:separator/>
      </w:r>
    </w:p>
  </w:footnote>
  <w:footnote w:type="continuationSeparator" w:id="0">
    <w:p w14:paraId="1A8A8A20" w14:textId="77777777" w:rsidR="007158BA" w:rsidRDefault="007158BA" w:rsidP="00562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A969" w14:textId="11CEBB7E" w:rsidR="00636CFA" w:rsidRDefault="00636CFA" w:rsidP="00636CFA">
    <w:pPr>
      <w:pStyle w:val="Encabezado"/>
      <w:jc w:val="center"/>
    </w:pPr>
    <w:r>
      <w:rPr>
        <w:noProof/>
        <w:lang w:eastAsia="es-MX"/>
      </w:rPr>
      <w:drawing>
        <wp:inline distT="0" distB="0" distL="0" distR="0" wp14:anchorId="42FB9DA6" wp14:editId="49DBD115">
          <wp:extent cx="5610225" cy="6000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F11A6"/>
    <w:multiLevelType w:val="hybridMultilevel"/>
    <w:tmpl w:val="CAB8ADC4"/>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FD3D2D"/>
    <w:multiLevelType w:val="hybridMultilevel"/>
    <w:tmpl w:val="D56E87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22A2"/>
    <w:rsid w:val="0000234D"/>
    <w:rsid w:val="0000431A"/>
    <w:rsid w:val="00014552"/>
    <w:rsid w:val="00021F28"/>
    <w:rsid w:val="0002576D"/>
    <w:rsid w:val="00030534"/>
    <w:rsid w:val="00037E43"/>
    <w:rsid w:val="000425D4"/>
    <w:rsid w:val="000524C0"/>
    <w:rsid w:val="000531FE"/>
    <w:rsid w:val="00074631"/>
    <w:rsid w:val="00092E74"/>
    <w:rsid w:val="00095150"/>
    <w:rsid w:val="000B53B3"/>
    <w:rsid w:val="000C3FE9"/>
    <w:rsid w:val="000C4BDA"/>
    <w:rsid w:val="000C6EFA"/>
    <w:rsid w:val="000D0ACE"/>
    <w:rsid w:val="000D57FA"/>
    <w:rsid w:val="000D6238"/>
    <w:rsid w:val="000E1367"/>
    <w:rsid w:val="000E3C2E"/>
    <w:rsid w:val="000E6404"/>
    <w:rsid w:val="000E7D41"/>
    <w:rsid w:val="000F4A13"/>
    <w:rsid w:val="000F6098"/>
    <w:rsid w:val="001050CB"/>
    <w:rsid w:val="00106F60"/>
    <w:rsid w:val="00132598"/>
    <w:rsid w:val="00133D57"/>
    <w:rsid w:val="001402BE"/>
    <w:rsid w:val="00141DE4"/>
    <w:rsid w:val="00143153"/>
    <w:rsid w:val="00143257"/>
    <w:rsid w:val="00144243"/>
    <w:rsid w:val="00147842"/>
    <w:rsid w:val="00154CAA"/>
    <w:rsid w:val="001730EB"/>
    <w:rsid w:val="001850F6"/>
    <w:rsid w:val="00190F13"/>
    <w:rsid w:val="001A0436"/>
    <w:rsid w:val="001A0C1D"/>
    <w:rsid w:val="001A234C"/>
    <w:rsid w:val="001A5B51"/>
    <w:rsid w:val="001B44C6"/>
    <w:rsid w:val="001B48CE"/>
    <w:rsid w:val="001C1F06"/>
    <w:rsid w:val="001C5D95"/>
    <w:rsid w:val="001D1AA4"/>
    <w:rsid w:val="001F1712"/>
    <w:rsid w:val="0020211F"/>
    <w:rsid w:val="002054A0"/>
    <w:rsid w:val="00205C2C"/>
    <w:rsid w:val="002272F6"/>
    <w:rsid w:val="00230578"/>
    <w:rsid w:val="00232E32"/>
    <w:rsid w:val="0024262B"/>
    <w:rsid w:val="00242D7F"/>
    <w:rsid w:val="0024700B"/>
    <w:rsid w:val="00250FEB"/>
    <w:rsid w:val="002538FB"/>
    <w:rsid w:val="00263EFA"/>
    <w:rsid w:val="00264816"/>
    <w:rsid w:val="00271C0B"/>
    <w:rsid w:val="00276D04"/>
    <w:rsid w:val="00277C87"/>
    <w:rsid w:val="00280444"/>
    <w:rsid w:val="00297AD8"/>
    <w:rsid w:val="002A0A36"/>
    <w:rsid w:val="002A314F"/>
    <w:rsid w:val="002A72FD"/>
    <w:rsid w:val="002B0B02"/>
    <w:rsid w:val="002B727E"/>
    <w:rsid w:val="002C06AA"/>
    <w:rsid w:val="002C5415"/>
    <w:rsid w:val="002C7C34"/>
    <w:rsid w:val="002E1684"/>
    <w:rsid w:val="002E3C4A"/>
    <w:rsid w:val="002E6C62"/>
    <w:rsid w:val="002E7393"/>
    <w:rsid w:val="002F1E80"/>
    <w:rsid w:val="002F49AD"/>
    <w:rsid w:val="002F65B0"/>
    <w:rsid w:val="00301694"/>
    <w:rsid w:val="0030481A"/>
    <w:rsid w:val="0030737B"/>
    <w:rsid w:val="00312854"/>
    <w:rsid w:val="00316FBB"/>
    <w:rsid w:val="00317617"/>
    <w:rsid w:val="00322CE2"/>
    <w:rsid w:val="00323DD1"/>
    <w:rsid w:val="00327731"/>
    <w:rsid w:val="00331F97"/>
    <w:rsid w:val="00341853"/>
    <w:rsid w:val="00346247"/>
    <w:rsid w:val="00364C7C"/>
    <w:rsid w:val="00367B0D"/>
    <w:rsid w:val="00380B1F"/>
    <w:rsid w:val="003B0308"/>
    <w:rsid w:val="003B081A"/>
    <w:rsid w:val="003C4257"/>
    <w:rsid w:val="003C74BE"/>
    <w:rsid w:val="003E15DE"/>
    <w:rsid w:val="003E5F48"/>
    <w:rsid w:val="003E629A"/>
    <w:rsid w:val="003F6C08"/>
    <w:rsid w:val="00412EDC"/>
    <w:rsid w:val="00445874"/>
    <w:rsid w:val="0044735D"/>
    <w:rsid w:val="00454795"/>
    <w:rsid w:val="00460EE6"/>
    <w:rsid w:val="00464783"/>
    <w:rsid w:val="0046689E"/>
    <w:rsid w:val="00471CF6"/>
    <w:rsid w:val="00480D0F"/>
    <w:rsid w:val="00481404"/>
    <w:rsid w:val="00487340"/>
    <w:rsid w:val="00491538"/>
    <w:rsid w:val="004927FB"/>
    <w:rsid w:val="00494616"/>
    <w:rsid w:val="004977CC"/>
    <w:rsid w:val="004B4248"/>
    <w:rsid w:val="004B4F1A"/>
    <w:rsid w:val="004B6089"/>
    <w:rsid w:val="004C1DF8"/>
    <w:rsid w:val="004D2021"/>
    <w:rsid w:val="004D3364"/>
    <w:rsid w:val="004D47F1"/>
    <w:rsid w:val="004D657E"/>
    <w:rsid w:val="004E06AE"/>
    <w:rsid w:val="004E0877"/>
    <w:rsid w:val="004E1D1B"/>
    <w:rsid w:val="004E4CCA"/>
    <w:rsid w:val="004F3D9F"/>
    <w:rsid w:val="00501969"/>
    <w:rsid w:val="00505FB0"/>
    <w:rsid w:val="005065C9"/>
    <w:rsid w:val="005248D3"/>
    <w:rsid w:val="00526755"/>
    <w:rsid w:val="00550586"/>
    <w:rsid w:val="005546C4"/>
    <w:rsid w:val="00555538"/>
    <w:rsid w:val="00555D78"/>
    <w:rsid w:val="00556EC1"/>
    <w:rsid w:val="005622A2"/>
    <w:rsid w:val="005671C3"/>
    <w:rsid w:val="005751BB"/>
    <w:rsid w:val="005770D7"/>
    <w:rsid w:val="0058754E"/>
    <w:rsid w:val="00590894"/>
    <w:rsid w:val="00591CF5"/>
    <w:rsid w:val="00592285"/>
    <w:rsid w:val="00593885"/>
    <w:rsid w:val="005A63C7"/>
    <w:rsid w:val="005B18CB"/>
    <w:rsid w:val="005C62D1"/>
    <w:rsid w:val="005C734C"/>
    <w:rsid w:val="005C75B9"/>
    <w:rsid w:val="005D7760"/>
    <w:rsid w:val="005E1C19"/>
    <w:rsid w:val="005E46FC"/>
    <w:rsid w:val="005E6689"/>
    <w:rsid w:val="005F56D4"/>
    <w:rsid w:val="00610A0B"/>
    <w:rsid w:val="00613D1B"/>
    <w:rsid w:val="006210E3"/>
    <w:rsid w:val="00630CCF"/>
    <w:rsid w:val="0063547F"/>
    <w:rsid w:val="00636CFA"/>
    <w:rsid w:val="00637134"/>
    <w:rsid w:val="006520BD"/>
    <w:rsid w:val="00664192"/>
    <w:rsid w:val="0066421F"/>
    <w:rsid w:val="006733FB"/>
    <w:rsid w:val="00683755"/>
    <w:rsid w:val="0068478D"/>
    <w:rsid w:val="00684912"/>
    <w:rsid w:val="006871AE"/>
    <w:rsid w:val="006932FD"/>
    <w:rsid w:val="00695D6C"/>
    <w:rsid w:val="006A5CFD"/>
    <w:rsid w:val="006B57DF"/>
    <w:rsid w:val="006B6BC7"/>
    <w:rsid w:val="006C1461"/>
    <w:rsid w:val="006D063A"/>
    <w:rsid w:val="006E0319"/>
    <w:rsid w:val="006E2A4E"/>
    <w:rsid w:val="006E4085"/>
    <w:rsid w:val="007046D8"/>
    <w:rsid w:val="007158BA"/>
    <w:rsid w:val="00723A11"/>
    <w:rsid w:val="007244CA"/>
    <w:rsid w:val="007253E2"/>
    <w:rsid w:val="00733E9E"/>
    <w:rsid w:val="00742332"/>
    <w:rsid w:val="007523EA"/>
    <w:rsid w:val="0075340C"/>
    <w:rsid w:val="0075477A"/>
    <w:rsid w:val="00762334"/>
    <w:rsid w:val="007629FB"/>
    <w:rsid w:val="00763EAA"/>
    <w:rsid w:val="00766A47"/>
    <w:rsid w:val="00784787"/>
    <w:rsid w:val="00784C02"/>
    <w:rsid w:val="00786A6A"/>
    <w:rsid w:val="00787670"/>
    <w:rsid w:val="007914D3"/>
    <w:rsid w:val="00794D7B"/>
    <w:rsid w:val="007973C1"/>
    <w:rsid w:val="007A39B9"/>
    <w:rsid w:val="007A7F46"/>
    <w:rsid w:val="007B0C4A"/>
    <w:rsid w:val="007B6C2A"/>
    <w:rsid w:val="007B6F91"/>
    <w:rsid w:val="007B747A"/>
    <w:rsid w:val="007D316B"/>
    <w:rsid w:val="007E1DB5"/>
    <w:rsid w:val="007E47A4"/>
    <w:rsid w:val="007F37C0"/>
    <w:rsid w:val="008063D8"/>
    <w:rsid w:val="0080695E"/>
    <w:rsid w:val="008079B8"/>
    <w:rsid w:val="00814463"/>
    <w:rsid w:val="00824A00"/>
    <w:rsid w:val="00831AF4"/>
    <w:rsid w:val="00835A66"/>
    <w:rsid w:val="0084065B"/>
    <w:rsid w:val="008407DD"/>
    <w:rsid w:val="00846E21"/>
    <w:rsid w:val="008476FD"/>
    <w:rsid w:val="00853F2F"/>
    <w:rsid w:val="00861E8D"/>
    <w:rsid w:val="00862EF9"/>
    <w:rsid w:val="008670B4"/>
    <w:rsid w:val="008708C7"/>
    <w:rsid w:val="00877C93"/>
    <w:rsid w:val="00881376"/>
    <w:rsid w:val="00886014"/>
    <w:rsid w:val="00886030"/>
    <w:rsid w:val="0089696A"/>
    <w:rsid w:val="008A7E64"/>
    <w:rsid w:val="008B267A"/>
    <w:rsid w:val="008C1D23"/>
    <w:rsid w:val="008C28F2"/>
    <w:rsid w:val="008C4522"/>
    <w:rsid w:val="008D2F4F"/>
    <w:rsid w:val="008D5341"/>
    <w:rsid w:val="008E0023"/>
    <w:rsid w:val="008E13F7"/>
    <w:rsid w:val="008E3384"/>
    <w:rsid w:val="008E3C4E"/>
    <w:rsid w:val="008F22F1"/>
    <w:rsid w:val="008F2ACB"/>
    <w:rsid w:val="008F380A"/>
    <w:rsid w:val="00912746"/>
    <w:rsid w:val="00913054"/>
    <w:rsid w:val="00915AAA"/>
    <w:rsid w:val="00915AAE"/>
    <w:rsid w:val="0091730D"/>
    <w:rsid w:val="00927A9F"/>
    <w:rsid w:val="00936844"/>
    <w:rsid w:val="009624E7"/>
    <w:rsid w:val="00976DA2"/>
    <w:rsid w:val="00986235"/>
    <w:rsid w:val="009866BD"/>
    <w:rsid w:val="009904D8"/>
    <w:rsid w:val="009A0222"/>
    <w:rsid w:val="009A0670"/>
    <w:rsid w:val="009A0807"/>
    <w:rsid w:val="009A1105"/>
    <w:rsid w:val="009A6732"/>
    <w:rsid w:val="009B1715"/>
    <w:rsid w:val="009B27DF"/>
    <w:rsid w:val="009B380E"/>
    <w:rsid w:val="009B3B8C"/>
    <w:rsid w:val="009C568C"/>
    <w:rsid w:val="009D738D"/>
    <w:rsid w:val="009E3FB3"/>
    <w:rsid w:val="009F46C7"/>
    <w:rsid w:val="009F62CF"/>
    <w:rsid w:val="00A01BF5"/>
    <w:rsid w:val="00A1035B"/>
    <w:rsid w:val="00A107A7"/>
    <w:rsid w:val="00A13856"/>
    <w:rsid w:val="00A15C34"/>
    <w:rsid w:val="00A212D0"/>
    <w:rsid w:val="00A22A61"/>
    <w:rsid w:val="00A2415D"/>
    <w:rsid w:val="00A25377"/>
    <w:rsid w:val="00A25CB4"/>
    <w:rsid w:val="00A31520"/>
    <w:rsid w:val="00A31F71"/>
    <w:rsid w:val="00A505A0"/>
    <w:rsid w:val="00A57245"/>
    <w:rsid w:val="00A61FCA"/>
    <w:rsid w:val="00A66D2C"/>
    <w:rsid w:val="00A76C49"/>
    <w:rsid w:val="00A92992"/>
    <w:rsid w:val="00A931F0"/>
    <w:rsid w:val="00AA1CA7"/>
    <w:rsid w:val="00AA260C"/>
    <w:rsid w:val="00AB6271"/>
    <w:rsid w:val="00AC2C02"/>
    <w:rsid w:val="00AC5FDC"/>
    <w:rsid w:val="00AC64C1"/>
    <w:rsid w:val="00AD7A3D"/>
    <w:rsid w:val="00AE1030"/>
    <w:rsid w:val="00AE7B89"/>
    <w:rsid w:val="00AF291F"/>
    <w:rsid w:val="00AF40BB"/>
    <w:rsid w:val="00B15853"/>
    <w:rsid w:val="00B15919"/>
    <w:rsid w:val="00B246BB"/>
    <w:rsid w:val="00B24BA3"/>
    <w:rsid w:val="00B64A3A"/>
    <w:rsid w:val="00B66B72"/>
    <w:rsid w:val="00B74BE1"/>
    <w:rsid w:val="00B80CAA"/>
    <w:rsid w:val="00B85467"/>
    <w:rsid w:val="00B8789F"/>
    <w:rsid w:val="00B931B9"/>
    <w:rsid w:val="00BA21D9"/>
    <w:rsid w:val="00BA3054"/>
    <w:rsid w:val="00BA6F5E"/>
    <w:rsid w:val="00BB12BC"/>
    <w:rsid w:val="00BB6A70"/>
    <w:rsid w:val="00BC1B4C"/>
    <w:rsid w:val="00BC6566"/>
    <w:rsid w:val="00BD25A4"/>
    <w:rsid w:val="00BE21FA"/>
    <w:rsid w:val="00BF478E"/>
    <w:rsid w:val="00C00A69"/>
    <w:rsid w:val="00C041AB"/>
    <w:rsid w:val="00C1357E"/>
    <w:rsid w:val="00C1391F"/>
    <w:rsid w:val="00C15E5F"/>
    <w:rsid w:val="00C222F7"/>
    <w:rsid w:val="00C25F6E"/>
    <w:rsid w:val="00C44F72"/>
    <w:rsid w:val="00C45414"/>
    <w:rsid w:val="00C46D6B"/>
    <w:rsid w:val="00C47DD0"/>
    <w:rsid w:val="00C641F0"/>
    <w:rsid w:val="00C647C3"/>
    <w:rsid w:val="00C652C1"/>
    <w:rsid w:val="00C72F2E"/>
    <w:rsid w:val="00C73C1A"/>
    <w:rsid w:val="00C74849"/>
    <w:rsid w:val="00C822B7"/>
    <w:rsid w:val="00C92543"/>
    <w:rsid w:val="00C970B7"/>
    <w:rsid w:val="00CC177D"/>
    <w:rsid w:val="00CC28FF"/>
    <w:rsid w:val="00CC3447"/>
    <w:rsid w:val="00CC35A1"/>
    <w:rsid w:val="00CD090F"/>
    <w:rsid w:val="00CD3AFD"/>
    <w:rsid w:val="00D03480"/>
    <w:rsid w:val="00D05CFF"/>
    <w:rsid w:val="00D06F7D"/>
    <w:rsid w:val="00D131C1"/>
    <w:rsid w:val="00D138E6"/>
    <w:rsid w:val="00D17604"/>
    <w:rsid w:val="00D26D5B"/>
    <w:rsid w:val="00D3582C"/>
    <w:rsid w:val="00D36AEE"/>
    <w:rsid w:val="00D37B7B"/>
    <w:rsid w:val="00D42191"/>
    <w:rsid w:val="00D44AF2"/>
    <w:rsid w:val="00D5446C"/>
    <w:rsid w:val="00D555F2"/>
    <w:rsid w:val="00D566FA"/>
    <w:rsid w:val="00D65E82"/>
    <w:rsid w:val="00D673E0"/>
    <w:rsid w:val="00D72B1D"/>
    <w:rsid w:val="00D76054"/>
    <w:rsid w:val="00D7630E"/>
    <w:rsid w:val="00D8114F"/>
    <w:rsid w:val="00D82D1F"/>
    <w:rsid w:val="00D94FA7"/>
    <w:rsid w:val="00DA0D27"/>
    <w:rsid w:val="00DA2DD5"/>
    <w:rsid w:val="00DA6FA0"/>
    <w:rsid w:val="00DB37A2"/>
    <w:rsid w:val="00DC3B15"/>
    <w:rsid w:val="00DD5D59"/>
    <w:rsid w:val="00DD76FC"/>
    <w:rsid w:val="00DE00FE"/>
    <w:rsid w:val="00DE68A8"/>
    <w:rsid w:val="00DF24F3"/>
    <w:rsid w:val="00DF57D5"/>
    <w:rsid w:val="00E12372"/>
    <w:rsid w:val="00E23A9C"/>
    <w:rsid w:val="00E23C89"/>
    <w:rsid w:val="00E33EE7"/>
    <w:rsid w:val="00E454A7"/>
    <w:rsid w:val="00E46032"/>
    <w:rsid w:val="00E508B0"/>
    <w:rsid w:val="00E549D3"/>
    <w:rsid w:val="00E63E7C"/>
    <w:rsid w:val="00E73A07"/>
    <w:rsid w:val="00E77BC0"/>
    <w:rsid w:val="00E93985"/>
    <w:rsid w:val="00E93C0D"/>
    <w:rsid w:val="00EA0E0C"/>
    <w:rsid w:val="00EA5F0C"/>
    <w:rsid w:val="00EB5624"/>
    <w:rsid w:val="00EC7B6F"/>
    <w:rsid w:val="00ED0EB5"/>
    <w:rsid w:val="00ED3EE8"/>
    <w:rsid w:val="00ED5038"/>
    <w:rsid w:val="00EE0616"/>
    <w:rsid w:val="00EE62A8"/>
    <w:rsid w:val="00EF54D1"/>
    <w:rsid w:val="00F24E5C"/>
    <w:rsid w:val="00F32F38"/>
    <w:rsid w:val="00F37F7C"/>
    <w:rsid w:val="00F47F25"/>
    <w:rsid w:val="00F502AA"/>
    <w:rsid w:val="00F542E9"/>
    <w:rsid w:val="00F55E70"/>
    <w:rsid w:val="00F57CAC"/>
    <w:rsid w:val="00F621FC"/>
    <w:rsid w:val="00F662DE"/>
    <w:rsid w:val="00F67A24"/>
    <w:rsid w:val="00F712B5"/>
    <w:rsid w:val="00F71B74"/>
    <w:rsid w:val="00F72BA6"/>
    <w:rsid w:val="00F82B23"/>
    <w:rsid w:val="00F87DEC"/>
    <w:rsid w:val="00F93663"/>
    <w:rsid w:val="00F95462"/>
    <w:rsid w:val="00FA18ED"/>
    <w:rsid w:val="00FB04C5"/>
    <w:rsid w:val="00FB06CC"/>
    <w:rsid w:val="00FB1B8E"/>
    <w:rsid w:val="00FC46C5"/>
    <w:rsid w:val="00FC73DD"/>
    <w:rsid w:val="00FD13D3"/>
    <w:rsid w:val="00FD1B6F"/>
    <w:rsid w:val="00FD1D39"/>
    <w:rsid w:val="00FD24BA"/>
    <w:rsid w:val="00FD6B06"/>
    <w:rsid w:val="00FD7D31"/>
    <w:rsid w:val="00FE5F35"/>
    <w:rsid w:val="00FF2B81"/>
    <w:rsid w:val="00FF4EF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DF25"/>
  <w15:docId w15:val="{99E3B022-43A1-434A-B689-7955471B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2A2"/>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5622A2"/>
    <w:rPr>
      <w:vertAlign w:val="superscript"/>
    </w:rPr>
  </w:style>
  <w:style w:type="character" w:styleId="Hipervnculo">
    <w:name w:val="Hyperlink"/>
    <w:rsid w:val="005622A2"/>
    <w:rPr>
      <w:color w:val="000080"/>
      <w:u w:val="single"/>
    </w:rPr>
  </w:style>
  <w:style w:type="paragraph" w:styleId="Textonotapie">
    <w:name w:val="footnote text"/>
    <w:basedOn w:val="Normal"/>
    <w:link w:val="TextonotapieCar"/>
    <w:rsid w:val="005622A2"/>
    <w:pPr>
      <w:suppressLineNumbers/>
      <w:ind w:left="283" w:hanging="283"/>
    </w:pPr>
    <w:rPr>
      <w:sz w:val="20"/>
      <w:szCs w:val="20"/>
    </w:rPr>
  </w:style>
  <w:style w:type="character" w:customStyle="1" w:styleId="TextonotapieCar">
    <w:name w:val="Texto nota pie Car"/>
    <w:basedOn w:val="Fuentedeprrafopredeter"/>
    <w:link w:val="Textonotapie"/>
    <w:rsid w:val="005622A2"/>
    <w:rPr>
      <w:rFonts w:ascii="Times New Roman" w:eastAsia="Times New Roman" w:hAnsi="Times New Roman" w:cs="Times New Roman"/>
      <w:sz w:val="20"/>
      <w:szCs w:val="20"/>
      <w:lang w:val="es-ES" w:eastAsia="ar-SA"/>
    </w:rPr>
  </w:style>
  <w:style w:type="character" w:customStyle="1" w:styleId="apple-converted-space">
    <w:name w:val="apple-converted-space"/>
    <w:basedOn w:val="Fuentedeprrafopredeter"/>
    <w:rsid w:val="005622A2"/>
  </w:style>
  <w:style w:type="character" w:styleId="nfasis">
    <w:name w:val="Emphasis"/>
    <w:basedOn w:val="Fuentedeprrafopredeter"/>
    <w:uiPriority w:val="20"/>
    <w:qFormat/>
    <w:rsid w:val="005622A2"/>
    <w:rPr>
      <w:i/>
      <w:iCs/>
    </w:rPr>
  </w:style>
  <w:style w:type="character" w:customStyle="1" w:styleId="Smbolodenotaalpie">
    <w:name w:val="Símbolo de nota al pie"/>
    <w:rsid w:val="005622A2"/>
  </w:style>
  <w:style w:type="paragraph" w:styleId="Prrafodelista">
    <w:name w:val="List Paragraph"/>
    <w:basedOn w:val="Normal"/>
    <w:uiPriority w:val="34"/>
    <w:qFormat/>
    <w:rsid w:val="00684912"/>
    <w:pPr>
      <w:ind w:left="720"/>
      <w:contextualSpacing/>
    </w:pPr>
  </w:style>
  <w:style w:type="character" w:customStyle="1" w:styleId="a">
    <w:name w:val="a"/>
    <w:basedOn w:val="Fuentedeprrafopredeter"/>
    <w:rsid w:val="00F37F7C"/>
  </w:style>
  <w:style w:type="character" w:customStyle="1" w:styleId="style661">
    <w:name w:val="style661"/>
    <w:basedOn w:val="Fuentedeprrafopredeter"/>
    <w:rsid w:val="00F37F7C"/>
    <w:rPr>
      <w:sz w:val="21"/>
      <w:szCs w:val="21"/>
    </w:rPr>
  </w:style>
  <w:style w:type="paragraph" w:customStyle="1" w:styleId="Texto">
    <w:name w:val="Texto"/>
    <w:basedOn w:val="Normal"/>
    <w:link w:val="TextoCar"/>
    <w:rsid w:val="008B267A"/>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8B267A"/>
    <w:rPr>
      <w:rFonts w:ascii="Arial" w:eastAsia="Times New Roman" w:hAnsi="Arial" w:cs="Arial"/>
      <w:sz w:val="18"/>
      <w:szCs w:val="20"/>
      <w:lang w:val="es-ES" w:eastAsia="es-ES"/>
    </w:rPr>
  </w:style>
  <w:style w:type="paragraph" w:styleId="HTMLconformatoprevio">
    <w:name w:val="HTML Preformatted"/>
    <w:basedOn w:val="Normal"/>
    <w:link w:val="HTMLconformatoprevioCar"/>
    <w:uiPriority w:val="99"/>
    <w:semiHidden/>
    <w:unhideWhenUsed/>
    <w:rsid w:val="00C64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C647C3"/>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8063D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063D8"/>
    <w:rPr>
      <w:rFonts w:ascii="Lucida Grande" w:eastAsia="Times New Roman" w:hAnsi="Lucida Grande" w:cs="Times New Roman"/>
      <w:sz w:val="18"/>
      <w:szCs w:val="18"/>
      <w:lang w:val="es-ES" w:eastAsia="ar-SA"/>
    </w:rPr>
  </w:style>
  <w:style w:type="character" w:styleId="Refdecomentario">
    <w:name w:val="annotation reference"/>
    <w:basedOn w:val="Fuentedeprrafopredeter"/>
    <w:uiPriority w:val="99"/>
    <w:semiHidden/>
    <w:unhideWhenUsed/>
    <w:rsid w:val="000D6238"/>
    <w:rPr>
      <w:sz w:val="18"/>
      <w:szCs w:val="18"/>
    </w:rPr>
  </w:style>
  <w:style w:type="paragraph" w:styleId="Textocomentario">
    <w:name w:val="annotation text"/>
    <w:basedOn w:val="Normal"/>
    <w:link w:val="TextocomentarioCar"/>
    <w:uiPriority w:val="99"/>
    <w:semiHidden/>
    <w:unhideWhenUsed/>
    <w:rsid w:val="000D6238"/>
  </w:style>
  <w:style w:type="character" w:customStyle="1" w:styleId="TextocomentarioCar">
    <w:name w:val="Texto comentario Car"/>
    <w:basedOn w:val="Fuentedeprrafopredeter"/>
    <w:link w:val="Textocomentario"/>
    <w:uiPriority w:val="99"/>
    <w:semiHidden/>
    <w:rsid w:val="000D6238"/>
    <w:rPr>
      <w:rFonts w:ascii="Times New Roman" w:eastAsia="Times New Roman" w:hAnsi="Times New Roman" w:cs="Times New Roman"/>
      <w:sz w:val="24"/>
      <w:szCs w:val="24"/>
      <w:lang w:val="es-ES" w:eastAsia="ar-SA"/>
    </w:rPr>
  </w:style>
  <w:style w:type="paragraph" w:styleId="Asuntodelcomentario">
    <w:name w:val="annotation subject"/>
    <w:basedOn w:val="Textocomentario"/>
    <w:next w:val="Textocomentario"/>
    <w:link w:val="AsuntodelcomentarioCar"/>
    <w:uiPriority w:val="99"/>
    <w:semiHidden/>
    <w:unhideWhenUsed/>
    <w:rsid w:val="000D6238"/>
    <w:rPr>
      <w:b/>
      <w:bCs/>
      <w:sz w:val="20"/>
      <w:szCs w:val="20"/>
    </w:rPr>
  </w:style>
  <w:style w:type="character" w:customStyle="1" w:styleId="AsuntodelcomentarioCar">
    <w:name w:val="Asunto del comentario Car"/>
    <w:basedOn w:val="TextocomentarioCar"/>
    <w:link w:val="Asuntodelcomentario"/>
    <w:uiPriority w:val="99"/>
    <w:semiHidden/>
    <w:rsid w:val="000D6238"/>
    <w:rPr>
      <w:rFonts w:ascii="Times New Roman" w:eastAsia="Times New Roman" w:hAnsi="Times New Roman" w:cs="Times New Roman"/>
      <w:b/>
      <w:bCs/>
      <w:sz w:val="20"/>
      <w:szCs w:val="20"/>
      <w:lang w:val="es-ES" w:eastAsia="ar-SA"/>
    </w:rPr>
  </w:style>
  <w:style w:type="paragraph" w:styleId="Encabezado">
    <w:name w:val="header"/>
    <w:basedOn w:val="Normal"/>
    <w:link w:val="EncabezadoCar"/>
    <w:uiPriority w:val="99"/>
    <w:unhideWhenUsed/>
    <w:rsid w:val="00636CFA"/>
    <w:pPr>
      <w:tabs>
        <w:tab w:val="center" w:pos="4419"/>
        <w:tab w:val="right" w:pos="8838"/>
      </w:tabs>
    </w:pPr>
  </w:style>
  <w:style w:type="character" w:customStyle="1" w:styleId="EncabezadoCar">
    <w:name w:val="Encabezado Car"/>
    <w:basedOn w:val="Fuentedeprrafopredeter"/>
    <w:link w:val="Encabezado"/>
    <w:uiPriority w:val="99"/>
    <w:rsid w:val="00636CFA"/>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636CFA"/>
    <w:pPr>
      <w:tabs>
        <w:tab w:val="center" w:pos="4419"/>
        <w:tab w:val="right" w:pos="8838"/>
      </w:tabs>
    </w:pPr>
  </w:style>
  <w:style w:type="character" w:customStyle="1" w:styleId="PiedepginaCar">
    <w:name w:val="Pie de página Car"/>
    <w:basedOn w:val="Fuentedeprrafopredeter"/>
    <w:link w:val="Piedepgina"/>
    <w:uiPriority w:val="99"/>
    <w:rsid w:val="00636CFA"/>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417">
      <w:bodyDiv w:val="1"/>
      <w:marLeft w:val="0"/>
      <w:marRight w:val="0"/>
      <w:marTop w:val="0"/>
      <w:marBottom w:val="0"/>
      <w:divBdr>
        <w:top w:val="none" w:sz="0" w:space="0" w:color="auto"/>
        <w:left w:val="none" w:sz="0" w:space="0" w:color="auto"/>
        <w:bottom w:val="none" w:sz="0" w:space="0" w:color="auto"/>
        <w:right w:val="none" w:sz="0" w:space="0" w:color="auto"/>
      </w:divBdr>
    </w:div>
    <w:div w:id="132069547">
      <w:bodyDiv w:val="1"/>
      <w:marLeft w:val="0"/>
      <w:marRight w:val="0"/>
      <w:marTop w:val="0"/>
      <w:marBottom w:val="0"/>
      <w:divBdr>
        <w:top w:val="none" w:sz="0" w:space="0" w:color="auto"/>
        <w:left w:val="none" w:sz="0" w:space="0" w:color="auto"/>
        <w:bottom w:val="none" w:sz="0" w:space="0" w:color="auto"/>
        <w:right w:val="none" w:sz="0" w:space="0" w:color="auto"/>
      </w:divBdr>
    </w:div>
    <w:div w:id="372852356">
      <w:bodyDiv w:val="1"/>
      <w:marLeft w:val="0"/>
      <w:marRight w:val="0"/>
      <w:marTop w:val="0"/>
      <w:marBottom w:val="0"/>
      <w:divBdr>
        <w:top w:val="none" w:sz="0" w:space="0" w:color="auto"/>
        <w:left w:val="none" w:sz="0" w:space="0" w:color="auto"/>
        <w:bottom w:val="none" w:sz="0" w:space="0" w:color="auto"/>
        <w:right w:val="none" w:sz="0" w:space="0" w:color="auto"/>
      </w:divBdr>
    </w:div>
    <w:div w:id="604701201">
      <w:bodyDiv w:val="1"/>
      <w:marLeft w:val="0"/>
      <w:marRight w:val="0"/>
      <w:marTop w:val="0"/>
      <w:marBottom w:val="0"/>
      <w:divBdr>
        <w:top w:val="none" w:sz="0" w:space="0" w:color="auto"/>
        <w:left w:val="none" w:sz="0" w:space="0" w:color="auto"/>
        <w:bottom w:val="none" w:sz="0" w:space="0" w:color="auto"/>
        <w:right w:val="none" w:sz="0" w:space="0" w:color="auto"/>
      </w:divBdr>
    </w:div>
    <w:div w:id="705758312">
      <w:bodyDiv w:val="1"/>
      <w:marLeft w:val="0"/>
      <w:marRight w:val="0"/>
      <w:marTop w:val="0"/>
      <w:marBottom w:val="0"/>
      <w:divBdr>
        <w:top w:val="none" w:sz="0" w:space="0" w:color="auto"/>
        <w:left w:val="none" w:sz="0" w:space="0" w:color="auto"/>
        <w:bottom w:val="none" w:sz="0" w:space="0" w:color="auto"/>
        <w:right w:val="none" w:sz="0" w:space="0" w:color="auto"/>
      </w:divBdr>
    </w:div>
    <w:div w:id="791480855">
      <w:bodyDiv w:val="1"/>
      <w:marLeft w:val="0"/>
      <w:marRight w:val="0"/>
      <w:marTop w:val="0"/>
      <w:marBottom w:val="0"/>
      <w:divBdr>
        <w:top w:val="none" w:sz="0" w:space="0" w:color="auto"/>
        <w:left w:val="none" w:sz="0" w:space="0" w:color="auto"/>
        <w:bottom w:val="none" w:sz="0" w:space="0" w:color="auto"/>
        <w:right w:val="none" w:sz="0" w:space="0" w:color="auto"/>
      </w:divBdr>
    </w:div>
    <w:div w:id="983193091">
      <w:bodyDiv w:val="1"/>
      <w:marLeft w:val="0"/>
      <w:marRight w:val="0"/>
      <w:marTop w:val="0"/>
      <w:marBottom w:val="0"/>
      <w:divBdr>
        <w:top w:val="none" w:sz="0" w:space="0" w:color="auto"/>
        <w:left w:val="none" w:sz="0" w:space="0" w:color="auto"/>
        <w:bottom w:val="none" w:sz="0" w:space="0" w:color="auto"/>
        <w:right w:val="none" w:sz="0" w:space="0" w:color="auto"/>
      </w:divBdr>
    </w:div>
    <w:div w:id="1164511778">
      <w:bodyDiv w:val="1"/>
      <w:marLeft w:val="0"/>
      <w:marRight w:val="0"/>
      <w:marTop w:val="0"/>
      <w:marBottom w:val="0"/>
      <w:divBdr>
        <w:top w:val="none" w:sz="0" w:space="0" w:color="auto"/>
        <w:left w:val="none" w:sz="0" w:space="0" w:color="auto"/>
        <w:bottom w:val="none" w:sz="0" w:space="0" w:color="auto"/>
        <w:right w:val="none" w:sz="0" w:space="0" w:color="auto"/>
      </w:divBdr>
    </w:div>
    <w:div w:id="1205797695">
      <w:bodyDiv w:val="1"/>
      <w:marLeft w:val="0"/>
      <w:marRight w:val="0"/>
      <w:marTop w:val="0"/>
      <w:marBottom w:val="0"/>
      <w:divBdr>
        <w:top w:val="none" w:sz="0" w:space="0" w:color="auto"/>
        <w:left w:val="none" w:sz="0" w:space="0" w:color="auto"/>
        <w:bottom w:val="none" w:sz="0" w:space="0" w:color="auto"/>
        <w:right w:val="none" w:sz="0" w:space="0" w:color="auto"/>
      </w:divBdr>
    </w:div>
    <w:div w:id="1853106763">
      <w:bodyDiv w:val="1"/>
      <w:marLeft w:val="0"/>
      <w:marRight w:val="0"/>
      <w:marTop w:val="0"/>
      <w:marBottom w:val="0"/>
      <w:divBdr>
        <w:top w:val="none" w:sz="0" w:space="0" w:color="auto"/>
        <w:left w:val="none" w:sz="0" w:space="0" w:color="auto"/>
        <w:bottom w:val="none" w:sz="0" w:space="0" w:color="auto"/>
        <w:right w:val="none" w:sz="0" w:space="0" w:color="auto"/>
      </w:divBdr>
    </w:div>
    <w:div w:id="2019381118">
      <w:bodyDiv w:val="1"/>
      <w:marLeft w:val="0"/>
      <w:marRight w:val="0"/>
      <w:marTop w:val="0"/>
      <w:marBottom w:val="0"/>
      <w:divBdr>
        <w:top w:val="none" w:sz="0" w:space="0" w:color="auto"/>
        <w:left w:val="none" w:sz="0" w:space="0" w:color="auto"/>
        <w:bottom w:val="none" w:sz="0" w:space="0" w:color="auto"/>
        <w:right w:val="none" w:sz="0" w:space="0" w:color="auto"/>
      </w:divBdr>
    </w:div>
    <w:div w:id="211925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os.juridicas.unam.mx/www/bjv/libros/8/3810/9.pdf" TargetMode="External"/><Relationship Id="rId13" Type="http://schemas.openxmlformats.org/officeDocument/2006/relationships/hyperlink" Target="http://dle.rae.es/?w=diccionar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cms/uploads/attachment/file/54139/PRODESEN_FINAL_INTEGRADO_04_agosto_Indice_O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rnada.unam.mx/2014/10/12/opinion/024a1e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ornada.unam.mx/2014/05/11/opinion/024a1eco" TargetMode="External"/><Relationship Id="rId4" Type="http://schemas.openxmlformats.org/officeDocument/2006/relationships/settings" Target="settings.xml"/><Relationship Id="rId9" Type="http://schemas.openxmlformats.org/officeDocument/2006/relationships/hyperlink" Target="https://repositorio.comillas.edu/rest/bitstreams/799/retriev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5371-239D-4DAA-93B9-5ED27392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22</Pages>
  <Words>7317</Words>
  <Characters>40244</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FLORES BECERRA</dc:creator>
  <cp:keywords/>
  <dc:description/>
  <cp:lastModifiedBy>Gustavo Toledo Andrade</cp:lastModifiedBy>
  <cp:revision>12</cp:revision>
  <dcterms:created xsi:type="dcterms:W3CDTF">2017-11-14T21:53:00Z</dcterms:created>
  <dcterms:modified xsi:type="dcterms:W3CDTF">2017-11-21T23:17:00Z</dcterms:modified>
</cp:coreProperties>
</file>