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BA3511" w14:textId="3375903F" w:rsidR="009B4977" w:rsidRPr="0050556A" w:rsidRDefault="009B4977" w:rsidP="0050556A">
      <w:pPr>
        <w:spacing w:line="276" w:lineRule="auto"/>
        <w:jc w:val="right"/>
        <w:rPr>
          <w:rFonts w:ascii="Calibri" w:eastAsia="Calibri" w:hAnsi="Calibri" w:cs="Calibri"/>
          <w:b/>
          <w:color w:val="000000"/>
          <w:sz w:val="36"/>
          <w:szCs w:val="36"/>
          <w:lang w:val="es-ES" w:eastAsia="es-MX"/>
        </w:rPr>
      </w:pPr>
      <w:r w:rsidRPr="0050556A">
        <w:rPr>
          <w:rFonts w:ascii="Calibri" w:eastAsia="Calibri" w:hAnsi="Calibri" w:cs="Calibri"/>
          <w:b/>
          <w:color w:val="000000"/>
          <w:sz w:val="36"/>
          <w:szCs w:val="36"/>
          <w:lang w:val="es-ES" w:eastAsia="es-MX"/>
        </w:rPr>
        <w:t>Estrategias sensoriales con un enfoque didáctico para impulsar el aprendizaje por competencias</w:t>
      </w:r>
    </w:p>
    <w:p w14:paraId="54303DDD" w14:textId="0FDC02AB" w:rsidR="00237041" w:rsidRPr="0050556A" w:rsidRDefault="0050556A" w:rsidP="0050556A">
      <w:pPr>
        <w:widowControl w:val="0"/>
        <w:autoSpaceDE w:val="0"/>
        <w:autoSpaceDN w:val="0"/>
        <w:adjustRightInd w:val="0"/>
        <w:spacing w:line="276" w:lineRule="auto"/>
        <w:jc w:val="right"/>
        <w:rPr>
          <w:rFonts w:ascii="Calibri" w:eastAsia="Calibri" w:hAnsi="Calibri" w:cs="Calibri"/>
          <w:b/>
          <w:i/>
          <w:color w:val="000000"/>
          <w:sz w:val="36"/>
          <w:szCs w:val="36"/>
          <w:lang w:val="es-ES" w:eastAsia="es-MX"/>
        </w:rPr>
      </w:pPr>
      <w:r>
        <w:rPr>
          <w:rFonts w:ascii="Calibri" w:eastAsia="Calibri" w:hAnsi="Calibri" w:cs="Calibri"/>
          <w:b/>
          <w:color w:val="000000"/>
          <w:sz w:val="36"/>
          <w:szCs w:val="36"/>
          <w:lang w:val="es-ES" w:eastAsia="es-MX"/>
        </w:rPr>
        <w:br/>
      </w:r>
      <w:proofErr w:type="spellStart"/>
      <w:r w:rsidR="009B4977" w:rsidRPr="0050556A">
        <w:rPr>
          <w:rFonts w:ascii="Calibri" w:eastAsia="Calibri" w:hAnsi="Calibri" w:cs="Calibri"/>
          <w:b/>
          <w:i/>
          <w:color w:val="000000"/>
          <w:sz w:val="28"/>
          <w:szCs w:val="36"/>
          <w:lang w:val="es-ES" w:eastAsia="es-MX"/>
        </w:rPr>
        <w:t>Sensory</w:t>
      </w:r>
      <w:proofErr w:type="spellEnd"/>
      <w:r w:rsidR="009B4977" w:rsidRPr="0050556A">
        <w:rPr>
          <w:rFonts w:ascii="Calibri" w:eastAsia="Calibri" w:hAnsi="Calibri" w:cs="Calibri"/>
          <w:b/>
          <w:i/>
          <w:color w:val="000000"/>
          <w:sz w:val="28"/>
          <w:szCs w:val="36"/>
          <w:lang w:val="es-ES" w:eastAsia="es-MX"/>
        </w:rPr>
        <w:t xml:space="preserve"> </w:t>
      </w:r>
      <w:proofErr w:type="spellStart"/>
      <w:r w:rsidR="009245FA" w:rsidRPr="0050556A">
        <w:rPr>
          <w:rFonts w:ascii="Calibri" w:eastAsia="Calibri" w:hAnsi="Calibri" w:cs="Calibri"/>
          <w:b/>
          <w:i/>
          <w:color w:val="000000"/>
          <w:sz w:val="28"/>
          <w:szCs w:val="36"/>
          <w:lang w:val="es-ES" w:eastAsia="es-MX"/>
        </w:rPr>
        <w:t>Strategies</w:t>
      </w:r>
      <w:proofErr w:type="spellEnd"/>
      <w:r w:rsidR="009245FA" w:rsidRPr="0050556A">
        <w:rPr>
          <w:rFonts w:ascii="Calibri" w:eastAsia="Calibri" w:hAnsi="Calibri" w:cs="Calibri"/>
          <w:b/>
          <w:i/>
          <w:color w:val="000000"/>
          <w:sz w:val="28"/>
          <w:szCs w:val="36"/>
          <w:lang w:val="es-ES" w:eastAsia="es-MX"/>
        </w:rPr>
        <w:t xml:space="preserve"> </w:t>
      </w:r>
      <w:proofErr w:type="spellStart"/>
      <w:r w:rsidR="009245FA" w:rsidRPr="0050556A">
        <w:rPr>
          <w:rFonts w:ascii="Calibri" w:eastAsia="Calibri" w:hAnsi="Calibri" w:cs="Calibri"/>
          <w:b/>
          <w:i/>
          <w:color w:val="000000"/>
          <w:sz w:val="28"/>
          <w:szCs w:val="36"/>
          <w:lang w:val="es-ES" w:eastAsia="es-MX"/>
        </w:rPr>
        <w:t>with</w:t>
      </w:r>
      <w:proofErr w:type="spellEnd"/>
      <w:r w:rsidR="009245FA" w:rsidRPr="0050556A">
        <w:rPr>
          <w:rFonts w:ascii="Calibri" w:eastAsia="Calibri" w:hAnsi="Calibri" w:cs="Calibri"/>
          <w:b/>
          <w:i/>
          <w:color w:val="000000"/>
          <w:sz w:val="28"/>
          <w:szCs w:val="36"/>
          <w:lang w:val="es-ES" w:eastAsia="es-MX"/>
        </w:rPr>
        <w:t xml:space="preserve"> a </w:t>
      </w:r>
      <w:proofErr w:type="spellStart"/>
      <w:r w:rsidR="009245FA" w:rsidRPr="0050556A">
        <w:rPr>
          <w:rFonts w:ascii="Calibri" w:eastAsia="Calibri" w:hAnsi="Calibri" w:cs="Calibri"/>
          <w:b/>
          <w:i/>
          <w:color w:val="000000"/>
          <w:sz w:val="28"/>
          <w:szCs w:val="36"/>
          <w:lang w:val="es-ES" w:eastAsia="es-MX"/>
        </w:rPr>
        <w:t>Didactic</w:t>
      </w:r>
      <w:proofErr w:type="spellEnd"/>
      <w:r w:rsidR="009245FA" w:rsidRPr="0050556A">
        <w:rPr>
          <w:rFonts w:ascii="Calibri" w:eastAsia="Calibri" w:hAnsi="Calibri" w:cs="Calibri"/>
          <w:b/>
          <w:i/>
          <w:color w:val="000000"/>
          <w:sz w:val="28"/>
          <w:szCs w:val="36"/>
          <w:lang w:val="es-ES" w:eastAsia="es-MX"/>
        </w:rPr>
        <w:t xml:space="preserve"> </w:t>
      </w:r>
      <w:proofErr w:type="spellStart"/>
      <w:r w:rsidR="009245FA" w:rsidRPr="0050556A">
        <w:rPr>
          <w:rFonts w:ascii="Calibri" w:eastAsia="Calibri" w:hAnsi="Calibri" w:cs="Calibri"/>
          <w:b/>
          <w:i/>
          <w:color w:val="000000"/>
          <w:sz w:val="28"/>
          <w:szCs w:val="36"/>
          <w:lang w:val="es-ES" w:eastAsia="es-MX"/>
        </w:rPr>
        <w:t>Approach</w:t>
      </w:r>
      <w:proofErr w:type="spellEnd"/>
      <w:r w:rsidR="009245FA" w:rsidRPr="0050556A">
        <w:rPr>
          <w:rFonts w:ascii="Calibri" w:eastAsia="Calibri" w:hAnsi="Calibri" w:cs="Calibri"/>
          <w:b/>
          <w:i/>
          <w:color w:val="000000"/>
          <w:sz w:val="28"/>
          <w:szCs w:val="36"/>
          <w:lang w:val="es-ES" w:eastAsia="es-MX"/>
        </w:rPr>
        <w:t xml:space="preserve"> </w:t>
      </w:r>
      <w:proofErr w:type="spellStart"/>
      <w:r w:rsidR="009245FA" w:rsidRPr="0050556A">
        <w:rPr>
          <w:rFonts w:ascii="Calibri" w:eastAsia="Calibri" w:hAnsi="Calibri" w:cs="Calibri"/>
          <w:b/>
          <w:i/>
          <w:color w:val="000000"/>
          <w:sz w:val="28"/>
          <w:szCs w:val="36"/>
          <w:lang w:val="es-ES" w:eastAsia="es-MX"/>
        </w:rPr>
        <w:t>to</w:t>
      </w:r>
      <w:proofErr w:type="spellEnd"/>
      <w:r w:rsidR="009245FA" w:rsidRPr="0050556A">
        <w:rPr>
          <w:rFonts w:ascii="Calibri" w:eastAsia="Calibri" w:hAnsi="Calibri" w:cs="Calibri"/>
          <w:b/>
          <w:i/>
          <w:color w:val="000000"/>
          <w:sz w:val="28"/>
          <w:szCs w:val="36"/>
          <w:lang w:val="es-ES" w:eastAsia="es-MX"/>
        </w:rPr>
        <w:t xml:space="preserve"> </w:t>
      </w:r>
      <w:proofErr w:type="spellStart"/>
      <w:r w:rsidR="009245FA" w:rsidRPr="0050556A">
        <w:rPr>
          <w:rFonts w:ascii="Calibri" w:eastAsia="Calibri" w:hAnsi="Calibri" w:cs="Calibri"/>
          <w:b/>
          <w:i/>
          <w:color w:val="000000"/>
          <w:sz w:val="28"/>
          <w:szCs w:val="36"/>
          <w:lang w:val="es-ES" w:eastAsia="es-MX"/>
        </w:rPr>
        <w:t>Promote</w:t>
      </w:r>
      <w:proofErr w:type="spellEnd"/>
      <w:r w:rsidR="009245FA" w:rsidRPr="0050556A">
        <w:rPr>
          <w:rFonts w:ascii="Calibri" w:eastAsia="Calibri" w:hAnsi="Calibri" w:cs="Calibri"/>
          <w:b/>
          <w:i/>
          <w:color w:val="000000"/>
          <w:sz w:val="28"/>
          <w:szCs w:val="36"/>
          <w:lang w:val="es-ES" w:eastAsia="es-MX"/>
        </w:rPr>
        <w:t xml:space="preserve"> </w:t>
      </w:r>
      <w:proofErr w:type="spellStart"/>
      <w:r w:rsidR="009245FA" w:rsidRPr="0050556A">
        <w:rPr>
          <w:rFonts w:ascii="Calibri" w:eastAsia="Calibri" w:hAnsi="Calibri" w:cs="Calibri"/>
          <w:b/>
          <w:i/>
          <w:color w:val="000000"/>
          <w:sz w:val="28"/>
          <w:szCs w:val="36"/>
          <w:lang w:val="es-ES" w:eastAsia="es-MX"/>
        </w:rPr>
        <w:t>Learning</w:t>
      </w:r>
      <w:proofErr w:type="spellEnd"/>
      <w:r w:rsidR="009245FA" w:rsidRPr="0050556A">
        <w:rPr>
          <w:rFonts w:ascii="Calibri" w:eastAsia="Calibri" w:hAnsi="Calibri" w:cs="Calibri"/>
          <w:b/>
          <w:i/>
          <w:color w:val="000000"/>
          <w:sz w:val="28"/>
          <w:szCs w:val="36"/>
          <w:lang w:val="es-ES" w:eastAsia="es-MX"/>
        </w:rPr>
        <w:t xml:space="preserve"> </w:t>
      </w:r>
      <w:proofErr w:type="spellStart"/>
      <w:r w:rsidR="009245FA" w:rsidRPr="0050556A">
        <w:rPr>
          <w:rFonts w:ascii="Calibri" w:eastAsia="Calibri" w:hAnsi="Calibri" w:cs="Calibri"/>
          <w:b/>
          <w:i/>
          <w:color w:val="000000"/>
          <w:sz w:val="28"/>
          <w:szCs w:val="36"/>
          <w:lang w:val="es-ES" w:eastAsia="es-MX"/>
        </w:rPr>
        <w:t>by</w:t>
      </w:r>
      <w:proofErr w:type="spellEnd"/>
      <w:r w:rsidR="009245FA" w:rsidRPr="0050556A">
        <w:rPr>
          <w:rFonts w:ascii="Calibri" w:eastAsia="Calibri" w:hAnsi="Calibri" w:cs="Calibri"/>
          <w:b/>
          <w:i/>
          <w:color w:val="000000"/>
          <w:sz w:val="28"/>
          <w:szCs w:val="36"/>
          <w:lang w:val="es-ES" w:eastAsia="es-MX"/>
        </w:rPr>
        <w:t xml:space="preserve"> </w:t>
      </w:r>
      <w:proofErr w:type="spellStart"/>
      <w:r w:rsidR="009245FA" w:rsidRPr="0050556A">
        <w:rPr>
          <w:rFonts w:ascii="Calibri" w:eastAsia="Calibri" w:hAnsi="Calibri" w:cs="Calibri"/>
          <w:b/>
          <w:i/>
          <w:color w:val="000000"/>
          <w:sz w:val="28"/>
          <w:szCs w:val="36"/>
          <w:lang w:val="es-ES" w:eastAsia="es-MX"/>
        </w:rPr>
        <w:t>Competences</w:t>
      </w:r>
      <w:proofErr w:type="spellEnd"/>
    </w:p>
    <w:p w14:paraId="201FAB35" w14:textId="60478388" w:rsidR="00785AB0" w:rsidRPr="0050556A" w:rsidRDefault="00785AB0" w:rsidP="0050556A">
      <w:pPr>
        <w:spacing w:line="360" w:lineRule="auto"/>
        <w:jc w:val="center"/>
        <w:rPr>
          <w:rFonts w:ascii="Times New Roman" w:hAnsi="Times New Roman" w:cs="Times New Roman"/>
          <w:b/>
          <w:sz w:val="32"/>
          <w:szCs w:val="32"/>
        </w:rPr>
      </w:pPr>
    </w:p>
    <w:p w14:paraId="79F7C3CD" w14:textId="58F70962" w:rsidR="00785AB0" w:rsidRPr="0050556A" w:rsidRDefault="00785AB0" w:rsidP="0050556A">
      <w:pPr>
        <w:spacing w:line="276" w:lineRule="auto"/>
        <w:jc w:val="right"/>
        <w:rPr>
          <w:rFonts w:ascii="Calibri" w:eastAsia="Calibri" w:hAnsi="Calibri" w:cs="Calibri"/>
          <w:b/>
          <w:color w:val="000000"/>
          <w:lang w:val="es-ES" w:eastAsia="es-MX"/>
        </w:rPr>
      </w:pPr>
      <w:r w:rsidRPr="0050556A">
        <w:rPr>
          <w:rFonts w:ascii="Calibri" w:eastAsia="Calibri" w:hAnsi="Calibri" w:cs="Calibri"/>
          <w:b/>
          <w:color w:val="000000"/>
          <w:lang w:val="es-ES" w:eastAsia="es-MX"/>
        </w:rPr>
        <w:t>Alicia Navarrete Hernández</w:t>
      </w:r>
    </w:p>
    <w:p w14:paraId="052DB5CE" w14:textId="4512D788" w:rsidR="0050556A" w:rsidRPr="0050556A" w:rsidRDefault="0050556A" w:rsidP="0050556A">
      <w:pPr>
        <w:spacing w:line="276" w:lineRule="auto"/>
        <w:jc w:val="right"/>
        <w:rPr>
          <w:rFonts w:ascii="Times New Roman" w:hAnsi="Times New Roman" w:cs="Times New Roman"/>
        </w:rPr>
      </w:pPr>
      <w:r w:rsidRPr="0050556A">
        <w:rPr>
          <w:rFonts w:ascii="Times New Roman" w:hAnsi="Times New Roman" w:cs="Times New Roman"/>
        </w:rPr>
        <w:t>Instituto Politécnico Nacional</w:t>
      </w:r>
      <w:r w:rsidRPr="0050556A">
        <w:rPr>
          <w:rFonts w:ascii="Times New Roman" w:hAnsi="Times New Roman" w:cs="Times New Roman"/>
        </w:rPr>
        <w:t>, México</w:t>
      </w:r>
    </w:p>
    <w:p w14:paraId="7EE351AC" w14:textId="2CBFE669" w:rsidR="0050556A" w:rsidRPr="0050556A" w:rsidRDefault="0050556A" w:rsidP="0050556A">
      <w:pPr>
        <w:spacing w:line="276" w:lineRule="auto"/>
        <w:jc w:val="right"/>
        <w:rPr>
          <w:rFonts w:asciiTheme="majorHAnsi" w:eastAsia="Calibri" w:hAnsiTheme="majorHAnsi" w:cstheme="majorHAnsi"/>
          <w:color w:val="FF0000"/>
          <w:szCs w:val="22"/>
          <w:lang w:val="es-MX" w:eastAsia="en-US"/>
        </w:rPr>
      </w:pPr>
      <w:r w:rsidRPr="0050556A">
        <w:rPr>
          <w:rFonts w:asciiTheme="majorHAnsi" w:eastAsia="Calibri" w:hAnsiTheme="majorHAnsi" w:cstheme="majorHAnsi"/>
          <w:color w:val="FF0000"/>
          <w:szCs w:val="22"/>
          <w:lang w:val="es-MX" w:eastAsia="en-US"/>
        </w:rPr>
        <w:t>anavarreteh@ipn.mx</w:t>
      </w:r>
    </w:p>
    <w:p w14:paraId="349FE094" w14:textId="77777777" w:rsidR="00A50FED" w:rsidRPr="002275B3" w:rsidRDefault="00A50FED" w:rsidP="0050556A">
      <w:pPr>
        <w:spacing w:line="360" w:lineRule="auto"/>
        <w:jc w:val="both"/>
        <w:rPr>
          <w:rFonts w:ascii="Times New Roman" w:hAnsi="Times New Roman" w:cs="Times New Roman"/>
        </w:rPr>
      </w:pPr>
    </w:p>
    <w:p w14:paraId="4ABBED83" w14:textId="45A84B74" w:rsidR="00E30E32" w:rsidRPr="003F5BF7" w:rsidRDefault="00DC26AD">
      <w:pPr>
        <w:spacing w:line="360" w:lineRule="auto"/>
        <w:jc w:val="both"/>
        <w:rPr>
          <w:rFonts w:ascii="Calibri" w:eastAsia="Calibri" w:hAnsi="Calibri" w:cs="Calibri"/>
          <w:b/>
          <w:sz w:val="28"/>
          <w:szCs w:val="28"/>
          <w:lang w:val="es-MX" w:eastAsia="en-US"/>
        </w:rPr>
      </w:pPr>
      <w:r w:rsidRPr="003F5BF7">
        <w:rPr>
          <w:rFonts w:ascii="Calibri" w:eastAsia="Calibri" w:hAnsi="Calibri" w:cs="Calibri"/>
          <w:b/>
          <w:sz w:val="28"/>
          <w:szCs w:val="28"/>
          <w:lang w:val="es-MX" w:eastAsia="en-US"/>
        </w:rPr>
        <w:t>Resumen</w:t>
      </w:r>
    </w:p>
    <w:p w14:paraId="28AA129F" w14:textId="40AB1E98" w:rsidR="00454B62" w:rsidRPr="002275B3" w:rsidRDefault="00454B62">
      <w:pPr>
        <w:spacing w:line="360" w:lineRule="auto"/>
        <w:jc w:val="both"/>
        <w:rPr>
          <w:rFonts w:ascii="Times New Roman" w:hAnsi="Times New Roman" w:cs="Times New Roman"/>
        </w:rPr>
      </w:pPr>
      <w:r w:rsidRPr="002275B3">
        <w:rPr>
          <w:rFonts w:ascii="Times New Roman" w:hAnsi="Times New Roman" w:cs="Times New Roman"/>
        </w:rPr>
        <w:t>Como resultado del análisis de diversos postulados y teorías acerca del proceso de aprendizaje, las neurociencias y el proceso cognitivo</w:t>
      </w:r>
      <w:r w:rsidR="009245FA" w:rsidRPr="002275B3">
        <w:rPr>
          <w:rFonts w:ascii="Times New Roman" w:hAnsi="Times New Roman" w:cs="Times New Roman"/>
        </w:rPr>
        <w:t xml:space="preserve"> </w:t>
      </w:r>
      <w:r w:rsidRPr="002275B3">
        <w:rPr>
          <w:rFonts w:ascii="Times New Roman" w:hAnsi="Times New Roman" w:cs="Times New Roman"/>
        </w:rPr>
        <w:t xml:space="preserve">surge el diseño de una herramienta que sirve </w:t>
      </w:r>
      <w:r w:rsidR="000911D7">
        <w:rPr>
          <w:rFonts w:ascii="Times New Roman" w:hAnsi="Times New Roman" w:cs="Times New Roman"/>
        </w:rPr>
        <w:t>como</w:t>
      </w:r>
      <w:r w:rsidR="000911D7" w:rsidRPr="002275B3">
        <w:rPr>
          <w:rFonts w:ascii="Times New Roman" w:hAnsi="Times New Roman" w:cs="Times New Roman"/>
        </w:rPr>
        <w:t xml:space="preserve"> </w:t>
      </w:r>
      <w:r w:rsidRPr="002275B3">
        <w:rPr>
          <w:rFonts w:ascii="Times New Roman" w:hAnsi="Times New Roman" w:cs="Times New Roman"/>
        </w:rPr>
        <w:t xml:space="preserve">base para formular e implementar en el aula estrategias sensoriales con un enfoque didáctico. El propósito fundamental de </w:t>
      </w:r>
      <w:r w:rsidR="000911D7">
        <w:rPr>
          <w:rFonts w:ascii="Times New Roman" w:hAnsi="Times New Roman" w:cs="Times New Roman"/>
        </w:rPr>
        <w:t>esta</w:t>
      </w:r>
      <w:r w:rsidR="000911D7" w:rsidRPr="002275B3">
        <w:rPr>
          <w:rFonts w:ascii="Times New Roman" w:hAnsi="Times New Roman" w:cs="Times New Roman"/>
        </w:rPr>
        <w:t xml:space="preserve"> </w:t>
      </w:r>
      <w:r w:rsidRPr="002275B3">
        <w:rPr>
          <w:rFonts w:ascii="Times New Roman" w:hAnsi="Times New Roman" w:cs="Times New Roman"/>
        </w:rPr>
        <w:t>investigación fue identificar la forma en que inciden las percepciones y el manejo de los sentidos en la construcción del conocimiento, así como en el desarrollo habilida</w:t>
      </w:r>
      <w:r w:rsidR="0050576D" w:rsidRPr="002275B3">
        <w:rPr>
          <w:rFonts w:ascii="Times New Roman" w:hAnsi="Times New Roman" w:cs="Times New Roman"/>
        </w:rPr>
        <w:t>des y competencias</w:t>
      </w:r>
      <w:r w:rsidR="000911D7">
        <w:rPr>
          <w:rFonts w:ascii="Times New Roman" w:hAnsi="Times New Roman" w:cs="Times New Roman"/>
        </w:rPr>
        <w:t>,</w:t>
      </w:r>
      <w:r w:rsidR="000911D7" w:rsidRPr="002275B3">
        <w:rPr>
          <w:rFonts w:ascii="Times New Roman" w:hAnsi="Times New Roman" w:cs="Times New Roman"/>
        </w:rPr>
        <w:t xml:space="preserve"> </w:t>
      </w:r>
      <w:r w:rsidR="00DA0602" w:rsidRPr="002275B3">
        <w:rPr>
          <w:rFonts w:ascii="Times New Roman" w:hAnsi="Times New Roman" w:cs="Times New Roman"/>
        </w:rPr>
        <w:t>con la intención de</w:t>
      </w:r>
      <w:r w:rsidR="0050576D" w:rsidRPr="002275B3">
        <w:rPr>
          <w:rFonts w:ascii="Times New Roman" w:hAnsi="Times New Roman" w:cs="Times New Roman"/>
        </w:rPr>
        <w:t xml:space="preserve"> impulsar</w:t>
      </w:r>
      <w:r w:rsidRPr="002275B3">
        <w:rPr>
          <w:rFonts w:ascii="Times New Roman" w:hAnsi="Times New Roman" w:cs="Times New Roman"/>
        </w:rPr>
        <w:t xml:space="preserve"> </w:t>
      </w:r>
      <w:r w:rsidR="0050576D" w:rsidRPr="002275B3">
        <w:rPr>
          <w:rFonts w:ascii="Times New Roman" w:hAnsi="Times New Roman" w:cs="Times New Roman"/>
        </w:rPr>
        <w:t xml:space="preserve">y transformar </w:t>
      </w:r>
      <w:r w:rsidRPr="002275B3">
        <w:rPr>
          <w:rFonts w:ascii="Times New Roman" w:hAnsi="Times New Roman" w:cs="Times New Roman"/>
        </w:rPr>
        <w:t>el aprendizaje del alumno</w:t>
      </w:r>
      <w:r w:rsidR="0050576D" w:rsidRPr="002275B3">
        <w:rPr>
          <w:rFonts w:ascii="Times New Roman" w:hAnsi="Times New Roman" w:cs="Times New Roman"/>
        </w:rPr>
        <w:t xml:space="preserve"> en experiencias que</w:t>
      </w:r>
      <w:r w:rsidRPr="002275B3">
        <w:rPr>
          <w:rFonts w:ascii="Times New Roman" w:hAnsi="Times New Roman" w:cs="Times New Roman"/>
        </w:rPr>
        <w:t xml:space="preserve"> </w:t>
      </w:r>
      <w:r w:rsidR="00AC6F38" w:rsidRPr="002275B3">
        <w:rPr>
          <w:rFonts w:ascii="Times New Roman" w:hAnsi="Times New Roman" w:cs="Times New Roman"/>
        </w:rPr>
        <w:t>le permitan</w:t>
      </w:r>
      <w:r w:rsidR="0050576D" w:rsidRPr="002275B3">
        <w:rPr>
          <w:rFonts w:ascii="Times New Roman" w:hAnsi="Times New Roman" w:cs="Times New Roman"/>
        </w:rPr>
        <w:t xml:space="preserve"> afrontar los retos de los</w:t>
      </w:r>
      <w:r w:rsidRPr="002275B3">
        <w:rPr>
          <w:rFonts w:ascii="Times New Roman" w:hAnsi="Times New Roman" w:cs="Times New Roman"/>
        </w:rPr>
        <w:t xml:space="preserve"> ambientes y situaciones derivadas </w:t>
      </w:r>
      <w:r w:rsidR="000911D7">
        <w:rPr>
          <w:rFonts w:ascii="Times New Roman" w:hAnsi="Times New Roman" w:cs="Times New Roman"/>
        </w:rPr>
        <w:t>tanto de</w:t>
      </w:r>
      <w:r w:rsidR="000911D7" w:rsidRPr="002275B3">
        <w:rPr>
          <w:rFonts w:ascii="Times New Roman" w:hAnsi="Times New Roman" w:cs="Times New Roman"/>
        </w:rPr>
        <w:t xml:space="preserve"> </w:t>
      </w:r>
      <w:r w:rsidRPr="002275B3">
        <w:rPr>
          <w:rFonts w:ascii="Times New Roman" w:hAnsi="Times New Roman" w:cs="Times New Roman"/>
        </w:rPr>
        <w:t>la globalización</w:t>
      </w:r>
      <w:r w:rsidR="000911D7">
        <w:rPr>
          <w:rFonts w:ascii="Times New Roman" w:hAnsi="Times New Roman" w:cs="Times New Roman"/>
        </w:rPr>
        <w:t xml:space="preserve"> </w:t>
      </w:r>
      <w:r w:rsidRPr="002275B3">
        <w:rPr>
          <w:rFonts w:ascii="Times New Roman" w:hAnsi="Times New Roman" w:cs="Times New Roman"/>
        </w:rPr>
        <w:t>como del contexto de una sociedad multicultural, dinámica e interdependiente.</w:t>
      </w:r>
    </w:p>
    <w:p w14:paraId="7A8CEAC7" w14:textId="73B83CBA" w:rsidR="00E12AA3" w:rsidRPr="002275B3" w:rsidRDefault="00E12AA3">
      <w:pPr>
        <w:spacing w:line="360" w:lineRule="auto"/>
        <w:jc w:val="both"/>
        <w:rPr>
          <w:rFonts w:ascii="Times New Roman" w:hAnsi="Times New Roman" w:cs="Times New Roman"/>
          <w:b/>
        </w:rPr>
      </w:pPr>
    </w:p>
    <w:p w14:paraId="6CB9C662" w14:textId="64479433" w:rsidR="002A7D05" w:rsidRPr="002275B3" w:rsidRDefault="00C801B5" w:rsidP="0050556A">
      <w:pPr>
        <w:spacing w:line="360" w:lineRule="auto"/>
        <w:jc w:val="both"/>
        <w:rPr>
          <w:rFonts w:ascii="Times New Roman" w:hAnsi="Times New Roman" w:cs="Times New Roman"/>
        </w:rPr>
      </w:pPr>
      <w:r w:rsidRPr="003F5BF7">
        <w:rPr>
          <w:rFonts w:ascii="Calibri" w:eastAsia="Calibri" w:hAnsi="Calibri" w:cs="Calibri"/>
          <w:b/>
          <w:sz w:val="28"/>
          <w:szCs w:val="28"/>
          <w:lang w:val="es-MX" w:eastAsia="en-US"/>
        </w:rPr>
        <w:t>Palabras clave:</w:t>
      </w:r>
      <w:r w:rsidR="00721867" w:rsidRPr="00721867">
        <w:rPr>
          <w:rFonts w:ascii="Times New Roman" w:hAnsi="Times New Roman" w:cs="Times New Roman"/>
        </w:rPr>
        <w:t xml:space="preserve"> </w:t>
      </w:r>
      <w:r w:rsidR="00721867" w:rsidRPr="002275B3">
        <w:rPr>
          <w:rFonts w:ascii="Times New Roman" w:hAnsi="Times New Roman" w:cs="Times New Roman"/>
        </w:rPr>
        <w:t>aprendizaje</w:t>
      </w:r>
      <w:r w:rsidR="00721867">
        <w:rPr>
          <w:rFonts w:ascii="Times New Roman" w:hAnsi="Times New Roman" w:cs="Times New Roman"/>
        </w:rPr>
        <w:t>,</w:t>
      </w:r>
      <w:r w:rsidR="005B4655" w:rsidRPr="002275B3">
        <w:rPr>
          <w:rFonts w:ascii="Times New Roman" w:hAnsi="Times New Roman" w:cs="Times New Roman"/>
        </w:rPr>
        <w:t xml:space="preserve"> </w:t>
      </w:r>
      <w:r w:rsidR="00721867" w:rsidRPr="002275B3">
        <w:rPr>
          <w:rFonts w:ascii="Times New Roman" w:hAnsi="Times New Roman" w:cs="Times New Roman"/>
        </w:rPr>
        <w:t>competencias</w:t>
      </w:r>
      <w:r w:rsidR="00721867">
        <w:rPr>
          <w:rFonts w:ascii="Times New Roman" w:hAnsi="Times New Roman" w:cs="Times New Roman"/>
        </w:rPr>
        <w:t xml:space="preserve">, </w:t>
      </w:r>
      <w:r w:rsidR="00721867" w:rsidRPr="002275B3">
        <w:rPr>
          <w:rFonts w:ascii="Times New Roman" w:hAnsi="Times New Roman" w:cs="Times New Roman"/>
        </w:rPr>
        <w:t>enseñanza</w:t>
      </w:r>
      <w:r w:rsidR="00721867">
        <w:rPr>
          <w:rFonts w:ascii="Times New Roman" w:hAnsi="Times New Roman" w:cs="Times New Roman"/>
        </w:rPr>
        <w:t>, e</w:t>
      </w:r>
      <w:r w:rsidR="00454B62" w:rsidRPr="002275B3">
        <w:rPr>
          <w:rFonts w:ascii="Times New Roman" w:hAnsi="Times New Roman" w:cs="Times New Roman"/>
        </w:rPr>
        <w:t>strategia sensorial</w:t>
      </w:r>
      <w:r w:rsidR="00DD52A2" w:rsidRPr="002275B3">
        <w:rPr>
          <w:rFonts w:ascii="Times New Roman" w:hAnsi="Times New Roman" w:cs="Times New Roman"/>
        </w:rPr>
        <w:t>.</w:t>
      </w:r>
    </w:p>
    <w:p w14:paraId="085302DF" w14:textId="77777777" w:rsidR="0087260E" w:rsidRPr="002275B3" w:rsidRDefault="0087260E">
      <w:pPr>
        <w:spacing w:line="360" w:lineRule="auto"/>
        <w:jc w:val="both"/>
        <w:rPr>
          <w:rFonts w:ascii="Times New Roman" w:hAnsi="Times New Roman" w:cs="Times New Roman"/>
          <w:b/>
        </w:rPr>
      </w:pPr>
    </w:p>
    <w:p w14:paraId="40A299AD" w14:textId="290D564D" w:rsidR="00653CAC" w:rsidRPr="003F5BF7" w:rsidRDefault="0087260E">
      <w:pPr>
        <w:spacing w:line="360" w:lineRule="auto"/>
        <w:jc w:val="both"/>
        <w:rPr>
          <w:rFonts w:ascii="Calibri" w:eastAsia="Calibri" w:hAnsi="Calibri" w:cs="Calibri"/>
          <w:b/>
          <w:sz w:val="28"/>
          <w:szCs w:val="28"/>
          <w:lang w:val="es-MX" w:eastAsia="en-US"/>
        </w:rPr>
      </w:pPr>
      <w:proofErr w:type="spellStart"/>
      <w:r w:rsidRPr="003F5BF7">
        <w:rPr>
          <w:rFonts w:ascii="Calibri" w:eastAsia="Calibri" w:hAnsi="Calibri" w:cs="Calibri"/>
          <w:b/>
          <w:sz w:val="28"/>
          <w:szCs w:val="28"/>
          <w:lang w:val="es-MX" w:eastAsia="en-US"/>
        </w:rPr>
        <w:t>Abstract</w:t>
      </w:r>
      <w:proofErr w:type="spellEnd"/>
    </w:p>
    <w:p w14:paraId="5F230C1A" w14:textId="4A891598" w:rsidR="0087260E" w:rsidRPr="002275B3" w:rsidRDefault="00CC55A4">
      <w:pPr>
        <w:spacing w:line="360" w:lineRule="auto"/>
        <w:jc w:val="both"/>
        <w:rPr>
          <w:rFonts w:ascii="Times New Roman" w:hAnsi="Times New Roman" w:cs="Times New Roman"/>
        </w:rPr>
      </w:pPr>
      <w:r w:rsidRPr="002275B3">
        <w:rPr>
          <w:rFonts w:ascii="Times New Roman" w:hAnsi="Times New Roman" w:cs="Times New Roman"/>
        </w:rPr>
        <w:t xml:space="preserve">As a </w:t>
      </w:r>
      <w:proofErr w:type="spellStart"/>
      <w:r w:rsidRPr="002275B3">
        <w:rPr>
          <w:rFonts w:ascii="Times New Roman" w:hAnsi="Times New Roman" w:cs="Times New Roman"/>
        </w:rPr>
        <w:t>result</w:t>
      </w:r>
      <w:proofErr w:type="spellEnd"/>
      <w:r w:rsidRPr="002275B3">
        <w:rPr>
          <w:rFonts w:ascii="Times New Roman" w:hAnsi="Times New Roman" w:cs="Times New Roman"/>
        </w:rPr>
        <w:t xml:space="preserve"> </w:t>
      </w:r>
      <w:proofErr w:type="spellStart"/>
      <w:r w:rsidRPr="002275B3">
        <w:rPr>
          <w:rFonts w:ascii="Times New Roman" w:hAnsi="Times New Roman" w:cs="Times New Roman"/>
        </w:rPr>
        <w:t>of</w:t>
      </w:r>
      <w:proofErr w:type="spellEnd"/>
      <w:r w:rsidRPr="002275B3">
        <w:rPr>
          <w:rFonts w:ascii="Times New Roman" w:hAnsi="Times New Roman" w:cs="Times New Roman"/>
        </w:rPr>
        <w:t xml:space="preserve"> </w:t>
      </w:r>
      <w:proofErr w:type="spellStart"/>
      <w:r w:rsidRPr="002275B3">
        <w:rPr>
          <w:rFonts w:ascii="Times New Roman" w:hAnsi="Times New Roman" w:cs="Times New Roman"/>
        </w:rPr>
        <w:t>the</w:t>
      </w:r>
      <w:proofErr w:type="spellEnd"/>
      <w:r w:rsidRPr="002275B3">
        <w:rPr>
          <w:rFonts w:ascii="Times New Roman" w:hAnsi="Times New Roman" w:cs="Times New Roman"/>
        </w:rPr>
        <w:t xml:space="preserve"> </w:t>
      </w:r>
      <w:proofErr w:type="spellStart"/>
      <w:r w:rsidRPr="002275B3">
        <w:rPr>
          <w:rFonts w:ascii="Times New Roman" w:hAnsi="Times New Roman" w:cs="Times New Roman"/>
        </w:rPr>
        <w:t>analysis</w:t>
      </w:r>
      <w:proofErr w:type="spellEnd"/>
      <w:r w:rsidRPr="002275B3">
        <w:rPr>
          <w:rFonts w:ascii="Times New Roman" w:hAnsi="Times New Roman" w:cs="Times New Roman"/>
        </w:rPr>
        <w:t xml:space="preserve"> </w:t>
      </w:r>
      <w:proofErr w:type="spellStart"/>
      <w:r w:rsidRPr="002275B3">
        <w:rPr>
          <w:rFonts w:ascii="Times New Roman" w:hAnsi="Times New Roman" w:cs="Times New Roman"/>
        </w:rPr>
        <w:t>of</w:t>
      </w:r>
      <w:proofErr w:type="spellEnd"/>
      <w:r w:rsidRPr="002275B3">
        <w:rPr>
          <w:rFonts w:ascii="Times New Roman" w:hAnsi="Times New Roman" w:cs="Times New Roman"/>
        </w:rPr>
        <w:t xml:space="preserve"> </w:t>
      </w:r>
      <w:proofErr w:type="spellStart"/>
      <w:r w:rsidRPr="002275B3">
        <w:rPr>
          <w:rFonts w:ascii="Times New Roman" w:hAnsi="Times New Roman" w:cs="Times New Roman"/>
        </w:rPr>
        <w:t>various</w:t>
      </w:r>
      <w:proofErr w:type="spellEnd"/>
      <w:r w:rsidRPr="002275B3">
        <w:rPr>
          <w:rFonts w:ascii="Times New Roman" w:hAnsi="Times New Roman" w:cs="Times New Roman"/>
        </w:rPr>
        <w:t xml:space="preserve"> </w:t>
      </w:r>
      <w:proofErr w:type="spellStart"/>
      <w:r w:rsidRPr="002275B3">
        <w:rPr>
          <w:rFonts w:ascii="Times New Roman" w:hAnsi="Times New Roman" w:cs="Times New Roman"/>
        </w:rPr>
        <w:t>postulates</w:t>
      </w:r>
      <w:proofErr w:type="spellEnd"/>
      <w:r w:rsidRPr="002275B3">
        <w:rPr>
          <w:rFonts w:ascii="Times New Roman" w:hAnsi="Times New Roman" w:cs="Times New Roman"/>
        </w:rPr>
        <w:t xml:space="preserve"> and </w:t>
      </w:r>
      <w:proofErr w:type="spellStart"/>
      <w:r w:rsidRPr="002275B3">
        <w:rPr>
          <w:rFonts w:ascii="Times New Roman" w:hAnsi="Times New Roman" w:cs="Times New Roman"/>
        </w:rPr>
        <w:t>theories</w:t>
      </w:r>
      <w:proofErr w:type="spellEnd"/>
      <w:r w:rsidRPr="002275B3">
        <w:rPr>
          <w:rFonts w:ascii="Times New Roman" w:hAnsi="Times New Roman" w:cs="Times New Roman"/>
        </w:rPr>
        <w:t xml:space="preserve"> </w:t>
      </w:r>
      <w:proofErr w:type="spellStart"/>
      <w:r w:rsidRPr="002275B3">
        <w:rPr>
          <w:rFonts w:ascii="Times New Roman" w:hAnsi="Times New Roman" w:cs="Times New Roman"/>
        </w:rPr>
        <w:t>about</w:t>
      </w:r>
      <w:proofErr w:type="spellEnd"/>
      <w:r w:rsidRPr="002275B3">
        <w:rPr>
          <w:rFonts w:ascii="Times New Roman" w:hAnsi="Times New Roman" w:cs="Times New Roman"/>
        </w:rPr>
        <w:t xml:space="preserve"> </w:t>
      </w:r>
      <w:proofErr w:type="spellStart"/>
      <w:r w:rsidRPr="002275B3">
        <w:rPr>
          <w:rFonts w:ascii="Times New Roman" w:hAnsi="Times New Roman" w:cs="Times New Roman"/>
        </w:rPr>
        <w:t>the</w:t>
      </w:r>
      <w:proofErr w:type="spellEnd"/>
      <w:r w:rsidRPr="002275B3">
        <w:rPr>
          <w:rFonts w:ascii="Times New Roman" w:hAnsi="Times New Roman" w:cs="Times New Roman"/>
        </w:rPr>
        <w:t xml:space="preserve"> </w:t>
      </w:r>
      <w:proofErr w:type="spellStart"/>
      <w:r w:rsidRPr="002275B3">
        <w:rPr>
          <w:rFonts w:ascii="Times New Roman" w:hAnsi="Times New Roman" w:cs="Times New Roman"/>
        </w:rPr>
        <w:t>learning</w:t>
      </w:r>
      <w:proofErr w:type="spellEnd"/>
      <w:r w:rsidRPr="002275B3">
        <w:rPr>
          <w:rFonts w:ascii="Times New Roman" w:hAnsi="Times New Roman" w:cs="Times New Roman"/>
        </w:rPr>
        <w:t xml:space="preserve"> </w:t>
      </w:r>
      <w:proofErr w:type="spellStart"/>
      <w:r w:rsidRPr="002275B3">
        <w:rPr>
          <w:rFonts w:ascii="Times New Roman" w:hAnsi="Times New Roman" w:cs="Times New Roman"/>
        </w:rPr>
        <w:t>process</w:t>
      </w:r>
      <w:proofErr w:type="spellEnd"/>
      <w:r w:rsidRPr="002275B3">
        <w:rPr>
          <w:rFonts w:ascii="Times New Roman" w:hAnsi="Times New Roman" w:cs="Times New Roman"/>
        </w:rPr>
        <w:t xml:space="preserve">, </w:t>
      </w:r>
      <w:proofErr w:type="spellStart"/>
      <w:r w:rsidRPr="002275B3">
        <w:rPr>
          <w:rFonts w:ascii="Times New Roman" w:hAnsi="Times New Roman" w:cs="Times New Roman"/>
        </w:rPr>
        <w:t>the</w:t>
      </w:r>
      <w:proofErr w:type="spellEnd"/>
      <w:r w:rsidRPr="002275B3">
        <w:rPr>
          <w:rFonts w:ascii="Times New Roman" w:hAnsi="Times New Roman" w:cs="Times New Roman"/>
        </w:rPr>
        <w:t xml:space="preserve"> </w:t>
      </w:r>
      <w:proofErr w:type="spellStart"/>
      <w:r w:rsidRPr="002275B3">
        <w:rPr>
          <w:rFonts w:ascii="Times New Roman" w:hAnsi="Times New Roman" w:cs="Times New Roman"/>
        </w:rPr>
        <w:t>neurosciences</w:t>
      </w:r>
      <w:proofErr w:type="spellEnd"/>
      <w:r w:rsidRPr="002275B3">
        <w:rPr>
          <w:rFonts w:ascii="Times New Roman" w:hAnsi="Times New Roman" w:cs="Times New Roman"/>
        </w:rPr>
        <w:t xml:space="preserve"> and </w:t>
      </w:r>
      <w:proofErr w:type="spellStart"/>
      <w:r w:rsidRPr="002275B3">
        <w:rPr>
          <w:rFonts w:ascii="Times New Roman" w:hAnsi="Times New Roman" w:cs="Times New Roman"/>
        </w:rPr>
        <w:t>the</w:t>
      </w:r>
      <w:proofErr w:type="spellEnd"/>
      <w:r w:rsidRPr="002275B3">
        <w:rPr>
          <w:rFonts w:ascii="Times New Roman" w:hAnsi="Times New Roman" w:cs="Times New Roman"/>
        </w:rPr>
        <w:t xml:space="preserve"> </w:t>
      </w:r>
      <w:proofErr w:type="spellStart"/>
      <w:r w:rsidRPr="002275B3">
        <w:rPr>
          <w:rFonts w:ascii="Times New Roman" w:hAnsi="Times New Roman" w:cs="Times New Roman"/>
        </w:rPr>
        <w:t>cognitive</w:t>
      </w:r>
      <w:proofErr w:type="spellEnd"/>
      <w:r w:rsidRPr="002275B3">
        <w:rPr>
          <w:rFonts w:ascii="Times New Roman" w:hAnsi="Times New Roman" w:cs="Times New Roman"/>
        </w:rPr>
        <w:t xml:space="preserve"> </w:t>
      </w:r>
      <w:proofErr w:type="spellStart"/>
      <w:r w:rsidRPr="002275B3">
        <w:rPr>
          <w:rFonts w:ascii="Times New Roman" w:hAnsi="Times New Roman" w:cs="Times New Roman"/>
        </w:rPr>
        <w:t>process</w:t>
      </w:r>
      <w:proofErr w:type="spellEnd"/>
      <w:r w:rsidR="000911D7">
        <w:rPr>
          <w:rFonts w:ascii="Times New Roman" w:hAnsi="Times New Roman" w:cs="Times New Roman"/>
        </w:rPr>
        <w:t xml:space="preserve"> </w:t>
      </w:r>
      <w:proofErr w:type="spellStart"/>
      <w:r w:rsidR="000911D7">
        <w:rPr>
          <w:rFonts w:ascii="Times New Roman" w:hAnsi="Times New Roman" w:cs="Times New Roman"/>
        </w:rPr>
        <w:t>t</w:t>
      </w:r>
      <w:r w:rsidRPr="002275B3">
        <w:rPr>
          <w:rFonts w:ascii="Times New Roman" w:hAnsi="Times New Roman" w:cs="Times New Roman"/>
        </w:rPr>
        <w:t>he</w:t>
      </w:r>
      <w:proofErr w:type="spellEnd"/>
      <w:r w:rsidRPr="002275B3">
        <w:rPr>
          <w:rFonts w:ascii="Times New Roman" w:hAnsi="Times New Roman" w:cs="Times New Roman"/>
        </w:rPr>
        <w:t xml:space="preserve"> </w:t>
      </w:r>
      <w:proofErr w:type="spellStart"/>
      <w:r w:rsidRPr="002275B3">
        <w:rPr>
          <w:rFonts w:ascii="Times New Roman" w:hAnsi="Times New Roman" w:cs="Times New Roman"/>
        </w:rPr>
        <w:t>design</w:t>
      </w:r>
      <w:proofErr w:type="spellEnd"/>
      <w:r w:rsidRPr="002275B3">
        <w:rPr>
          <w:rFonts w:ascii="Times New Roman" w:hAnsi="Times New Roman" w:cs="Times New Roman"/>
        </w:rPr>
        <w:t xml:space="preserve"> </w:t>
      </w:r>
      <w:proofErr w:type="spellStart"/>
      <w:r w:rsidRPr="002275B3">
        <w:rPr>
          <w:rFonts w:ascii="Times New Roman" w:hAnsi="Times New Roman" w:cs="Times New Roman"/>
        </w:rPr>
        <w:t>of</w:t>
      </w:r>
      <w:proofErr w:type="spellEnd"/>
      <w:r w:rsidRPr="002275B3">
        <w:rPr>
          <w:rFonts w:ascii="Times New Roman" w:hAnsi="Times New Roman" w:cs="Times New Roman"/>
        </w:rPr>
        <w:t xml:space="preserve"> a </w:t>
      </w:r>
      <w:proofErr w:type="spellStart"/>
      <w:r w:rsidRPr="002275B3">
        <w:rPr>
          <w:rFonts w:ascii="Times New Roman" w:hAnsi="Times New Roman" w:cs="Times New Roman"/>
        </w:rPr>
        <w:t>tool</w:t>
      </w:r>
      <w:proofErr w:type="spellEnd"/>
      <w:r w:rsidRPr="002275B3">
        <w:rPr>
          <w:rFonts w:ascii="Times New Roman" w:hAnsi="Times New Roman" w:cs="Times New Roman"/>
        </w:rPr>
        <w:t xml:space="preserve"> </w:t>
      </w:r>
      <w:proofErr w:type="spellStart"/>
      <w:r w:rsidRPr="002275B3">
        <w:rPr>
          <w:rFonts w:ascii="Times New Roman" w:hAnsi="Times New Roman" w:cs="Times New Roman"/>
        </w:rPr>
        <w:t>that</w:t>
      </w:r>
      <w:proofErr w:type="spellEnd"/>
      <w:r w:rsidRPr="002275B3">
        <w:rPr>
          <w:rFonts w:ascii="Times New Roman" w:hAnsi="Times New Roman" w:cs="Times New Roman"/>
        </w:rPr>
        <w:t xml:space="preserve"> </w:t>
      </w:r>
      <w:proofErr w:type="spellStart"/>
      <w:r w:rsidRPr="002275B3">
        <w:rPr>
          <w:rFonts w:ascii="Times New Roman" w:hAnsi="Times New Roman" w:cs="Times New Roman"/>
        </w:rPr>
        <w:t>serves</w:t>
      </w:r>
      <w:proofErr w:type="spellEnd"/>
      <w:r w:rsidRPr="002275B3">
        <w:rPr>
          <w:rFonts w:ascii="Times New Roman" w:hAnsi="Times New Roman" w:cs="Times New Roman"/>
        </w:rPr>
        <w:t xml:space="preserve"> as a </w:t>
      </w:r>
      <w:proofErr w:type="spellStart"/>
      <w:r w:rsidRPr="002275B3">
        <w:rPr>
          <w:rFonts w:ascii="Times New Roman" w:hAnsi="Times New Roman" w:cs="Times New Roman"/>
        </w:rPr>
        <w:t>basis</w:t>
      </w:r>
      <w:proofErr w:type="spellEnd"/>
      <w:r w:rsidRPr="002275B3">
        <w:rPr>
          <w:rFonts w:ascii="Times New Roman" w:hAnsi="Times New Roman" w:cs="Times New Roman"/>
        </w:rPr>
        <w:t xml:space="preserve"> </w:t>
      </w:r>
      <w:proofErr w:type="spellStart"/>
      <w:r w:rsidRPr="002275B3">
        <w:rPr>
          <w:rFonts w:ascii="Times New Roman" w:hAnsi="Times New Roman" w:cs="Times New Roman"/>
        </w:rPr>
        <w:t>for</w:t>
      </w:r>
      <w:proofErr w:type="spellEnd"/>
      <w:r w:rsidRPr="002275B3">
        <w:rPr>
          <w:rFonts w:ascii="Times New Roman" w:hAnsi="Times New Roman" w:cs="Times New Roman"/>
        </w:rPr>
        <w:t xml:space="preserve"> </w:t>
      </w:r>
      <w:proofErr w:type="spellStart"/>
      <w:r w:rsidRPr="002275B3">
        <w:rPr>
          <w:rFonts w:ascii="Times New Roman" w:hAnsi="Times New Roman" w:cs="Times New Roman"/>
        </w:rPr>
        <w:t>formulating</w:t>
      </w:r>
      <w:proofErr w:type="spellEnd"/>
      <w:r w:rsidRPr="002275B3">
        <w:rPr>
          <w:rFonts w:ascii="Times New Roman" w:hAnsi="Times New Roman" w:cs="Times New Roman"/>
        </w:rPr>
        <w:t xml:space="preserve"> and </w:t>
      </w:r>
      <w:proofErr w:type="spellStart"/>
      <w:r w:rsidRPr="002275B3">
        <w:rPr>
          <w:rFonts w:ascii="Times New Roman" w:hAnsi="Times New Roman" w:cs="Times New Roman"/>
        </w:rPr>
        <w:t>implementing</w:t>
      </w:r>
      <w:proofErr w:type="spellEnd"/>
      <w:r w:rsidRPr="002275B3">
        <w:rPr>
          <w:rFonts w:ascii="Times New Roman" w:hAnsi="Times New Roman" w:cs="Times New Roman"/>
        </w:rPr>
        <w:t xml:space="preserve"> </w:t>
      </w:r>
      <w:proofErr w:type="spellStart"/>
      <w:r w:rsidRPr="002275B3">
        <w:rPr>
          <w:rFonts w:ascii="Times New Roman" w:hAnsi="Times New Roman" w:cs="Times New Roman"/>
        </w:rPr>
        <w:t>sensory</w:t>
      </w:r>
      <w:proofErr w:type="spellEnd"/>
      <w:r w:rsidRPr="002275B3">
        <w:rPr>
          <w:rFonts w:ascii="Times New Roman" w:hAnsi="Times New Roman" w:cs="Times New Roman"/>
        </w:rPr>
        <w:t xml:space="preserve"> </w:t>
      </w:r>
      <w:proofErr w:type="spellStart"/>
      <w:r w:rsidRPr="002275B3">
        <w:rPr>
          <w:rFonts w:ascii="Times New Roman" w:hAnsi="Times New Roman" w:cs="Times New Roman"/>
        </w:rPr>
        <w:t>strategies</w:t>
      </w:r>
      <w:proofErr w:type="spellEnd"/>
      <w:r w:rsidRPr="002275B3">
        <w:rPr>
          <w:rFonts w:ascii="Times New Roman" w:hAnsi="Times New Roman" w:cs="Times New Roman"/>
        </w:rPr>
        <w:t xml:space="preserve"> </w:t>
      </w:r>
      <w:proofErr w:type="spellStart"/>
      <w:r w:rsidRPr="002275B3">
        <w:rPr>
          <w:rFonts w:ascii="Times New Roman" w:hAnsi="Times New Roman" w:cs="Times New Roman"/>
        </w:rPr>
        <w:t>with</w:t>
      </w:r>
      <w:proofErr w:type="spellEnd"/>
      <w:r w:rsidRPr="002275B3">
        <w:rPr>
          <w:rFonts w:ascii="Times New Roman" w:hAnsi="Times New Roman" w:cs="Times New Roman"/>
        </w:rPr>
        <w:t xml:space="preserve"> a </w:t>
      </w:r>
      <w:proofErr w:type="spellStart"/>
      <w:r w:rsidRPr="002275B3">
        <w:rPr>
          <w:rFonts w:ascii="Times New Roman" w:hAnsi="Times New Roman" w:cs="Times New Roman"/>
        </w:rPr>
        <w:t>didactic</w:t>
      </w:r>
      <w:proofErr w:type="spellEnd"/>
      <w:r w:rsidRPr="002275B3">
        <w:rPr>
          <w:rFonts w:ascii="Times New Roman" w:hAnsi="Times New Roman" w:cs="Times New Roman"/>
        </w:rPr>
        <w:t xml:space="preserve"> </w:t>
      </w:r>
      <w:proofErr w:type="spellStart"/>
      <w:r w:rsidRPr="002275B3">
        <w:rPr>
          <w:rFonts w:ascii="Times New Roman" w:hAnsi="Times New Roman" w:cs="Times New Roman"/>
        </w:rPr>
        <w:t>approach</w:t>
      </w:r>
      <w:proofErr w:type="spellEnd"/>
      <w:r w:rsidRPr="002275B3">
        <w:rPr>
          <w:rFonts w:ascii="Times New Roman" w:hAnsi="Times New Roman" w:cs="Times New Roman"/>
        </w:rPr>
        <w:t xml:space="preserve"> </w:t>
      </w:r>
      <w:proofErr w:type="spellStart"/>
      <w:r w:rsidRPr="002275B3">
        <w:rPr>
          <w:rFonts w:ascii="Times New Roman" w:hAnsi="Times New Roman" w:cs="Times New Roman"/>
        </w:rPr>
        <w:t>arises</w:t>
      </w:r>
      <w:proofErr w:type="spellEnd"/>
      <w:r w:rsidRPr="002275B3">
        <w:rPr>
          <w:rFonts w:ascii="Times New Roman" w:hAnsi="Times New Roman" w:cs="Times New Roman"/>
        </w:rPr>
        <w:t xml:space="preserve"> in </w:t>
      </w:r>
      <w:proofErr w:type="spellStart"/>
      <w:r w:rsidRPr="002275B3">
        <w:rPr>
          <w:rFonts w:ascii="Times New Roman" w:hAnsi="Times New Roman" w:cs="Times New Roman"/>
        </w:rPr>
        <w:t>the</w:t>
      </w:r>
      <w:proofErr w:type="spellEnd"/>
      <w:r w:rsidRPr="002275B3">
        <w:rPr>
          <w:rFonts w:ascii="Times New Roman" w:hAnsi="Times New Roman" w:cs="Times New Roman"/>
        </w:rPr>
        <w:t xml:space="preserve"> </w:t>
      </w:r>
      <w:proofErr w:type="spellStart"/>
      <w:r w:rsidRPr="002275B3">
        <w:rPr>
          <w:rFonts w:ascii="Times New Roman" w:hAnsi="Times New Roman" w:cs="Times New Roman"/>
        </w:rPr>
        <w:t>classroom</w:t>
      </w:r>
      <w:proofErr w:type="spellEnd"/>
      <w:r w:rsidRPr="002275B3">
        <w:rPr>
          <w:rFonts w:ascii="Times New Roman" w:hAnsi="Times New Roman" w:cs="Times New Roman"/>
        </w:rPr>
        <w:t xml:space="preserve">. </w:t>
      </w:r>
      <w:proofErr w:type="spellStart"/>
      <w:r w:rsidRPr="002275B3">
        <w:rPr>
          <w:rFonts w:ascii="Times New Roman" w:hAnsi="Times New Roman" w:cs="Times New Roman"/>
        </w:rPr>
        <w:t>The</w:t>
      </w:r>
      <w:proofErr w:type="spellEnd"/>
      <w:r w:rsidRPr="002275B3">
        <w:rPr>
          <w:rFonts w:ascii="Times New Roman" w:hAnsi="Times New Roman" w:cs="Times New Roman"/>
        </w:rPr>
        <w:t xml:space="preserve"> fundamental </w:t>
      </w:r>
      <w:proofErr w:type="spellStart"/>
      <w:r w:rsidRPr="002275B3">
        <w:rPr>
          <w:rFonts w:ascii="Times New Roman" w:hAnsi="Times New Roman" w:cs="Times New Roman"/>
        </w:rPr>
        <w:t>purpose</w:t>
      </w:r>
      <w:proofErr w:type="spellEnd"/>
      <w:r w:rsidRPr="002275B3">
        <w:rPr>
          <w:rFonts w:ascii="Times New Roman" w:hAnsi="Times New Roman" w:cs="Times New Roman"/>
        </w:rPr>
        <w:t xml:space="preserve"> </w:t>
      </w:r>
      <w:proofErr w:type="spellStart"/>
      <w:r w:rsidRPr="002275B3">
        <w:rPr>
          <w:rFonts w:ascii="Times New Roman" w:hAnsi="Times New Roman" w:cs="Times New Roman"/>
        </w:rPr>
        <w:t>of</w:t>
      </w:r>
      <w:proofErr w:type="spellEnd"/>
      <w:r w:rsidRPr="002275B3">
        <w:rPr>
          <w:rFonts w:ascii="Times New Roman" w:hAnsi="Times New Roman" w:cs="Times New Roman"/>
        </w:rPr>
        <w:t xml:space="preserve"> </w:t>
      </w:r>
      <w:proofErr w:type="spellStart"/>
      <w:r w:rsidRPr="002275B3">
        <w:rPr>
          <w:rFonts w:ascii="Times New Roman" w:hAnsi="Times New Roman" w:cs="Times New Roman"/>
        </w:rPr>
        <w:t>the</w:t>
      </w:r>
      <w:proofErr w:type="spellEnd"/>
      <w:r w:rsidRPr="002275B3">
        <w:rPr>
          <w:rFonts w:ascii="Times New Roman" w:hAnsi="Times New Roman" w:cs="Times New Roman"/>
        </w:rPr>
        <w:t xml:space="preserve"> </w:t>
      </w:r>
      <w:proofErr w:type="spellStart"/>
      <w:r w:rsidRPr="002275B3">
        <w:rPr>
          <w:rFonts w:ascii="Times New Roman" w:hAnsi="Times New Roman" w:cs="Times New Roman"/>
        </w:rPr>
        <w:t>research</w:t>
      </w:r>
      <w:proofErr w:type="spellEnd"/>
      <w:r w:rsidRPr="002275B3">
        <w:rPr>
          <w:rFonts w:ascii="Times New Roman" w:hAnsi="Times New Roman" w:cs="Times New Roman"/>
        </w:rPr>
        <w:t xml:space="preserve"> </w:t>
      </w:r>
      <w:proofErr w:type="spellStart"/>
      <w:r w:rsidRPr="002275B3">
        <w:rPr>
          <w:rFonts w:ascii="Times New Roman" w:hAnsi="Times New Roman" w:cs="Times New Roman"/>
        </w:rPr>
        <w:t>was</w:t>
      </w:r>
      <w:proofErr w:type="spellEnd"/>
      <w:r w:rsidRPr="002275B3">
        <w:rPr>
          <w:rFonts w:ascii="Times New Roman" w:hAnsi="Times New Roman" w:cs="Times New Roman"/>
        </w:rPr>
        <w:t xml:space="preserve"> </w:t>
      </w:r>
      <w:proofErr w:type="spellStart"/>
      <w:r w:rsidRPr="002275B3">
        <w:rPr>
          <w:rFonts w:ascii="Times New Roman" w:hAnsi="Times New Roman" w:cs="Times New Roman"/>
        </w:rPr>
        <w:t>to</w:t>
      </w:r>
      <w:proofErr w:type="spellEnd"/>
      <w:r w:rsidRPr="002275B3">
        <w:rPr>
          <w:rFonts w:ascii="Times New Roman" w:hAnsi="Times New Roman" w:cs="Times New Roman"/>
        </w:rPr>
        <w:t xml:space="preserve"> </w:t>
      </w:r>
      <w:proofErr w:type="spellStart"/>
      <w:r w:rsidRPr="002275B3">
        <w:rPr>
          <w:rFonts w:ascii="Times New Roman" w:hAnsi="Times New Roman" w:cs="Times New Roman"/>
        </w:rPr>
        <w:t>identify</w:t>
      </w:r>
      <w:proofErr w:type="spellEnd"/>
      <w:r w:rsidRPr="002275B3">
        <w:rPr>
          <w:rFonts w:ascii="Times New Roman" w:hAnsi="Times New Roman" w:cs="Times New Roman"/>
        </w:rPr>
        <w:t xml:space="preserve"> </w:t>
      </w:r>
      <w:proofErr w:type="spellStart"/>
      <w:r w:rsidRPr="002275B3">
        <w:rPr>
          <w:rFonts w:ascii="Times New Roman" w:hAnsi="Times New Roman" w:cs="Times New Roman"/>
        </w:rPr>
        <w:t>the</w:t>
      </w:r>
      <w:proofErr w:type="spellEnd"/>
      <w:r w:rsidRPr="002275B3">
        <w:rPr>
          <w:rFonts w:ascii="Times New Roman" w:hAnsi="Times New Roman" w:cs="Times New Roman"/>
        </w:rPr>
        <w:t xml:space="preserve"> </w:t>
      </w:r>
      <w:proofErr w:type="spellStart"/>
      <w:r w:rsidRPr="002275B3">
        <w:rPr>
          <w:rFonts w:ascii="Times New Roman" w:hAnsi="Times New Roman" w:cs="Times New Roman"/>
        </w:rPr>
        <w:t>way</w:t>
      </w:r>
      <w:proofErr w:type="spellEnd"/>
      <w:r w:rsidRPr="002275B3">
        <w:rPr>
          <w:rFonts w:ascii="Times New Roman" w:hAnsi="Times New Roman" w:cs="Times New Roman"/>
        </w:rPr>
        <w:t xml:space="preserve"> in </w:t>
      </w:r>
      <w:proofErr w:type="spellStart"/>
      <w:r w:rsidRPr="002275B3">
        <w:rPr>
          <w:rFonts w:ascii="Times New Roman" w:hAnsi="Times New Roman" w:cs="Times New Roman"/>
        </w:rPr>
        <w:t>which</w:t>
      </w:r>
      <w:proofErr w:type="spellEnd"/>
      <w:r w:rsidRPr="002275B3">
        <w:rPr>
          <w:rFonts w:ascii="Times New Roman" w:hAnsi="Times New Roman" w:cs="Times New Roman"/>
        </w:rPr>
        <w:t xml:space="preserve"> </w:t>
      </w:r>
      <w:proofErr w:type="spellStart"/>
      <w:r w:rsidRPr="002275B3">
        <w:rPr>
          <w:rFonts w:ascii="Times New Roman" w:hAnsi="Times New Roman" w:cs="Times New Roman"/>
        </w:rPr>
        <w:t>perceptions</w:t>
      </w:r>
      <w:proofErr w:type="spellEnd"/>
      <w:r w:rsidRPr="002275B3">
        <w:rPr>
          <w:rFonts w:ascii="Times New Roman" w:hAnsi="Times New Roman" w:cs="Times New Roman"/>
        </w:rPr>
        <w:t xml:space="preserve"> and </w:t>
      </w:r>
      <w:proofErr w:type="spellStart"/>
      <w:r w:rsidRPr="002275B3">
        <w:rPr>
          <w:rFonts w:ascii="Times New Roman" w:hAnsi="Times New Roman" w:cs="Times New Roman"/>
        </w:rPr>
        <w:t>the</w:t>
      </w:r>
      <w:proofErr w:type="spellEnd"/>
      <w:r w:rsidRPr="002275B3">
        <w:rPr>
          <w:rFonts w:ascii="Times New Roman" w:hAnsi="Times New Roman" w:cs="Times New Roman"/>
        </w:rPr>
        <w:t xml:space="preserve"> </w:t>
      </w:r>
      <w:proofErr w:type="spellStart"/>
      <w:r w:rsidRPr="002275B3">
        <w:rPr>
          <w:rFonts w:ascii="Times New Roman" w:hAnsi="Times New Roman" w:cs="Times New Roman"/>
        </w:rPr>
        <w:t>management</w:t>
      </w:r>
      <w:proofErr w:type="spellEnd"/>
      <w:r w:rsidRPr="002275B3">
        <w:rPr>
          <w:rFonts w:ascii="Times New Roman" w:hAnsi="Times New Roman" w:cs="Times New Roman"/>
        </w:rPr>
        <w:t xml:space="preserve"> </w:t>
      </w:r>
      <w:proofErr w:type="spellStart"/>
      <w:r w:rsidRPr="002275B3">
        <w:rPr>
          <w:rFonts w:ascii="Times New Roman" w:hAnsi="Times New Roman" w:cs="Times New Roman"/>
        </w:rPr>
        <w:t>of</w:t>
      </w:r>
      <w:proofErr w:type="spellEnd"/>
      <w:r w:rsidRPr="002275B3">
        <w:rPr>
          <w:rFonts w:ascii="Times New Roman" w:hAnsi="Times New Roman" w:cs="Times New Roman"/>
        </w:rPr>
        <w:t xml:space="preserve"> </w:t>
      </w:r>
      <w:proofErr w:type="spellStart"/>
      <w:r w:rsidRPr="002275B3">
        <w:rPr>
          <w:rFonts w:ascii="Times New Roman" w:hAnsi="Times New Roman" w:cs="Times New Roman"/>
        </w:rPr>
        <w:t>the</w:t>
      </w:r>
      <w:proofErr w:type="spellEnd"/>
      <w:r w:rsidRPr="002275B3">
        <w:rPr>
          <w:rFonts w:ascii="Times New Roman" w:hAnsi="Times New Roman" w:cs="Times New Roman"/>
        </w:rPr>
        <w:t xml:space="preserve"> </w:t>
      </w:r>
      <w:proofErr w:type="spellStart"/>
      <w:r w:rsidRPr="002275B3">
        <w:rPr>
          <w:rFonts w:ascii="Times New Roman" w:hAnsi="Times New Roman" w:cs="Times New Roman"/>
        </w:rPr>
        <w:t>senses</w:t>
      </w:r>
      <w:proofErr w:type="spellEnd"/>
      <w:r w:rsidRPr="002275B3">
        <w:rPr>
          <w:rFonts w:ascii="Times New Roman" w:hAnsi="Times New Roman" w:cs="Times New Roman"/>
        </w:rPr>
        <w:t xml:space="preserve"> </w:t>
      </w:r>
      <w:proofErr w:type="spellStart"/>
      <w:r w:rsidRPr="002275B3">
        <w:rPr>
          <w:rFonts w:ascii="Times New Roman" w:hAnsi="Times New Roman" w:cs="Times New Roman"/>
        </w:rPr>
        <w:t>affect</w:t>
      </w:r>
      <w:proofErr w:type="spellEnd"/>
      <w:r w:rsidRPr="002275B3">
        <w:rPr>
          <w:rFonts w:ascii="Times New Roman" w:hAnsi="Times New Roman" w:cs="Times New Roman"/>
        </w:rPr>
        <w:t xml:space="preserve"> </w:t>
      </w:r>
      <w:proofErr w:type="spellStart"/>
      <w:r w:rsidRPr="002275B3">
        <w:rPr>
          <w:rFonts w:ascii="Times New Roman" w:hAnsi="Times New Roman" w:cs="Times New Roman"/>
        </w:rPr>
        <w:t>the</w:t>
      </w:r>
      <w:proofErr w:type="spellEnd"/>
      <w:r w:rsidRPr="002275B3">
        <w:rPr>
          <w:rFonts w:ascii="Times New Roman" w:hAnsi="Times New Roman" w:cs="Times New Roman"/>
        </w:rPr>
        <w:t xml:space="preserve"> </w:t>
      </w:r>
      <w:proofErr w:type="spellStart"/>
      <w:r w:rsidRPr="002275B3">
        <w:rPr>
          <w:rFonts w:ascii="Times New Roman" w:hAnsi="Times New Roman" w:cs="Times New Roman"/>
        </w:rPr>
        <w:t>construction</w:t>
      </w:r>
      <w:proofErr w:type="spellEnd"/>
      <w:r w:rsidRPr="002275B3">
        <w:rPr>
          <w:rFonts w:ascii="Times New Roman" w:hAnsi="Times New Roman" w:cs="Times New Roman"/>
        </w:rPr>
        <w:t xml:space="preserve"> </w:t>
      </w:r>
      <w:proofErr w:type="spellStart"/>
      <w:r w:rsidRPr="002275B3">
        <w:rPr>
          <w:rFonts w:ascii="Times New Roman" w:hAnsi="Times New Roman" w:cs="Times New Roman"/>
        </w:rPr>
        <w:t>of</w:t>
      </w:r>
      <w:proofErr w:type="spellEnd"/>
      <w:r w:rsidRPr="002275B3">
        <w:rPr>
          <w:rFonts w:ascii="Times New Roman" w:hAnsi="Times New Roman" w:cs="Times New Roman"/>
        </w:rPr>
        <w:t xml:space="preserve"> </w:t>
      </w:r>
      <w:proofErr w:type="spellStart"/>
      <w:r w:rsidRPr="002275B3">
        <w:rPr>
          <w:rFonts w:ascii="Times New Roman" w:hAnsi="Times New Roman" w:cs="Times New Roman"/>
        </w:rPr>
        <w:t>knowledge</w:t>
      </w:r>
      <w:proofErr w:type="spellEnd"/>
      <w:r w:rsidRPr="002275B3">
        <w:rPr>
          <w:rFonts w:ascii="Times New Roman" w:hAnsi="Times New Roman" w:cs="Times New Roman"/>
        </w:rPr>
        <w:t xml:space="preserve">, as </w:t>
      </w:r>
      <w:proofErr w:type="spellStart"/>
      <w:r w:rsidRPr="002275B3">
        <w:rPr>
          <w:rFonts w:ascii="Times New Roman" w:hAnsi="Times New Roman" w:cs="Times New Roman"/>
        </w:rPr>
        <w:t>well</w:t>
      </w:r>
      <w:proofErr w:type="spellEnd"/>
      <w:r w:rsidRPr="002275B3">
        <w:rPr>
          <w:rFonts w:ascii="Times New Roman" w:hAnsi="Times New Roman" w:cs="Times New Roman"/>
        </w:rPr>
        <w:t xml:space="preserve"> as in </w:t>
      </w:r>
      <w:proofErr w:type="spellStart"/>
      <w:r w:rsidRPr="002275B3">
        <w:rPr>
          <w:rFonts w:ascii="Times New Roman" w:hAnsi="Times New Roman" w:cs="Times New Roman"/>
        </w:rPr>
        <w:t>the</w:t>
      </w:r>
      <w:proofErr w:type="spellEnd"/>
      <w:r w:rsidRPr="002275B3">
        <w:rPr>
          <w:rFonts w:ascii="Times New Roman" w:hAnsi="Times New Roman" w:cs="Times New Roman"/>
        </w:rPr>
        <w:t xml:space="preserve"> </w:t>
      </w:r>
      <w:proofErr w:type="spellStart"/>
      <w:r w:rsidRPr="002275B3">
        <w:rPr>
          <w:rFonts w:ascii="Times New Roman" w:hAnsi="Times New Roman" w:cs="Times New Roman"/>
        </w:rPr>
        <w:t>development</w:t>
      </w:r>
      <w:proofErr w:type="spellEnd"/>
      <w:r w:rsidRPr="002275B3">
        <w:rPr>
          <w:rFonts w:ascii="Times New Roman" w:hAnsi="Times New Roman" w:cs="Times New Roman"/>
        </w:rPr>
        <w:t xml:space="preserve"> </w:t>
      </w:r>
      <w:proofErr w:type="spellStart"/>
      <w:r w:rsidRPr="002275B3">
        <w:rPr>
          <w:rFonts w:ascii="Times New Roman" w:hAnsi="Times New Roman" w:cs="Times New Roman"/>
        </w:rPr>
        <w:t>of</w:t>
      </w:r>
      <w:proofErr w:type="spellEnd"/>
      <w:r w:rsidRPr="002275B3">
        <w:rPr>
          <w:rFonts w:ascii="Times New Roman" w:hAnsi="Times New Roman" w:cs="Times New Roman"/>
        </w:rPr>
        <w:t xml:space="preserve"> </w:t>
      </w:r>
      <w:proofErr w:type="spellStart"/>
      <w:r w:rsidRPr="002275B3">
        <w:rPr>
          <w:rFonts w:ascii="Times New Roman" w:hAnsi="Times New Roman" w:cs="Times New Roman"/>
        </w:rPr>
        <w:t>skills</w:t>
      </w:r>
      <w:proofErr w:type="spellEnd"/>
      <w:r w:rsidRPr="002275B3">
        <w:rPr>
          <w:rFonts w:ascii="Times New Roman" w:hAnsi="Times New Roman" w:cs="Times New Roman"/>
        </w:rPr>
        <w:t xml:space="preserve"> and </w:t>
      </w:r>
      <w:proofErr w:type="spellStart"/>
      <w:r w:rsidRPr="002275B3">
        <w:rPr>
          <w:rFonts w:ascii="Times New Roman" w:hAnsi="Times New Roman" w:cs="Times New Roman"/>
        </w:rPr>
        <w:t>competences</w:t>
      </w:r>
      <w:proofErr w:type="spellEnd"/>
      <w:r w:rsidR="000911D7">
        <w:rPr>
          <w:rFonts w:ascii="Times New Roman" w:hAnsi="Times New Roman" w:cs="Times New Roman"/>
        </w:rPr>
        <w:t>,</w:t>
      </w:r>
      <w:r w:rsidR="000911D7" w:rsidRPr="002275B3">
        <w:rPr>
          <w:rFonts w:ascii="Times New Roman" w:hAnsi="Times New Roman" w:cs="Times New Roman"/>
        </w:rPr>
        <w:t xml:space="preserve"> </w:t>
      </w:r>
      <w:proofErr w:type="spellStart"/>
      <w:r w:rsidRPr="002275B3">
        <w:rPr>
          <w:rFonts w:ascii="Times New Roman" w:hAnsi="Times New Roman" w:cs="Times New Roman"/>
        </w:rPr>
        <w:t>with</w:t>
      </w:r>
      <w:proofErr w:type="spellEnd"/>
      <w:r w:rsidRPr="002275B3">
        <w:rPr>
          <w:rFonts w:ascii="Times New Roman" w:hAnsi="Times New Roman" w:cs="Times New Roman"/>
        </w:rPr>
        <w:t xml:space="preserve"> </w:t>
      </w:r>
      <w:proofErr w:type="spellStart"/>
      <w:r w:rsidRPr="002275B3">
        <w:rPr>
          <w:rFonts w:ascii="Times New Roman" w:hAnsi="Times New Roman" w:cs="Times New Roman"/>
        </w:rPr>
        <w:t>the</w:t>
      </w:r>
      <w:proofErr w:type="spellEnd"/>
      <w:r w:rsidRPr="002275B3">
        <w:rPr>
          <w:rFonts w:ascii="Times New Roman" w:hAnsi="Times New Roman" w:cs="Times New Roman"/>
        </w:rPr>
        <w:t xml:space="preserve"> </w:t>
      </w:r>
      <w:proofErr w:type="spellStart"/>
      <w:r w:rsidRPr="002275B3">
        <w:rPr>
          <w:rFonts w:ascii="Times New Roman" w:hAnsi="Times New Roman" w:cs="Times New Roman"/>
        </w:rPr>
        <w:t>intention</w:t>
      </w:r>
      <w:proofErr w:type="spellEnd"/>
      <w:r w:rsidRPr="002275B3">
        <w:rPr>
          <w:rFonts w:ascii="Times New Roman" w:hAnsi="Times New Roman" w:cs="Times New Roman"/>
        </w:rPr>
        <w:t xml:space="preserve"> </w:t>
      </w:r>
      <w:proofErr w:type="spellStart"/>
      <w:r w:rsidRPr="002275B3">
        <w:rPr>
          <w:rFonts w:ascii="Times New Roman" w:hAnsi="Times New Roman" w:cs="Times New Roman"/>
        </w:rPr>
        <w:t>of</w:t>
      </w:r>
      <w:proofErr w:type="spellEnd"/>
      <w:r w:rsidRPr="002275B3">
        <w:rPr>
          <w:rFonts w:ascii="Times New Roman" w:hAnsi="Times New Roman" w:cs="Times New Roman"/>
        </w:rPr>
        <w:t xml:space="preserve"> </w:t>
      </w:r>
      <w:proofErr w:type="spellStart"/>
      <w:r w:rsidRPr="002275B3">
        <w:rPr>
          <w:rFonts w:ascii="Times New Roman" w:hAnsi="Times New Roman" w:cs="Times New Roman"/>
        </w:rPr>
        <w:t>promoting</w:t>
      </w:r>
      <w:proofErr w:type="spellEnd"/>
      <w:r w:rsidRPr="002275B3">
        <w:rPr>
          <w:rFonts w:ascii="Times New Roman" w:hAnsi="Times New Roman" w:cs="Times New Roman"/>
        </w:rPr>
        <w:t xml:space="preserve"> and </w:t>
      </w:r>
      <w:proofErr w:type="spellStart"/>
      <w:r w:rsidRPr="002275B3">
        <w:rPr>
          <w:rFonts w:ascii="Times New Roman" w:hAnsi="Times New Roman" w:cs="Times New Roman"/>
        </w:rPr>
        <w:t>transforming</w:t>
      </w:r>
      <w:proofErr w:type="spellEnd"/>
      <w:r w:rsidRPr="002275B3">
        <w:rPr>
          <w:rFonts w:ascii="Times New Roman" w:hAnsi="Times New Roman" w:cs="Times New Roman"/>
        </w:rPr>
        <w:t xml:space="preserve"> </w:t>
      </w:r>
      <w:proofErr w:type="spellStart"/>
      <w:r w:rsidRPr="002275B3">
        <w:rPr>
          <w:rFonts w:ascii="Times New Roman" w:hAnsi="Times New Roman" w:cs="Times New Roman"/>
        </w:rPr>
        <w:t>student</w:t>
      </w:r>
      <w:proofErr w:type="spellEnd"/>
      <w:r w:rsidRPr="002275B3">
        <w:rPr>
          <w:rFonts w:ascii="Times New Roman" w:hAnsi="Times New Roman" w:cs="Times New Roman"/>
        </w:rPr>
        <w:t xml:space="preserve"> </w:t>
      </w:r>
      <w:proofErr w:type="spellStart"/>
      <w:r w:rsidRPr="002275B3">
        <w:rPr>
          <w:rFonts w:ascii="Times New Roman" w:hAnsi="Times New Roman" w:cs="Times New Roman"/>
        </w:rPr>
        <w:t>learning</w:t>
      </w:r>
      <w:proofErr w:type="spellEnd"/>
      <w:r w:rsidRPr="002275B3">
        <w:rPr>
          <w:rFonts w:ascii="Times New Roman" w:hAnsi="Times New Roman" w:cs="Times New Roman"/>
        </w:rPr>
        <w:t xml:space="preserve"> in </w:t>
      </w:r>
      <w:proofErr w:type="spellStart"/>
      <w:r w:rsidRPr="002275B3">
        <w:rPr>
          <w:rFonts w:ascii="Times New Roman" w:hAnsi="Times New Roman" w:cs="Times New Roman"/>
        </w:rPr>
        <w:lastRenderedPageBreak/>
        <w:t>experiences</w:t>
      </w:r>
      <w:proofErr w:type="spellEnd"/>
      <w:r w:rsidRPr="002275B3">
        <w:rPr>
          <w:rFonts w:ascii="Times New Roman" w:hAnsi="Times New Roman" w:cs="Times New Roman"/>
        </w:rPr>
        <w:t xml:space="preserve"> </w:t>
      </w:r>
      <w:proofErr w:type="spellStart"/>
      <w:r w:rsidRPr="002275B3">
        <w:rPr>
          <w:rFonts w:ascii="Times New Roman" w:hAnsi="Times New Roman" w:cs="Times New Roman"/>
        </w:rPr>
        <w:t>that</w:t>
      </w:r>
      <w:proofErr w:type="spellEnd"/>
      <w:r w:rsidRPr="002275B3">
        <w:rPr>
          <w:rFonts w:ascii="Times New Roman" w:hAnsi="Times New Roman" w:cs="Times New Roman"/>
        </w:rPr>
        <w:t xml:space="preserve"> </w:t>
      </w:r>
      <w:proofErr w:type="spellStart"/>
      <w:r w:rsidRPr="002275B3">
        <w:rPr>
          <w:rFonts w:ascii="Times New Roman" w:hAnsi="Times New Roman" w:cs="Times New Roman"/>
        </w:rPr>
        <w:t>allow</w:t>
      </w:r>
      <w:proofErr w:type="spellEnd"/>
      <w:r w:rsidRPr="002275B3">
        <w:rPr>
          <w:rFonts w:ascii="Times New Roman" w:hAnsi="Times New Roman" w:cs="Times New Roman"/>
        </w:rPr>
        <w:t xml:space="preserve"> </w:t>
      </w:r>
      <w:proofErr w:type="spellStart"/>
      <w:r w:rsidRPr="002275B3">
        <w:rPr>
          <w:rFonts w:ascii="Times New Roman" w:hAnsi="Times New Roman" w:cs="Times New Roman"/>
        </w:rPr>
        <w:t>it</w:t>
      </w:r>
      <w:proofErr w:type="spellEnd"/>
      <w:r w:rsidRPr="002275B3">
        <w:rPr>
          <w:rFonts w:ascii="Times New Roman" w:hAnsi="Times New Roman" w:cs="Times New Roman"/>
        </w:rPr>
        <w:t xml:space="preserve"> </w:t>
      </w:r>
      <w:proofErr w:type="spellStart"/>
      <w:r w:rsidRPr="002275B3">
        <w:rPr>
          <w:rFonts w:ascii="Times New Roman" w:hAnsi="Times New Roman" w:cs="Times New Roman"/>
        </w:rPr>
        <w:t>to</w:t>
      </w:r>
      <w:proofErr w:type="spellEnd"/>
      <w:r w:rsidRPr="002275B3">
        <w:rPr>
          <w:rFonts w:ascii="Times New Roman" w:hAnsi="Times New Roman" w:cs="Times New Roman"/>
        </w:rPr>
        <w:t xml:space="preserve"> </w:t>
      </w:r>
      <w:proofErr w:type="spellStart"/>
      <w:r w:rsidRPr="002275B3">
        <w:rPr>
          <w:rFonts w:ascii="Times New Roman" w:hAnsi="Times New Roman" w:cs="Times New Roman"/>
        </w:rPr>
        <w:t>face</w:t>
      </w:r>
      <w:proofErr w:type="spellEnd"/>
      <w:r w:rsidRPr="002275B3">
        <w:rPr>
          <w:rFonts w:ascii="Times New Roman" w:hAnsi="Times New Roman" w:cs="Times New Roman"/>
        </w:rPr>
        <w:t xml:space="preserve"> </w:t>
      </w:r>
      <w:proofErr w:type="spellStart"/>
      <w:r w:rsidRPr="002275B3">
        <w:rPr>
          <w:rFonts w:ascii="Times New Roman" w:hAnsi="Times New Roman" w:cs="Times New Roman"/>
        </w:rPr>
        <w:t>the</w:t>
      </w:r>
      <w:proofErr w:type="spellEnd"/>
      <w:r w:rsidRPr="002275B3">
        <w:rPr>
          <w:rFonts w:ascii="Times New Roman" w:hAnsi="Times New Roman" w:cs="Times New Roman"/>
        </w:rPr>
        <w:t xml:space="preserve"> </w:t>
      </w:r>
      <w:proofErr w:type="spellStart"/>
      <w:r w:rsidRPr="002275B3">
        <w:rPr>
          <w:rFonts w:ascii="Times New Roman" w:hAnsi="Times New Roman" w:cs="Times New Roman"/>
        </w:rPr>
        <w:t>challenges</w:t>
      </w:r>
      <w:proofErr w:type="spellEnd"/>
      <w:r w:rsidRPr="002275B3">
        <w:rPr>
          <w:rFonts w:ascii="Times New Roman" w:hAnsi="Times New Roman" w:cs="Times New Roman"/>
        </w:rPr>
        <w:t xml:space="preserve"> </w:t>
      </w:r>
      <w:proofErr w:type="spellStart"/>
      <w:r w:rsidRPr="002275B3">
        <w:rPr>
          <w:rFonts w:ascii="Times New Roman" w:hAnsi="Times New Roman" w:cs="Times New Roman"/>
        </w:rPr>
        <w:t>of</w:t>
      </w:r>
      <w:proofErr w:type="spellEnd"/>
      <w:r w:rsidRPr="002275B3">
        <w:rPr>
          <w:rFonts w:ascii="Times New Roman" w:hAnsi="Times New Roman" w:cs="Times New Roman"/>
        </w:rPr>
        <w:t xml:space="preserve"> </w:t>
      </w:r>
      <w:proofErr w:type="spellStart"/>
      <w:r w:rsidRPr="002275B3">
        <w:rPr>
          <w:rFonts w:ascii="Times New Roman" w:hAnsi="Times New Roman" w:cs="Times New Roman"/>
        </w:rPr>
        <w:t>environments</w:t>
      </w:r>
      <w:proofErr w:type="spellEnd"/>
      <w:r w:rsidRPr="002275B3">
        <w:rPr>
          <w:rFonts w:ascii="Times New Roman" w:hAnsi="Times New Roman" w:cs="Times New Roman"/>
        </w:rPr>
        <w:t xml:space="preserve"> and </w:t>
      </w:r>
      <w:proofErr w:type="spellStart"/>
      <w:r w:rsidRPr="002275B3">
        <w:rPr>
          <w:rFonts w:ascii="Times New Roman" w:hAnsi="Times New Roman" w:cs="Times New Roman"/>
        </w:rPr>
        <w:t>situations</w:t>
      </w:r>
      <w:proofErr w:type="spellEnd"/>
      <w:r w:rsidRPr="002275B3">
        <w:rPr>
          <w:rFonts w:ascii="Times New Roman" w:hAnsi="Times New Roman" w:cs="Times New Roman"/>
        </w:rPr>
        <w:t xml:space="preserve"> </w:t>
      </w:r>
      <w:proofErr w:type="spellStart"/>
      <w:r w:rsidRPr="002275B3">
        <w:rPr>
          <w:rFonts w:ascii="Times New Roman" w:hAnsi="Times New Roman" w:cs="Times New Roman"/>
        </w:rPr>
        <w:t>derived</w:t>
      </w:r>
      <w:proofErr w:type="spellEnd"/>
      <w:r w:rsidRPr="002275B3">
        <w:rPr>
          <w:rFonts w:ascii="Times New Roman" w:hAnsi="Times New Roman" w:cs="Times New Roman"/>
        </w:rPr>
        <w:t xml:space="preserve"> </w:t>
      </w:r>
      <w:proofErr w:type="spellStart"/>
      <w:r w:rsidRPr="002275B3">
        <w:rPr>
          <w:rFonts w:ascii="Times New Roman" w:hAnsi="Times New Roman" w:cs="Times New Roman"/>
        </w:rPr>
        <w:t>from</w:t>
      </w:r>
      <w:proofErr w:type="spellEnd"/>
      <w:r w:rsidRPr="002275B3">
        <w:rPr>
          <w:rFonts w:ascii="Times New Roman" w:hAnsi="Times New Roman" w:cs="Times New Roman"/>
        </w:rPr>
        <w:t xml:space="preserve"> </w:t>
      </w:r>
      <w:proofErr w:type="spellStart"/>
      <w:r w:rsidRPr="002275B3">
        <w:rPr>
          <w:rFonts w:ascii="Times New Roman" w:hAnsi="Times New Roman" w:cs="Times New Roman"/>
        </w:rPr>
        <w:t>globalization</w:t>
      </w:r>
      <w:proofErr w:type="spellEnd"/>
      <w:r w:rsidRPr="002275B3">
        <w:rPr>
          <w:rFonts w:ascii="Times New Roman" w:hAnsi="Times New Roman" w:cs="Times New Roman"/>
        </w:rPr>
        <w:t xml:space="preserve">, as </w:t>
      </w:r>
      <w:proofErr w:type="spellStart"/>
      <w:r w:rsidRPr="002275B3">
        <w:rPr>
          <w:rFonts w:ascii="Times New Roman" w:hAnsi="Times New Roman" w:cs="Times New Roman"/>
        </w:rPr>
        <w:t>well</w:t>
      </w:r>
      <w:proofErr w:type="spellEnd"/>
      <w:r w:rsidRPr="002275B3">
        <w:rPr>
          <w:rFonts w:ascii="Times New Roman" w:hAnsi="Times New Roman" w:cs="Times New Roman"/>
        </w:rPr>
        <w:t xml:space="preserve"> as </w:t>
      </w:r>
      <w:proofErr w:type="spellStart"/>
      <w:r w:rsidRPr="002275B3">
        <w:rPr>
          <w:rFonts w:ascii="Times New Roman" w:hAnsi="Times New Roman" w:cs="Times New Roman"/>
        </w:rPr>
        <w:t>the</w:t>
      </w:r>
      <w:proofErr w:type="spellEnd"/>
      <w:r w:rsidRPr="002275B3">
        <w:rPr>
          <w:rFonts w:ascii="Times New Roman" w:hAnsi="Times New Roman" w:cs="Times New Roman"/>
        </w:rPr>
        <w:t xml:space="preserve"> </w:t>
      </w:r>
      <w:proofErr w:type="spellStart"/>
      <w:r w:rsidRPr="002275B3">
        <w:rPr>
          <w:rFonts w:ascii="Times New Roman" w:hAnsi="Times New Roman" w:cs="Times New Roman"/>
        </w:rPr>
        <w:t>context</w:t>
      </w:r>
      <w:proofErr w:type="spellEnd"/>
      <w:r w:rsidRPr="002275B3">
        <w:rPr>
          <w:rFonts w:ascii="Times New Roman" w:hAnsi="Times New Roman" w:cs="Times New Roman"/>
        </w:rPr>
        <w:t xml:space="preserve"> </w:t>
      </w:r>
      <w:proofErr w:type="spellStart"/>
      <w:r w:rsidRPr="002275B3">
        <w:rPr>
          <w:rFonts w:ascii="Times New Roman" w:hAnsi="Times New Roman" w:cs="Times New Roman"/>
        </w:rPr>
        <w:t>of</w:t>
      </w:r>
      <w:proofErr w:type="spellEnd"/>
      <w:r w:rsidRPr="002275B3">
        <w:rPr>
          <w:rFonts w:ascii="Times New Roman" w:hAnsi="Times New Roman" w:cs="Times New Roman"/>
        </w:rPr>
        <w:t xml:space="preserve"> a multicultural, </w:t>
      </w:r>
      <w:proofErr w:type="spellStart"/>
      <w:r w:rsidRPr="002275B3">
        <w:rPr>
          <w:rFonts w:ascii="Times New Roman" w:hAnsi="Times New Roman" w:cs="Times New Roman"/>
        </w:rPr>
        <w:t>dynamic</w:t>
      </w:r>
      <w:proofErr w:type="spellEnd"/>
      <w:r w:rsidRPr="002275B3">
        <w:rPr>
          <w:rFonts w:ascii="Times New Roman" w:hAnsi="Times New Roman" w:cs="Times New Roman"/>
        </w:rPr>
        <w:t xml:space="preserve"> and </w:t>
      </w:r>
      <w:proofErr w:type="spellStart"/>
      <w:r w:rsidRPr="002275B3">
        <w:rPr>
          <w:rFonts w:ascii="Times New Roman" w:hAnsi="Times New Roman" w:cs="Times New Roman"/>
        </w:rPr>
        <w:t>interdependent</w:t>
      </w:r>
      <w:proofErr w:type="spellEnd"/>
      <w:r w:rsidRPr="002275B3">
        <w:rPr>
          <w:rFonts w:ascii="Times New Roman" w:hAnsi="Times New Roman" w:cs="Times New Roman"/>
        </w:rPr>
        <w:t xml:space="preserve"> </w:t>
      </w:r>
      <w:proofErr w:type="spellStart"/>
      <w:r w:rsidRPr="002275B3">
        <w:rPr>
          <w:rFonts w:ascii="Times New Roman" w:hAnsi="Times New Roman" w:cs="Times New Roman"/>
        </w:rPr>
        <w:t>society</w:t>
      </w:r>
      <w:proofErr w:type="spellEnd"/>
      <w:r w:rsidRPr="002275B3">
        <w:rPr>
          <w:rFonts w:ascii="Times New Roman" w:hAnsi="Times New Roman" w:cs="Times New Roman"/>
        </w:rPr>
        <w:t>.</w:t>
      </w:r>
    </w:p>
    <w:p w14:paraId="6AAB87A8" w14:textId="77777777" w:rsidR="00CC55A4" w:rsidRPr="002275B3" w:rsidRDefault="00CC55A4">
      <w:pPr>
        <w:spacing w:line="360" w:lineRule="auto"/>
        <w:jc w:val="both"/>
        <w:rPr>
          <w:rFonts w:ascii="Times New Roman" w:hAnsi="Times New Roman" w:cs="Times New Roman"/>
          <w:b/>
        </w:rPr>
      </w:pPr>
    </w:p>
    <w:p w14:paraId="7342771D" w14:textId="388886E4" w:rsidR="00B039EB" w:rsidRDefault="0087260E">
      <w:pPr>
        <w:spacing w:line="360" w:lineRule="auto"/>
        <w:jc w:val="both"/>
        <w:rPr>
          <w:rFonts w:ascii="Times New Roman" w:hAnsi="Times New Roman" w:cs="Times New Roman"/>
        </w:rPr>
      </w:pPr>
      <w:proofErr w:type="spellStart"/>
      <w:r w:rsidRPr="003F5BF7">
        <w:rPr>
          <w:rFonts w:ascii="Calibri" w:eastAsia="Calibri" w:hAnsi="Calibri" w:cs="Calibri"/>
          <w:b/>
          <w:sz w:val="28"/>
          <w:szCs w:val="28"/>
          <w:lang w:val="es-MX" w:eastAsia="en-US"/>
        </w:rPr>
        <w:t>Keywords</w:t>
      </w:r>
      <w:proofErr w:type="spellEnd"/>
      <w:r w:rsidRPr="003F5BF7">
        <w:rPr>
          <w:rFonts w:ascii="Calibri" w:eastAsia="Calibri" w:hAnsi="Calibri" w:cs="Calibri"/>
          <w:b/>
          <w:sz w:val="28"/>
          <w:szCs w:val="28"/>
          <w:lang w:val="es-MX" w:eastAsia="en-US"/>
        </w:rPr>
        <w:t>:</w:t>
      </w:r>
      <w:r w:rsidRPr="002275B3">
        <w:rPr>
          <w:rFonts w:ascii="Times New Roman" w:hAnsi="Times New Roman" w:cs="Times New Roman"/>
        </w:rPr>
        <w:t xml:space="preserve"> </w:t>
      </w:r>
      <w:proofErr w:type="spellStart"/>
      <w:r w:rsidR="00721867" w:rsidRPr="002275B3">
        <w:rPr>
          <w:rFonts w:ascii="Times New Roman" w:hAnsi="Times New Roman" w:cs="Times New Roman"/>
        </w:rPr>
        <w:t>learning</w:t>
      </w:r>
      <w:proofErr w:type="spellEnd"/>
      <w:r w:rsidR="00721867">
        <w:rPr>
          <w:rFonts w:ascii="Times New Roman" w:hAnsi="Times New Roman" w:cs="Times New Roman"/>
        </w:rPr>
        <w:t xml:space="preserve">, </w:t>
      </w:r>
      <w:proofErr w:type="spellStart"/>
      <w:r w:rsidR="00721867" w:rsidRPr="002275B3">
        <w:rPr>
          <w:rFonts w:ascii="Times New Roman" w:hAnsi="Times New Roman" w:cs="Times New Roman"/>
        </w:rPr>
        <w:t>competences</w:t>
      </w:r>
      <w:proofErr w:type="spellEnd"/>
      <w:r w:rsidR="00721867">
        <w:rPr>
          <w:rFonts w:ascii="Times New Roman" w:hAnsi="Times New Roman" w:cs="Times New Roman"/>
        </w:rPr>
        <w:t xml:space="preserve">, </w:t>
      </w:r>
      <w:proofErr w:type="spellStart"/>
      <w:r w:rsidR="00721867" w:rsidRPr="002275B3">
        <w:rPr>
          <w:rFonts w:ascii="Times New Roman" w:hAnsi="Times New Roman" w:cs="Times New Roman"/>
        </w:rPr>
        <w:t>teaching</w:t>
      </w:r>
      <w:proofErr w:type="spellEnd"/>
      <w:r w:rsidR="00721867">
        <w:rPr>
          <w:rFonts w:ascii="Times New Roman" w:hAnsi="Times New Roman" w:cs="Times New Roman"/>
        </w:rPr>
        <w:t xml:space="preserve">, </w:t>
      </w:r>
      <w:proofErr w:type="spellStart"/>
      <w:r w:rsidR="00721867">
        <w:rPr>
          <w:rFonts w:ascii="Times New Roman" w:hAnsi="Times New Roman" w:cs="Times New Roman"/>
        </w:rPr>
        <w:t>s</w:t>
      </w:r>
      <w:r w:rsidRPr="002275B3">
        <w:rPr>
          <w:rFonts w:ascii="Times New Roman" w:hAnsi="Times New Roman" w:cs="Times New Roman"/>
        </w:rPr>
        <w:t>ensory</w:t>
      </w:r>
      <w:proofErr w:type="spellEnd"/>
      <w:r w:rsidRPr="002275B3">
        <w:rPr>
          <w:rFonts w:ascii="Times New Roman" w:hAnsi="Times New Roman" w:cs="Times New Roman"/>
        </w:rPr>
        <w:t xml:space="preserve"> </w:t>
      </w:r>
      <w:proofErr w:type="spellStart"/>
      <w:r w:rsidRPr="002275B3">
        <w:rPr>
          <w:rFonts w:ascii="Times New Roman" w:hAnsi="Times New Roman" w:cs="Times New Roman"/>
        </w:rPr>
        <w:t>strategy</w:t>
      </w:r>
      <w:proofErr w:type="spellEnd"/>
      <w:r w:rsidRPr="002275B3">
        <w:rPr>
          <w:rFonts w:ascii="Times New Roman" w:hAnsi="Times New Roman" w:cs="Times New Roman"/>
        </w:rPr>
        <w:t>.</w:t>
      </w:r>
    </w:p>
    <w:p w14:paraId="68ABA687" w14:textId="66099A78" w:rsidR="003F5BF7" w:rsidRDefault="003F5BF7">
      <w:pPr>
        <w:spacing w:line="360" w:lineRule="auto"/>
        <w:jc w:val="both"/>
        <w:rPr>
          <w:rFonts w:ascii="Times New Roman" w:hAnsi="Times New Roman" w:cs="Times New Roman"/>
          <w:b/>
        </w:rPr>
      </w:pPr>
    </w:p>
    <w:p w14:paraId="086FFEB9" w14:textId="183C8EB9" w:rsidR="003F5BF7" w:rsidRPr="00134B9F" w:rsidRDefault="003F5BF7" w:rsidP="003F5BF7">
      <w:pPr>
        <w:spacing w:before="120" w:after="240"/>
        <w:jc w:val="both"/>
        <w:rPr>
          <w:rFonts w:ascii="Times New Roman" w:hAnsi="Times New Roman"/>
        </w:rPr>
      </w:pPr>
      <w:r w:rsidRPr="00134B9F">
        <w:rPr>
          <w:rFonts w:ascii="Times New Roman" w:hAnsi="Times New Roman"/>
          <w:b/>
        </w:rPr>
        <w:t>Fecha Recepción:</w:t>
      </w:r>
      <w:r w:rsidRPr="00134B9F">
        <w:rPr>
          <w:rFonts w:ascii="Times New Roman" w:hAnsi="Times New Roman"/>
        </w:rPr>
        <w:t xml:space="preserve"> </w:t>
      </w:r>
      <w:proofErr w:type="gramStart"/>
      <w:r>
        <w:rPr>
          <w:rFonts w:ascii="Times New Roman" w:hAnsi="Times New Roman"/>
        </w:rPr>
        <w:t>Febrero</w:t>
      </w:r>
      <w:proofErr w:type="gramEnd"/>
      <w:r>
        <w:rPr>
          <w:rFonts w:ascii="Times New Roman" w:hAnsi="Times New Roman"/>
        </w:rPr>
        <w:t xml:space="preserve"> 2018</w:t>
      </w:r>
      <w:r w:rsidRPr="00134B9F">
        <w:rPr>
          <w:rFonts w:ascii="Times New Roman" w:hAnsi="Times New Roman"/>
        </w:rPr>
        <w:t xml:space="preserve">                                      </w:t>
      </w:r>
      <w:r w:rsidRPr="00134B9F">
        <w:rPr>
          <w:rFonts w:ascii="Times New Roman" w:hAnsi="Times New Roman"/>
          <w:b/>
        </w:rPr>
        <w:t>Fecha Aceptación:</w:t>
      </w:r>
      <w:r w:rsidRPr="00134B9F">
        <w:rPr>
          <w:rFonts w:ascii="Times New Roman" w:hAnsi="Times New Roman"/>
        </w:rPr>
        <w:t xml:space="preserve"> </w:t>
      </w:r>
      <w:r>
        <w:rPr>
          <w:rFonts w:ascii="Times New Roman" w:hAnsi="Times New Roman"/>
        </w:rPr>
        <w:t>Mayo 2018</w:t>
      </w:r>
      <w:r w:rsidRPr="00134B9F">
        <w:rPr>
          <w:rFonts w:ascii="Times New Roman" w:hAnsi="Times New Roman"/>
        </w:rPr>
        <w:t xml:space="preserve">       </w:t>
      </w:r>
    </w:p>
    <w:p w14:paraId="1977D1ED" w14:textId="4B8BB528" w:rsidR="003F5BF7" w:rsidRPr="002275B3" w:rsidRDefault="003F5BF7" w:rsidP="003F5BF7">
      <w:pPr>
        <w:spacing w:line="360" w:lineRule="auto"/>
        <w:jc w:val="both"/>
        <w:rPr>
          <w:rFonts w:ascii="Times New Roman" w:hAnsi="Times New Roman" w:cs="Times New Roman"/>
          <w:b/>
        </w:rPr>
      </w:pPr>
      <w:r>
        <w:rPr>
          <w:rFonts w:cs="Calibri"/>
        </w:rPr>
        <w:pict w14:anchorId="24BD2CE4">
          <v:rect id="_x0000_i1025" style="width:0;height:1.5pt" o:hralign="center" o:bullet="t" o:hrstd="t" o:hr="t" fillcolor="#a0a0a0" stroked="f"/>
        </w:pict>
      </w:r>
    </w:p>
    <w:p w14:paraId="7C0353BA" w14:textId="77777777" w:rsidR="0016144A" w:rsidRPr="002275B3" w:rsidRDefault="0016144A">
      <w:pPr>
        <w:tabs>
          <w:tab w:val="left" w:pos="1450"/>
        </w:tabs>
        <w:spacing w:line="360" w:lineRule="auto"/>
        <w:jc w:val="both"/>
        <w:rPr>
          <w:rFonts w:ascii="Times New Roman" w:hAnsi="Times New Roman" w:cs="Times New Roman"/>
          <w:b/>
        </w:rPr>
      </w:pPr>
    </w:p>
    <w:p w14:paraId="147D4B2D" w14:textId="3DCB5D08" w:rsidR="005257B4" w:rsidRPr="003F5BF7" w:rsidRDefault="00196B52">
      <w:pPr>
        <w:tabs>
          <w:tab w:val="left" w:pos="1450"/>
        </w:tabs>
        <w:spacing w:line="360" w:lineRule="auto"/>
        <w:jc w:val="both"/>
        <w:rPr>
          <w:rFonts w:ascii="Calibri" w:eastAsia="Calibri" w:hAnsi="Calibri" w:cs="Calibri"/>
          <w:b/>
          <w:sz w:val="28"/>
          <w:szCs w:val="28"/>
          <w:lang w:val="es-MX" w:eastAsia="en-US"/>
        </w:rPr>
      </w:pPr>
      <w:r w:rsidRPr="003F5BF7">
        <w:rPr>
          <w:rFonts w:ascii="Calibri" w:eastAsia="Calibri" w:hAnsi="Calibri" w:cs="Calibri"/>
          <w:b/>
          <w:sz w:val="28"/>
          <w:szCs w:val="28"/>
          <w:lang w:val="es-MX" w:eastAsia="en-US"/>
        </w:rPr>
        <w:t>Introducción</w:t>
      </w:r>
    </w:p>
    <w:p w14:paraId="3C813B45" w14:textId="7CFBDAAB" w:rsidR="00721867" w:rsidRDefault="00306B3F" w:rsidP="0050556A">
      <w:pPr>
        <w:spacing w:line="360" w:lineRule="auto"/>
        <w:ind w:firstLine="708"/>
        <w:jc w:val="both"/>
        <w:rPr>
          <w:rFonts w:ascii="Times New Roman" w:hAnsi="Times New Roman" w:cs="Times New Roman"/>
        </w:rPr>
      </w:pPr>
      <w:r>
        <w:rPr>
          <w:rFonts w:ascii="Times New Roman" w:hAnsi="Times New Roman" w:cs="Times New Roman"/>
        </w:rPr>
        <w:t xml:space="preserve">Actualmente es incipiente en todos los niveles académicos la implementación de estrategias sensoriales con un enfoque didáctico para impulsar el aprendizaje por competencias. </w:t>
      </w:r>
      <w:proofErr w:type="gramStart"/>
      <w:r>
        <w:rPr>
          <w:rFonts w:ascii="Times New Roman" w:hAnsi="Times New Roman" w:cs="Times New Roman"/>
        </w:rPr>
        <w:t>De acuerdo a</w:t>
      </w:r>
      <w:proofErr w:type="gramEnd"/>
      <w:r>
        <w:rPr>
          <w:rFonts w:ascii="Times New Roman" w:hAnsi="Times New Roman" w:cs="Times New Roman"/>
        </w:rPr>
        <w:t xml:space="preserve"> las invest</w:t>
      </w:r>
      <w:r w:rsidR="00954973">
        <w:rPr>
          <w:rFonts w:ascii="Times New Roman" w:hAnsi="Times New Roman" w:cs="Times New Roman"/>
        </w:rPr>
        <w:t>igaciones de divulgación científica</w:t>
      </w:r>
      <w:r>
        <w:rPr>
          <w:rFonts w:ascii="Times New Roman" w:hAnsi="Times New Roman" w:cs="Times New Roman"/>
        </w:rPr>
        <w:t>, los estudios se orientan</w:t>
      </w:r>
      <w:r w:rsidR="001B7E3C">
        <w:rPr>
          <w:rFonts w:ascii="Times New Roman" w:hAnsi="Times New Roman" w:cs="Times New Roman"/>
        </w:rPr>
        <w:t xml:space="preserve"> principalmente</w:t>
      </w:r>
      <w:r>
        <w:rPr>
          <w:rFonts w:ascii="Times New Roman" w:hAnsi="Times New Roman" w:cs="Times New Roman"/>
        </w:rPr>
        <w:t xml:space="preserve"> a la etapa infantil </w:t>
      </w:r>
      <w:r w:rsidR="00593C5F">
        <w:rPr>
          <w:rFonts w:ascii="Times New Roman" w:hAnsi="Times New Roman" w:cs="Times New Roman"/>
        </w:rPr>
        <w:t xml:space="preserve">o en niños con problemas </w:t>
      </w:r>
      <w:r w:rsidR="002813F9">
        <w:rPr>
          <w:rFonts w:ascii="Times New Roman" w:hAnsi="Times New Roman" w:cs="Times New Roman"/>
        </w:rPr>
        <w:t>de</w:t>
      </w:r>
      <w:r w:rsidR="00593C5F">
        <w:rPr>
          <w:rFonts w:ascii="Times New Roman" w:hAnsi="Times New Roman" w:cs="Times New Roman"/>
        </w:rPr>
        <w:t xml:space="preserve"> procesamiento o integración sensorial</w:t>
      </w:r>
      <w:r w:rsidR="002813F9">
        <w:rPr>
          <w:rFonts w:ascii="Times New Roman" w:hAnsi="Times New Roman" w:cs="Times New Roman"/>
        </w:rPr>
        <w:t xml:space="preserve"> y de aprendizaje</w:t>
      </w:r>
      <w:r w:rsidR="00593C5F">
        <w:rPr>
          <w:rFonts w:ascii="Times New Roman" w:hAnsi="Times New Roman" w:cs="Times New Roman"/>
        </w:rPr>
        <w:t>.</w:t>
      </w:r>
      <w:r w:rsidR="00AE3577">
        <w:rPr>
          <w:rFonts w:ascii="Times New Roman" w:hAnsi="Times New Roman" w:cs="Times New Roman"/>
        </w:rPr>
        <w:t xml:space="preserve"> </w:t>
      </w:r>
    </w:p>
    <w:p w14:paraId="529FDA81" w14:textId="689D59B2" w:rsidR="00721867" w:rsidRDefault="004E6B70" w:rsidP="0050556A">
      <w:pPr>
        <w:spacing w:line="360" w:lineRule="auto"/>
        <w:ind w:firstLine="708"/>
        <w:jc w:val="both"/>
        <w:rPr>
          <w:rFonts w:ascii="Times New Roman" w:hAnsi="Times New Roman" w:cs="Times New Roman"/>
          <w:kern w:val="12"/>
        </w:rPr>
      </w:pPr>
      <w:r>
        <w:rPr>
          <w:rFonts w:ascii="Times New Roman" w:hAnsi="Times New Roman" w:cs="Times New Roman"/>
        </w:rPr>
        <w:t xml:space="preserve">La idea de crear </w:t>
      </w:r>
      <w:r w:rsidRPr="002275B3">
        <w:rPr>
          <w:rFonts w:ascii="Times New Roman" w:hAnsi="Times New Roman" w:cs="Times New Roman"/>
        </w:rPr>
        <w:t>una herra</w:t>
      </w:r>
      <w:r>
        <w:rPr>
          <w:rFonts w:ascii="Times New Roman" w:hAnsi="Times New Roman" w:cs="Times New Roman"/>
        </w:rPr>
        <w:t>mienta que sirva</w:t>
      </w:r>
      <w:r w:rsidRPr="002275B3">
        <w:rPr>
          <w:rFonts w:ascii="Times New Roman" w:hAnsi="Times New Roman" w:cs="Times New Roman"/>
        </w:rPr>
        <w:t xml:space="preserve"> de base para formular e implementar en el aula estrategias senso</w:t>
      </w:r>
      <w:r>
        <w:rPr>
          <w:rFonts w:ascii="Times New Roman" w:hAnsi="Times New Roman" w:cs="Times New Roman"/>
        </w:rPr>
        <w:t xml:space="preserve">riales con un enfoque didáctico </w:t>
      </w:r>
      <w:r w:rsidR="00605D2A">
        <w:rPr>
          <w:rFonts w:ascii="Times New Roman" w:hAnsi="Times New Roman" w:cs="Times New Roman"/>
        </w:rPr>
        <w:t xml:space="preserve">surge al observar </w:t>
      </w:r>
      <w:r w:rsidR="000933D8">
        <w:rPr>
          <w:rFonts w:ascii="Times New Roman" w:hAnsi="Times New Roman" w:cs="Times New Roman"/>
        </w:rPr>
        <w:t xml:space="preserve">que </w:t>
      </w:r>
      <w:r w:rsidR="00912520">
        <w:rPr>
          <w:rFonts w:ascii="Times New Roman" w:hAnsi="Times New Roman" w:cs="Times New Roman"/>
        </w:rPr>
        <w:t xml:space="preserve">si bien </w:t>
      </w:r>
      <w:r w:rsidR="00873488" w:rsidRPr="00CB0E28">
        <w:rPr>
          <w:rFonts w:ascii="Times New Roman" w:hAnsi="Times New Roman" w:cs="Times New Roman"/>
          <w:kern w:val="12"/>
        </w:rPr>
        <w:t>existe una gran diversidad de teorías de aprendizaje, las cuales han sido adoptadas en el modelo educativo por competencias,</w:t>
      </w:r>
      <w:r w:rsidR="00577177">
        <w:rPr>
          <w:rFonts w:ascii="Times New Roman" w:hAnsi="Times New Roman" w:cs="Times New Roman"/>
          <w:kern w:val="12"/>
        </w:rPr>
        <w:t xml:space="preserve"> </w:t>
      </w:r>
      <w:r w:rsidR="002D34C3">
        <w:rPr>
          <w:rFonts w:ascii="Times New Roman" w:hAnsi="Times New Roman" w:cs="Times New Roman"/>
          <w:kern w:val="12"/>
        </w:rPr>
        <w:t xml:space="preserve">en ninguno de </w:t>
      </w:r>
      <w:r w:rsidR="00912520">
        <w:rPr>
          <w:rFonts w:ascii="Times New Roman" w:hAnsi="Times New Roman" w:cs="Times New Roman"/>
          <w:kern w:val="12"/>
        </w:rPr>
        <w:t xml:space="preserve">sus </w:t>
      </w:r>
      <w:r w:rsidR="002D34C3">
        <w:rPr>
          <w:rFonts w:ascii="Times New Roman" w:hAnsi="Times New Roman" w:cs="Times New Roman"/>
          <w:kern w:val="12"/>
        </w:rPr>
        <w:t>postulados</w:t>
      </w:r>
      <w:r w:rsidR="00912520">
        <w:rPr>
          <w:rFonts w:ascii="Times New Roman" w:hAnsi="Times New Roman" w:cs="Times New Roman"/>
          <w:kern w:val="12"/>
        </w:rPr>
        <w:t xml:space="preserve"> se</w:t>
      </w:r>
      <w:r w:rsidR="00577177">
        <w:rPr>
          <w:rFonts w:ascii="Times New Roman" w:hAnsi="Times New Roman" w:cs="Times New Roman"/>
          <w:kern w:val="12"/>
        </w:rPr>
        <w:t xml:space="preserve"> </w:t>
      </w:r>
      <w:r w:rsidR="00873488" w:rsidRPr="00CB0E28">
        <w:rPr>
          <w:rFonts w:ascii="Times New Roman" w:hAnsi="Times New Roman" w:cs="Times New Roman"/>
          <w:kern w:val="12"/>
        </w:rPr>
        <w:t>integra</w:t>
      </w:r>
      <w:r w:rsidR="00912520">
        <w:rPr>
          <w:rFonts w:ascii="Times New Roman" w:hAnsi="Times New Roman" w:cs="Times New Roman"/>
          <w:kern w:val="12"/>
        </w:rPr>
        <w:t>n</w:t>
      </w:r>
      <w:r w:rsidR="00873488" w:rsidRPr="00CB0E28">
        <w:rPr>
          <w:rFonts w:ascii="Times New Roman" w:hAnsi="Times New Roman" w:cs="Times New Roman"/>
          <w:kern w:val="12"/>
        </w:rPr>
        <w:t xml:space="preserve"> estrategias sensoriales para impulsar </w:t>
      </w:r>
      <w:r w:rsidR="00C521C6">
        <w:rPr>
          <w:rFonts w:ascii="Times New Roman" w:hAnsi="Times New Roman" w:cs="Times New Roman"/>
          <w:kern w:val="12"/>
        </w:rPr>
        <w:t xml:space="preserve">el manejo de las percepciones e interpretaciones </w:t>
      </w:r>
      <w:r w:rsidR="00577177">
        <w:rPr>
          <w:rFonts w:ascii="Times New Roman" w:hAnsi="Times New Roman" w:cs="Times New Roman"/>
          <w:kern w:val="12"/>
        </w:rPr>
        <w:t xml:space="preserve">al construir el </w:t>
      </w:r>
      <w:r w:rsidR="00C521C6">
        <w:rPr>
          <w:rFonts w:ascii="Times New Roman" w:hAnsi="Times New Roman" w:cs="Times New Roman"/>
          <w:kern w:val="12"/>
        </w:rPr>
        <w:t>conocimiento</w:t>
      </w:r>
      <w:r w:rsidR="00912520">
        <w:rPr>
          <w:rFonts w:ascii="Times New Roman" w:hAnsi="Times New Roman" w:cs="Times New Roman"/>
          <w:kern w:val="12"/>
        </w:rPr>
        <w:t>, al igual que</w:t>
      </w:r>
      <w:r w:rsidR="00FB048D">
        <w:rPr>
          <w:rFonts w:ascii="Times New Roman" w:hAnsi="Times New Roman" w:cs="Times New Roman"/>
          <w:kern w:val="12"/>
        </w:rPr>
        <w:t xml:space="preserve"> tampoco interactúan con las neuro</w:t>
      </w:r>
      <w:r w:rsidR="002D34C3">
        <w:rPr>
          <w:rFonts w:ascii="Times New Roman" w:hAnsi="Times New Roman" w:cs="Times New Roman"/>
          <w:kern w:val="12"/>
        </w:rPr>
        <w:t>ciencias</w:t>
      </w:r>
      <w:r w:rsidR="00FB048D">
        <w:rPr>
          <w:rFonts w:ascii="Times New Roman" w:hAnsi="Times New Roman" w:cs="Times New Roman"/>
          <w:kern w:val="12"/>
        </w:rPr>
        <w:t xml:space="preserve">. </w:t>
      </w:r>
      <w:r w:rsidR="00873488" w:rsidRPr="00CB0E28">
        <w:rPr>
          <w:rFonts w:ascii="Times New Roman" w:hAnsi="Times New Roman" w:cs="Times New Roman"/>
          <w:kern w:val="12"/>
        </w:rPr>
        <w:t>Es por es</w:t>
      </w:r>
      <w:r w:rsidR="000911D7">
        <w:rPr>
          <w:rFonts w:ascii="Times New Roman" w:hAnsi="Times New Roman" w:cs="Times New Roman"/>
          <w:kern w:val="12"/>
        </w:rPr>
        <w:t>t</w:t>
      </w:r>
      <w:r w:rsidR="00873488" w:rsidRPr="00CB0E28">
        <w:rPr>
          <w:rFonts w:ascii="Times New Roman" w:hAnsi="Times New Roman" w:cs="Times New Roman"/>
          <w:kern w:val="12"/>
        </w:rPr>
        <w:t xml:space="preserve">o </w:t>
      </w:r>
      <w:r w:rsidR="000911D7">
        <w:rPr>
          <w:rFonts w:ascii="Times New Roman" w:hAnsi="Times New Roman" w:cs="Times New Roman"/>
          <w:kern w:val="12"/>
        </w:rPr>
        <w:t xml:space="preserve">por lo </w:t>
      </w:r>
      <w:r w:rsidR="00873488" w:rsidRPr="00CB0E28">
        <w:rPr>
          <w:rFonts w:ascii="Times New Roman" w:hAnsi="Times New Roman" w:cs="Times New Roman"/>
          <w:kern w:val="12"/>
        </w:rPr>
        <w:t>que</w:t>
      </w:r>
      <w:r w:rsidR="0042755E">
        <w:rPr>
          <w:rFonts w:ascii="Times New Roman" w:hAnsi="Times New Roman" w:cs="Times New Roman"/>
          <w:kern w:val="12"/>
        </w:rPr>
        <w:t xml:space="preserve">, al implementar estrategias didácticas sin </w:t>
      </w:r>
      <w:r w:rsidR="0042755E" w:rsidRPr="00CB0E28">
        <w:rPr>
          <w:rFonts w:ascii="Times New Roman" w:hAnsi="Times New Roman" w:cs="Times New Roman"/>
          <w:kern w:val="12"/>
        </w:rPr>
        <w:t>considera</w:t>
      </w:r>
      <w:r w:rsidR="0042755E">
        <w:rPr>
          <w:rFonts w:ascii="Times New Roman" w:hAnsi="Times New Roman" w:cs="Times New Roman"/>
          <w:kern w:val="12"/>
        </w:rPr>
        <w:t>r</w:t>
      </w:r>
      <w:r w:rsidR="0042755E" w:rsidRPr="00CB0E28">
        <w:rPr>
          <w:rFonts w:ascii="Times New Roman" w:hAnsi="Times New Roman" w:cs="Times New Roman"/>
          <w:kern w:val="12"/>
        </w:rPr>
        <w:t xml:space="preserve"> la percepción </w:t>
      </w:r>
      <w:r w:rsidR="0042755E">
        <w:rPr>
          <w:rFonts w:ascii="Times New Roman" w:hAnsi="Times New Roman" w:cs="Times New Roman"/>
          <w:kern w:val="12"/>
        </w:rPr>
        <w:t xml:space="preserve">de cada individuo o el manejo de las emociones </w:t>
      </w:r>
      <w:r w:rsidR="00CF7E48">
        <w:rPr>
          <w:rFonts w:ascii="Times New Roman" w:hAnsi="Times New Roman" w:cs="Times New Roman"/>
          <w:kern w:val="12"/>
        </w:rPr>
        <w:t>—</w:t>
      </w:r>
      <w:r w:rsidR="0042755E">
        <w:rPr>
          <w:rFonts w:ascii="Times New Roman" w:hAnsi="Times New Roman" w:cs="Times New Roman"/>
          <w:kern w:val="12"/>
        </w:rPr>
        <w:t xml:space="preserve">tan variables durante el proceso de </w:t>
      </w:r>
      <w:r w:rsidR="0042755E" w:rsidRPr="00CB0E28">
        <w:rPr>
          <w:rFonts w:ascii="Times New Roman" w:hAnsi="Times New Roman" w:cs="Times New Roman"/>
          <w:kern w:val="12"/>
        </w:rPr>
        <w:t>aprendizaje</w:t>
      </w:r>
      <w:r w:rsidR="00CF7E48">
        <w:rPr>
          <w:rFonts w:ascii="Times New Roman" w:hAnsi="Times New Roman" w:cs="Times New Roman"/>
          <w:kern w:val="12"/>
        </w:rPr>
        <w:t>—</w:t>
      </w:r>
      <w:r w:rsidR="0042755E">
        <w:rPr>
          <w:rFonts w:ascii="Times New Roman" w:hAnsi="Times New Roman" w:cs="Times New Roman"/>
          <w:kern w:val="12"/>
        </w:rPr>
        <w:t>,</w:t>
      </w:r>
      <w:r w:rsidR="00873488" w:rsidRPr="00CB0E28">
        <w:rPr>
          <w:rFonts w:ascii="Times New Roman" w:hAnsi="Times New Roman" w:cs="Times New Roman"/>
          <w:kern w:val="12"/>
        </w:rPr>
        <w:t xml:space="preserve"> la realidad en los salones de clase </w:t>
      </w:r>
      <w:r w:rsidR="0042755E">
        <w:rPr>
          <w:rFonts w:ascii="Times New Roman" w:hAnsi="Times New Roman" w:cs="Times New Roman"/>
          <w:kern w:val="12"/>
        </w:rPr>
        <w:t>es aún más</w:t>
      </w:r>
      <w:r w:rsidR="0042755E" w:rsidRPr="00CB0E28">
        <w:rPr>
          <w:rFonts w:ascii="Times New Roman" w:hAnsi="Times New Roman" w:cs="Times New Roman"/>
          <w:kern w:val="12"/>
        </w:rPr>
        <w:t xml:space="preserve"> </w:t>
      </w:r>
      <w:r w:rsidR="002D34C3">
        <w:rPr>
          <w:rFonts w:ascii="Times New Roman" w:hAnsi="Times New Roman" w:cs="Times New Roman"/>
          <w:kern w:val="12"/>
        </w:rPr>
        <w:t>compleja</w:t>
      </w:r>
      <w:r w:rsidR="0042755E">
        <w:rPr>
          <w:rFonts w:ascii="Times New Roman" w:hAnsi="Times New Roman" w:cs="Times New Roman"/>
          <w:kern w:val="12"/>
        </w:rPr>
        <w:t>.</w:t>
      </w:r>
    </w:p>
    <w:p w14:paraId="47B8D8B3" w14:textId="669CECE4" w:rsidR="00721867" w:rsidRDefault="00870A06" w:rsidP="0050556A">
      <w:pPr>
        <w:spacing w:line="360" w:lineRule="auto"/>
        <w:ind w:firstLine="708"/>
        <w:jc w:val="both"/>
        <w:rPr>
          <w:rFonts w:ascii="Times New Roman" w:hAnsi="Times New Roman" w:cs="Times New Roman"/>
          <w:kern w:val="12"/>
        </w:rPr>
      </w:pPr>
      <w:r>
        <w:rPr>
          <w:rFonts w:ascii="Times New Roman" w:hAnsi="Times New Roman" w:cs="Times New Roman"/>
          <w:kern w:val="12"/>
        </w:rPr>
        <w:t>Por e</w:t>
      </w:r>
      <w:r w:rsidR="00D808E1">
        <w:rPr>
          <w:rFonts w:ascii="Times New Roman" w:hAnsi="Times New Roman" w:cs="Times New Roman"/>
          <w:kern w:val="12"/>
        </w:rPr>
        <w:t xml:space="preserve">sta razón </w:t>
      </w:r>
      <w:r w:rsidR="00927037">
        <w:rPr>
          <w:rFonts w:ascii="Times New Roman" w:hAnsi="Times New Roman" w:cs="Times New Roman"/>
          <w:kern w:val="12"/>
        </w:rPr>
        <w:t xml:space="preserve">se infiere que </w:t>
      </w:r>
      <w:r w:rsidR="00D808E1">
        <w:rPr>
          <w:rFonts w:ascii="Times New Roman" w:hAnsi="Times New Roman" w:cs="Times New Roman"/>
          <w:kern w:val="12"/>
        </w:rPr>
        <w:t>el proceso de enseñanza-aprendizaje deja de ser funcional en el aula cuando el profesor implementa una sola estrategia para todo</w:t>
      </w:r>
      <w:r w:rsidR="00912520">
        <w:rPr>
          <w:rFonts w:ascii="Times New Roman" w:hAnsi="Times New Roman" w:cs="Times New Roman"/>
          <w:kern w:val="12"/>
        </w:rPr>
        <w:t>s</w:t>
      </w:r>
      <w:r w:rsidR="00D808E1">
        <w:rPr>
          <w:rFonts w:ascii="Times New Roman" w:hAnsi="Times New Roman" w:cs="Times New Roman"/>
          <w:kern w:val="12"/>
        </w:rPr>
        <w:t xml:space="preserve"> lo</w:t>
      </w:r>
      <w:r w:rsidR="00B3274C">
        <w:rPr>
          <w:rFonts w:ascii="Times New Roman" w:hAnsi="Times New Roman" w:cs="Times New Roman"/>
          <w:kern w:val="12"/>
        </w:rPr>
        <w:t>s integrantes del grupo. Por el contrario</w:t>
      </w:r>
      <w:r w:rsidR="00912520">
        <w:rPr>
          <w:rFonts w:ascii="Times New Roman" w:hAnsi="Times New Roman" w:cs="Times New Roman"/>
          <w:kern w:val="12"/>
        </w:rPr>
        <w:t>,</w:t>
      </w:r>
      <w:r w:rsidR="00B3274C">
        <w:rPr>
          <w:rFonts w:ascii="Times New Roman" w:hAnsi="Times New Roman" w:cs="Times New Roman"/>
          <w:kern w:val="12"/>
        </w:rPr>
        <w:t xml:space="preserve"> las estrategias sensoriales con un enfoque didáctico son flexib</w:t>
      </w:r>
      <w:r w:rsidR="008C04D6">
        <w:rPr>
          <w:rFonts w:ascii="Times New Roman" w:hAnsi="Times New Roman" w:cs="Times New Roman"/>
          <w:kern w:val="12"/>
        </w:rPr>
        <w:t xml:space="preserve">les e impactan en el aprendizaje y en la formación integral del estudiante </w:t>
      </w:r>
      <w:r w:rsidR="00B3274C">
        <w:rPr>
          <w:rFonts w:ascii="Times New Roman" w:hAnsi="Times New Roman" w:cs="Times New Roman"/>
          <w:kern w:val="12"/>
        </w:rPr>
        <w:t>debido a que</w:t>
      </w:r>
      <w:r w:rsidR="00D808E1">
        <w:rPr>
          <w:rFonts w:ascii="Times New Roman" w:hAnsi="Times New Roman" w:cs="Times New Roman"/>
          <w:kern w:val="12"/>
        </w:rPr>
        <w:t xml:space="preserve"> se ajus</w:t>
      </w:r>
      <w:r w:rsidR="00B3274C">
        <w:rPr>
          <w:rFonts w:ascii="Times New Roman" w:hAnsi="Times New Roman" w:cs="Times New Roman"/>
          <w:kern w:val="12"/>
        </w:rPr>
        <w:t xml:space="preserve">tan </w:t>
      </w:r>
      <w:proofErr w:type="gramStart"/>
      <w:r w:rsidR="00B3274C">
        <w:rPr>
          <w:rFonts w:ascii="Times New Roman" w:hAnsi="Times New Roman" w:cs="Times New Roman"/>
          <w:kern w:val="12"/>
        </w:rPr>
        <w:t>de acuerdo a</w:t>
      </w:r>
      <w:proofErr w:type="gramEnd"/>
      <w:r w:rsidR="00B3274C">
        <w:rPr>
          <w:rFonts w:ascii="Times New Roman" w:hAnsi="Times New Roman" w:cs="Times New Roman"/>
          <w:kern w:val="12"/>
        </w:rPr>
        <w:t xml:space="preserve"> los canales de percepción</w:t>
      </w:r>
      <w:r w:rsidR="00616271">
        <w:rPr>
          <w:rFonts w:ascii="Times New Roman" w:hAnsi="Times New Roman" w:cs="Times New Roman"/>
          <w:kern w:val="12"/>
        </w:rPr>
        <w:t xml:space="preserve"> y a</w:t>
      </w:r>
      <w:r w:rsidR="00AC7F12">
        <w:rPr>
          <w:rFonts w:ascii="Times New Roman" w:hAnsi="Times New Roman" w:cs="Times New Roman"/>
          <w:kern w:val="12"/>
        </w:rPr>
        <w:t>l</w:t>
      </w:r>
      <w:r w:rsidR="008C04D6">
        <w:rPr>
          <w:rFonts w:ascii="Times New Roman" w:hAnsi="Times New Roman" w:cs="Times New Roman"/>
          <w:kern w:val="12"/>
        </w:rPr>
        <w:t xml:space="preserve"> manejo de los sentidos</w:t>
      </w:r>
      <w:r w:rsidR="00D808E1">
        <w:rPr>
          <w:rFonts w:ascii="Times New Roman" w:hAnsi="Times New Roman" w:cs="Times New Roman"/>
          <w:kern w:val="12"/>
        </w:rPr>
        <w:t>.</w:t>
      </w:r>
      <w:r w:rsidR="00B26BA6">
        <w:rPr>
          <w:rFonts w:ascii="Times New Roman" w:hAnsi="Times New Roman" w:cs="Times New Roman"/>
          <w:kern w:val="12"/>
        </w:rPr>
        <w:t xml:space="preserve"> </w:t>
      </w:r>
      <w:proofErr w:type="spellStart"/>
      <w:r w:rsidR="00D808E1">
        <w:rPr>
          <w:rFonts w:ascii="Times New Roman" w:hAnsi="Times New Roman" w:cs="Times New Roman"/>
          <w:kern w:val="12"/>
        </w:rPr>
        <w:t>Klaric</w:t>
      </w:r>
      <w:proofErr w:type="spellEnd"/>
      <w:r w:rsidR="00D808E1">
        <w:rPr>
          <w:rFonts w:ascii="Times New Roman" w:hAnsi="Times New Roman" w:cs="Times New Roman"/>
          <w:kern w:val="12"/>
        </w:rPr>
        <w:t xml:space="preserve"> (2012) refiere que las neurociencias permiten conocer el funcionamiento del cerebro para comprender la manera en que reaccionan las personas ante los estímulos al recibir la información e interpretarla. También hace una distinción </w:t>
      </w:r>
      <w:r w:rsidR="00D808E1">
        <w:rPr>
          <w:rFonts w:ascii="Times New Roman" w:hAnsi="Times New Roman" w:cs="Times New Roman"/>
          <w:kern w:val="12"/>
        </w:rPr>
        <w:lastRenderedPageBreak/>
        <w:t xml:space="preserve">entre géneros </w:t>
      </w:r>
      <w:proofErr w:type="gramStart"/>
      <w:r w:rsidR="00D808E1">
        <w:rPr>
          <w:rFonts w:ascii="Times New Roman" w:hAnsi="Times New Roman" w:cs="Times New Roman"/>
          <w:kern w:val="12"/>
        </w:rPr>
        <w:t>en relación a</w:t>
      </w:r>
      <w:proofErr w:type="gramEnd"/>
      <w:r w:rsidR="00D808E1">
        <w:rPr>
          <w:rFonts w:ascii="Times New Roman" w:hAnsi="Times New Roman" w:cs="Times New Roman"/>
          <w:kern w:val="12"/>
        </w:rPr>
        <w:t xml:space="preserve"> la emisión de mensajes, </w:t>
      </w:r>
      <w:r w:rsidR="00CF7E48">
        <w:rPr>
          <w:rFonts w:ascii="Times New Roman" w:hAnsi="Times New Roman" w:cs="Times New Roman"/>
          <w:kern w:val="12"/>
        </w:rPr>
        <w:t xml:space="preserve">puesto </w:t>
      </w:r>
      <w:r w:rsidR="00D808E1">
        <w:rPr>
          <w:rFonts w:ascii="Times New Roman" w:hAnsi="Times New Roman" w:cs="Times New Roman"/>
          <w:kern w:val="12"/>
        </w:rPr>
        <w:t>que el cerebro de la mujer procesa la información totalmente distinta a la del hombre.</w:t>
      </w:r>
    </w:p>
    <w:p w14:paraId="4A323BE9" w14:textId="64F7BF11" w:rsidR="00721867" w:rsidRPr="000D0C49" w:rsidRDefault="000D0C49" w:rsidP="0050556A">
      <w:pPr>
        <w:spacing w:line="360" w:lineRule="auto"/>
        <w:ind w:firstLine="708"/>
        <w:jc w:val="both"/>
        <w:rPr>
          <w:rFonts w:ascii="Times New Roman" w:hAnsi="Times New Roman" w:cs="Times New Roman"/>
          <w:kern w:val="12"/>
        </w:rPr>
      </w:pPr>
      <w:r>
        <w:rPr>
          <w:rFonts w:ascii="Times New Roman" w:hAnsi="Times New Roman" w:cs="Times New Roman"/>
        </w:rPr>
        <w:t>Ot</w:t>
      </w:r>
      <w:r w:rsidR="000B4FC0">
        <w:rPr>
          <w:rFonts w:ascii="Times New Roman" w:hAnsi="Times New Roman" w:cs="Times New Roman"/>
        </w:rPr>
        <w:t xml:space="preserve">ro de los aspectos que </w:t>
      </w:r>
      <w:r w:rsidR="00540E5A">
        <w:rPr>
          <w:rFonts w:ascii="Times New Roman" w:hAnsi="Times New Roman" w:cs="Times New Roman"/>
        </w:rPr>
        <w:t>favorecen</w:t>
      </w:r>
      <w:r w:rsidR="000B4FC0">
        <w:rPr>
          <w:rFonts w:ascii="Times New Roman" w:hAnsi="Times New Roman" w:cs="Times New Roman"/>
        </w:rPr>
        <w:t xml:space="preserve"> la importancia del estudio</w:t>
      </w:r>
      <w:r w:rsidR="00BF0004">
        <w:rPr>
          <w:rFonts w:ascii="Times New Roman" w:hAnsi="Times New Roman" w:cs="Times New Roman"/>
        </w:rPr>
        <w:t xml:space="preserve">, </w:t>
      </w:r>
      <w:r w:rsidR="00A06AF7">
        <w:rPr>
          <w:rFonts w:ascii="Times New Roman" w:hAnsi="Times New Roman" w:cs="Times New Roman"/>
        </w:rPr>
        <w:t>sin duda</w:t>
      </w:r>
      <w:r w:rsidR="00CF7E48">
        <w:rPr>
          <w:rFonts w:ascii="Times New Roman" w:hAnsi="Times New Roman" w:cs="Times New Roman"/>
        </w:rPr>
        <w:t>,</w:t>
      </w:r>
      <w:r w:rsidR="00A06AF7">
        <w:rPr>
          <w:rFonts w:ascii="Times New Roman" w:hAnsi="Times New Roman" w:cs="Times New Roman"/>
        </w:rPr>
        <w:t xml:space="preserve"> es porque </w:t>
      </w:r>
      <w:r w:rsidR="00BF0004">
        <w:rPr>
          <w:rFonts w:ascii="Times New Roman" w:hAnsi="Times New Roman" w:cs="Times New Roman"/>
        </w:rPr>
        <w:t>en la actualidad</w:t>
      </w:r>
      <w:r w:rsidR="00D808E1" w:rsidRPr="002275B3">
        <w:rPr>
          <w:rFonts w:ascii="Times New Roman" w:hAnsi="Times New Roman" w:cs="Times New Roman"/>
        </w:rPr>
        <w:t xml:space="preserve"> los alumnos son más dinám</w:t>
      </w:r>
      <w:r w:rsidR="00D808E1">
        <w:rPr>
          <w:rFonts w:ascii="Times New Roman" w:hAnsi="Times New Roman" w:cs="Times New Roman"/>
        </w:rPr>
        <w:t>icos en el proceso de aprendizaje</w:t>
      </w:r>
      <w:r w:rsidR="00CF7E48">
        <w:rPr>
          <w:rFonts w:ascii="Times New Roman" w:hAnsi="Times New Roman" w:cs="Times New Roman"/>
        </w:rPr>
        <w:t>. Fundamentalmente</w:t>
      </w:r>
      <w:r w:rsidR="00CF7E48" w:rsidRPr="002275B3">
        <w:rPr>
          <w:rFonts w:ascii="Times New Roman" w:hAnsi="Times New Roman" w:cs="Times New Roman"/>
        </w:rPr>
        <w:t xml:space="preserve"> </w:t>
      </w:r>
      <w:r w:rsidR="00D808E1" w:rsidRPr="002275B3">
        <w:rPr>
          <w:rFonts w:ascii="Times New Roman" w:hAnsi="Times New Roman" w:cs="Times New Roman"/>
        </w:rPr>
        <w:t>se debe a la gran diversidad de recursos electrónicos y aplicaciones digitales que tienen a su alcance</w:t>
      </w:r>
      <w:r w:rsidR="00BF0004">
        <w:rPr>
          <w:rFonts w:ascii="Times New Roman" w:hAnsi="Times New Roman" w:cs="Times New Roman"/>
        </w:rPr>
        <w:t xml:space="preserve"> para </w:t>
      </w:r>
      <w:r w:rsidR="00D808E1">
        <w:rPr>
          <w:rFonts w:ascii="Times New Roman" w:hAnsi="Times New Roman" w:cs="Times New Roman"/>
        </w:rPr>
        <w:t>acceder</w:t>
      </w:r>
      <w:r w:rsidR="00870A06">
        <w:rPr>
          <w:rFonts w:ascii="Times New Roman" w:hAnsi="Times New Roman" w:cs="Times New Roman"/>
        </w:rPr>
        <w:t xml:space="preserve"> al conocimiento</w:t>
      </w:r>
      <w:r w:rsidR="00CF7E48">
        <w:rPr>
          <w:rFonts w:ascii="Times New Roman" w:hAnsi="Times New Roman" w:cs="Times New Roman"/>
        </w:rPr>
        <w:t>. Por ello</w:t>
      </w:r>
      <w:r w:rsidR="00870A06">
        <w:rPr>
          <w:rFonts w:ascii="Times New Roman" w:hAnsi="Times New Roman" w:cs="Times New Roman"/>
        </w:rPr>
        <w:t xml:space="preserve"> el aprendizaje se convierte en una experiencia diferente y en una búsqueda permanente de recursos y aplicaciones en donde</w:t>
      </w:r>
      <w:r w:rsidR="00BF0004">
        <w:rPr>
          <w:rFonts w:ascii="Times New Roman" w:hAnsi="Times New Roman" w:cs="Times New Roman"/>
        </w:rPr>
        <w:t xml:space="preserve"> incon</w:t>
      </w:r>
      <w:r w:rsidR="00382D4C">
        <w:rPr>
          <w:rFonts w:ascii="Times New Roman" w:hAnsi="Times New Roman" w:cs="Times New Roman"/>
        </w:rPr>
        <w:t>scientemente los estudiantes han desarrollado</w:t>
      </w:r>
      <w:r w:rsidR="00870A06">
        <w:rPr>
          <w:rFonts w:ascii="Times New Roman" w:hAnsi="Times New Roman" w:cs="Times New Roman"/>
        </w:rPr>
        <w:t xml:space="preserve"> habilidades </w:t>
      </w:r>
      <w:r w:rsidR="00BF0004">
        <w:rPr>
          <w:rFonts w:ascii="Times New Roman" w:hAnsi="Times New Roman" w:cs="Times New Roman"/>
        </w:rPr>
        <w:t>tecnológicas</w:t>
      </w:r>
      <w:r w:rsidR="00382D4C">
        <w:rPr>
          <w:rFonts w:ascii="Times New Roman" w:hAnsi="Times New Roman" w:cs="Times New Roman"/>
        </w:rPr>
        <w:t>.</w:t>
      </w:r>
      <w:r w:rsidR="00011F59">
        <w:rPr>
          <w:rFonts w:ascii="Times New Roman" w:hAnsi="Times New Roman" w:cs="Times New Roman"/>
        </w:rPr>
        <w:t xml:space="preserve"> </w:t>
      </w:r>
      <w:r w:rsidR="00B17653">
        <w:rPr>
          <w:rFonts w:ascii="Times New Roman" w:hAnsi="Times New Roman" w:cs="Times New Roman"/>
        </w:rPr>
        <w:t>Barrios</w:t>
      </w:r>
      <w:r w:rsidR="00011F59">
        <w:rPr>
          <w:rFonts w:ascii="Times New Roman" w:hAnsi="Times New Roman" w:cs="Times New Roman"/>
        </w:rPr>
        <w:t xml:space="preserve"> </w:t>
      </w:r>
      <w:r w:rsidR="00B17653" w:rsidRPr="007A644C">
        <w:rPr>
          <w:rFonts w:ascii="Times New Roman" w:hAnsi="Times New Roman" w:cs="Times New Roman"/>
        </w:rPr>
        <w:t>(2016)</w:t>
      </w:r>
      <w:r w:rsidR="00B17653">
        <w:rPr>
          <w:rFonts w:ascii="Times New Roman" w:hAnsi="Times New Roman" w:cs="Times New Roman"/>
        </w:rPr>
        <w:t xml:space="preserve"> d</w:t>
      </w:r>
      <w:r w:rsidR="00D40400">
        <w:rPr>
          <w:rFonts w:ascii="Times New Roman" w:hAnsi="Times New Roman" w:cs="Times New Roman"/>
        </w:rPr>
        <w:t xml:space="preserve">estaca </w:t>
      </w:r>
      <w:r w:rsidR="00B17653">
        <w:rPr>
          <w:rFonts w:ascii="Times New Roman" w:hAnsi="Times New Roman" w:cs="Times New Roman"/>
        </w:rPr>
        <w:t>que</w:t>
      </w:r>
      <w:r w:rsidR="00B17653" w:rsidRPr="00B17653">
        <w:rPr>
          <w:rFonts w:ascii="Times New Roman" w:hAnsi="Times New Roman" w:cs="Times New Roman"/>
        </w:rPr>
        <w:t xml:space="preserve"> </w:t>
      </w:r>
      <w:r w:rsidR="00B17653" w:rsidRPr="002275B3">
        <w:rPr>
          <w:rFonts w:ascii="Times New Roman" w:hAnsi="Times New Roman" w:cs="Times New Roman"/>
        </w:rPr>
        <w:t xml:space="preserve">la tecnología es capaz de transformar el cerebro al regenerar las neuronas como respuesta a las experiencias que genera el uso de </w:t>
      </w:r>
      <w:r w:rsidR="00CF7E48" w:rsidRPr="002275B3">
        <w:rPr>
          <w:rFonts w:ascii="Times New Roman" w:hAnsi="Times New Roman" w:cs="Times New Roman"/>
        </w:rPr>
        <w:t>esta</w:t>
      </w:r>
      <w:r w:rsidR="00B17653" w:rsidRPr="002275B3">
        <w:rPr>
          <w:rFonts w:ascii="Times New Roman" w:hAnsi="Times New Roman" w:cs="Times New Roman"/>
        </w:rPr>
        <w:t>.</w:t>
      </w:r>
    </w:p>
    <w:p w14:paraId="6C40C85C" w14:textId="699EE11F" w:rsidR="00721867" w:rsidRDefault="0035629C" w:rsidP="0050556A">
      <w:pPr>
        <w:spacing w:line="360" w:lineRule="auto"/>
        <w:ind w:firstLine="708"/>
        <w:jc w:val="both"/>
        <w:rPr>
          <w:rFonts w:ascii="Times New Roman" w:hAnsi="Times New Roman" w:cs="Times New Roman"/>
          <w:kern w:val="12"/>
        </w:rPr>
      </w:pPr>
      <w:r>
        <w:rPr>
          <w:rFonts w:ascii="Times New Roman" w:hAnsi="Times New Roman" w:cs="Times New Roman"/>
          <w:kern w:val="12"/>
        </w:rPr>
        <w:t>Dentro de es</w:t>
      </w:r>
      <w:r w:rsidR="00CF7E48">
        <w:rPr>
          <w:rFonts w:ascii="Times New Roman" w:hAnsi="Times New Roman" w:cs="Times New Roman"/>
          <w:kern w:val="12"/>
        </w:rPr>
        <w:t>t</w:t>
      </w:r>
      <w:r>
        <w:rPr>
          <w:rFonts w:ascii="Times New Roman" w:hAnsi="Times New Roman" w:cs="Times New Roman"/>
          <w:kern w:val="12"/>
        </w:rPr>
        <w:t>e marco</w:t>
      </w:r>
      <w:r w:rsidR="00624E8F">
        <w:rPr>
          <w:rFonts w:ascii="Times New Roman" w:hAnsi="Times New Roman" w:cs="Times New Roman"/>
          <w:kern w:val="12"/>
        </w:rPr>
        <w:t xml:space="preserve">, el propósito de </w:t>
      </w:r>
      <w:r w:rsidR="00CF7E48">
        <w:rPr>
          <w:rFonts w:ascii="Times New Roman" w:hAnsi="Times New Roman" w:cs="Times New Roman"/>
          <w:kern w:val="12"/>
        </w:rPr>
        <w:t xml:space="preserve">esta </w:t>
      </w:r>
      <w:r w:rsidR="00624E8F">
        <w:rPr>
          <w:rFonts w:ascii="Times New Roman" w:hAnsi="Times New Roman" w:cs="Times New Roman"/>
          <w:kern w:val="12"/>
        </w:rPr>
        <w:t xml:space="preserve">investigación fue analizar </w:t>
      </w:r>
      <w:r w:rsidR="00624E8F" w:rsidRPr="002275B3">
        <w:rPr>
          <w:rFonts w:ascii="Times New Roman" w:hAnsi="Times New Roman" w:cs="Times New Roman"/>
          <w:kern w:val="12"/>
        </w:rPr>
        <w:t>los diversos postulados acerca de las neurociencias</w:t>
      </w:r>
      <w:r w:rsidR="00927037">
        <w:rPr>
          <w:rFonts w:ascii="Times New Roman" w:hAnsi="Times New Roman" w:cs="Times New Roman"/>
          <w:kern w:val="12"/>
        </w:rPr>
        <w:t>,</w:t>
      </w:r>
      <w:r w:rsidR="00624E8F" w:rsidRPr="000D0C49">
        <w:rPr>
          <w:rFonts w:ascii="Times New Roman" w:hAnsi="Times New Roman" w:cs="Times New Roman"/>
          <w:kern w:val="12"/>
        </w:rPr>
        <w:t xml:space="preserve"> </w:t>
      </w:r>
      <w:r w:rsidR="00C57A5C">
        <w:rPr>
          <w:rFonts w:ascii="Times New Roman" w:hAnsi="Times New Roman" w:cs="Times New Roman"/>
          <w:kern w:val="12"/>
        </w:rPr>
        <w:t>el proceso de aprendizaje</w:t>
      </w:r>
      <w:r w:rsidR="00624E8F" w:rsidRPr="002275B3">
        <w:rPr>
          <w:rFonts w:ascii="Times New Roman" w:hAnsi="Times New Roman" w:cs="Times New Roman"/>
          <w:kern w:val="12"/>
        </w:rPr>
        <w:t xml:space="preserve">, así como las tendencias de las estrategias sensoriales en el ámbito educativo, </w:t>
      </w:r>
      <w:r w:rsidR="00950A31">
        <w:rPr>
          <w:rFonts w:ascii="Times New Roman" w:hAnsi="Times New Roman" w:cs="Times New Roman"/>
          <w:kern w:val="12"/>
        </w:rPr>
        <w:t xml:space="preserve">con el </w:t>
      </w:r>
      <w:r w:rsidR="00C57A5C">
        <w:rPr>
          <w:rFonts w:ascii="Times New Roman" w:hAnsi="Times New Roman" w:cs="Times New Roman"/>
          <w:kern w:val="12"/>
        </w:rPr>
        <w:t>fin de destacar el valor cognitivo e</w:t>
      </w:r>
      <w:r w:rsidR="0055455A">
        <w:rPr>
          <w:rFonts w:ascii="Times New Roman" w:hAnsi="Times New Roman" w:cs="Times New Roman"/>
          <w:kern w:val="12"/>
        </w:rPr>
        <w:t xml:space="preserve"> impacto que genera</w:t>
      </w:r>
      <w:r w:rsidR="00C57A5C">
        <w:rPr>
          <w:rFonts w:ascii="Times New Roman" w:hAnsi="Times New Roman" w:cs="Times New Roman"/>
          <w:kern w:val="12"/>
        </w:rPr>
        <w:t xml:space="preserve"> utilizar</w:t>
      </w:r>
      <w:r w:rsidR="00183EA6">
        <w:rPr>
          <w:rFonts w:ascii="Times New Roman" w:hAnsi="Times New Roman" w:cs="Times New Roman"/>
          <w:kern w:val="12"/>
        </w:rPr>
        <w:t xml:space="preserve"> herramientas </w:t>
      </w:r>
      <w:r w:rsidR="0055455A">
        <w:rPr>
          <w:rFonts w:ascii="Times New Roman" w:hAnsi="Times New Roman" w:cs="Times New Roman"/>
          <w:kern w:val="12"/>
        </w:rPr>
        <w:t>didácticas</w:t>
      </w:r>
      <w:r w:rsidR="00C57A5C">
        <w:rPr>
          <w:rFonts w:ascii="Times New Roman" w:hAnsi="Times New Roman" w:cs="Times New Roman"/>
          <w:kern w:val="12"/>
        </w:rPr>
        <w:t xml:space="preserve"> que </w:t>
      </w:r>
      <w:r w:rsidR="00104FBF">
        <w:rPr>
          <w:rFonts w:ascii="Times New Roman" w:hAnsi="Times New Roman" w:cs="Times New Roman"/>
          <w:kern w:val="12"/>
        </w:rPr>
        <w:t>incorporan</w:t>
      </w:r>
      <w:r w:rsidR="00624E8F">
        <w:rPr>
          <w:rFonts w:ascii="Times New Roman" w:hAnsi="Times New Roman" w:cs="Times New Roman"/>
          <w:kern w:val="12"/>
        </w:rPr>
        <w:t xml:space="preserve"> las percepciones y el manejo de las emociones para desarrollar habilidades y </w:t>
      </w:r>
      <w:r w:rsidR="00C57A5C">
        <w:rPr>
          <w:rFonts w:ascii="Times New Roman" w:hAnsi="Times New Roman" w:cs="Times New Roman"/>
          <w:kern w:val="12"/>
        </w:rPr>
        <w:t>competencias durante</w:t>
      </w:r>
      <w:r w:rsidR="00624E8F">
        <w:rPr>
          <w:rFonts w:ascii="Times New Roman" w:hAnsi="Times New Roman" w:cs="Times New Roman"/>
          <w:kern w:val="12"/>
        </w:rPr>
        <w:t xml:space="preserve"> el pro</w:t>
      </w:r>
      <w:r w:rsidR="00C57A5C">
        <w:rPr>
          <w:rFonts w:ascii="Times New Roman" w:hAnsi="Times New Roman" w:cs="Times New Roman"/>
          <w:kern w:val="12"/>
        </w:rPr>
        <w:t>ce</w:t>
      </w:r>
      <w:r w:rsidR="00104FBF">
        <w:rPr>
          <w:rFonts w:ascii="Times New Roman" w:hAnsi="Times New Roman" w:cs="Times New Roman"/>
          <w:kern w:val="12"/>
        </w:rPr>
        <w:t xml:space="preserve">so de enseñanza-aprendizaje y </w:t>
      </w:r>
      <w:r w:rsidR="00624E8F">
        <w:rPr>
          <w:rFonts w:ascii="Times New Roman" w:hAnsi="Times New Roman" w:cs="Times New Roman"/>
          <w:kern w:val="12"/>
        </w:rPr>
        <w:t>en la construcción del conocimiento.</w:t>
      </w:r>
      <w:r w:rsidR="00624E8F" w:rsidRPr="002275B3">
        <w:rPr>
          <w:rFonts w:ascii="Times New Roman" w:hAnsi="Times New Roman" w:cs="Times New Roman"/>
          <w:kern w:val="12"/>
        </w:rPr>
        <w:t xml:space="preserve"> </w:t>
      </w:r>
    </w:p>
    <w:p w14:paraId="611D6673" w14:textId="0DF3CF5D" w:rsidR="004C2C3D" w:rsidRPr="004C2C3D" w:rsidRDefault="00CF7E48" w:rsidP="0050556A">
      <w:pPr>
        <w:spacing w:line="360" w:lineRule="auto"/>
        <w:ind w:firstLine="708"/>
        <w:jc w:val="both"/>
        <w:rPr>
          <w:rFonts w:ascii="Times New Roman" w:hAnsi="Times New Roman" w:cs="Times New Roman"/>
          <w:kern w:val="12"/>
        </w:rPr>
      </w:pPr>
      <w:r>
        <w:rPr>
          <w:rFonts w:ascii="Times New Roman" w:hAnsi="Times New Roman" w:cs="Times New Roman"/>
        </w:rPr>
        <w:t>Así</w:t>
      </w:r>
      <w:r w:rsidR="00586F04">
        <w:rPr>
          <w:rFonts w:ascii="Times New Roman" w:hAnsi="Times New Roman" w:cs="Times New Roman"/>
        </w:rPr>
        <w:t>,</w:t>
      </w:r>
      <w:r>
        <w:rPr>
          <w:rFonts w:ascii="Times New Roman" w:hAnsi="Times New Roman" w:cs="Times New Roman"/>
        </w:rPr>
        <w:t xml:space="preserve"> pues,</w:t>
      </w:r>
      <w:r w:rsidR="00586F04">
        <w:rPr>
          <w:rFonts w:ascii="Times New Roman" w:hAnsi="Times New Roman" w:cs="Times New Roman"/>
        </w:rPr>
        <w:t xml:space="preserve"> la hipótesis formulada </w:t>
      </w:r>
      <w:r>
        <w:rPr>
          <w:rFonts w:ascii="Times New Roman" w:hAnsi="Times New Roman" w:cs="Times New Roman"/>
        </w:rPr>
        <w:t xml:space="preserve">para este trabajo </w:t>
      </w:r>
      <w:r w:rsidR="00417788">
        <w:rPr>
          <w:rFonts w:ascii="Times New Roman" w:hAnsi="Times New Roman" w:cs="Times New Roman"/>
        </w:rPr>
        <w:t>consistió</w:t>
      </w:r>
      <w:r w:rsidR="007B5AAB">
        <w:rPr>
          <w:rFonts w:ascii="Times New Roman" w:hAnsi="Times New Roman" w:cs="Times New Roman"/>
        </w:rPr>
        <w:t>, por un lado,</w:t>
      </w:r>
      <w:r w:rsidR="004C2C3D" w:rsidRPr="004C2C3D">
        <w:rPr>
          <w:rFonts w:ascii="Times New Roman" w:hAnsi="Times New Roman" w:cs="Times New Roman"/>
        </w:rPr>
        <w:t xml:space="preserve"> </w:t>
      </w:r>
      <w:r w:rsidR="00417788">
        <w:rPr>
          <w:rFonts w:ascii="Times New Roman" w:hAnsi="Times New Roman" w:cs="Times New Roman"/>
        </w:rPr>
        <w:t xml:space="preserve">en </w:t>
      </w:r>
      <w:r w:rsidR="004C2C3D" w:rsidRPr="004C2C3D">
        <w:rPr>
          <w:rFonts w:ascii="Times New Roman" w:hAnsi="Times New Roman" w:cs="Times New Roman"/>
        </w:rPr>
        <w:t>que la estructura de las estrategias didácticas en el modelo académico por competencias por sí misma no garantiza la construcción del conocimiento, a causa de la diversidad de percepciones e interpretaciones durante el proceso de enseñanza-aprendi</w:t>
      </w:r>
      <w:r w:rsidR="00A0682F">
        <w:rPr>
          <w:rFonts w:ascii="Times New Roman" w:hAnsi="Times New Roman" w:cs="Times New Roman"/>
        </w:rPr>
        <w:t xml:space="preserve">zaje. </w:t>
      </w:r>
      <w:r w:rsidR="007B5AAB">
        <w:rPr>
          <w:rFonts w:ascii="Times New Roman" w:hAnsi="Times New Roman" w:cs="Times New Roman"/>
        </w:rPr>
        <w:t xml:space="preserve">Y, por el otro, </w:t>
      </w:r>
      <w:r w:rsidR="00A0682F">
        <w:rPr>
          <w:rFonts w:ascii="Times New Roman" w:hAnsi="Times New Roman" w:cs="Times New Roman"/>
        </w:rPr>
        <w:t>el</w:t>
      </w:r>
      <w:r w:rsidR="004C2C3D" w:rsidRPr="004C2C3D">
        <w:rPr>
          <w:rFonts w:ascii="Times New Roman" w:hAnsi="Times New Roman" w:cs="Times New Roman"/>
        </w:rPr>
        <w:t xml:space="preserve"> diseñar estrategias didácticas flexibles que impulsen la construcción del conocimiento a través del</w:t>
      </w:r>
      <w:r w:rsidR="00A0682F">
        <w:rPr>
          <w:rFonts w:ascii="Times New Roman" w:hAnsi="Times New Roman" w:cs="Times New Roman"/>
        </w:rPr>
        <w:t xml:space="preserve"> manejo de los sentidos en </w:t>
      </w:r>
      <w:r w:rsidR="004C2C3D" w:rsidRPr="004C2C3D">
        <w:rPr>
          <w:rFonts w:ascii="Times New Roman" w:hAnsi="Times New Roman" w:cs="Times New Roman"/>
        </w:rPr>
        <w:t>a</w:t>
      </w:r>
      <w:r w:rsidR="00A0682F">
        <w:rPr>
          <w:rFonts w:ascii="Times New Roman" w:hAnsi="Times New Roman" w:cs="Times New Roman"/>
        </w:rPr>
        <w:t>mbientes de aprendizaje que interactúan con los canales de percepción de los alumnos</w:t>
      </w:r>
      <w:r w:rsidR="009755B9">
        <w:rPr>
          <w:rFonts w:ascii="Times New Roman" w:hAnsi="Times New Roman" w:cs="Times New Roman"/>
        </w:rPr>
        <w:t xml:space="preserve"> </w:t>
      </w:r>
      <w:r w:rsidR="00AE3B6F">
        <w:rPr>
          <w:rFonts w:ascii="Times New Roman" w:hAnsi="Times New Roman" w:cs="Times New Roman"/>
        </w:rPr>
        <w:t>favorece</w:t>
      </w:r>
      <w:r w:rsidR="00A0682F">
        <w:rPr>
          <w:rFonts w:ascii="Times New Roman" w:hAnsi="Times New Roman" w:cs="Times New Roman"/>
        </w:rPr>
        <w:t xml:space="preserve"> el aprendizaje</w:t>
      </w:r>
      <w:r w:rsidR="00B354DE">
        <w:rPr>
          <w:rFonts w:ascii="Times New Roman" w:hAnsi="Times New Roman" w:cs="Times New Roman"/>
        </w:rPr>
        <w:t xml:space="preserve"> para toda la vida</w:t>
      </w:r>
      <w:r w:rsidR="004C2C3D" w:rsidRPr="004C2C3D">
        <w:rPr>
          <w:rFonts w:ascii="Times New Roman" w:hAnsi="Times New Roman" w:cs="Times New Roman"/>
        </w:rPr>
        <w:t>.</w:t>
      </w:r>
    </w:p>
    <w:p w14:paraId="5757CBE1" w14:textId="77777777" w:rsidR="00B17653" w:rsidRDefault="00B17653">
      <w:pPr>
        <w:spacing w:line="360" w:lineRule="auto"/>
        <w:jc w:val="both"/>
        <w:rPr>
          <w:rFonts w:ascii="Times New Roman" w:hAnsi="Times New Roman" w:cs="Times New Roman"/>
          <w:kern w:val="12"/>
        </w:rPr>
      </w:pPr>
    </w:p>
    <w:p w14:paraId="06FC421E" w14:textId="0B10068E" w:rsidR="00721867" w:rsidRPr="003F5BF7" w:rsidRDefault="005F447B" w:rsidP="0050556A">
      <w:pPr>
        <w:tabs>
          <w:tab w:val="left" w:pos="1450"/>
        </w:tabs>
        <w:spacing w:line="360" w:lineRule="auto"/>
        <w:jc w:val="both"/>
        <w:rPr>
          <w:rFonts w:ascii="Calibri" w:eastAsia="Calibri" w:hAnsi="Calibri" w:cs="Calibri"/>
          <w:b/>
          <w:sz w:val="28"/>
          <w:szCs w:val="28"/>
          <w:lang w:val="es-MX" w:eastAsia="en-US"/>
        </w:rPr>
      </w:pPr>
      <w:r w:rsidRPr="003F5BF7">
        <w:rPr>
          <w:rFonts w:ascii="Calibri" w:eastAsia="Calibri" w:hAnsi="Calibri" w:cs="Calibri"/>
          <w:b/>
          <w:sz w:val="28"/>
          <w:szCs w:val="28"/>
          <w:lang w:val="es-MX" w:eastAsia="en-US"/>
        </w:rPr>
        <w:t>Materiales y método</w:t>
      </w:r>
    </w:p>
    <w:p w14:paraId="4EDAB02B" w14:textId="1417D5B8" w:rsidR="00721867" w:rsidRDefault="007B5AAB" w:rsidP="0050556A">
      <w:pPr>
        <w:spacing w:line="360" w:lineRule="auto"/>
        <w:ind w:firstLine="708"/>
        <w:jc w:val="both"/>
        <w:rPr>
          <w:rFonts w:ascii="Times New Roman" w:hAnsi="Times New Roman" w:cs="Times New Roman"/>
        </w:rPr>
      </w:pPr>
      <w:r>
        <w:rPr>
          <w:rFonts w:ascii="Times New Roman" w:hAnsi="Times New Roman" w:cs="Times New Roman"/>
        </w:rPr>
        <w:t xml:space="preserve">Este </w:t>
      </w:r>
      <w:r w:rsidR="000702D9">
        <w:rPr>
          <w:rFonts w:ascii="Times New Roman" w:hAnsi="Times New Roman" w:cs="Times New Roman"/>
        </w:rPr>
        <w:t>estudio se basó en los métodos analítico, sistémico e inductivo</w:t>
      </w:r>
      <w:r w:rsidR="00FE3B75">
        <w:rPr>
          <w:rFonts w:ascii="Times New Roman" w:hAnsi="Times New Roman" w:cs="Times New Roman"/>
        </w:rPr>
        <w:t>, a travé</w:t>
      </w:r>
      <w:r w:rsidR="00191F91">
        <w:rPr>
          <w:rFonts w:ascii="Times New Roman" w:hAnsi="Times New Roman" w:cs="Times New Roman"/>
        </w:rPr>
        <w:t xml:space="preserve">s de los cuales se </w:t>
      </w:r>
      <w:r w:rsidR="00800958">
        <w:rPr>
          <w:rFonts w:ascii="Times New Roman" w:hAnsi="Times New Roman" w:cs="Times New Roman"/>
        </w:rPr>
        <w:t>obtuvieron datos acerca de</w:t>
      </w:r>
      <w:r w:rsidR="00BA4599">
        <w:rPr>
          <w:rFonts w:ascii="Times New Roman" w:hAnsi="Times New Roman" w:cs="Times New Roman"/>
        </w:rPr>
        <w:t>l contexto de</w:t>
      </w:r>
      <w:r w:rsidR="00800958">
        <w:rPr>
          <w:rFonts w:ascii="Times New Roman" w:hAnsi="Times New Roman" w:cs="Times New Roman"/>
        </w:rPr>
        <w:t xml:space="preserve"> las principales </w:t>
      </w:r>
      <w:r w:rsidR="00BA4599">
        <w:rPr>
          <w:rFonts w:ascii="Times New Roman" w:hAnsi="Times New Roman" w:cs="Times New Roman"/>
        </w:rPr>
        <w:t>teorías de aprendizaje</w:t>
      </w:r>
      <w:r w:rsidR="00FE3B75">
        <w:rPr>
          <w:rFonts w:ascii="Times New Roman" w:hAnsi="Times New Roman" w:cs="Times New Roman"/>
        </w:rPr>
        <w:t>, tal es el caso de l</w:t>
      </w:r>
      <w:r w:rsidR="00800958">
        <w:rPr>
          <w:rFonts w:ascii="Times New Roman" w:hAnsi="Times New Roman" w:cs="Times New Roman"/>
        </w:rPr>
        <w:t>a</w:t>
      </w:r>
      <w:r w:rsidR="00FE3B75">
        <w:rPr>
          <w:rFonts w:ascii="Times New Roman" w:hAnsi="Times New Roman" w:cs="Times New Roman"/>
        </w:rPr>
        <w:t>s teorías</w:t>
      </w:r>
      <w:r w:rsidR="00800958">
        <w:rPr>
          <w:rFonts w:ascii="Times New Roman" w:hAnsi="Times New Roman" w:cs="Times New Roman"/>
        </w:rPr>
        <w:t xml:space="preserve"> conductista, </w:t>
      </w:r>
      <w:r w:rsidR="00191F91">
        <w:rPr>
          <w:rFonts w:ascii="Times New Roman" w:hAnsi="Times New Roman" w:cs="Times New Roman"/>
        </w:rPr>
        <w:t xml:space="preserve">de la </w:t>
      </w:r>
      <w:r w:rsidR="00C97B15">
        <w:rPr>
          <w:rFonts w:ascii="Times New Roman" w:hAnsi="Times New Roman" w:cs="Times New Roman"/>
        </w:rPr>
        <w:t>c</w:t>
      </w:r>
      <w:r w:rsidR="00884723">
        <w:rPr>
          <w:rFonts w:ascii="Times New Roman" w:hAnsi="Times New Roman" w:cs="Times New Roman"/>
        </w:rPr>
        <w:t>onciencia, Gestalt y cognitiva. Posteriormente</w:t>
      </w:r>
      <w:r>
        <w:rPr>
          <w:rFonts w:ascii="Times New Roman" w:hAnsi="Times New Roman" w:cs="Times New Roman"/>
        </w:rPr>
        <w:t>,</w:t>
      </w:r>
      <w:r w:rsidR="00884723">
        <w:rPr>
          <w:rFonts w:ascii="Times New Roman" w:hAnsi="Times New Roman" w:cs="Times New Roman"/>
        </w:rPr>
        <w:t xml:space="preserve"> c</w:t>
      </w:r>
      <w:r w:rsidR="00191F91">
        <w:rPr>
          <w:rFonts w:ascii="Times New Roman" w:hAnsi="Times New Roman" w:cs="Times New Roman"/>
        </w:rPr>
        <w:t xml:space="preserve">on las evidencias </w:t>
      </w:r>
      <w:r w:rsidR="00A173D4">
        <w:rPr>
          <w:rFonts w:ascii="Times New Roman" w:hAnsi="Times New Roman" w:cs="Times New Roman"/>
        </w:rPr>
        <w:t>documentales</w:t>
      </w:r>
      <w:r>
        <w:rPr>
          <w:rFonts w:ascii="Times New Roman" w:hAnsi="Times New Roman" w:cs="Times New Roman"/>
        </w:rPr>
        <w:t>,</w:t>
      </w:r>
      <w:r w:rsidR="00884723">
        <w:rPr>
          <w:rFonts w:ascii="Times New Roman" w:hAnsi="Times New Roman" w:cs="Times New Roman"/>
        </w:rPr>
        <w:t xml:space="preserve"> se relacionó y categorizó la información</w:t>
      </w:r>
      <w:r w:rsidR="00A173D4">
        <w:rPr>
          <w:rFonts w:ascii="Times New Roman" w:hAnsi="Times New Roman" w:cs="Times New Roman"/>
        </w:rPr>
        <w:t xml:space="preserve"> </w:t>
      </w:r>
      <w:r w:rsidR="00884723">
        <w:rPr>
          <w:rFonts w:ascii="Times New Roman" w:hAnsi="Times New Roman" w:cs="Times New Roman"/>
        </w:rPr>
        <w:t>y</w:t>
      </w:r>
      <w:r w:rsidR="00191F91">
        <w:rPr>
          <w:rFonts w:ascii="Times New Roman" w:hAnsi="Times New Roman" w:cs="Times New Roman"/>
        </w:rPr>
        <w:t xml:space="preserve"> </w:t>
      </w:r>
      <w:r w:rsidR="00884723">
        <w:rPr>
          <w:rFonts w:ascii="Times New Roman" w:hAnsi="Times New Roman" w:cs="Times New Roman"/>
        </w:rPr>
        <w:t xml:space="preserve">se </w:t>
      </w:r>
      <w:r w:rsidR="00191F91">
        <w:rPr>
          <w:rFonts w:ascii="Times New Roman" w:hAnsi="Times New Roman" w:cs="Times New Roman"/>
        </w:rPr>
        <w:t>diseñaron tablas</w:t>
      </w:r>
      <w:r>
        <w:rPr>
          <w:rFonts w:ascii="Times New Roman" w:hAnsi="Times New Roman" w:cs="Times New Roman"/>
        </w:rPr>
        <w:t xml:space="preserve"> y </w:t>
      </w:r>
      <w:r w:rsidR="00191F91">
        <w:rPr>
          <w:rFonts w:ascii="Times New Roman" w:hAnsi="Times New Roman" w:cs="Times New Roman"/>
        </w:rPr>
        <w:t xml:space="preserve">diagramas, </w:t>
      </w:r>
      <w:r w:rsidR="006D6C96">
        <w:rPr>
          <w:rFonts w:ascii="Times New Roman" w:hAnsi="Times New Roman" w:cs="Times New Roman"/>
        </w:rPr>
        <w:t>entre otr</w:t>
      </w:r>
      <w:r w:rsidR="00884723">
        <w:rPr>
          <w:rFonts w:ascii="Times New Roman" w:hAnsi="Times New Roman" w:cs="Times New Roman"/>
        </w:rPr>
        <w:t>os instrumento</w:t>
      </w:r>
      <w:r>
        <w:rPr>
          <w:rFonts w:ascii="Times New Roman" w:hAnsi="Times New Roman" w:cs="Times New Roman"/>
        </w:rPr>
        <w:t>s</w:t>
      </w:r>
      <w:r w:rsidR="00884723">
        <w:rPr>
          <w:rFonts w:ascii="Times New Roman" w:hAnsi="Times New Roman" w:cs="Times New Roman"/>
        </w:rPr>
        <w:t>, para identificar l</w:t>
      </w:r>
      <w:r w:rsidR="00945EDD">
        <w:rPr>
          <w:rFonts w:ascii="Times New Roman" w:hAnsi="Times New Roman" w:cs="Times New Roman"/>
        </w:rPr>
        <w:t xml:space="preserve">as características, componentes, precursores y aportaciones </w:t>
      </w:r>
      <w:r w:rsidR="00945EDD">
        <w:rPr>
          <w:rFonts w:ascii="Times New Roman" w:hAnsi="Times New Roman" w:cs="Times New Roman"/>
        </w:rPr>
        <w:lastRenderedPageBreak/>
        <w:t>principales de las teorías, lo cual sirvió para hacer un comparativo e identificar las interacciones con el modelo académico por competencias.</w:t>
      </w:r>
    </w:p>
    <w:p w14:paraId="7A09C501" w14:textId="5858CA2B" w:rsidR="00721867" w:rsidRDefault="00B168F0" w:rsidP="0050556A">
      <w:pPr>
        <w:spacing w:line="360" w:lineRule="auto"/>
        <w:ind w:firstLine="708"/>
        <w:jc w:val="both"/>
        <w:rPr>
          <w:rFonts w:ascii="Times New Roman" w:hAnsi="Times New Roman" w:cs="Times New Roman"/>
        </w:rPr>
      </w:pPr>
      <w:r>
        <w:rPr>
          <w:rFonts w:ascii="Times New Roman" w:hAnsi="Times New Roman" w:cs="Times New Roman"/>
        </w:rPr>
        <w:t>E</w:t>
      </w:r>
      <w:r w:rsidR="00451D65">
        <w:rPr>
          <w:rFonts w:ascii="Times New Roman" w:hAnsi="Times New Roman" w:cs="Times New Roman"/>
        </w:rPr>
        <w:t>n consecuencia, se eligieron</w:t>
      </w:r>
      <w:r>
        <w:rPr>
          <w:rFonts w:ascii="Times New Roman" w:hAnsi="Times New Roman" w:cs="Times New Roman"/>
        </w:rPr>
        <w:t xml:space="preserve"> las teorías</w:t>
      </w:r>
      <w:r w:rsidR="00451D65">
        <w:rPr>
          <w:rFonts w:ascii="Times New Roman" w:hAnsi="Times New Roman" w:cs="Times New Roman"/>
        </w:rPr>
        <w:t xml:space="preserve"> y los precursores que interactúan con el proceso de </w:t>
      </w:r>
      <w:r w:rsidR="007B5AAB">
        <w:rPr>
          <w:rFonts w:ascii="Times New Roman" w:hAnsi="Times New Roman" w:cs="Times New Roman"/>
        </w:rPr>
        <w:t>enseñanza-</w:t>
      </w:r>
      <w:r w:rsidR="00451D65">
        <w:rPr>
          <w:rFonts w:ascii="Times New Roman" w:hAnsi="Times New Roman" w:cs="Times New Roman"/>
        </w:rPr>
        <w:t>aprendizaje basado en competencias</w:t>
      </w:r>
      <w:r w:rsidR="00F057ED">
        <w:rPr>
          <w:rFonts w:ascii="Times New Roman" w:hAnsi="Times New Roman" w:cs="Times New Roman"/>
        </w:rPr>
        <w:t xml:space="preserve">, </w:t>
      </w:r>
      <w:r w:rsidR="007B5AAB">
        <w:rPr>
          <w:rFonts w:ascii="Times New Roman" w:hAnsi="Times New Roman" w:cs="Times New Roman"/>
        </w:rPr>
        <w:t>a saber,</w:t>
      </w:r>
      <w:r w:rsidR="00AF2E91">
        <w:rPr>
          <w:rFonts w:ascii="Times New Roman" w:hAnsi="Times New Roman" w:cs="Times New Roman"/>
        </w:rPr>
        <w:t xml:space="preserve"> Jean Piaget, Jerome Brune</w:t>
      </w:r>
      <w:r w:rsidR="00451D65">
        <w:rPr>
          <w:rFonts w:ascii="Times New Roman" w:hAnsi="Times New Roman" w:cs="Times New Roman"/>
        </w:rPr>
        <w:t xml:space="preserve">r, David </w:t>
      </w:r>
      <w:proofErr w:type="spellStart"/>
      <w:r w:rsidR="00451D65">
        <w:rPr>
          <w:rFonts w:ascii="Times New Roman" w:hAnsi="Times New Roman" w:cs="Times New Roman"/>
        </w:rPr>
        <w:t>Ausbel</w:t>
      </w:r>
      <w:proofErr w:type="spellEnd"/>
      <w:r w:rsidR="00451D65">
        <w:rPr>
          <w:rFonts w:ascii="Times New Roman" w:hAnsi="Times New Roman" w:cs="Times New Roman"/>
        </w:rPr>
        <w:t xml:space="preserve"> y Lev Vygotsky. De igual manera</w:t>
      </w:r>
      <w:r w:rsidR="007B5AAB">
        <w:rPr>
          <w:rFonts w:ascii="Times New Roman" w:hAnsi="Times New Roman" w:cs="Times New Roman"/>
        </w:rPr>
        <w:t>,</w:t>
      </w:r>
      <w:r w:rsidR="00451D65">
        <w:rPr>
          <w:rFonts w:ascii="Times New Roman" w:hAnsi="Times New Roman" w:cs="Times New Roman"/>
        </w:rPr>
        <w:t xml:space="preserve"> se hizo un registro de datos acerca de las dimensiones, características y enfoques </w:t>
      </w:r>
      <w:r w:rsidR="003C4DC1">
        <w:rPr>
          <w:rFonts w:ascii="Times New Roman" w:hAnsi="Times New Roman" w:cs="Times New Roman"/>
        </w:rPr>
        <w:t>de cad</w:t>
      </w:r>
      <w:r w:rsidR="0049452D">
        <w:rPr>
          <w:rFonts w:ascii="Times New Roman" w:hAnsi="Times New Roman" w:cs="Times New Roman"/>
        </w:rPr>
        <w:t xml:space="preserve">a una de sus aportaciones. </w:t>
      </w:r>
      <w:r w:rsidR="00010507">
        <w:rPr>
          <w:rFonts w:ascii="Times New Roman" w:hAnsi="Times New Roman" w:cs="Times New Roman"/>
        </w:rPr>
        <w:t>Y a partir de lo anterior</w:t>
      </w:r>
      <w:r w:rsidR="00E1349E">
        <w:rPr>
          <w:rFonts w:ascii="Times New Roman" w:hAnsi="Times New Roman" w:cs="Times New Roman"/>
        </w:rPr>
        <w:t xml:space="preserve"> </w:t>
      </w:r>
      <w:r w:rsidR="00E15543">
        <w:rPr>
          <w:rFonts w:ascii="Times New Roman" w:hAnsi="Times New Roman" w:cs="Times New Roman"/>
        </w:rPr>
        <w:t>se</w:t>
      </w:r>
      <w:r w:rsidR="00AA6CDF">
        <w:rPr>
          <w:rFonts w:ascii="Times New Roman" w:hAnsi="Times New Roman" w:cs="Times New Roman"/>
        </w:rPr>
        <w:t xml:space="preserve"> generó una subdivisión acerca de</w:t>
      </w:r>
      <w:r w:rsidR="00B12362">
        <w:rPr>
          <w:rFonts w:ascii="Times New Roman" w:hAnsi="Times New Roman" w:cs="Times New Roman"/>
        </w:rPr>
        <w:t xml:space="preserve"> </w:t>
      </w:r>
      <w:r w:rsidR="00AA6CDF">
        <w:rPr>
          <w:rFonts w:ascii="Times New Roman" w:hAnsi="Times New Roman" w:cs="Times New Roman"/>
        </w:rPr>
        <w:t>l</w:t>
      </w:r>
      <w:r w:rsidR="00B12362">
        <w:rPr>
          <w:rFonts w:ascii="Times New Roman" w:hAnsi="Times New Roman" w:cs="Times New Roman"/>
        </w:rPr>
        <w:t>os</w:t>
      </w:r>
      <w:r w:rsidR="00AA6CDF">
        <w:rPr>
          <w:rFonts w:ascii="Times New Roman" w:hAnsi="Times New Roman" w:cs="Times New Roman"/>
        </w:rPr>
        <w:t xml:space="preserve"> enfoque</w:t>
      </w:r>
      <w:r w:rsidR="00B12362">
        <w:rPr>
          <w:rFonts w:ascii="Times New Roman" w:hAnsi="Times New Roman" w:cs="Times New Roman"/>
        </w:rPr>
        <w:t>s</w:t>
      </w:r>
      <w:r w:rsidR="00AA6CDF">
        <w:rPr>
          <w:rFonts w:ascii="Times New Roman" w:hAnsi="Times New Roman" w:cs="Times New Roman"/>
        </w:rPr>
        <w:t xml:space="preserve"> de</w:t>
      </w:r>
      <w:r w:rsidR="00B12362">
        <w:rPr>
          <w:rFonts w:ascii="Times New Roman" w:hAnsi="Times New Roman" w:cs="Times New Roman"/>
        </w:rPr>
        <w:t>l aprendizaje</w:t>
      </w:r>
      <w:r w:rsidR="007B5AAB">
        <w:rPr>
          <w:rFonts w:ascii="Times New Roman" w:hAnsi="Times New Roman" w:cs="Times New Roman"/>
        </w:rPr>
        <w:t>: el</w:t>
      </w:r>
      <w:r w:rsidR="00B12362">
        <w:rPr>
          <w:rFonts w:ascii="Times New Roman" w:hAnsi="Times New Roman" w:cs="Times New Roman"/>
        </w:rPr>
        <w:t xml:space="preserve"> aprendizaje por descubrimiento, por interacción sociocultural, aprendizaje significativo y por las etapas del desarrollo cognitivo.</w:t>
      </w:r>
    </w:p>
    <w:p w14:paraId="64A19352" w14:textId="52495E55" w:rsidR="00721867" w:rsidRDefault="0049452D" w:rsidP="0050556A">
      <w:pPr>
        <w:spacing w:line="360" w:lineRule="auto"/>
        <w:ind w:firstLine="708"/>
        <w:jc w:val="both"/>
        <w:rPr>
          <w:rFonts w:ascii="Times New Roman" w:hAnsi="Times New Roman" w:cs="Times New Roman"/>
        </w:rPr>
      </w:pPr>
      <w:r>
        <w:rPr>
          <w:rFonts w:ascii="Times New Roman" w:hAnsi="Times New Roman" w:cs="Times New Roman"/>
        </w:rPr>
        <w:t>Respecto al estudio de las neurociencias</w:t>
      </w:r>
      <w:r w:rsidR="000A50DF">
        <w:rPr>
          <w:rFonts w:ascii="Times New Roman" w:hAnsi="Times New Roman" w:cs="Times New Roman"/>
        </w:rPr>
        <w:t xml:space="preserve"> y las tendencias de las estrategias sensoriales</w:t>
      </w:r>
      <w:r>
        <w:rPr>
          <w:rFonts w:ascii="Times New Roman" w:hAnsi="Times New Roman" w:cs="Times New Roman"/>
        </w:rPr>
        <w:t>, de igual manera que en las teorías de aprendizaje</w:t>
      </w:r>
      <w:r w:rsidR="007B5AAB">
        <w:rPr>
          <w:rFonts w:ascii="Times New Roman" w:hAnsi="Times New Roman" w:cs="Times New Roman"/>
        </w:rPr>
        <w:t>,</w:t>
      </w:r>
      <w:r>
        <w:rPr>
          <w:rFonts w:ascii="Times New Roman" w:hAnsi="Times New Roman" w:cs="Times New Roman"/>
        </w:rPr>
        <w:t xml:space="preserve"> se hizo un registro de los principales </w:t>
      </w:r>
      <w:r w:rsidR="000A50DF">
        <w:rPr>
          <w:rFonts w:ascii="Times New Roman" w:hAnsi="Times New Roman" w:cs="Times New Roman"/>
        </w:rPr>
        <w:t>precursores y aportaciones</w:t>
      </w:r>
      <w:r w:rsidR="007B5AAB">
        <w:rPr>
          <w:rFonts w:ascii="Times New Roman" w:hAnsi="Times New Roman" w:cs="Times New Roman"/>
        </w:rPr>
        <w:t>. T</w:t>
      </w:r>
      <w:r w:rsidR="000A50DF">
        <w:rPr>
          <w:rFonts w:ascii="Times New Roman" w:hAnsi="Times New Roman" w:cs="Times New Roman"/>
        </w:rPr>
        <w:t xml:space="preserve">ambién se registraron los datos en diversas herramientas </w:t>
      </w:r>
      <w:r w:rsidR="007B5AAB">
        <w:rPr>
          <w:rFonts w:ascii="Times New Roman" w:hAnsi="Times New Roman" w:cs="Times New Roman"/>
        </w:rPr>
        <w:t>gracias a las cuales</w:t>
      </w:r>
      <w:r w:rsidR="000A50DF">
        <w:rPr>
          <w:rFonts w:ascii="Times New Roman" w:hAnsi="Times New Roman" w:cs="Times New Roman"/>
        </w:rPr>
        <w:t xml:space="preserve"> se categorizó la información en cinco dimensiones: </w:t>
      </w:r>
      <w:r w:rsidR="007B5AAB" w:rsidRPr="0050556A">
        <w:rPr>
          <w:rFonts w:ascii="Times New Roman" w:hAnsi="Times New Roman" w:cs="Times New Roman"/>
          <w:i/>
        </w:rPr>
        <w:t>1)</w:t>
      </w:r>
      <w:r w:rsidR="007B5AAB">
        <w:rPr>
          <w:rFonts w:ascii="Times New Roman" w:hAnsi="Times New Roman" w:cs="Times New Roman"/>
        </w:rPr>
        <w:t xml:space="preserve"> mapeo </w:t>
      </w:r>
      <w:r w:rsidR="000A50DF">
        <w:rPr>
          <w:rFonts w:ascii="Times New Roman" w:hAnsi="Times New Roman" w:cs="Times New Roman"/>
        </w:rPr>
        <w:t xml:space="preserve">cerebral, </w:t>
      </w:r>
      <w:r w:rsidR="007B5AAB" w:rsidRPr="0050556A">
        <w:rPr>
          <w:rFonts w:ascii="Times New Roman" w:hAnsi="Times New Roman" w:cs="Times New Roman"/>
          <w:i/>
        </w:rPr>
        <w:t>2)</w:t>
      </w:r>
      <w:r w:rsidR="007B5AAB">
        <w:rPr>
          <w:rFonts w:ascii="Times New Roman" w:hAnsi="Times New Roman" w:cs="Times New Roman"/>
          <w:i/>
        </w:rPr>
        <w:t xml:space="preserve"> </w:t>
      </w:r>
      <w:r w:rsidR="000A50DF">
        <w:rPr>
          <w:rFonts w:ascii="Times New Roman" w:hAnsi="Times New Roman" w:cs="Times New Roman"/>
        </w:rPr>
        <w:t>dimensiones de estímulo sensorial,</w:t>
      </w:r>
      <w:r w:rsidR="007B5AAB">
        <w:rPr>
          <w:rFonts w:ascii="Times New Roman" w:hAnsi="Times New Roman" w:cs="Times New Roman"/>
        </w:rPr>
        <w:t xml:space="preserve"> </w:t>
      </w:r>
      <w:r w:rsidR="007B5AAB" w:rsidRPr="0050556A">
        <w:rPr>
          <w:rFonts w:ascii="Times New Roman" w:hAnsi="Times New Roman" w:cs="Times New Roman"/>
          <w:i/>
        </w:rPr>
        <w:t>3)</w:t>
      </w:r>
      <w:r w:rsidR="000A50DF">
        <w:rPr>
          <w:rFonts w:ascii="Times New Roman" w:hAnsi="Times New Roman" w:cs="Times New Roman"/>
        </w:rPr>
        <w:t xml:space="preserve"> cognición, </w:t>
      </w:r>
      <w:r w:rsidR="007B5AAB" w:rsidRPr="0050556A">
        <w:rPr>
          <w:rFonts w:ascii="Times New Roman" w:hAnsi="Times New Roman" w:cs="Times New Roman"/>
          <w:i/>
        </w:rPr>
        <w:t>4)</w:t>
      </w:r>
      <w:r w:rsidR="007B5AAB">
        <w:rPr>
          <w:rFonts w:ascii="Times New Roman" w:hAnsi="Times New Roman" w:cs="Times New Roman"/>
        </w:rPr>
        <w:t xml:space="preserve"> </w:t>
      </w:r>
      <w:r w:rsidR="000A50DF">
        <w:rPr>
          <w:rFonts w:ascii="Times New Roman" w:hAnsi="Times New Roman" w:cs="Times New Roman"/>
        </w:rPr>
        <w:t xml:space="preserve">comunicación y </w:t>
      </w:r>
      <w:r w:rsidR="007B5AAB" w:rsidRPr="0050556A">
        <w:rPr>
          <w:rFonts w:ascii="Times New Roman" w:hAnsi="Times New Roman" w:cs="Times New Roman"/>
          <w:i/>
        </w:rPr>
        <w:t>5)</w:t>
      </w:r>
      <w:r w:rsidR="007B5AAB">
        <w:rPr>
          <w:rFonts w:ascii="Times New Roman" w:hAnsi="Times New Roman" w:cs="Times New Roman"/>
        </w:rPr>
        <w:t xml:space="preserve"> </w:t>
      </w:r>
      <w:r w:rsidR="000A50DF">
        <w:rPr>
          <w:rFonts w:ascii="Times New Roman" w:hAnsi="Times New Roman" w:cs="Times New Roman"/>
        </w:rPr>
        <w:t>lenguaje.</w:t>
      </w:r>
    </w:p>
    <w:p w14:paraId="2829B0AC" w14:textId="15756D28" w:rsidR="00721867" w:rsidRDefault="00304A9A" w:rsidP="0050556A">
      <w:pPr>
        <w:spacing w:line="360" w:lineRule="auto"/>
        <w:ind w:firstLine="708"/>
        <w:jc w:val="both"/>
        <w:rPr>
          <w:rFonts w:ascii="Times New Roman" w:hAnsi="Times New Roman" w:cs="Times New Roman"/>
        </w:rPr>
      </w:pPr>
      <w:r>
        <w:rPr>
          <w:rFonts w:ascii="Times New Roman" w:hAnsi="Times New Roman" w:cs="Times New Roman"/>
        </w:rPr>
        <w:t>Posteriormente, se hizo un comparativo entre</w:t>
      </w:r>
      <w:r w:rsidR="002E30EE">
        <w:rPr>
          <w:rFonts w:ascii="Times New Roman" w:hAnsi="Times New Roman" w:cs="Times New Roman"/>
        </w:rPr>
        <w:t xml:space="preserve"> los instrumentos didácticos que son aplicados en el modelo p</w:t>
      </w:r>
      <w:r w:rsidR="00B2316A">
        <w:rPr>
          <w:rFonts w:ascii="Times New Roman" w:hAnsi="Times New Roman" w:cs="Times New Roman"/>
        </w:rPr>
        <w:t>or competencias respecto a</w:t>
      </w:r>
      <w:r w:rsidR="00CA6E19">
        <w:rPr>
          <w:rFonts w:ascii="Times New Roman" w:hAnsi="Times New Roman" w:cs="Times New Roman"/>
        </w:rPr>
        <w:t xml:space="preserve"> la información generada</w:t>
      </w:r>
      <w:r>
        <w:rPr>
          <w:rFonts w:ascii="Times New Roman" w:hAnsi="Times New Roman" w:cs="Times New Roman"/>
        </w:rPr>
        <w:t xml:space="preserve"> </w:t>
      </w:r>
      <w:r w:rsidR="0069374A">
        <w:rPr>
          <w:rFonts w:ascii="Times New Roman" w:hAnsi="Times New Roman" w:cs="Times New Roman"/>
        </w:rPr>
        <w:t>en e</w:t>
      </w:r>
      <w:r w:rsidR="00C63F49">
        <w:rPr>
          <w:rFonts w:ascii="Times New Roman" w:hAnsi="Times New Roman" w:cs="Times New Roman"/>
        </w:rPr>
        <w:t xml:space="preserve">l </w:t>
      </w:r>
      <w:r>
        <w:rPr>
          <w:rFonts w:ascii="Times New Roman" w:hAnsi="Times New Roman" w:cs="Times New Roman"/>
        </w:rPr>
        <w:t>análisis</w:t>
      </w:r>
      <w:r w:rsidR="000A0386">
        <w:rPr>
          <w:rFonts w:ascii="Times New Roman" w:hAnsi="Times New Roman" w:cs="Times New Roman"/>
        </w:rPr>
        <w:t>. Para comparar es</w:t>
      </w:r>
      <w:r w:rsidR="00E95C62">
        <w:rPr>
          <w:rFonts w:ascii="Times New Roman" w:hAnsi="Times New Roman" w:cs="Times New Roman"/>
        </w:rPr>
        <w:t>t</w:t>
      </w:r>
      <w:r w:rsidR="000A0386">
        <w:rPr>
          <w:rFonts w:ascii="Times New Roman" w:hAnsi="Times New Roman" w:cs="Times New Roman"/>
        </w:rPr>
        <w:t xml:space="preserve">as evidencias </w:t>
      </w:r>
      <w:r>
        <w:rPr>
          <w:rFonts w:ascii="Times New Roman" w:hAnsi="Times New Roman" w:cs="Times New Roman"/>
        </w:rPr>
        <w:t>se diseñó un diagrama de contexto y relación</w:t>
      </w:r>
      <w:r w:rsidR="00C63F49">
        <w:rPr>
          <w:rFonts w:ascii="Times New Roman" w:hAnsi="Times New Roman" w:cs="Times New Roman"/>
        </w:rPr>
        <w:t>, en</w:t>
      </w:r>
      <w:r w:rsidR="00B2316A">
        <w:rPr>
          <w:rFonts w:ascii="Times New Roman" w:hAnsi="Times New Roman" w:cs="Times New Roman"/>
        </w:rPr>
        <w:t xml:space="preserve"> donde se hizo el registro de lo</w:t>
      </w:r>
      <w:r w:rsidR="00C63F49">
        <w:rPr>
          <w:rFonts w:ascii="Times New Roman" w:hAnsi="Times New Roman" w:cs="Times New Roman"/>
        </w:rPr>
        <w:t>s principales componentes que interactúan</w:t>
      </w:r>
      <w:r w:rsidR="0069374A">
        <w:rPr>
          <w:rFonts w:ascii="Times New Roman" w:hAnsi="Times New Roman" w:cs="Times New Roman"/>
        </w:rPr>
        <w:t xml:space="preserve"> con </w:t>
      </w:r>
      <w:r w:rsidR="00C63F49">
        <w:rPr>
          <w:rFonts w:ascii="Times New Roman" w:hAnsi="Times New Roman" w:cs="Times New Roman"/>
        </w:rPr>
        <w:t>el proceso de</w:t>
      </w:r>
      <w:r w:rsidR="0069374A">
        <w:rPr>
          <w:rFonts w:ascii="Times New Roman" w:hAnsi="Times New Roman" w:cs="Times New Roman"/>
        </w:rPr>
        <w:t xml:space="preserve"> enseñanza-</w:t>
      </w:r>
      <w:r w:rsidR="00C63F49">
        <w:rPr>
          <w:rFonts w:ascii="Times New Roman" w:hAnsi="Times New Roman" w:cs="Times New Roman"/>
        </w:rPr>
        <w:t>aprendizaje</w:t>
      </w:r>
      <w:r w:rsidR="00C52C54">
        <w:rPr>
          <w:rFonts w:ascii="Times New Roman" w:hAnsi="Times New Roman" w:cs="Times New Roman"/>
        </w:rPr>
        <w:t xml:space="preserve"> </w:t>
      </w:r>
      <w:r w:rsidR="00344A63">
        <w:rPr>
          <w:rFonts w:ascii="Times New Roman" w:hAnsi="Times New Roman" w:cs="Times New Roman"/>
        </w:rPr>
        <w:t>y en donde se distinguieron</w:t>
      </w:r>
      <w:r w:rsidR="00C52C54">
        <w:rPr>
          <w:rFonts w:ascii="Times New Roman" w:hAnsi="Times New Roman" w:cs="Times New Roman"/>
        </w:rPr>
        <w:t xml:space="preserve"> </w:t>
      </w:r>
      <w:r w:rsidR="0069374A">
        <w:rPr>
          <w:rFonts w:ascii="Times New Roman" w:hAnsi="Times New Roman" w:cs="Times New Roman"/>
        </w:rPr>
        <w:t>gráficamente los elementos</w:t>
      </w:r>
      <w:r w:rsidR="00CA6E19">
        <w:rPr>
          <w:rFonts w:ascii="Times New Roman" w:hAnsi="Times New Roman" w:cs="Times New Roman"/>
        </w:rPr>
        <w:t xml:space="preserve"> que componen el entorno</w:t>
      </w:r>
      <w:r w:rsidR="00E15543">
        <w:rPr>
          <w:rFonts w:ascii="Times New Roman" w:hAnsi="Times New Roman" w:cs="Times New Roman"/>
        </w:rPr>
        <w:t xml:space="preserve"> y</w:t>
      </w:r>
      <w:r w:rsidR="00B2316A">
        <w:rPr>
          <w:rFonts w:ascii="Times New Roman" w:hAnsi="Times New Roman" w:cs="Times New Roman"/>
        </w:rPr>
        <w:t xml:space="preserve"> diseño de estrategias didácticas</w:t>
      </w:r>
      <w:r w:rsidR="00CA6E19">
        <w:rPr>
          <w:rFonts w:ascii="Times New Roman" w:hAnsi="Times New Roman" w:cs="Times New Roman"/>
        </w:rPr>
        <w:t>, así como</w:t>
      </w:r>
      <w:r w:rsidR="00B2316A">
        <w:rPr>
          <w:rFonts w:ascii="Times New Roman" w:hAnsi="Times New Roman" w:cs="Times New Roman"/>
        </w:rPr>
        <w:t xml:space="preserve"> su relación con las teorías educativas y las neurociencias.</w:t>
      </w:r>
    </w:p>
    <w:p w14:paraId="1B1D624C" w14:textId="036AD937" w:rsidR="003F0B0A" w:rsidRPr="002275B3" w:rsidRDefault="003F0B0A" w:rsidP="0050556A">
      <w:pPr>
        <w:spacing w:line="360" w:lineRule="auto"/>
        <w:ind w:firstLine="708"/>
        <w:jc w:val="both"/>
        <w:rPr>
          <w:rFonts w:ascii="Times New Roman" w:hAnsi="Times New Roman" w:cs="Times New Roman"/>
        </w:rPr>
      </w:pPr>
      <w:r>
        <w:rPr>
          <w:rFonts w:ascii="Times New Roman" w:hAnsi="Times New Roman" w:cs="Times New Roman"/>
        </w:rPr>
        <w:t xml:space="preserve">Finalmente, al concluir </w:t>
      </w:r>
      <w:r w:rsidRPr="002275B3">
        <w:rPr>
          <w:rFonts w:ascii="Times New Roman" w:hAnsi="Times New Roman" w:cs="Times New Roman"/>
        </w:rPr>
        <w:t>el análisis</w:t>
      </w:r>
      <w:r w:rsidR="00344A63">
        <w:rPr>
          <w:rFonts w:ascii="Times New Roman" w:hAnsi="Times New Roman" w:cs="Times New Roman"/>
        </w:rPr>
        <w:t>,</w:t>
      </w:r>
      <w:r w:rsidRPr="002275B3">
        <w:rPr>
          <w:rFonts w:ascii="Times New Roman" w:hAnsi="Times New Roman" w:cs="Times New Roman"/>
        </w:rPr>
        <w:t xml:space="preserve"> se identificó que la estructura del modelo académico por competencias, por sí mismo</w:t>
      </w:r>
      <w:r w:rsidR="00344A63">
        <w:rPr>
          <w:rFonts w:ascii="Times New Roman" w:hAnsi="Times New Roman" w:cs="Times New Roman"/>
        </w:rPr>
        <w:t>,</w:t>
      </w:r>
      <w:r w:rsidRPr="002275B3">
        <w:rPr>
          <w:rFonts w:ascii="Times New Roman" w:hAnsi="Times New Roman" w:cs="Times New Roman"/>
        </w:rPr>
        <w:t xml:space="preserve"> no gara</w:t>
      </w:r>
      <w:r w:rsidR="000A0386">
        <w:rPr>
          <w:rFonts w:ascii="Times New Roman" w:hAnsi="Times New Roman" w:cs="Times New Roman"/>
        </w:rPr>
        <w:t>ntiza la construcción del conocimiento</w:t>
      </w:r>
      <w:r w:rsidRPr="002275B3">
        <w:rPr>
          <w:rFonts w:ascii="Times New Roman" w:hAnsi="Times New Roman" w:cs="Times New Roman"/>
        </w:rPr>
        <w:t>, ya que la percepción de los actores de la educación es diversa y</w:t>
      </w:r>
      <w:r w:rsidR="00344A63">
        <w:rPr>
          <w:rFonts w:ascii="Times New Roman" w:hAnsi="Times New Roman" w:cs="Times New Roman"/>
        </w:rPr>
        <w:t>,</w:t>
      </w:r>
      <w:r w:rsidRPr="002275B3">
        <w:rPr>
          <w:rFonts w:ascii="Times New Roman" w:hAnsi="Times New Roman" w:cs="Times New Roman"/>
        </w:rPr>
        <w:t xml:space="preserve"> como resultado</w:t>
      </w:r>
      <w:r w:rsidR="00344A63">
        <w:rPr>
          <w:rFonts w:ascii="Times New Roman" w:hAnsi="Times New Roman" w:cs="Times New Roman"/>
        </w:rPr>
        <w:t>,</w:t>
      </w:r>
      <w:r w:rsidRPr="002275B3">
        <w:rPr>
          <w:rFonts w:ascii="Times New Roman" w:hAnsi="Times New Roman" w:cs="Times New Roman"/>
        </w:rPr>
        <w:t xml:space="preserve"> se obtienen múltiples interpretaciones al implementar el proceso de enseñanza-aprendizaje</w:t>
      </w:r>
      <w:r w:rsidR="00344A63">
        <w:rPr>
          <w:rFonts w:ascii="Times New Roman" w:hAnsi="Times New Roman" w:cs="Times New Roman"/>
        </w:rPr>
        <w:t xml:space="preserve"> y</w:t>
      </w:r>
      <w:r w:rsidR="00344A63" w:rsidRPr="002275B3">
        <w:rPr>
          <w:rFonts w:ascii="Times New Roman" w:hAnsi="Times New Roman" w:cs="Times New Roman"/>
        </w:rPr>
        <w:t xml:space="preserve"> </w:t>
      </w:r>
      <w:r w:rsidRPr="002275B3">
        <w:rPr>
          <w:rFonts w:ascii="Times New Roman" w:hAnsi="Times New Roman" w:cs="Times New Roman"/>
        </w:rPr>
        <w:t>estrategias didácticas</w:t>
      </w:r>
      <w:r w:rsidR="00344A63">
        <w:rPr>
          <w:rFonts w:ascii="Times New Roman" w:hAnsi="Times New Roman" w:cs="Times New Roman"/>
        </w:rPr>
        <w:t>,</w:t>
      </w:r>
      <w:r w:rsidRPr="002275B3">
        <w:rPr>
          <w:rFonts w:ascii="Times New Roman" w:hAnsi="Times New Roman" w:cs="Times New Roman"/>
        </w:rPr>
        <w:t xml:space="preserve"> así como los modelos de evaluación, entre otros instrumentos.</w:t>
      </w:r>
      <w:r w:rsidR="00285C48">
        <w:rPr>
          <w:rFonts w:ascii="Times New Roman" w:hAnsi="Times New Roman" w:cs="Times New Roman"/>
        </w:rPr>
        <w:t xml:space="preserve"> Asimismo</w:t>
      </w:r>
      <w:r w:rsidRPr="002275B3">
        <w:rPr>
          <w:rFonts w:ascii="Times New Roman" w:hAnsi="Times New Roman" w:cs="Times New Roman"/>
        </w:rPr>
        <w:t xml:space="preserve">, como resultado del estudio, se propone </w:t>
      </w:r>
      <w:r w:rsidR="00F7734A">
        <w:rPr>
          <w:rFonts w:ascii="Times New Roman" w:hAnsi="Times New Roman" w:cs="Times New Roman"/>
        </w:rPr>
        <w:t xml:space="preserve">una </w:t>
      </w:r>
      <w:r w:rsidRPr="002275B3">
        <w:rPr>
          <w:rFonts w:ascii="Times New Roman" w:hAnsi="Times New Roman" w:cs="Times New Roman"/>
        </w:rPr>
        <w:t xml:space="preserve">herramienta </w:t>
      </w:r>
      <w:r w:rsidR="00F7734A">
        <w:rPr>
          <w:rFonts w:ascii="Times New Roman" w:hAnsi="Times New Roman" w:cs="Times New Roman"/>
        </w:rPr>
        <w:t>a modo de</w:t>
      </w:r>
      <w:r w:rsidRPr="002275B3">
        <w:rPr>
          <w:rFonts w:ascii="Times New Roman" w:hAnsi="Times New Roman" w:cs="Times New Roman"/>
        </w:rPr>
        <w:t xml:space="preserve"> referente para el diseño de estrategias sensoriales con un enfoque didáctico para impulsar el aprendizaje por competencias</w:t>
      </w:r>
      <w:r w:rsidR="00537599">
        <w:rPr>
          <w:rFonts w:ascii="Times New Roman" w:hAnsi="Times New Roman" w:cs="Times New Roman"/>
        </w:rPr>
        <w:t xml:space="preserve">. Dicha serie </w:t>
      </w:r>
      <w:r w:rsidRPr="002275B3">
        <w:rPr>
          <w:rFonts w:ascii="Times New Roman" w:hAnsi="Times New Roman" w:cs="Times New Roman"/>
        </w:rPr>
        <w:t>se describe en el siguiente apartado.</w:t>
      </w:r>
    </w:p>
    <w:p w14:paraId="1CBD1AC0" w14:textId="77777777" w:rsidR="000C352B" w:rsidRDefault="000C352B">
      <w:pPr>
        <w:spacing w:line="360" w:lineRule="auto"/>
        <w:jc w:val="both"/>
        <w:rPr>
          <w:rFonts w:ascii="Times New Roman" w:hAnsi="Times New Roman" w:cs="Times New Roman"/>
          <w:b/>
          <w:kern w:val="12"/>
        </w:rPr>
      </w:pPr>
    </w:p>
    <w:p w14:paraId="1F0D407B" w14:textId="77777777" w:rsidR="003F5BF7" w:rsidRDefault="003F5BF7" w:rsidP="003F5BF7">
      <w:pPr>
        <w:tabs>
          <w:tab w:val="left" w:pos="1450"/>
        </w:tabs>
        <w:spacing w:line="360" w:lineRule="auto"/>
        <w:jc w:val="both"/>
        <w:rPr>
          <w:rFonts w:ascii="Calibri" w:eastAsia="Calibri" w:hAnsi="Calibri" w:cs="Calibri"/>
          <w:b/>
          <w:sz w:val="28"/>
          <w:szCs w:val="28"/>
          <w:lang w:val="es-MX" w:eastAsia="en-US"/>
        </w:rPr>
      </w:pPr>
    </w:p>
    <w:p w14:paraId="00F28F98" w14:textId="77777777" w:rsidR="003F5BF7" w:rsidRDefault="003F5BF7" w:rsidP="003F5BF7">
      <w:pPr>
        <w:tabs>
          <w:tab w:val="left" w:pos="1450"/>
        </w:tabs>
        <w:spacing w:line="360" w:lineRule="auto"/>
        <w:jc w:val="both"/>
        <w:rPr>
          <w:rFonts w:ascii="Calibri" w:eastAsia="Calibri" w:hAnsi="Calibri" w:cs="Calibri"/>
          <w:b/>
          <w:sz w:val="28"/>
          <w:szCs w:val="28"/>
          <w:lang w:val="es-MX" w:eastAsia="en-US"/>
        </w:rPr>
      </w:pPr>
    </w:p>
    <w:p w14:paraId="3BD9121C" w14:textId="77777777" w:rsidR="003F5BF7" w:rsidRDefault="003F5BF7" w:rsidP="003F5BF7">
      <w:pPr>
        <w:tabs>
          <w:tab w:val="left" w:pos="1450"/>
        </w:tabs>
        <w:spacing w:line="360" w:lineRule="auto"/>
        <w:jc w:val="both"/>
        <w:rPr>
          <w:rFonts w:ascii="Calibri" w:eastAsia="Calibri" w:hAnsi="Calibri" w:cs="Calibri"/>
          <w:b/>
          <w:sz w:val="28"/>
          <w:szCs w:val="28"/>
          <w:lang w:val="es-MX" w:eastAsia="en-US"/>
        </w:rPr>
      </w:pPr>
    </w:p>
    <w:p w14:paraId="25ADA624" w14:textId="747B5E2E" w:rsidR="00721867" w:rsidRPr="003F5BF7" w:rsidRDefault="00E625DE" w:rsidP="003F5BF7">
      <w:pPr>
        <w:tabs>
          <w:tab w:val="left" w:pos="1450"/>
        </w:tabs>
        <w:spacing w:line="360" w:lineRule="auto"/>
        <w:jc w:val="both"/>
        <w:rPr>
          <w:rFonts w:ascii="Calibri" w:eastAsia="Calibri" w:hAnsi="Calibri" w:cs="Calibri"/>
          <w:b/>
          <w:sz w:val="28"/>
          <w:szCs w:val="28"/>
          <w:lang w:val="es-MX" w:eastAsia="en-US"/>
        </w:rPr>
      </w:pPr>
      <w:r w:rsidRPr="003F5BF7">
        <w:rPr>
          <w:rFonts w:ascii="Calibri" w:eastAsia="Calibri" w:hAnsi="Calibri" w:cs="Calibri"/>
          <w:b/>
          <w:sz w:val="28"/>
          <w:szCs w:val="28"/>
          <w:lang w:val="es-MX" w:eastAsia="en-US"/>
        </w:rPr>
        <w:lastRenderedPageBreak/>
        <w:t>Resultados y discusión</w:t>
      </w:r>
    </w:p>
    <w:p w14:paraId="585CE803" w14:textId="5376A77F" w:rsidR="00721867" w:rsidRPr="002275B3" w:rsidRDefault="00721867" w:rsidP="0050556A">
      <w:pPr>
        <w:spacing w:line="360" w:lineRule="auto"/>
        <w:jc w:val="both"/>
        <w:rPr>
          <w:rFonts w:ascii="Times New Roman" w:hAnsi="Times New Roman" w:cs="Times New Roman"/>
          <w:kern w:val="12"/>
        </w:rPr>
      </w:pPr>
      <w:r>
        <w:rPr>
          <w:rFonts w:ascii="Times New Roman" w:hAnsi="Times New Roman" w:cs="Times New Roman"/>
          <w:kern w:val="12"/>
        </w:rPr>
        <w:tab/>
      </w:r>
      <w:r w:rsidR="009E4A83" w:rsidRPr="002275B3">
        <w:rPr>
          <w:rFonts w:ascii="Times New Roman" w:hAnsi="Times New Roman" w:cs="Times New Roman"/>
          <w:kern w:val="12"/>
        </w:rPr>
        <w:t>Una vez concluido el análisis de los diversos postulados</w:t>
      </w:r>
      <w:r w:rsidR="00CA234A" w:rsidRPr="002275B3">
        <w:rPr>
          <w:rFonts w:ascii="Times New Roman" w:hAnsi="Times New Roman" w:cs="Times New Roman"/>
          <w:kern w:val="12"/>
        </w:rPr>
        <w:t xml:space="preserve"> acerca</w:t>
      </w:r>
      <w:r w:rsidR="00E625DE">
        <w:rPr>
          <w:rFonts w:ascii="Times New Roman" w:hAnsi="Times New Roman" w:cs="Times New Roman"/>
          <w:kern w:val="12"/>
        </w:rPr>
        <w:t xml:space="preserve"> de las neurociencias, la</w:t>
      </w:r>
      <w:r w:rsidR="00CA234A" w:rsidRPr="002275B3">
        <w:rPr>
          <w:rFonts w:ascii="Times New Roman" w:hAnsi="Times New Roman" w:cs="Times New Roman"/>
          <w:kern w:val="12"/>
        </w:rPr>
        <w:t>s</w:t>
      </w:r>
      <w:r w:rsidR="00E625DE">
        <w:rPr>
          <w:rFonts w:ascii="Times New Roman" w:hAnsi="Times New Roman" w:cs="Times New Roman"/>
          <w:kern w:val="12"/>
        </w:rPr>
        <w:t xml:space="preserve"> teorías de aprendizaje</w:t>
      </w:r>
      <w:r w:rsidR="009E4A83" w:rsidRPr="002275B3">
        <w:rPr>
          <w:rFonts w:ascii="Times New Roman" w:hAnsi="Times New Roman" w:cs="Times New Roman"/>
          <w:kern w:val="12"/>
        </w:rPr>
        <w:t>, así como las tendencias de las estrategias sensoriales en el ámbito educativo, se diseñó una propuesta que sirve de herramienta para los actores de la educación con el fin de in</w:t>
      </w:r>
      <w:r w:rsidR="00A66D98">
        <w:rPr>
          <w:rFonts w:ascii="Times New Roman" w:hAnsi="Times New Roman" w:cs="Times New Roman"/>
          <w:kern w:val="12"/>
        </w:rPr>
        <w:t>cluir en la práctica docente</w:t>
      </w:r>
      <w:r w:rsidR="009E4A83" w:rsidRPr="002275B3">
        <w:rPr>
          <w:rFonts w:ascii="Times New Roman" w:hAnsi="Times New Roman" w:cs="Times New Roman"/>
          <w:kern w:val="12"/>
        </w:rPr>
        <w:t xml:space="preserve"> estrategias sensoriales que fortalezcan los canales de comunicación y percepción en el proceso de enseñanza-aprendizaje.</w:t>
      </w:r>
    </w:p>
    <w:p w14:paraId="6C995128" w14:textId="0A049F90" w:rsidR="00ED2441" w:rsidRPr="002275B3" w:rsidRDefault="00721867" w:rsidP="0050556A">
      <w:pPr>
        <w:spacing w:line="360" w:lineRule="auto"/>
        <w:jc w:val="both"/>
        <w:rPr>
          <w:rFonts w:ascii="Times New Roman" w:hAnsi="Times New Roman" w:cs="Times New Roman"/>
          <w:kern w:val="12"/>
        </w:rPr>
      </w:pPr>
      <w:r>
        <w:rPr>
          <w:rFonts w:ascii="Times New Roman" w:hAnsi="Times New Roman" w:cs="Times New Roman"/>
          <w:kern w:val="12"/>
        </w:rPr>
        <w:tab/>
      </w:r>
      <w:r w:rsidR="006432CE" w:rsidRPr="002275B3">
        <w:rPr>
          <w:rFonts w:ascii="Times New Roman" w:hAnsi="Times New Roman" w:cs="Times New Roman"/>
          <w:kern w:val="12"/>
        </w:rPr>
        <w:t xml:space="preserve">La estructura del instrumento está compuesta por </w:t>
      </w:r>
      <w:r w:rsidR="00643355" w:rsidRPr="002275B3">
        <w:rPr>
          <w:rFonts w:ascii="Times New Roman" w:hAnsi="Times New Roman" w:cs="Times New Roman"/>
          <w:kern w:val="12"/>
        </w:rPr>
        <w:t>cuatro</w:t>
      </w:r>
      <w:r w:rsidR="00841DF3" w:rsidRPr="002275B3">
        <w:rPr>
          <w:rFonts w:ascii="Times New Roman" w:hAnsi="Times New Roman" w:cs="Times New Roman"/>
          <w:kern w:val="12"/>
        </w:rPr>
        <w:t xml:space="preserve"> dimensiones</w:t>
      </w:r>
      <w:r w:rsidR="006432CE" w:rsidRPr="002275B3">
        <w:rPr>
          <w:rFonts w:ascii="Times New Roman" w:hAnsi="Times New Roman" w:cs="Times New Roman"/>
          <w:kern w:val="12"/>
        </w:rPr>
        <w:t xml:space="preserve"> que se caracte</w:t>
      </w:r>
      <w:r w:rsidR="006A5C16" w:rsidRPr="002275B3">
        <w:rPr>
          <w:rFonts w:ascii="Times New Roman" w:hAnsi="Times New Roman" w:cs="Times New Roman"/>
          <w:kern w:val="12"/>
        </w:rPr>
        <w:t>riza</w:t>
      </w:r>
      <w:r w:rsidR="00643355" w:rsidRPr="002275B3">
        <w:rPr>
          <w:rFonts w:ascii="Times New Roman" w:hAnsi="Times New Roman" w:cs="Times New Roman"/>
          <w:kern w:val="12"/>
        </w:rPr>
        <w:t>n por</w:t>
      </w:r>
      <w:r w:rsidR="006A5C16" w:rsidRPr="002275B3">
        <w:rPr>
          <w:rFonts w:ascii="Times New Roman" w:hAnsi="Times New Roman" w:cs="Times New Roman"/>
          <w:kern w:val="12"/>
        </w:rPr>
        <w:t xml:space="preserve"> </w:t>
      </w:r>
      <w:r w:rsidR="00841DF3" w:rsidRPr="002275B3">
        <w:rPr>
          <w:rFonts w:ascii="Times New Roman" w:hAnsi="Times New Roman" w:cs="Times New Roman"/>
          <w:kern w:val="12"/>
        </w:rPr>
        <w:t>se</w:t>
      </w:r>
      <w:r w:rsidR="00643355" w:rsidRPr="002275B3">
        <w:rPr>
          <w:rFonts w:ascii="Times New Roman" w:hAnsi="Times New Roman" w:cs="Times New Roman"/>
          <w:kern w:val="12"/>
        </w:rPr>
        <w:t>r sistémicas</w:t>
      </w:r>
      <w:r w:rsidR="00841DF3" w:rsidRPr="002275B3">
        <w:rPr>
          <w:rFonts w:ascii="Times New Roman" w:hAnsi="Times New Roman" w:cs="Times New Roman"/>
          <w:kern w:val="12"/>
        </w:rPr>
        <w:t xml:space="preserve"> </w:t>
      </w:r>
      <w:r w:rsidR="00643355" w:rsidRPr="002275B3">
        <w:rPr>
          <w:rFonts w:ascii="Times New Roman" w:hAnsi="Times New Roman" w:cs="Times New Roman"/>
          <w:kern w:val="12"/>
        </w:rPr>
        <w:t>y cíclicas</w:t>
      </w:r>
      <w:r w:rsidR="008E0607" w:rsidRPr="002275B3">
        <w:rPr>
          <w:rFonts w:ascii="Times New Roman" w:hAnsi="Times New Roman" w:cs="Times New Roman"/>
          <w:kern w:val="12"/>
        </w:rPr>
        <w:t>.</w:t>
      </w:r>
    </w:p>
    <w:p w14:paraId="309F80EA" w14:textId="77777777" w:rsidR="008E0607" w:rsidRPr="002275B3" w:rsidRDefault="008E0607">
      <w:pPr>
        <w:spacing w:line="360" w:lineRule="auto"/>
        <w:jc w:val="both"/>
        <w:rPr>
          <w:rFonts w:ascii="Times New Roman" w:hAnsi="Times New Roman" w:cs="Times New Roman"/>
          <w:kern w:val="12"/>
        </w:rPr>
      </w:pPr>
    </w:p>
    <w:p w14:paraId="6573B083" w14:textId="3262FED8" w:rsidR="008928CC" w:rsidRPr="003F5BF7" w:rsidRDefault="008E0607" w:rsidP="0050556A">
      <w:pPr>
        <w:spacing w:line="360" w:lineRule="auto"/>
        <w:jc w:val="both"/>
        <w:rPr>
          <w:rFonts w:ascii="Times New Roman" w:hAnsi="Times New Roman" w:cs="Times New Roman"/>
          <w:b/>
          <w:kern w:val="12"/>
        </w:rPr>
      </w:pPr>
      <w:r w:rsidRPr="003F5BF7">
        <w:rPr>
          <w:rFonts w:ascii="Times New Roman" w:hAnsi="Times New Roman" w:cs="Times New Roman"/>
          <w:b/>
          <w:kern w:val="12"/>
        </w:rPr>
        <w:t>Primera dimensión</w:t>
      </w:r>
      <w:r w:rsidR="004C0375" w:rsidRPr="003F5BF7">
        <w:rPr>
          <w:rFonts w:ascii="Times New Roman" w:hAnsi="Times New Roman" w:cs="Times New Roman"/>
          <w:b/>
          <w:kern w:val="12"/>
        </w:rPr>
        <w:t xml:space="preserve">: </w:t>
      </w:r>
      <w:r w:rsidR="00391B22" w:rsidRPr="003F5BF7">
        <w:rPr>
          <w:rFonts w:ascii="Times New Roman" w:hAnsi="Times New Roman" w:cs="Times New Roman"/>
          <w:b/>
          <w:kern w:val="12"/>
        </w:rPr>
        <w:t xml:space="preserve">Experiencia del proceso de </w:t>
      </w:r>
      <w:r w:rsidR="00D93D8A" w:rsidRPr="003F5BF7">
        <w:rPr>
          <w:rFonts w:ascii="Times New Roman" w:hAnsi="Times New Roman" w:cs="Times New Roman"/>
          <w:b/>
          <w:kern w:val="12"/>
        </w:rPr>
        <w:t>aprendizaje</w:t>
      </w:r>
    </w:p>
    <w:p w14:paraId="31FD6A30" w14:textId="43CA15F0" w:rsidR="00721867" w:rsidRPr="002275B3" w:rsidRDefault="00721867" w:rsidP="0050556A">
      <w:pPr>
        <w:spacing w:line="360" w:lineRule="auto"/>
        <w:jc w:val="both"/>
        <w:rPr>
          <w:rFonts w:ascii="Times New Roman" w:hAnsi="Times New Roman" w:cs="Times New Roman"/>
          <w:kern w:val="12"/>
        </w:rPr>
      </w:pPr>
      <w:r>
        <w:rPr>
          <w:rFonts w:ascii="Times New Roman" w:hAnsi="Times New Roman" w:cs="Times New Roman"/>
          <w:kern w:val="12"/>
        </w:rPr>
        <w:tab/>
      </w:r>
      <w:r w:rsidR="00391B22" w:rsidRPr="002275B3">
        <w:rPr>
          <w:rFonts w:ascii="Times New Roman" w:hAnsi="Times New Roman" w:cs="Times New Roman"/>
          <w:kern w:val="12"/>
        </w:rPr>
        <w:t>En el modelo educativo por competencia</w:t>
      </w:r>
      <w:r w:rsidR="00670DDF" w:rsidRPr="002275B3">
        <w:rPr>
          <w:rFonts w:ascii="Times New Roman" w:hAnsi="Times New Roman" w:cs="Times New Roman"/>
          <w:kern w:val="12"/>
        </w:rPr>
        <w:t>s el proceso de aprendizaje es</w:t>
      </w:r>
      <w:r w:rsidR="00C85150" w:rsidRPr="002275B3">
        <w:rPr>
          <w:rFonts w:ascii="Times New Roman" w:hAnsi="Times New Roman" w:cs="Times New Roman"/>
          <w:kern w:val="12"/>
        </w:rPr>
        <w:t xml:space="preserve"> formativo</w:t>
      </w:r>
      <w:r w:rsidR="00670DDF" w:rsidRPr="002275B3">
        <w:rPr>
          <w:rFonts w:ascii="Times New Roman" w:hAnsi="Times New Roman" w:cs="Times New Roman"/>
          <w:kern w:val="12"/>
        </w:rPr>
        <w:t>, sin embargo</w:t>
      </w:r>
      <w:r w:rsidR="00344A63">
        <w:rPr>
          <w:rFonts w:ascii="Times New Roman" w:hAnsi="Times New Roman" w:cs="Times New Roman"/>
          <w:kern w:val="12"/>
        </w:rPr>
        <w:t>,</w:t>
      </w:r>
      <w:r w:rsidR="00670DDF" w:rsidRPr="002275B3">
        <w:rPr>
          <w:rFonts w:ascii="Times New Roman" w:hAnsi="Times New Roman" w:cs="Times New Roman"/>
          <w:kern w:val="12"/>
        </w:rPr>
        <w:t xml:space="preserve"> a pesar de </w:t>
      </w:r>
      <w:r w:rsidR="00391B22" w:rsidRPr="002275B3">
        <w:rPr>
          <w:rFonts w:ascii="Times New Roman" w:hAnsi="Times New Roman" w:cs="Times New Roman"/>
          <w:kern w:val="12"/>
        </w:rPr>
        <w:t>que en la experiencia de</w:t>
      </w:r>
      <w:r w:rsidR="00670DDF" w:rsidRPr="002275B3">
        <w:rPr>
          <w:rFonts w:ascii="Times New Roman" w:hAnsi="Times New Roman" w:cs="Times New Roman"/>
          <w:kern w:val="12"/>
        </w:rPr>
        <w:t>l</w:t>
      </w:r>
      <w:r w:rsidR="00391B22" w:rsidRPr="002275B3">
        <w:rPr>
          <w:rFonts w:ascii="Times New Roman" w:hAnsi="Times New Roman" w:cs="Times New Roman"/>
          <w:kern w:val="12"/>
        </w:rPr>
        <w:t xml:space="preserve"> </w:t>
      </w:r>
      <w:r w:rsidR="004C0375" w:rsidRPr="002275B3">
        <w:rPr>
          <w:rFonts w:ascii="Times New Roman" w:hAnsi="Times New Roman" w:cs="Times New Roman"/>
          <w:kern w:val="12"/>
        </w:rPr>
        <w:t>aprendizaje influyen</w:t>
      </w:r>
      <w:r w:rsidR="00391B22" w:rsidRPr="002275B3">
        <w:rPr>
          <w:rFonts w:ascii="Times New Roman" w:hAnsi="Times New Roman" w:cs="Times New Roman"/>
          <w:kern w:val="12"/>
        </w:rPr>
        <w:t xml:space="preserve"> </w:t>
      </w:r>
      <w:r w:rsidR="00C85150" w:rsidRPr="002275B3">
        <w:rPr>
          <w:rFonts w:ascii="Times New Roman" w:hAnsi="Times New Roman" w:cs="Times New Roman"/>
          <w:kern w:val="12"/>
        </w:rPr>
        <w:t xml:space="preserve">factores internos y externos por ser un proceso complejo en </w:t>
      </w:r>
      <w:r w:rsidR="00670DDF" w:rsidRPr="002275B3">
        <w:rPr>
          <w:rFonts w:ascii="Times New Roman" w:hAnsi="Times New Roman" w:cs="Times New Roman"/>
          <w:kern w:val="12"/>
        </w:rPr>
        <w:t xml:space="preserve">el que </w:t>
      </w:r>
      <w:r w:rsidR="00C85150" w:rsidRPr="002275B3">
        <w:rPr>
          <w:rFonts w:ascii="Times New Roman" w:hAnsi="Times New Roman" w:cs="Times New Roman"/>
          <w:kern w:val="12"/>
        </w:rPr>
        <w:t>in</w:t>
      </w:r>
      <w:r w:rsidR="00670DDF" w:rsidRPr="002275B3">
        <w:rPr>
          <w:rFonts w:ascii="Times New Roman" w:hAnsi="Times New Roman" w:cs="Times New Roman"/>
          <w:kern w:val="12"/>
        </w:rPr>
        <w:t>terviene la</w:t>
      </w:r>
      <w:r w:rsidR="00C85150" w:rsidRPr="002275B3">
        <w:rPr>
          <w:rFonts w:ascii="Times New Roman" w:hAnsi="Times New Roman" w:cs="Times New Roman"/>
          <w:kern w:val="12"/>
        </w:rPr>
        <w:t xml:space="preserve"> conducta</w:t>
      </w:r>
      <w:r w:rsidR="00EF3BE3" w:rsidRPr="002275B3">
        <w:rPr>
          <w:rFonts w:ascii="Times New Roman" w:hAnsi="Times New Roman" w:cs="Times New Roman"/>
          <w:kern w:val="12"/>
        </w:rPr>
        <w:t xml:space="preserve"> del alumno</w:t>
      </w:r>
      <w:r w:rsidR="00C85150" w:rsidRPr="002275B3">
        <w:rPr>
          <w:rFonts w:ascii="Times New Roman" w:hAnsi="Times New Roman" w:cs="Times New Roman"/>
          <w:kern w:val="12"/>
        </w:rPr>
        <w:t xml:space="preserve">, </w:t>
      </w:r>
      <w:r w:rsidR="00344A63">
        <w:rPr>
          <w:rFonts w:ascii="Times New Roman" w:hAnsi="Times New Roman" w:cs="Times New Roman"/>
          <w:kern w:val="12"/>
        </w:rPr>
        <w:t>e</w:t>
      </w:r>
      <w:r w:rsidR="00670DDF" w:rsidRPr="002275B3">
        <w:rPr>
          <w:rFonts w:ascii="Times New Roman" w:hAnsi="Times New Roman" w:cs="Times New Roman"/>
          <w:kern w:val="12"/>
        </w:rPr>
        <w:t xml:space="preserve">sta se logra transformar al implementar estrategias sensoriales </w:t>
      </w:r>
      <w:r w:rsidR="00C85150" w:rsidRPr="002275B3">
        <w:rPr>
          <w:rFonts w:ascii="Times New Roman" w:hAnsi="Times New Roman" w:cs="Times New Roman"/>
          <w:kern w:val="12"/>
        </w:rPr>
        <w:t>para lograr el aprendizaje significativo a lo largo de su vida.</w:t>
      </w:r>
    </w:p>
    <w:p w14:paraId="38E4702E" w14:textId="02481B4C" w:rsidR="00721867" w:rsidRPr="002275B3" w:rsidRDefault="00721867" w:rsidP="0050556A">
      <w:pPr>
        <w:spacing w:line="360" w:lineRule="auto"/>
        <w:jc w:val="both"/>
        <w:rPr>
          <w:rFonts w:ascii="Times New Roman" w:hAnsi="Times New Roman" w:cs="Times New Roman"/>
          <w:kern w:val="12"/>
        </w:rPr>
      </w:pPr>
      <w:r>
        <w:rPr>
          <w:rFonts w:ascii="Times New Roman" w:hAnsi="Times New Roman" w:cs="Times New Roman"/>
          <w:kern w:val="12"/>
        </w:rPr>
        <w:tab/>
      </w:r>
      <w:r w:rsidR="00D52B27" w:rsidRPr="002275B3">
        <w:rPr>
          <w:rFonts w:ascii="Times New Roman" w:hAnsi="Times New Roman" w:cs="Times New Roman"/>
          <w:kern w:val="12"/>
        </w:rPr>
        <w:t xml:space="preserve">A continuación, </w:t>
      </w:r>
      <w:r w:rsidR="00DF7649" w:rsidRPr="002275B3">
        <w:rPr>
          <w:rFonts w:ascii="Times New Roman" w:hAnsi="Times New Roman" w:cs="Times New Roman"/>
          <w:kern w:val="12"/>
        </w:rPr>
        <w:t>en la</w:t>
      </w:r>
      <w:r w:rsidR="00F04FB3" w:rsidRPr="002275B3">
        <w:rPr>
          <w:rFonts w:ascii="Times New Roman" w:hAnsi="Times New Roman" w:cs="Times New Roman"/>
          <w:kern w:val="12"/>
        </w:rPr>
        <w:t xml:space="preserve"> figura</w:t>
      </w:r>
      <w:r w:rsidR="00DF7649" w:rsidRPr="002275B3">
        <w:rPr>
          <w:rFonts w:ascii="Times New Roman" w:hAnsi="Times New Roman" w:cs="Times New Roman"/>
          <w:kern w:val="12"/>
        </w:rPr>
        <w:t xml:space="preserve"> </w:t>
      </w:r>
      <w:r w:rsidR="009A19A2">
        <w:rPr>
          <w:rFonts w:ascii="Times New Roman" w:hAnsi="Times New Roman" w:cs="Times New Roman"/>
          <w:kern w:val="12"/>
        </w:rPr>
        <w:t>1</w:t>
      </w:r>
      <w:r w:rsidR="00DF7649" w:rsidRPr="002275B3">
        <w:rPr>
          <w:rFonts w:ascii="Times New Roman" w:hAnsi="Times New Roman" w:cs="Times New Roman"/>
          <w:kern w:val="12"/>
        </w:rPr>
        <w:t>,</w:t>
      </w:r>
      <w:r w:rsidR="00F04FB3" w:rsidRPr="002275B3">
        <w:rPr>
          <w:rFonts w:ascii="Times New Roman" w:hAnsi="Times New Roman" w:cs="Times New Roman"/>
          <w:kern w:val="12"/>
        </w:rPr>
        <w:t xml:space="preserve"> se muestran los factores que influyen en la experie</w:t>
      </w:r>
      <w:r w:rsidR="00D52B27" w:rsidRPr="002275B3">
        <w:rPr>
          <w:rFonts w:ascii="Times New Roman" w:hAnsi="Times New Roman" w:cs="Times New Roman"/>
          <w:kern w:val="12"/>
        </w:rPr>
        <w:t xml:space="preserve">ncia del proceso de aprendizaje. </w:t>
      </w:r>
    </w:p>
    <w:p w14:paraId="566C94C8" w14:textId="2EE38D30" w:rsidR="00F04FB3" w:rsidRPr="002275B3" w:rsidRDefault="00721867" w:rsidP="0050556A">
      <w:pPr>
        <w:spacing w:line="360" w:lineRule="auto"/>
        <w:jc w:val="both"/>
        <w:rPr>
          <w:rFonts w:ascii="Times New Roman" w:hAnsi="Times New Roman" w:cs="Times New Roman"/>
          <w:kern w:val="12"/>
        </w:rPr>
      </w:pPr>
      <w:r>
        <w:rPr>
          <w:rFonts w:ascii="Times New Roman" w:hAnsi="Times New Roman" w:cs="Times New Roman"/>
          <w:kern w:val="12"/>
        </w:rPr>
        <w:tab/>
      </w:r>
      <w:r w:rsidR="00D52B27" w:rsidRPr="002275B3">
        <w:rPr>
          <w:rFonts w:ascii="Times New Roman" w:hAnsi="Times New Roman" w:cs="Times New Roman"/>
          <w:kern w:val="12"/>
        </w:rPr>
        <w:t xml:space="preserve">En la representación gráfica se infiere que el profesor debe conocer </w:t>
      </w:r>
      <w:r w:rsidR="006E5E9C" w:rsidRPr="002275B3">
        <w:rPr>
          <w:rFonts w:ascii="Times New Roman" w:hAnsi="Times New Roman" w:cs="Times New Roman"/>
          <w:kern w:val="12"/>
        </w:rPr>
        <w:t xml:space="preserve">la importancia de </w:t>
      </w:r>
      <w:r w:rsidR="00D52B27" w:rsidRPr="002275B3">
        <w:rPr>
          <w:rFonts w:ascii="Times New Roman" w:hAnsi="Times New Roman" w:cs="Times New Roman"/>
          <w:kern w:val="12"/>
        </w:rPr>
        <w:t>las etapas del proceso</w:t>
      </w:r>
      <w:r w:rsidR="00926E16" w:rsidRPr="002275B3">
        <w:rPr>
          <w:rFonts w:ascii="Times New Roman" w:hAnsi="Times New Roman" w:cs="Times New Roman"/>
          <w:kern w:val="12"/>
        </w:rPr>
        <w:t xml:space="preserve"> de aprendizaje para que</w:t>
      </w:r>
      <w:r w:rsidR="00702A90">
        <w:rPr>
          <w:rFonts w:ascii="Times New Roman" w:hAnsi="Times New Roman" w:cs="Times New Roman"/>
          <w:kern w:val="12"/>
        </w:rPr>
        <w:t>,</w:t>
      </w:r>
      <w:r w:rsidR="00926E16" w:rsidRPr="002275B3">
        <w:rPr>
          <w:rFonts w:ascii="Times New Roman" w:hAnsi="Times New Roman" w:cs="Times New Roman"/>
          <w:kern w:val="12"/>
        </w:rPr>
        <w:t xml:space="preserve"> en la</w:t>
      </w:r>
      <w:r w:rsidR="00A66D98">
        <w:rPr>
          <w:rFonts w:ascii="Times New Roman" w:hAnsi="Times New Roman" w:cs="Times New Roman"/>
          <w:kern w:val="12"/>
        </w:rPr>
        <w:t xml:space="preserve"> práctica docente</w:t>
      </w:r>
      <w:r w:rsidR="00702A90">
        <w:rPr>
          <w:rFonts w:ascii="Times New Roman" w:hAnsi="Times New Roman" w:cs="Times New Roman"/>
          <w:kern w:val="12"/>
        </w:rPr>
        <w:t>,</w:t>
      </w:r>
      <w:r w:rsidR="00A66D98">
        <w:rPr>
          <w:rFonts w:ascii="Times New Roman" w:hAnsi="Times New Roman" w:cs="Times New Roman"/>
          <w:kern w:val="12"/>
        </w:rPr>
        <w:t xml:space="preserve"> incorpore</w:t>
      </w:r>
      <w:r w:rsidR="00926E16" w:rsidRPr="002275B3">
        <w:rPr>
          <w:rFonts w:ascii="Times New Roman" w:hAnsi="Times New Roman" w:cs="Times New Roman"/>
          <w:kern w:val="12"/>
        </w:rPr>
        <w:t xml:space="preserve"> instrumentos que le permitan identificar </w:t>
      </w:r>
      <w:r w:rsidR="00A66D98">
        <w:rPr>
          <w:rFonts w:ascii="Times New Roman" w:hAnsi="Times New Roman" w:cs="Times New Roman"/>
          <w:kern w:val="12"/>
        </w:rPr>
        <w:t>la motivación que tiene el alumno al aprender</w:t>
      </w:r>
      <w:r w:rsidR="00A57349">
        <w:rPr>
          <w:rFonts w:ascii="Times New Roman" w:hAnsi="Times New Roman" w:cs="Times New Roman"/>
          <w:kern w:val="12"/>
        </w:rPr>
        <w:t>; y así,</w:t>
      </w:r>
      <w:r w:rsidR="006E5E9C" w:rsidRPr="002275B3">
        <w:rPr>
          <w:rFonts w:ascii="Times New Roman" w:hAnsi="Times New Roman" w:cs="Times New Roman"/>
          <w:kern w:val="12"/>
        </w:rPr>
        <w:t xml:space="preserve"> a partir de la segunda fa</w:t>
      </w:r>
      <w:r w:rsidR="007655E7" w:rsidRPr="002275B3">
        <w:rPr>
          <w:rFonts w:ascii="Times New Roman" w:hAnsi="Times New Roman" w:cs="Times New Roman"/>
          <w:kern w:val="12"/>
        </w:rPr>
        <w:t>se del proceso de aprendizaje</w:t>
      </w:r>
      <w:r w:rsidR="00A57349">
        <w:rPr>
          <w:rFonts w:ascii="Times New Roman" w:hAnsi="Times New Roman" w:cs="Times New Roman"/>
          <w:kern w:val="12"/>
        </w:rPr>
        <w:t>,</w:t>
      </w:r>
      <w:r w:rsidR="007655E7" w:rsidRPr="002275B3">
        <w:rPr>
          <w:rFonts w:ascii="Times New Roman" w:hAnsi="Times New Roman" w:cs="Times New Roman"/>
          <w:kern w:val="12"/>
        </w:rPr>
        <w:t xml:space="preserve"> implemente las</w:t>
      </w:r>
      <w:r w:rsidR="006E5E9C" w:rsidRPr="002275B3">
        <w:rPr>
          <w:rFonts w:ascii="Times New Roman" w:hAnsi="Times New Roman" w:cs="Times New Roman"/>
          <w:kern w:val="12"/>
        </w:rPr>
        <w:t xml:space="preserve"> estrateg</w:t>
      </w:r>
      <w:r w:rsidR="009E6757" w:rsidRPr="002275B3">
        <w:rPr>
          <w:rFonts w:ascii="Times New Roman" w:hAnsi="Times New Roman" w:cs="Times New Roman"/>
          <w:kern w:val="12"/>
        </w:rPr>
        <w:t xml:space="preserve">ias sensoriales con el fin de </w:t>
      </w:r>
      <w:r w:rsidR="007655E7" w:rsidRPr="002275B3">
        <w:rPr>
          <w:rFonts w:ascii="Times New Roman" w:hAnsi="Times New Roman" w:cs="Times New Roman"/>
          <w:kern w:val="12"/>
        </w:rPr>
        <w:t xml:space="preserve">que el alumno </w:t>
      </w:r>
      <w:r w:rsidR="00A66D98">
        <w:rPr>
          <w:rFonts w:ascii="Times New Roman" w:hAnsi="Times New Roman" w:cs="Times New Roman"/>
          <w:kern w:val="12"/>
        </w:rPr>
        <w:t xml:space="preserve">se interese </w:t>
      </w:r>
      <w:r w:rsidR="007655E7" w:rsidRPr="002275B3">
        <w:rPr>
          <w:rFonts w:ascii="Times New Roman" w:hAnsi="Times New Roman" w:cs="Times New Roman"/>
          <w:kern w:val="12"/>
        </w:rPr>
        <w:t>en los</w:t>
      </w:r>
      <w:r w:rsidR="009E6757" w:rsidRPr="002275B3">
        <w:rPr>
          <w:rFonts w:ascii="Times New Roman" w:hAnsi="Times New Roman" w:cs="Times New Roman"/>
          <w:kern w:val="12"/>
        </w:rPr>
        <w:t xml:space="preserve"> contenido</w:t>
      </w:r>
      <w:r w:rsidR="00DD562A" w:rsidRPr="002275B3">
        <w:rPr>
          <w:rFonts w:ascii="Times New Roman" w:hAnsi="Times New Roman" w:cs="Times New Roman"/>
          <w:kern w:val="12"/>
        </w:rPr>
        <w:t>s</w:t>
      </w:r>
      <w:r w:rsidR="009E6757" w:rsidRPr="002275B3">
        <w:rPr>
          <w:rFonts w:ascii="Times New Roman" w:hAnsi="Times New Roman" w:cs="Times New Roman"/>
          <w:kern w:val="12"/>
        </w:rPr>
        <w:t xml:space="preserve"> programático</w:t>
      </w:r>
      <w:r w:rsidR="00DD562A" w:rsidRPr="002275B3">
        <w:rPr>
          <w:rFonts w:ascii="Times New Roman" w:hAnsi="Times New Roman" w:cs="Times New Roman"/>
          <w:kern w:val="12"/>
        </w:rPr>
        <w:t>s</w:t>
      </w:r>
      <w:r w:rsidR="009E6757" w:rsidRPr="002275B3">
        <w:rPr>
          <w:rFonts w:ascii="Times New Roman" w:hAnsi="Times New Roman" w:cs="Times New Roman"/>
          <w:kern w:val="12"/>
        </w:rPr>
        <w:t xml:space="preserve"> de cada unidad de apre</w:t>
      </w:r>
      <w:r w:rsidR="00DD562A" w:rsidRPr="002275B3">
        <w:rPr>
          <w:rFonts w:ascii="Times New Roman" w:hAnsi="Times New Roman" w:cs="Times New Roman"/>
          <w:kern w:val="12"/>
        </w:rPr>
        <w:t xml:space="preserve">ndizaje, lo cual </w:t>
      </w:r>
      <w:r w:rsidR="00D35E61">
        <w:rPr>
          <w:rFonts w:ascii="Times New Roman" w:hAnsi="Times New Roman" w:cs="Times New Roman"/>
          <w:kern w:val="12"/>
        </w:rPr>
        <w:t>ayude</w:t>
      </w:r>
      <w:r w:rsidR="00A15027" w:rsidRPr="002275B3">
        <w:rPr>
          <w:rFonts w:ascii="Times New Roman" w:hAnsi="Times New Roman" w:cs="Times New Roman"/>
          <w:kern w:val="12"/>
        </w:rPr>
        <w:t xml:space="preserve"> </w:t>
      </w:r>
      <w:r w:rsidR="00A57349">
        <w:rPr>
          <w:rFonts w:ascii="Times New Roman" w:hAnsi="Times New Roman" w:cs="Times New Roman"/>
          <w:kern w:val="12"/>
        </w:rPr>
        <w:t xml:space="preserve">a </w:t>
      </w:r>
      <w:r w:rsidR="00DD562A" w:rsidRPr="002275B3">
        <w:rPr>
          <w:rFonts w:ascii="Times New Roman" w:hAnsi="Times New Roman" w:cs="Times New Roman"/>
          <w:kern w:val="12"/>
        </w:rPr>
        <w:t>captar</w:t>
      </w:r>
      <w:r w:rsidR="00A66D98">
        <w:rPr>
          <w:rFonts w:ascii="Times New Roman" w:hAnsi="Times New Roman" w:cs="Times New Roman"/>
          <w:kern w:val="12"/>
        </w:rPr>
        <w:t xml:space="preserve"> su atención</w:t>
      </w:r>
      <w:r w:rsidR="00C51D7F" w:rsidRPr="002275B3">
        <w:rPr>
          <w:rFonts w:ascii="Times New Roman" w:hAnsi="Times New Roman" w:cs="Times New Roman"/>
          <w:kern w:val="12"/>
        </w:rPr>
        <w:t>, así como</w:t>
      </w:r>
      <w:r w:rsidR="001C1CED">
        <w:rPr>
          <w:rFonts w:ascii="Times New Roman" w:hAnsi="Times New Roman" w:cs="Times New Roman"/>
          <w:kern w:val="12"/>
        </w:rPr>
        <w:t xml:space="preserve"> a</w:t>
      </w:r>
      <w:r w:rsidR="00C51D7F" w:rsidRPr="002275B3">
        <w:rPr>
          <w:rFonts w:ascii="Times New Roman" w:hAnsi="Times New Roman" w:cs="Times New Roman"/>
          <w:kern w:val="12"/>
        </w:rPr>
        <w:t xml:space="preserve"> </w:t>
      </w:r>
      <w:r w:rsidR="00AA686E" w:rsidRPr="002275B3">
        <w:rPr>
          <w:rFonts w:ascii="Times New Roman" w:hAnsi="Times New Roman" w:cs="Times New Roman"/>
          <w:kern w:val="12"/>
        </w:rPr>
        <w:t>identificar los</w:t>
      </w:r>
      <w:r w:rsidR="00E64DAF" w:rsidRPr="002275B3">
        <w:rPr>
          <w:rFonts w:ascii="Times New Roman" w:hAnsi="Times New Roman" w:cs="Times New Roman"/>
          <w:kern w:val="12"/>
        </w:rPr>
        <w:t xml:space="preserve"> canales de percepción, </w:t>
      </w:r>
      <w:r w:rsidR="005F197C">
        <w:rPr>
          <w:rFonts w:ascii="Times New Roman" w:hAnsi="Times New Roman" w:cs="Times New Roman"/>
          <w:kern w:val="12"/>
        </w:rPr>
        <w:t>y</w:t>
      </w:r>
      <w:r w:rsidR="009E6757" w:rsidRPr="002275B3">
        <w:rPr>
          <w:rFonts w:ascii="Times New Roman" w:hAnsi="Times New Roman" w:cs="Times New Roman"/>
          <w:kern w:val="12"/>
        </w:rPr>
        <w:t xml:space="preserve"> adquiera, comprenda y asimile el conocimiento.</w:t>
      </w:r>
    </w:p>
    <w:p w14:paraId="664D4776" w14:textId="60C63896" w:rsidR="00F04FB3" w:rsidRDefault="00F04FB3" w:rsidP="0050556A">
      <w:pPr>
        <w:spacing w:line="360" w:lineRule="auto"/>
        <w:rPr>
          <w:rFonts w:ascii="Times New Roman" w:hAnsi="Times New Roman" w:cs="Times New Roman"/>
          <w:noProof/>
          <w:kern w:val="12"/>
          <w:lang w:val="es-ES"/>
        </w:rPr>
      </w:pPr>
    </w:p>
    <w:p w14:paraId="2F75C6A2" w14:textId="59D4D0CB" w:rsidR="00C7236E" w:rsidRPr="002275B3" w:rsidRDefault="00C7236E">
      <w:pPr>
        <w:spacing w:line="360" w:lineRule="auto"/>
        <w:jc w:val="center"/>
        <w:rPr>
          <w:rFonts w:ascii="Times New Roman" w:hAnsi="Times New Roman" w:cs="Times New Roman"/>
          <w:noProof/>
          <w:kern w:val="12"/>
          <w:lang w:val="es-ES"/>
        </w:rPr>
      </w:pPr>
      <w:r w:rsidRPr="0050556A">
        <w:rPr>
          <w:rFonts w:ascii="Times New Roman" w:hAnsi="Times New Roman" w:cs="Times New Roman"/>
          <w:b/>
          <w:noProof/>
          <w:kern w:val="12"/>
          <w:lang w:val="es-ES"/>
        </w:rPr>
        <w:t>Figura 1</w:t>
      </w:r>
      <w:r>
        <w:rPr>
          <w:rFonts w:ascii="Times New Roman" w:hAnsi="Times New Roman" w:cs="Times New Roman"/>
          <w:noProof/>
          <w:kern w:val="12"/>
          <w:lang w:val="es-ES"/>
        </w:rPr>
        <w:t>. Procesos de aprendizaje</w:t>
      </w:r>
    </w:p>
    <w:p w14:paraId="07F44379" w14:textId="59A03124" w:rsidR="003F71AC" w:rsidRDefault="001C2B18">
      <w:pPr>
        <w:spacing w:line="360" w:lineRule="auto"/>
        <w:jc w:val="center"/>
        <w:rPr>
          <w:rFonts w:ascii="Times New Roman" w:hAnsi="Times New Roman" w:cs="Times New Roman"/>
          <w:kern w:val="12"/>
        </w:rPr>
      </w:pPr>
      <w:r>
        <w:rPr>
          <w:rFonts w:ascii="Times New Roman" w:hAnsi="Times New Roman" w:cs="Times New Roman"/>
          <w:noProof/>
          <w:kern w:val="12"/>
          <w:lang w:val="es-ES"/>
        </w:rPr>
        <w:lastRenderedPageBreak/>
        <w:drawing>
          <wp:inline distT="0" distB="0" distL="0" distR="0" wp14:anchorId="718A156E" wp14:editId="36F43109">
            <wp:extent cx="5394375" cy="3965097"/>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 de pantalla 2018-04-13 a la(s) 18.25.34.png"/>
                    <pic:cNvPicPr/>
                  </pic:nvPicPr>
                  <pic:blipFill>
                    <a:blip r:embed="rId8">
                      <a:extLst>
                        <a:ext uri="{28A0092B-C50C-407E-A947-70E740481C1C}">
                          <a14:useLocalDpi xmlns:a14="http://schemas.microsoft.com/office/drawing/2010/main" val="0"/>
                        </a:ext>
                      </a:extLst>
                    </a:blip>
                    <a:stretch>
                      <a:fillRect/>
                    </a:stretch>
                  </pic:blipFill>
                  <pic:spPr>
                    <a:xfrm>
                      <a:off x="0" y="0"/>
                      <a:ext cx="5443967" cy="4001549"/>
                    </a:xfrm>
                    <a:prstGeom prst="rect">
                      <a:avLst/>
                    </a:prstGeom>
                  </pic:spPr>
                </pic:pic>
              </a:graphicData>
            </a:graphic>
          </wp:inline>
        </w:drawing>
      </w:r>
    </w:p>
    <w:p w14:paraId="6937B199" w14:textId="77C394C5" w:rsidR="006F0ACB" w:rsidRDefault="00C7236E">
      <w:pPr>
        <w:spacing w:line="360" w:lineRule="auto"/>
        <w:jc w:val="center"/>
        <w:rPr>
          <w:rFonts w:ascii="Times New Roman" w:hAnsi="Times New Roman" w:cs="Times New Roman"/>
          <w:kern w:val="12"/>
        </w:rPr>
      </w:pPr>
      <w:r>
        <w:rPr>
          <w:rFonts w:ascii="Times New Roman" w:hAnsi="Times New Roman" w:cs="Times New Roman"/>
          <w:kern w:val="12"/>
        </w:rPr>
        <w:t>Fuente: Yáñez (2016)</w:t>
      </w:r>
    </w:p>
    <w:p w14:paraId="252F3025" w14:textId="77777777" w:rsidR="00E64223" w:rsidRPr="006F0ACB" w:rsidRDefault="00E64223">
      <w:pPr>
        <w:spacing w:line="360" w:lineRule="auto"/>
        <w:jc w:val="center"/>
        <w:rPr>
          <w:rFonts w:ascii="Times New Roman" w:hAnsi="Times New Roman" w:cs="Times New Roman"/>
          <w:kern w:val="12"/>
        </w:rPr>
      </w:pPr>
    </w:p>
    <w:p w14:paraId="121B02C0" w14:textId="3B4215FD" w:rsidR="001809A7" w:rsidRPr="003F5BF7" w:rsidRDefault="001809A7" w:rsidP="0050556A">
      <w:pPr>
        <w:spacing w:line="360" w:lineRule="auto"/>
        <w:jc w:val="both"/>
        <w:rPr>
          <w:rFonts w:ascii="Times New Roman" w:hAnsi="Times New Roman" w:cs="Times New Roman"/>
          <w:b/>
          <w:kern w:val="12"/>
        </w:rPr>
      </w:pPr>
      <w:r w:rsidRPr="003F5BF7">
        <w:rPr>
          <w:rFonts w:ascii="Times New Roman" w:hAnsi="Times New Roman" w:cs="Times New Roman"/>
          <w:b/>
          <w:kern w:val="12"/>
        </w:rPr>
        <w:t>Segunda dimensión</w:t>
      </w:r>
      <w:r w:rsidR="004C0375">
        <w:rPr>
          <w:rFonts w:ascii="Times New Roman" w:hAnsi="Times New Roman" w:cs="Times New Roman"/>
          <w:b/>
          <w:kern w:val="12"/>
        </w:rPr>
        <w:t xml:space="preserve">: </w:t>
      </w:r>
      <w:r w:rsidR="00F73D51" w:rsidRPr="003F5BF7">
        <w:rPr>
          <w:rFonts w:ascii="Times New Roman" w:hAnsi="Times New Roman" w:cs="Times New Roman"/>
          <w:b/>
          <w:kern w:val="12"/>
        </w:rPr>
        <w:t>Diseño de la estrategia sensorial en la labor docente</w:t>
      </w:r>
      <w:r w:rsidRPr="003F5BF7">
        <w:rPr>
          <w:rFonts w:ascii="Times New Roman" w:hAnsi="Times New Roman" w:cs="Times New Roman"/>
          <w:b/>
          <w:kern w:val="12"/>
        </w:rPr>
        <w:t xml:space="preserve"> </w:t>
      </w:r>
    </w:p>
    <w:p w14:paraId="582505CD" w14:textId="7B67D057" w:rsidR="00F04FB3" w:rsidRPr="002275B3" w:rsidRDefault="005801A6" w:rsidP="0050556A">
      <w:pPr>
        <w:spacing w:line="360" w:lineRule="auto"/>
        <w:jc w:val="both"/>
        <w:rPr>
          <w:rFonts w:ascii="Times New Roman" w:hAnsi="Times New Roman" w:cs="Times New Roman"/>
          <w:kern w:val="12"/>
        </w:rPr>
      </w:pPr>
      <w:r>
        <w:rPr>
          <w:rFonts w:ascii="Times New Roman" w:hAnsi="Times New Roman" w:cs="Times New Roman"/>
          <w:kern w:val="12"/>
        </w:rPr>
        <w:tab/>
      </w:r>
      <w:r w:rsidR="00C65C9E" w:rsidRPr="002275B3">
        <w:rPr>
          <w:rFonts w:ascii="Times New Roman" w:hAnsi="Times New Roman" w:cs="Times New Roman"/>
          <w:kern w:val="12"/>
        </w:rPr>
        <w:t xml:space="preserve">En </w:t>
      </w:r>
      <w:r>
        <w:rPr>
          <w:rFonts w:ascii="Times New Roman" w:hAnsi="Times New Roman" w:cs="Times New Roman"/>
          <w:kern w:val="12"/>
        </w:rPr>
        <w:t>e</w:t>
      </w:r>
      <w:r w:rsidRPr="002275B3">
        <w:rPr>
          <w:rFonts w:ascii="Times New Roman" w:hAnsi="Times New Roman" w:cs="Times New Roman"/>
          <w:kern w:val="12"/>
        </w:rPr>
        <w:t xml:space="preserve">sta </w:t>
      </w:r>
      <w:r w:rsidR="00C65C9E" w:rsidRPr="002275B3">
        <w:rPr>
          <w:rFonts w:ascii="Times New Roman" w:hAnsi="Times New Roman" w:cs="Times New Roman"/>
          <w:kern w:val="12"/>
        </w:rPr>
        <w:t>dimensión</w:t>
      </w:r>
      <w:r w:rsidR="00A5542B">
        <w:rPr>
          <w:rFonts w:ascii="Times New Roman" w:hAnsi="Times New Roman" w:cs="Times New Roman"/>
          <w:kern w:val="12"/>
        </w:rPr>
        <w:t xml:space="preserve"> se diseñó una pirámide que contiene eslabones que conducen </w:t>
      </w:r>
      <w:r w:rsidR="00C65C9E" w:rsidRPr="002275B3">
        <w:rPr>
          <w:rFonts w:ascii="Times New Roman" w:hAnsi="Times New Roman" w:cs="Times New Roman"/>
          <w:kern w:val="12"/>
        </w:rPr>
        <w:t xml:space="preserve">al profesor </w:t>
      </w:r>
      <w:r w:rsidR="00A5542B">
        <w:rPr>
          <w:rFonts w:ascii="Times New Roman" w:hAnsi="Times New Roman" w:cs="Times New Roman"/>
          <w:kern w:val="12"/>
        </w:rPr>
        <w:t xml:space="preserve">a realizar </w:t>
      </w:r>
      <w:r w:rsidR="00C65C9E" w:rsidRPr="002275B3">
        <w:rPr>
          <w:rFonts w:ascii="Times New Roman" w:hAnsi="Times New Roman" w:cs="Times New Roman"/>
          <w:kern w:val="12"/>
        </w:rPr>
        <w:t>una serie de pasos para innovar sus estrategias didácticas</w:t>
      </w:r>
      <w:r w:rsidR="00A5542B">
        <w:rPr>
          <w:rFonts w:ascii="Times New Roman" w:hAnsi="Times New Roman" w:cs="Times New Roman"/>
          <w:kern w:val="12"/>
        </w:rPr>
        <w:t xml:space="preserve"> con un enfoque sensorial</w:t>
      </w:r>
      <w:r w:rsidR="006D5101" w:rsidRPr="002275B3">
        <w:rPr>
          <w:rFonts w:ascii="Times New Roman" w:hAnsi="Times New Roman" w:cs="Times New Roman"/>
          <w:kern w:val="12"/>
        </w:rPr>
        <w:t>.</w:t>
      </w:r>
    </w:p>
    <w:p w14:paraId="7A98EF8A" w14:textId="77777777" w:rsidR="004C0375" w:rsidRPr="002275B3" w:rsidRDefault="004C0375">
      <w:pPr>
        <w:spacing w:line="360" w:lineRule="auto"/>
        <w:ind w:firstLine="284"/>
        <w:jc w:val="both"/>
        <w:rPr>
          <w:rFonts w:ascii="Times New Roman" w:hAnsi="Times New Roman" w:cs="Times New Roman"/>
          <w:kern w:val="12"/>
        </w:rPr>
      </w:pPr>
    </w:p>
    <w:p w14:paraId="6E9735AE" w14:textId="77777777" w:rsidR="004C0375" w:rsidRPr="003F5BF7" w:rsidRDefault="004D294B" w:rsidP="0050556A">
      <w:pPr>
        <w:spacing w:line="360" w:lineRule="auto"/>
        <w:jc w:val="both"/>
        <w:rPr>
          <w:rFonts w:ascii="Times New Roman" w:hAnsi="Times New Roman" w:cs="Times New Roman"/>
          <w:b/>
          <w:kern w:val="12"/>
        </w:rPr>
      </w:pPr>
      <w:r w:rsidRPr="003F5BF7">
        <w:rPr>
          <w:rFonts w:ascii="Times New Roman" w:hAnsi="Times New Roman" w:cs="Times New Roman"/>
          <w:b/>
          <w:kern w:val="12"/>
        </w:rPr>
        <w:t>Liderazgo docente</w:t>
      </w:r>
    </w:p>
    <w:p w14:paraId="4F1B934A" w14:textId="00D6BE09" w:rsidR="004D294B" w:rsidRPr="002275B3" w:rsidRDefault="004E610C" w:rsidP="0050556A">
      <w:pPr>
        <w:spacing w:line="360" w:lineRule="auto"/>
        <w:ind w:firstLine="708"/>
        <w:jc w:val="both"/>
        <w:rPr>
          <w:rFonts w:ascii="Times New Roman" w:hAnsi="Times New Roman" w:cs="Times New Roman"/>
          <w:kern w:val="12"/>
        </w:rPr>
      </w:pPr>
      <w:r w:rsidRPr="002275B3">
        <w:rPr>
          <w:rFonts w:ascii="Times New Roman" w:hAnsi="Times New Roman" w:cs="Times New Roman"/>
          <w:kern w:val="12"/>
        </w:rPr>
        <w:t>Es la forma en que el alumno percibe al profesor durante el proceso de aprendizaje</w:t>
      </w:r>
      <w:r w:rsidR="00736898" w:rsidRPr="002275B3">
        <w:rPr>
          <w:rFonts w:ascii="Times New Roman" w:hAnsi="Times New Roman" w:cs="Times New Roman"/>
          <w:kern w:val="12"/>
        </w:rPr>
        <w:t xml:space="preserve"> y está relacionada con la comunicación, el lenguaje y las emociones. Es por ello </w:t>
      </w:r>
      <w:r w:rsidR="0029262C">
        <w:rPr>
          <w:rFonts w:ascii="Times New Roman" w:hAnsi="Times New Roman" w:cs="Times New Roman"/>
          <w:kern w:val="12"/>
        </w:rPr>
        <w:t xml:space="preserve">por lo </w:t>
      </w:r>
      <w:r w:rsidR="00736898" w:rsidRPr="002275B3">
        <w:rPr>
          <w:rFonts w:ascii="Times New Roman" w:hAnsi="Times New Roman" w:cs="Times New Roman"/>
          <w:kern w:val="12"/>
        </w:rPr>
        <w:t>que el profesor debe lograr un clima de confianza en su actuar durante el proceso de enseñ</w:t>
      </w:r>
      <w:r w:rsidR="00260864" w:rsidRPr="002275B3">
        <w:rPr>
          <w:rFonts w:ascii="Times New Roman" w:hAnsi="Times New Roman" w:cs="Times New Roman"/>
          <w:kern w:val="12"/>
        </w:rPr>
        <w:t>anza-aprendizaje a través de</w:t>
      </w:r>
      <w:r w:rsidR="00736898" w:rsidRPr="002275B3">
        <w:rPr>
          <w:rFonts w:ascii="Times New Roman" w:hAnsi="Times New Roman" w:cs="Times New Roman"/>
          <w:kern w:val="12"/>
        </w:rPr>
        <w:t xml:space="preserve"> su experiencia y formación docente.</w:t>
      </w:r>
    </w:p>
    <w:p w14:paraId="47126298" w14:textId="77777777" w:rsidR="004C0375" w:rsidRPr="002275B3" w:rsidRDefault="004C0375">
      <w:pPr>
        <w:spacing w:line="360" w:lineRule="auto"/>
        <w:ind w:firstLine="284"/>
        <w:jc w:val="both"/>
        <w:rPr>
          <w:rFonts w:ascii="Times New Roman" w:hAnsi="Times New Roman" w:cs="Times New Roman"/>
          <w:b/>
          <w:i/>
          <w:kern w:val="12"/>
        </w:rPr>
      </w:pPr>
    </w:p>
    <w:p w14:paraId="78E92430" w14:textId="77777777" w:rsidR="00915E90" w:rsidRDefault="00915E90" w:rsidP="0050556A">
      <w:pPr>
        <w:spacing w:line="360" w:lineRule="auto"/>
        <w:jc w:val="both"/>
        <w:rPr>
          <w:rFonts w:ascii="Times New Roman" w:hAnsi="Times New Roman" w:cs="Times New Roman"/>
          <w:b/>
          <w:kern w:val="12"/>
        </w:rPr>
      </w:pPr>
    </w:p>
    <w:p w14:paraId="5888572C" w14:textId="77777777" w:rsidR="00915E90" w:rsidRDefault="00915E90" w:rsidP="0050556A">
      <w:pPr>
        <w:spacing w:line="360" w:lineRule="auto"/>
        <w:jc w:val="both"/>
        <w:rPr>
          <w:rFonts w:ascii="Times New Roman" w:hAnsi="Times New Roman" w:cs="Times New Roman"/>
          <w:b/>
          <w:kern w:val="12"/>
        </w:rPr>
      </w:pPr>
    </w:p>
    <w:p w14:paraId="6AE78E30" w14:textId="77777777" w:rsidR="00915E90" w:rsidRDefault="00915E90" w:rsidP="0050556A">
      <w:pPr>
        <w:spacing w:line="360" w:lineRule="auto"/>
        <w:jc w:val="both"/>
        <w:rPr>
          <w:rFonts w:ascii="Times New Roman" w:hAnsi="Times New Roman" w:cs="Times New Roman"/>
          <w:b/>
          <w:kern w:val="12"/>
        </w:rPr>
      </w:pPr>
    </w:p>
    <w:p w14:paraId="45EEE45B" w14:textId="01851E49" w:rsidR="004C0375" w:rsidRPr="0050556A" w:rsidRDefault="00EE3461" w:rsidP="0050556A">
      <w:pPr>
        <w:spacing w:line="360" w:lineRule="auto"/>
        <w:jc w:val="both"/>
        <w:rPr>
          <w:rFonts w:ascii="Times New Roman" w:hAnsi="Times New Roman" w:cs="Times New Roman"/>
          <w:b/>
          <w:i/>
          <w:kern w:val="12"/>
          <w:sz w:val="26"/>
          <w:szCs w:val="26"/>
        </w:rPr>
      </w:pPr>
      <w:r w:rsidRPr="003F5BF7">
        <w:rPr>
          <w:rFonts w:ascii="Times New Roman" w:hAnsi="Times New Roman" w:cs="Times New Roman"/>
          <w:b/>
          <w:kern w:val="12"/>
        </w:rPr>
        <w:lastRenderedPageBreak/>
        <w:t>Experiencia docente</w:t>
      </w:r>
    </w:p>
    <w:p w14:paraId="27A78351" w14:textId="492A5ED8" w:rsidR="00EE3461" w:rsidRPr="002275B3" w:rsidRDefault="00F41E1F" w:rsidP="0050556A">
      <w:pPr>
        <w:spacing w:line="360" w:lineRule="auto"/>
        <w:ind w:firstLine="708"/>
        <w:jc w:val="both"/>
        <w:rPr>
          <w:rFonts w:ascii="Times New Roman" w:hAnsi="Times New Roman" w:cs="Times New Roman"/>
          <w:kern w:val="12"/>
        </w:rPr>
      </w:pPr>
      <w:r w:rsidRPr="002275B3">
        <w:rPr>
          <w:rFonts w:ascii="Times New Roman" w:hAnsi="Times New Roman" w:cs="Times New Roman"/>
          <w:kern w:val="12"/>
        </w:rPr>
        <w:t>Una fortaleza adicional en la experiencia docente</w:t>
      </w:r>
      <w:r w:rsidR="004C0375">
        <w:rPr>
          <w:rFonts w:ascii="Times New Roman" w:hAnsi="Times New Roman" w:cs="Times New Roman"/>
          <w:kern w:val="12"/>
        </w:rPr>
        <w:t xml:space="preserve"> </w:t>
      </w:r>
      <w:r w:rsidRPr="002275B3">
        <w:rPr>
          <w:rFonts w:ascii="Times New Roman" w:hAnsi="Times New Roman" w:cs="Times New Roman"/>
          <w:kern w:val="12"/>
        </w:rPr>
        <w:t>es el manejo de las emociones</w:t>
      </w:r>
      <w:r w:rsidR="00B2606A" w:rsidRPr="002275B3">
        <w:rPr>
          <w:rFonts w:ascii="Times New Roman" w:hAnsi="Times New Roman" w:cs="Times New Roman"/>
          <w:kern w:val="12"/>
        </w:rPr>
        <w:t>. E</w:t>
      </w:r>
      <w:r w:rsidR="0058306C" w:rsidRPr="002275B3">
        <w:rPr>
          <w:rFonts w:ascii="Times New Roman" w:hAnsi="Times New Roman" w:cs="Times New Roman"/>
          <w:kern w:val="12"/>
        </w:rPr>
        <w:t>l estado emocional en el ser humano trae como consecuencia diversas conductas</w:t>
      </w:r>
      <w:r w:rsidR="00CB36F0" w:rsidRPr="002275B3">
        <w:rPr>
          <w:rFonts w:ascii="Times New Roman" w:hAnsi="Times New Roman" w:cs="Times New Roman"/>
          <w:kern w:val="12"/>
        </w:rPr>
        <w:t xml:space="preserve"> que pueden transformar el</w:t>
      </w:r>
      <w:r w:rsidR="0058306C" w:rsidRPr="002275B3">
        <w:rPr>
          <w:rFonts w:ascii="Times New Roman" w:hAnsi="Times New Roman" w:cs="Times New Roman"/>
          <w:kern w:val="12"/>
        </w:rPr>
        <w:t xml:space="preserve"> apr</w:t>
      </w:r>
      <w:r w:rsidR="002E6F6A" w:rsidRPr="002275B3">
        <w:rPr>
          <w:rFonts w:ascii="Times New Roman" w:hAnsi="Times New Roman" w:cs="Times New Roman"/>
          <w:kern w:val="12"/>
        </w:rPr>
        <w:t xml:space="preserve">endizaje. </w:t>
      </w:r>
      <w:r w:rsidR="00F02A90">
        <w:rPr>
          <w:rFonts w:ascii="Times New Roman" w:hAnsi="Times New Roman" w:cs="Times New Roman"/>
          <w:kern w:val="12"/>
        </w:rPr>
        <w:t>De tal forma que</w:t>
      </w:r>
      <w:r w:rsidR="002E6F6A" w:rsidRPr="002275B3">
        <w:rPr>
          <w:rFonts w:ascii="Times New Roman" w:hAnsi="Times New Roman" w:cs="Times New Roman"/>
          <w:kern w:val="12"/>
        </w:rPr>
        <w:t xml:space="preserve"> </w:t>
      </w:r>
      <w:r w:rsidR="00CB36F0" w:rsidRPr="002275B3">
        <w:rPr>
          <w:rFonts w:ascii="Times New Roman" w:hAnsi="Times New Roman" w:cs="Times New Roman"/>
          <w:kern w:val="12"/>
        </w:rPr>
        <w:t xml:space="preserve">se infiere que </w:t>
      </w:r>
      <w:r w:rsidR="002E6F6A" w:rsidRPr="002275B3">
        <w:rPr>
          <w:rFonts w:ascii="Times New Roman" w:hAnsi="Times New Roman" w:cs="Times New Roman"/>
          <w:kern w:val="12"/>
        </w:rPr>
        <w:t>una de las competencias a desarrol</w:t>
      </w:r>
      <w:r w:rsidR="00B2606A" w:rsidRPr="002275B3">
        <w:rPr>
          <w:rFonts w:ascii="Times New Roman" w:hAnsi="Times New Roman" w:cs="Times New Roman"/>
          <w:kern w:val="12"/>
        </w:rPr>
        <w:t xml:space="preserve">lar por </w:t>
      </w:r>
      <w:r w:rsidR="003F5549">
        <w:rPr>
          <w:rFonts w:ascii="Times New Roman" w:hAnsi="Times New Roman" w:cs="Times New Roman"/>
          <w:kern w:val="12"/>
        </w:rPr>
        <w:t>parte d</w:t>
      </w:r>
      <w:r w:rsidR="00B2606A" w:rsidRPr="002275B3">
        <w:rPr>
          <w:rFonts w:ascii="Times New Roman" w:hAnsi="Times New Roman" w:cs="Times New Roman"/>
          <w:kern w:val="12"/>
        </w:rPr>
        <w:t xml:space="preserve">el docente debe ser el </w:t>
      </w:r>
      <w:r w:rsidR="0058306C" w:rsidRPr="002275B3">
        <w:rPr>
          <w:rFonts w:ascii="Times New Roman" w:hAnsi="Times New Roman" w:cs="Times New Roman"/>
          <w:kern w:val="12"/>
        </w:rPr>
        <w:t xml:space="preserve">manejo de las emociones con el fin de que el estado emocional tanto del alumno </w:t>
      </w:r>
      <w:r w:rsidR="002E6F6A" w:rsidRPr="002275B3">
        <w:rPr>
          <w:rFonts w:ascii="Times New Roman" w:hAnsi="Times New Roman" w:cs="Times New Roman"/>
          <w:kern w:val="12"/>
        </w:rPr>
        <w:t>como d</w:t>
      </w:r>
      <w:r w:rsidR="00EB6AC6">
        <w:rPr>
          <w:rFonts w:ascii="Times New Roman" w:hAnsi="Times New Roman" w:cs="Times New Roman"/>
          <w:kern w:val="12"/>
        </w:rPr>
        <w:t>e</w:t>
      </w:r>
      <w:r w:rsidR="003F5549">
        <w:rPr>
          <w:rFonts w:ascii="Times New Roman" w:hAnsi="Times New Roman" w:cs="Times New Roman"/>
          <w:kern w:val="12"/>
        </w:rPr>
        <w:t xml:space="preserve"> él mismo </w:t>
      </w:r>
      <w:r w:rsidR="00EB6AC6">
        <w:rPr>
          <w:rFonts w:ascii="Times New Roman" w:hAnsi="Times New Roman" w:cs="Times New Roman"/>
          <w:kern w:val="12"/>
        </w:rPr>
        <w:t>eviten un quiebre en</w:t>
      </w:r>
      <w:r w:rsidRPr="002275B3">
        <w:rPr>
          <w:rFonts w:ascii="Times New Roman" w:hAnsi="Times New Roman" w:cs="Times New Roman"/>
          <w:kern w:val="12"/>
        </w:rPr>
        <w:t xml:space="preserve"> el proceso de </w:t>
      </w:r>
      <w:r w:rsidR="00921A5C">
        <w:rPr>
          <w:rFonts w:ascii="Times New Roman" w:hAnsi="Times New Roman" w:cs="Times New Roman"/>
          <w:kern w:val="12"/>
        </w:rPr>
        <w:t>adquisición y comprensión de nuevos conocimientos</w:t>
      </w:r>
      <w:r w:rsidRPr="002275B3">
        <w:rPr>
          <w:rFonts w:ascii="Times New Roman" w:hAnsi="Times New Roman" w:cs="Times New Roman"/>
          <w:kern w:val="12"/>
        </w:rPr>
        <w:t>.</w:t>
      </w:r>
      <w:r w:rsidR="0058306C" w:rsidRPr="002275B3">
        <w:rPr>
          <w:rFonts w:ascii="Times New Roman" w:hAnsi="Times New Roman" w:cs="Times New Roman"/>
          <w:kern w:val="12"/>
        </w:rPr>
        <w:t xml:space="preserve"> </w:t>
      </w:r>
    </w:p>
    <w:p w14:paraId="365471BA" w14:textId="77777777" w:rsidR="004C0375" w:rsidRPr="002275B3" w:rsidRDefault="004C0375">
      <w:pPr>
        <w:spacing w:line="360" w:lineRule="auto"/>
        <w:ind w:firstLine="284"/>
        <w:jc w:val="both"/>
        <w:rPr>
          <w:rFonts w:ascii="Times New Roman" w:hAnsi="Times New Roman" w:cs="Times New Roman"/>
          <w:b/>
          <w:i/>
          <w:kern w:val="12"/>
        </w:rPr>
      </w:pPr>
    </w:p>
    <w:p w14:paraId="3FC93373" w14:textId="77777777" w:rsidR="004C0375" w:rsidRPr="003F5BF7" w:rsidRDefault="00ED300A" w:rsidP="0050556A">
      <w:pPr>
        <w:spacing w:line="360" w:lineRule="auto"/>
        <w:jc w:val="both"/>
        <w:rPr>
          <w:rFonts w:ascii="Times New Roman" w:hAnsi="Times New Roman" w:cs="Times New Roman"/>
          <w:b/>
          <w:kern w:val="12"/>
        </w:rPr>
      </w:pPr>
      <w:r w:rsidRPr="003F5BF7">
        <w:rPr>
          <w:rFonts w:ascii="Times New Roman" w:hAnsi="Times New Roman" w:cs="Times New Roman"/>
          <w:b/>
          <w:kern w:val="12"/>
        </w:rPr>
        <w:t>Estrategia didáctica</w:t>
      </w:r>
    </w:p>
    <w:p w14:paraId="22448375" w14:textId="66CB0B5E" w:rsidR="00ED300A" w:rsidRPr="002275B3" w:rsidRDefault="00BB6C10" w:rsidP="0050556A">
      <w:pPr>
        <w:spacing w:line="360" w:lineRule="auto"/>
        <w:ind w:firstLine="708"/>
        <w:jc w:val="both"/>
        <w:rPr>
          <w:rFonts w:ascii="Times New Roman" w:hAnsi="Times New Roman" w:cs="Times New Roman"/>
          <w:kern w:val="12"/>
        </w:rPr>
      </w:pPr>
      <w:r w:rsidRPr="002275B3">
        <w:rPr>
          <w:rFonts w:ascii="Times New Roman" w:hAnsi="Times New Roman" w:cs="Times New Roman"/>
          <w:kern w:val="12"/>
        </w:rPr>
        <w:t xml:space="preserve">En la estrategia didáctica se incorpora el factor innovación en el </w:t>
      </w:r>
      <w:r w:rsidR="00921A5C">
        <w:rPr>
          <w:rFonts w:ascii="Times New Roman" w:hAnsi="Times New Roman" w:cs="Times New Roman"/>
          <w:kern w:val="12"/>
        </w:rPr>
        <w:t>que</w:t>
      </w:r>
      <w:r w:rsidR="00921A5C" w:rsidRPr="002275B3">
        <w:rPr>
          <w:rFonts w:ascii="Times New Roman" w:hAnsi="Times New Roman" w:cs="Times New Roman"/>
          <w:kern w:val="12"/>
        </w:rPr>
        <w:t xml:space="preserve"> </w:t>
      </w:r>
      <w:r w:rsidRPr="002275B3">
        <w:rPr>
          <w:rFonts w:ascii="Times New Roman" w:hAnsi="Times New Roman" w:cs="Times New Roman"/>
          <w:kern w:val="12"/>
        </w:rPr>
        <w:t>se mezclan las habilidades y competencias docent</w:t>
      </w:r>
      <w:r w:rsidR="00C23208" w:rsidRPr="002275B3">
        <w:rPr>
          <w:rFonts w:ascii="Times New Roman" w:hAnsi="Times New Roman" w:cs="Times New Roman"/>
          <w:kern w:val="12"/>
        </w:rPr>
        <w:t>es para diseñar instrument</w:t>
      </w:r>
      <w:r w:rsidR="00820086" w:rsidRPr="002275B3">
        <w:rPr>
          <w:rFonts w:ascii="Times New Roman" w:hAnsi="Times New Roman" w:cs="Times New Roman"/>
          <w:kern w:val="12"/>
        </w:rPr>
        <w:t>os que permitan evaluar la capacidad de abstracción y comprensión</w:t>
      </w:r>
      <w:r w:rsidR="0048122B">
        <w:rPr>
          <w:rFonts w:ascii="Times New Roman" w:hAnsi="Times New Roman" w:cs="Times New Roman"/>
          <w:kern w:val="12"/>
        </w:rPr>
        <w:t>, con miras a</w:t>
      </w:r>
      <w:r w:rsidR="00921A5C" w:rsidRPr="002275B3">
        <w:rPr>
          <w:rFonts w:ascii="Times New Roman" w:hAnsi="Times New Roman" w:cs="Times New Roman"/>
          <w:kern w:val="12"/>
        </w:rPr>
        <w:t xml:space="preserve"> </w:t>
      </w:r>
      <w:r w:rsidR="00820086" w:rsidRPr="002275B3">
        <w:rPr>
          <w:rFonts w:ascii="Times New Roman" w:hAnsi="Times New Roman" w:cs="Times New Roman"/>
          <w:kern w:val="12"/>
        </w:rPr>
        <w:t>lograr en el alumno un aprendizaje significativo</w:t>
      </w:r>
      <w:r w:rsidR="00C23208" w:rsidRPr="002275B3">
        <w:rPr>
          <w:rFonts w:ascii="Times New Roman" w:hAnsi="Times New Roman" w:cs="Times New Roman"/>
          <w:kern w:val="12"/>
        </w:rPr>
        <w:t>.</w:t>
      </w:r>
    </w:p>
    <w:p w14:paraId="706242B8" w14:textId="77777777" w:rsidR="004C0375" w:rsidRPr="002275B3" w:rsidRDefault="004C0375">
      <w:pPr>
        <w:spacing w:line="360" w:lineRule="auto"/>
        <w:ind w:firstLine="284"/>
        <w:jc w:val="both"/>
        <w:rPr>
          <w:rFonts w:ascii="Times New Roman" w:hAnsi="Times New Roman" w:cs="Times New Roman"/>
          <w:b/>
          <w:i/>
          <w:kern w:val="12"/>
        </w:rPr>
      </w:pPr>
    </w:p>
    <w:p w14:paraId="15B6CEC4" w14:textId="77777777" w:rsidR="004C0375" w:rsidRPr="003F5BF7" w:rsidRDefault="00820086" w:rsidP="0050556A">
      <w:pPr>
        <w:spacing w:line="360" w:lineRule="auto"/>
        <w:jc w:val="both"/>
        <w:rPr>
          <w:rFonts w:ascii="Times New Roman" w:hAnsi="Times New Roman" w:cs="Times New Roman"/>
          <w:b/>
          <w:kern w:val="12"/>
        </w:rPr>
      </w:pPr>
      <w:r w:rsidRPr="003F5BF7">
        <w:rPr>
          <w:rFonts w:ascii="Times New Roman" w:hAnsi="Times New Roman" w:cs="Times New Roman"/>
          <w:b/>
          <w:kern w:val="12"/>
        </w:rPr>
        <w:t>Ambientes de aprendizaje</w:t>
      </w:r>
    </w:p>
    <w:p w14:paraId="4E58862E" w14:textId="733C8EA7" w:rsidR="00820086" w:rsidRPr="002275B3" w:rsidRDefault="0049401C" w:rsidP="0050556A">
      <w:pPr>
        <w:spacing w:line="360" w:lineRule="auto"/>
        <w:ind w:firstLine="708"/>
        <w:jc w:val="both"/>
        <w:rPr>
          <w:rFonts w:ascii="Times New Roman" w:hAnsi="Times New Roman" w:cs="Times New Roman"/>
          <w:kern w:val="12"/>
        </w:rPr>
      </w:pPr>
      <w:r>
        <w:rPr>
          <w:rFonts w:ascii="Times New Roman" w:hAnsi="Times New Roman" w:cs="Times New Roman"/>
          <w:kern w:val="12"/>
        </w:rPr>
        <w:t>Es uno</w:t>
      </w:r>
      <w:r w:rsidR="00F10DC3">
        <w:rPr>
          <w:rFonts w:ascii="Times New Roman" w:hAnsi="Times New Roman" w:cs="Times New Roman"/>
          <w:kern w:val="12"/>
        </w:rPr>
        <w:t xml:space="preserve"> de los elementos que </w:t>
      </w:r>
      <w:r w:rsidR="004C0375">
        <w:rPr>
          <w:rFonts w:ascii="Times New Roman" w:hAnsi="Times New Roman" w:cs="Times New Roman"/>
          <w:kern w:val="12"/>
        </w:rPr>
        <w:t>t</w:t>
      </w:r>
      <w:r w:rsidR="00F10DC3">
        <w:rPr>
          <w:rFonts w:ascii="Times New Roman" w:hAnsi="Times New Roman" w:cs="Times New Roman"/>
          <w:kern w:val="12"/>
        </w:rPr>
        <w:t xml:space="preserve">oma en cuenta </w:t>
      </w:r>
      <w:r w:rsidR="00F8724A" w:rsidRPr="002275B3">
        <w:rPr>
          <w:rFonts w:ascii="Times New Roman" w:hAnsi="Times New Roman" w:cs="Times New Roman"/>
          <w:kern w:val="12"/>
        </w:rPr>
        <w:t>las condiciones físicas, equipamiento, recursos didácticos, infraestructura, seguridad, entre otros componentes del entorno de aprendizaje</w:t>
      </w:r>
      <w:r w:rsidR="00D5641A">
        <w:rPr>
          <w:rFonts w:ascii="Times New Roman" w:hAnsi="Times New Roman" w:cs="Times New Roman"/>
          <w:kern w:val="12"/>
        </w:rPr>
        <w:t>. En esta etapa, en suma, el</w:t>
      </w:r>
      <w:r w:rsidR="00F8724A" w:rsidRPr="002275B3">
        <w:rPr>
          <w:rFonts w:ascii="Times New Roman" w:hAnsi="Times New Roman" w:cs="Times New Roman"/>
          <w:kern w:val="12"/>
        </w:rPr>
        <w:t xml:space="preserve"> profesor incorp</w:t>
      </w:r>
      <w:r w:rsidR="002475CA" w:rsidRPr="002275B3">
        <w:rPr>
          <w:rFonts w:ascii="Times New Roman" w:hAnsi="Times New Roman" w:cs="Times New Roman"/>
          <w:kern w:val="12"/>
        </w:rPr>
        <w:t>ora habilidades para</w:t>
      </w:r>
      <w:r w:rsidR="00900A12" w:rsidRPr="002275B3">
        <w:rPr>
          <w:rFonts w:ascii="Times New Roman" w:hAnsi="Times New Roman" w:cs="Times New Roman"/>
          <w:kern w:val="12"/>
        </w:rPr>
        <w:t xml:space="preserve"> fomentar y apoyar los ambientes</w:t>
      </w:r>
      <w:r w:rsidR="00F8724A" w:rsidRPr="002275B3">
        <w:rPr>
          <w:rFonts w:ascii="Times New Roman" w:hAnsi="Times New Roman" w:cs="Times New Roman"/>
          <w:kern w:val="12"/>
        </w:rPr>
        <w:t xml:space="preserve"> de aprendizaje.</w:t>
      </w:r>
    </w:p>
    <w:p w14:paraId="1604C37C" w14:textId="77777777" w:rsidR="004C0375" w:rsidRPr="002275B3" w:rsidRDefault="004C0375">
      <w:pPr>
        <w:spacing w:line="360" w:lineRule="auto"/>
        <w:ind w:firstLine="284"/>
        <w:jc w:val="both"/>
        <w:rPr>
          <w:rFonts w:ascii="Times New Roman" w:hAnsi="Times New Roman" w:cs="Times New Roman"/>
          <w:b/>
          <w:i/>
          <w:kern w:val="12"/>
        </w:rPr>
      </w:pPr>
    </w:p>
    <w:p w14:paraId="044FD92E" w14:textId="77777777" w:rsidR="004C0375" w:rsidRPr="003F5BF7" w:rsidRDefault="00633574" w:rsidP="0050556A">
      <w:pPr>
        <w:spacing w:line="360" w:lineRule="auto"/>
        <w:jc w:val="both"/>
        <w:rPr>
          <w:rFonts w:ascii="Times New Roman" w:hAnsi="Times New Roman" w:cs="Times New Roman"/>
          <w:b/>
          <w:kern w:val="12"/>
        </w:rPr>
      </w:pPr>
      <w:r w:rsidRPr="003F5BF7">
        <w:rPr>
          <w:rFonts w:ascii="Times New Roman" w:hAnsi="Times New Roman" w:cs="Times New Roman"/>
          <w:b/>
          <w:kern w:val="12"/>
        </w:rPr>
        <w:t>Formación integral</w:t>
      </w:r>
    </w:p>
    <w:p w14:paraId="3FBFA406" w14:textId="542DFF42" w:rsidR="005801A6" w:rsidRPr="002275B3" w:rsidRDefault="00187389" w:rsidP="0050556A">
      <w:pPr>
        <w:spacing w:line="360" w:lineRule="auto"/>
        <w:ind w:firstLine="708"/>
        <w:jc w:val="both"/>
        <w:rPr>
          <w:rFonts w:ascii="Times New Roman" w:hAnsi="Times New Roman" w:cs="Times New Roman"/>
          <w:kern w:val="12"/>
        </w:rPr>
      </w:pPr>
      <w:r w:rsidRPr="002275B3">
        <w:rPr>
          <w:rFonts w:ascii="Times New Roman" w:hAnsi="Times New Roman" w:cs="Times New Roman"/>
          <w:kern w:val="12"/>
        </w:rPr>
        <w:t xml:space="preserve">El enfoque </w:t>
      </w:r>
      <w:r w:rsidR="00F10DC3">
        <w:rPr>
          <w:rFonts w:ascii="Times New Roman" w:hAnsi="Times New Roman" w:cs="Times New Roman"/>
          <w:kern w:val="12"/>
        </w:rPr>
        <w:t>de</w:t>
      </w:r>
      <w:r w:rsidR="00D5641A">
        <w:rPr>
          <w:rFonts w:ascii="Times New Roman" w:hAnsi="Times New Roman" w:cs="Times New Roman"/>
          <w:kern w:val="12"/>
        </w:rPr>
        <w:t xml:space="preserve"> la</w:t>
      </w:r>
      <w:r w:rsidR="00F10DC3">
        <w:rPr>
          <w:rFonts w:ascii="Times New Roman" w:hAnsi="Times New Roman" w:cs="Times New Roman"/>
          <w:kern w:val="12"/>
        </w:rPr>
        <w:t xml:space="preserve"> </w:t>
      </w:r>
      <w:r w:rsidR="00900A12" w:rsidRPr="002275B3">
        <w:rPr>
          <w:rFonts w:ascii="Times New Roman" w:hAnsi="Times New Roman" w:cs="Times New Roman"/>
          <w:kern w:val="12"/>
        </w:rPr>
        <w:t>formación integral considera</w:t>
      </w:r>
      <w:r w:rsidRPr="002275B3">
        <w:rPr>
          <w:rFonts w:ascii="Times New Roman" w:hAnsi="Times New Roman" w:cs="Times New Roman"/>
          <w:kern w:val="12"/>
        </w:rPr>
        <w:t xml:space="preserve"> elemento</w:t>
      </w:r>
      <w:r w:rsidR="00900A12" w:rsidRPr="002275B3">
        <w:rPr>
          <w:rFonts w:ascii="Times New Roman" w:hAnsi="Times New Roman" w:cs="Times New Roman"/>
          <w:kern w:val="12"/>
        </w:rPr>
        <w:t>s humanísticos</w:t>
      </w:r>
      <w:r w:rsidR="00D5641A">
        <w:rPr>
          <w:rFonts w:ascii="Times New Roman" w:hAnsi="Times New Roman" w:cs="Times New Roman"/>
          <w:kern w:val="12"/>
        </w:rPr>
        <w:t>.</w:t>
      </w:r>
      <w:r w:rsidR="00D5641A" w:rsidRPr="002275B3">
        <w:rPr>
          <w:rFonts w:ascii="Times New Roman" w:hAnsi="Times New Roman" w:cs="Times New Roman"/>
          <w:kern w:val="12"/>
        </w:rPr>
        <w:t xml:space="preserve"> </w:t>
      </w:r>
      <w:r w:rsidR="00D5641A">
        <w:rPr>
          <w:rFonts w:ascii="Times New Roman" w:hAnsi="Times New Roman" w:cs="Times New Roman"/>
          <w:kern w:val="12"/>
        </w:rPr>
        <w:t>E</w:t>
      </w:r>
      <w:r w:rsidR="00D5641A" w:rsidRPr="002275B3">
        <w:rPr>
          <w:rFonts w:ascii="Times New Roman" w:hAnsi="Times New Roman" w:cs="Times New Roman"/>
          <w:kern w:val="12"/>
        </w:rPr>
        <w:t xml:space="preserve">s </w:t>
      </w:r>
      <w:r w:rsidR="00900A12" w:rsidRPr="002275B3">
        <w:rPr>
          <w:rFonts w:ascii="Times New Roman" w:hAnsi="Times New Roman" w:cs="Times New Roman"/>
          <w:kern w:val="12"/>
        </w:rPr>
        <w:t>por ello</w:t>
      </w:r>
      <w:r w:rsidR="00D5641A">
        <w:rPr>
          <w:rFonts w:ascii="Times New Roman" w:hAnsi="Times New Roman" w:cs="Times New Roman"/>
          <w:kern w:val="12"/>
        </w:rPr>
        <w:t xml:space="preserve"> por lo</w:t>
      </w:r>
      <w:r w:rsidR="00900A12" w:rsidRPr="002275B3">
        <w:rPr>
          <w:rFonts w:ascii="Times New Roman" w:hAnsi="Times New Roman" w:cs="Times New Roman"/>
          <w:kern w:val="12"/>
        </w:rPr>
        <w:t xml:space="preserve"> que</w:t>
      </w:r>
      <w:r w:rsidR="002475CA" w:rsidRPr="002275B3">
        <w:rPr>
          <w:rFonts w:ascii="Times New Roman" w:hAnsi="Times New Roman" w:cs="Times New Roman"/>
          <w:kern w:val="12"/>
        </w:rPr>
        <w:t xml:space="preserve"> </w:t>
      </w:r>
      <w:r w:rsidRPr="002275B3">
        <w:rPr>
          <w:rFonts w:ascii="Times New Roman" w:hAnsi="Times New Roman" w:cs="Times New Roman"/>
          <w:kern w:val="12"/>
        </w:rPr>
        <w:t>las estrat</w:t>
      </w:r>
      <w:r w:rsidR="002475CA" w:rsidRPr="002275B3">
        <w:rPr>
          <w:rFonts w:ascii="Times New Roman" w:hAnsi="Times New Roman" w:cs="Times New Roman"/>
          <w:kern w:val="12"/>
        </w:rPr>
        <w:t>egias sensoriales propician el desarrollo de habilidades que permiten al estudiante integrar en</w:t>
      </w:r>
      <w:r w:rsidRPr="002275B3">
        <w:rPr>
          <w:rFonts w:ascii="Times New Roman" w:hAnsi="Times New Roman" w:cs="Times New Roman"/>
          <w:kern w:val="12"/>
        </w:rPr>
        <w:t xml:space="preserve"> el conoci</w:t>
      </w:r>
      <w:r w:rsidR="002475CA" w:rsidRPr="002275B3">
        <w:rPr>
          <w:rFonts w:ascii="Times New Roman" w:hAnsi="Times New Roman" w:cs="Times New Roman"/>
          <w:kern w:val="12"/>
        </w:rPr>
        <w:t>miento la</w:t>
      </w:r>
      <w:r w:rsidR="004609F8" w:rsidRPr="002275B3">
        <w:rPr>
          <w:rFonts w:ascii="Times New Roman" w:hAnsi="Times New Roman" w:cs="Times New Roman"/>
          <w:kern w:val="12"/>
        </w:rPr>
        <w:t xml:space="preserve"> relación con el mundo </w:t>
      </w:r>
      <w:r w:rsidR="002475CA" w:rsidRPr="002275B3">
        <w:rPr>
          <w:rFonts w:ascii="Times New Roman" w:hAnsi="Times New Roman" w:cs="Times New Roman"/>
          <w:kern w:val="12"/>
        </w:rPr>
        <w:t>globalizado</w:t>
      </w:r>
      <w:r w:rsidR="00316346" w:rsidRPr="002275B3">
        <w:rPr>
          <w:rFonts w:ascii="Times New Roman" w:hAnsi="Times New Roman" w:cs="Times New Roman"/>
          <w:kern w:val="12"/>
        </w:rPr>
        <w:t>,</w:t>
      </w:r>
      <w:r w:rsidR="002475CA" w:rsidRPr="002275B3">
        <w:rPr>
          <w:rFonts w:ascii="Times New Roman" w:hAnsi="Times New Roman" w:cs="Times New Roman"/>
          <w:kern w:val="12"/>
        </w:rPr>
        <w:t xml:space="preserve"> </w:t>
      </w:r>
      <w:r w:rsidR="004609F8" w:rsidRPr="002275B3">
        <w:rPr>
          <w:rFonts w:ascii="Times New Roman" w:hAnsi="Times New Roman" w:cs="Times New Roman"/>
          <w:kern w:val="12"/>
        </w:rPr>
        <w:t>el entorno en el que se encuentra y su interacción con la dimensión afectiva para</w:t>
      </w:r>
      <w:r w:rsidR="00316346" w:rsidRPr="002275B3">
        <w:rPr>
          <w:rFonts w:ascii="Times New Roman" w:hAnsi="Times New Roman" w:cs="Times New Roman"/>
          <w:kern w:val="12"/>
        </w:rPr>
        <w:t xml:space="preserve"> lograr</w:t>
      </w:r>
      <w:r w:rsidR="004609F8" w:rsidRPr="002275B3">
        <w:rPr>
          <w:rFonts w:ascii="Times New Roman" w:hAnsi="Times New Roman" w:cs="Times New Roman"/>
          <w:kern w:val="12"/>
        </w:rPr>
        <w:t xml:space="preserve"> relacionarse consigo mismo y con los demás.</w:t>
      </w:r>
    </w:p>
    <w:p w14:paraId="68F0B490" w14:textId="41DCCBCE" w:rsidR="005F1918" w:rsidRDefault="005F1918">
      <w:pPr>
        <w:spacing w:line="360" w:lineRule="auto"/>
        <w:jc w:val="both"/>
        <w:rPr>
          <w:rFonts w:ascii="Times New Roman" w:hAnsi="Times New Roman" w:cs="Times New Roman"/>
          <w:kern w:val="12"/>
        </w:rPr>
      </w:pPr>
    </w:p>
    <w:p w14:paraId="46295E81" w14:textId="77777777" w:rsidR="00915E90" w:rsidRDefault="00915E90" w:rsidP="0050556A">
      <w:pPr>
        <w:spacing w:line="360" w:lineRule="auto"/>
        <w:jc w:val="center"/>
        <w:rPr>
          <w:rFonts w:ascii="Times New Roman" w:hAnsi="Times New Roman" w:cs="Times New Roman"/>
          <w:b/>
          <w:kern w:val="12"/>
        </w:rPr>
      </w:pPr>
    </w:p>
    <w:p w14:paraId="00CC60B6" w14:textId="77777777" w:rsidR="00915E90" w:rsidRDefault="00915E90" w:rsidP="0050556A">
      <w:pPr>
        <w:spacing w:line="360" w:lineRule="auto"/>
        <w:jc w:val="center"/>
        <w:rPr>
          <w:rFonts w:ascii="Times New Roman" w:hAnsi="Times New Roman" w:cs="Times New Roman"/>
          <w:b/>
          <w:kern w:val="12"/>
        </w:rPr>
      </w:pPr>
    </w:p>
    <w:p w14:paraId="0B5549A1" w14:textId="77777777" w:rsidR="00915E90" w:rsidRDefault="00915E90" w:rsidP="0050556A">
      <w:pPr>
        <w:spacing w:line="360" w:lineRule="auto"/>
        <w:jc w:val="center"/>
        <w:rPr>
          <w:rFonts w:ascii="Times New Roman" w:hAnsi="Times New Roman" w:cs="Times New Roman"/>
          <w:b/>
          <w:kern w:val="12"/>
        </w:rPr>
      </w:pPr>
    </w:p>
    <w:p w14:paraId="41445E79" w14:textId="77777777" w:rsidR="00915E90" w:rsidRDefault="00915E90" w:rsidP="0050556A">
      <w:pPr>
        <w:spacing w:line="360" w:lineRule="auto"/>
        <w:jc w:val="center"/>
        <w:rPr>
          <w:rFonts w:ascii="Times New Roman" w:hAnsi="Times New Roman" w:cs="Times New Roman"/>
          <w:b/>
          <w:kern w:val="12"/>
        </w:rPr>
      </w:pPr>
    </w:p>
    <w:p w14:paraId="69B995A8" w14:textId="77777777" w:rsidR="00915E90" w:rsidRDefault="00915E90" w:rsidP="0050556A">
      <w:pPr>
        <w:spacing w:line="360" w:lineRule="auto"/>
        <w:jc w:val="center"/>
        <w:rPr>
          <w:rFonts w:ascii="Times New Roman" w:hAnsi="Times New Roman" w:cs="Times New Roman"/>
          <w:b/>
          <w:kern w:val="12"/>
        </w:rPr>
      </w:pPr>
    </w:p>
    <w:p w14:paraId="4E8381DD" w14:textId="76E9283D" w:rsidR="006612C2" w:rsidRPr="002275B3" w:rsidRDefault="006612C2" w:rsidP="0050556A">
      <w:pPr>
        <w:spacing w:line="360" w:lineRule="auto"/>
        <w:jc w:val="center"/>
        <w:rPr>
          <w:rFonts w:ascii="Times New Roman" w:hAnsi="Times New Roman" w:cs="Times New Roman"/>
          <w:kern w:val="12"/>
        </w:rPr>
      </w:pPr>
      <w:r w:rsidRPr="0050556A">
        <w:rPr>
          <w:rFonts w:ascii="Times New Roman" w:hAnsi="Times New Roman" w:cs="Times New Roman"/>
          <w:b/>
          <w:kern w:val="12"/>
        </w:rPr>
        <w:lastRenderedPageBreak/>
        <w:t>Figura 2.</w:t>
      </w:r>
      <w:r>
        <w:rPr>
          <w:rFonts w:ascii="Times New Roman" w:hAnsi="Times New Roman" w:cs="Times New Roman"/>
          <w:kern w:val="12"/>
        </w:rPr>
        <w:t xml:space="preserve"> Pirámide para el diseño de estrategias sensoriales</w:t>
      </w:r>
    </w:p>
    <w:p w14:paraId="4C12E464" w14:textId="19BE87E0" w:rsidR="006255AE" w:rsidRPr="002275B3" w:rsidRDefault="00F27026">
      <w:pPr>
        <w:spacing w:line="360" w:lineRule="auto"/>
        <w:jc w:val="center"/>
        <w:rPr>
          <w:rFonts w:ascii="Times New Roman" w:hAnsi="Times New Roman" w:cs="Times New Roman"/>
          <w:kern w:val="12"/>
        </w:rPr>
      </w:pPr>
      <w:r w:rsidRPr="002275B3">
        <w:rPr>
          <w:rFonts w:ascii="Times New Roman" w:hAnsi="Times New Roman" w:cs="Times New Roman"/>
          <w:noProof/>
          <w:kern w:val="12"/>
          <w:lang w:val="es-ES"/>
        </w:rPr>
        <w:drawing>
          <wp:inline distT="0" distB="0" distL="0" distR="0" wp14:anchorId="3D6F62F5" wp14:editId="516DFE90">
            <wp:extent cx="5943600" cy="4432935"/>
            <wp:effectExtent l="0" t="0" r="0" b="1206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 de pantalla 2018-04-01 a la(s) 19.42.42.png"/>
                    <pic:cNvPicPr/>
                  </pic:nvPicPr>
                  <pic:blipFill>
                    <a:blip r:embed="rId9">
                      <a:extLst>
                        <a:ext uri="{28A0092B-C50C-407E-A947-70E740481C1C}">
                          <a14:useLocalDpi xmlns:a14="http://schemas.microsoft.com/office/drawing/2010/main" val="0"/>
                        </a:ext>
                      </a:extLst>
                    </a:blip>
                    <a:stretch>
                      <a:fillRect/>
                    </a:stretch>
                  </pic:blipFill>
                  <pic:spPr>
                    <a:xfrm>
                      <a:off x="0" y="0"/>
                      <a:ext cx="5943600" cy="4432935"/>
                    </a:xfrm>
                    <a:prstGeom prst="rect">
                      <a:avLst/>
                    </a:prstGeom>
                  </pic:spPr>
                </pic:pic>
              </a:graphicData>
            </a:graphic>
          </wp:inline>
        </w:drawing>
      </w:r>
    </w:p>
    <w:p w14:paraId="0B6E1BB4" w14:textId="6307F439" w:rsidR="00150B8C" w:rsidRDefault="006612C2" w:rsidP="0050556A">
      <w:pPr>
        <w:spacing w:line="360" w:lineRule="auto"/>
        <w:jc w:val="center"/>
        <w:rPr>
          <w:rFonts w:ascii="Times New Roman" w:hAnsi="Times New Roman" w:cs="Times New Roman"/>
          <w:kern w:val="12"/>
        </w:rPr>
      </w:pPr>
      <w:r w:rsidRPr="0050556A">
        <w:rPr>
          <w:rFonts w:ascii="Times New Roman" w:hAnsi="Times New Roman" w:cs="Times New Roman"/>
          <w:kern w:val="12"/>
        </w:rPr>
        <w:t xml:space="preserve">Fuente: </w:t>
      </w:r>
      <w:r>
        <w:rPr>
          <w:rFonts w:ascii="Times New Roman" w:hAnsi="Times New Roman" w:cs="Times New Roman"/>
          <w:kern w:val="12"/>
        </w:rPr>
        <w:t>Elaboración propia</w:t>
      </w:r>
    </w:p>
    <w:p w14:paraId="26129A58" w14:textId="77777777" w:rsidR="006612C2" w:rsidRPr="0050556A" w:rsidRDefault="006612C2">
      <w:pPr>
        <w:spacing w:line="360" w:lineRule="auto"/>
        <w:jc w:val="both"/>
        <w:rPr>
          <w:rFonts w:ascii="Times New Roman" w:hAnsi="Times New Roman" w:cs="Times New Roman"/>
          <w:kern w:val="12"/>
        </w:rPr>
      </w:pPr>
    </w:p>
    <w:p w14:paraId="4CA25A46" w14:textId="4FDC73E7" w:rsidR="00150B8C" w:rsidRPr="003F5BF7" w:rsidRDefault="00C55C92" w:rsidP="0050556A">
      <w:pPr>
        <w:spacing w:line="360" w:lineRule="auto"/>
        <w:jc w:val="both"/>
        <w:rPr>
          <w:rFonts w:ascii="Times New Roman" w:hAnsi="Times New Roman" w:cs="Times New Roman"/>
          <w:b/>
          <w:kern w:val="12"/>
        </w:rPr>
      </w:pPr>
      <w:r w:rsidRPr="003F5BF7">
        <w:rPr>
          <w:rFonts w:ascii="Times New Roman" w:hAnsi="Times New Roman" w:cs="Times New Roman"/>
          <w:b/>
          <w:kern w:val="12"/>
        </w:rPr>
        <w:t>Tercera</w:t>
      </w:r>
      <w:r w:rsidR="00150B8C" w:rsidRPr="003F5BF7">
        <w:rPr>
          <w:rFonts w:ascii="Times New Roman" w:hAnsi="Times New Roman" w:cs="Times New Roman"/>
          <w:b/>
          <w:kern w:val="12"/>
        </w:rPr>
        <w:t xml:space="preserve"> dimensión</w:t>
      </w:r>
      <w:r w:rsidR="004C0375">
        <w:rPr>
          <w:rFonts w:ascii="Times New Roman" w:hAnsi="Times New Roman" w:cs="Times New Roman"/>
          <w:b/>
          <w:kern w:val="12"/>
        </w:rPr>
        <w:t xml:space="preserve">: </w:t>
      </w:r>
      <w:r w:rsidRPr="003F5BF7">
        <w:rPr>
          <w:rFonts w:ascii="Times New Roman" w:hAnsi="Times New Roman" w:cs="Times New Roman"/>
          <w:b/>
          <w:kern w:val="12"/>
        </w:rPr>
        <w:t>Implementación</w:t>
      </w:r>
      <w:r w:rsidR="00150B8C" w:rsidRPr="003F5BF7">
        <w:rPr>
          <w:rFonts w:ascii="Times New Roman" w:hAnsi="Times New Roman" w:cs="Times New Roman"/>
          <w:b/>
          <w:kern w:val="12"/>
        </w:rPr>
        <w:t xml:space="preserve"> de la estrateg</w:t>
      </w:r>
      <w:r w:rsidRPr="003F5BF7">
        <w:rPr>
          <w:rFonts w:ascii="Times New Roman" w:hAnsi="Times New Roman" w:cs="Times New Roman"/>
          <w:b/>
          <w:kern w:val="12"/>
        </w:rPr>
        <w:t>ia sensorial</w:t>
      </w:r>
    </w:p>
    <w:p w14:paraId="3A2BBCC0" w14:textId="4B2EB1B5" w:rsidR="007E7FC2" w:rsidRPr="002275B3" w:rsidRDefault="005801A6" w:rsidP="0050556A">
      <w:pPr>
        <w:spacing w:line="360" w:lineRule="auto"/>
        <w:jc w:val="both"/>
        <w:rPr>
          <w:rFonts w:ascii="Times New Roman" w:hAnsi="Times New Roman" w:cs="Times New Roman"/>
          <w:kern w:val="12"/>
        </w:rPr>
      </w:pPr>
      <w:r>
        <w:rPr>
          <w:rFonts w:ascii="Times New Roman" w:hAnsi="Times New Roman" w:cs="Times New Roman"/>
          <w:kern w:val="12"/>
        </w:rPr>
        <w:tab/>
      </w:r>
      <w:r w:rsidR="00D35954">
        <w:rPr>
          <w:rFonts w:ascii="Times New Roman" w:hAnsi="Times New Roman" w:cs="Times New Roman"/>
          <w:kern w:val="12"/>
        </w:rPr>
        <w:t>Esta dimensión contiene</w:t>
      </w:r>
      <w:r w:rsidR="007E7FC2" w:rsidRPr="002275B3">
        <w:rPr>
          <w:rFonts w:ascii="Times New Roman" w:hAnsi="Times New Roman" w:cs="Times New Roman"/>
          <w:kern w:val="12"/>
        </w:rPr>
        <w:t xml:space="preserve"> elementos que le permiten</w:t>
      </w:r>
      <w:r w:rsidR="00E00558">
        <w:rPr>
          <w:rFonts w:ascii="Times New Roman" w:hAnsi="Times New Roman" w:cs="Times New Roman"/>
          <w:kern w:val="12"/>
        </w:rPr>
        <w:t xml:space="preserve"> al profesor</w:t>
      </w:r>
      <w:r w:rsidR="007E7FC2" w:rsidRPr="002275B3">
        <w:rPr>
          <w:rFonts w:ascii="Times New Roman" w:hAnsi="Times New Roman" w:cs="Times New Roman"/>
          <w:kern w:val="12"/>
        </w:rPr>
        <w:t xml:space="preserve"> poner en práctica las estrategias sensoriales en el aula.</w:t>
      </w:r>
    </w:p>
    <w:p w14:paraId="4F94F8EB" w14:textId="77777777" w:rsidR="007E7FC2" w:rsidRPr="002275B3" w:rsidRDefault="007E7FC2">
      <w:pPr>
        <w:spacing w:line="360" w:lineRule="auto"/>
        <w:ind w:firstLine="284"/>
        <w:jc w:val="both"/>
        <w:rPr>
          <w:rFonts w:ascii="Times New Roman" w:hAnsi="Times New Roman" w:cs="Times New Roman"/>
          <w:b/>
          <w:kern w:val="12"/>
        </w:rPr>
      </w:pPr>
    </w:p>
    <w:p w14:paraId="64B2BED7" w14:textId="59643A87" w:rsidR="00FA141B" w:rsidRPr="003F5BF7" w:rsidRDefault="00613CAB" w:rsidP="0050556A">
      <w:pPr>
        <w:spacing w:line="360" w:lineRule="auto"/>
        <w:jc w:val="both"/>
        <w:rPr>
          <w:rFonts w:ascii="Times New Roman" w:hAnsi="Times New Roman" w:cs="Times New Roman"/>
          <w:b/>
          <w:kern w:val="12"/>
        </w:rPr>
      </w:pPr>
      <w:r w:rsidRPr="003F5BF7">
        <w:rPr>
          <w:rFonts w:ascii="Times New Roman" w:hAnsi="Times New Roman" w:cs="Times New Roman"/>
          <w:b/>
          <w:kern w:val="12"/>
        </w:rPr>
        <w:t xml:space="preserve">Actualización profesional </w:t>
      </w:r>
    </w:p>
    <w:p w14:paraId="65C32DE4" w14:textId="44E49439" w:rsidR="00613CAB" w:rsidRPr="002275B3" w:rsidRDefault="00613CAB" w:rsidP="0050556A">
      <w:pPr>
        <w:spacing w:line="360" w:lineRule="auto"/>
        <w:ind w:firstLine="708"/>
        <w:jc w:val="both"/>
        <w:rPr>
          <w:rFonts w:ascii="Times New Roman" w:hAnsi="Times New Roman" w:cs="Times New Roman"/>
          <w:kern w:val="12"/>
        </w:rPr>
      </w:pPr>
      <w:r w:rsidRPr="002275B3">
        <w:rPr>
          <w:rFonts w:ascii="Times New Roman" w:hAnsi="Times New Roman" w:cs="Times New Roman"/>
          <w:kern w:val="12"/>
        </w:rPr>
        <w:t>Es un elemento fundamental para la implementación de estrategias didácticas con un enfoque sensorial</w:t>
      </w:r>
      <w:r w:rsidR="00D35954">
        <w:rPr>
          <w:rFonts w:ascii="Times New Roman" w:hAnsi="Times New Roman" w:cs="Times New Roman"/>
          <w:kern w:val="12"/>
        </w:rPr>
        <w:t>:</w:t>
      </w:r>
      <w:r w:rsidR="00775301" w:rsidRPr="002275B3">
        <w:rPr>
          <w:rFonts w:ascii="Times New Roman" w:hAnsi="Times New Roman" w:cs="Times New Roman"/>
          <w:kern w:val="12"/>
        </w:rPr>
        <w:t xml:space="preserve"> </w:t>
      </w:r>
      <w:r w:rsidRPr="002275B3">
        <w:rPr>
          <w:rFonts w:ascii="Times New Roman" w:hAnsi="Times New Roman" w:cs="Times New Roman"/>
          <w:kern w:val="12"/>
        </w:rPr>
        <w:t>diseñar acciones de formación docente para desarrollar competenci</w:t>
      </w:r>
      <w:r w:rsidR="00775301" w:rsidRPr="002275B3">
        <w:rPr>
          <w:rFonts w:ascii="Times New Roman" w:hAnsi="Times New Roman" w:cs="Times New Roman"/>
          <w:kern w:val="12"/>
        </w:rPr>
        <w:t>as que le permitan fortalecer</w:t>
      </w:r>
      <w:r w:rsidRPr="002275B3">
        <w:rPr>
          <w:rFonts w:ascii="Times New Roman" w:hAnsi="Times New Roman" w:cs="Times New Roman"/>
          <w:kern w:val="12"/>
        </w:rPr>
        <w:t xml:space="preserve"> el proceso de enseñanza-aprendiz</w:t>
      </w:r>
      <w:r w:rsidR="00775301" w:rsidRPr="002275B3">
        <w:rPr>
          <w:rFonts w:ascii="Times New Roman" w:hAnsi="Times New Roman" w:cs="Times New Roman"/>
          <w:kern w:val="12"/>
        </w:rPr>
        <w:t xml:space="preserve">aje. </w:t>
      </w:r>
      <w:r w:rsidR="00D35954">
        <w:rPr>
          <w:rFonts w:ascii="Times New Roman" w:hAnsi="Times New Roman" w:cs="Times New Roman"/>
          <w:kern w:val="12"/>
        </w:rPr>
        <w:t>E</w:t>
      </w:r>
      <w:r w:rsidR="00D35954" w:rsidRPr="002275B3">
        <w:rPr>
          <w:rFonts w:ascii="Times New Roman" w:hAnsi="Times New Roman" w:cs="Times New Roman"/>
          <w:kern w:val="12"/>
        </w:rPr>
        <w:t xml:space="preserve">ste </w:t>
      </w:r>
      <w:r w:rsidR="004F450C" w:rsidRPr="002275B3">
        <w:rPr>
          <w:rFonts w:ascii="Times New Roman" w:hAnsi="Times New Roman" w:cs="Times New Roman"/>
          <w:kern w:val="12"/>
        </w:rPr>
        <w:t>tipo de herr</w:t>
      </w:r>
      <w:r w:rsidR="00775301" w:rsidRPr="002275B3">
        <w:rPr>
          <w:rFonts w:ascii="Times New Roman" w:hAnsi="Times New Roman" w:cs="Times New Roman"/>
          <w:kern w:val="12"/>
        </w:rPr>
        <w:t>amientas impulsan la comprensión</w:t>
      </w:r>
      <w:r w:rsidR="004F450C" w:rsidRPr="002275B3">
        <w:rPr>
          <w:rFonts w:ascii="Times New Roman" w:hAnsi="Times New Roman" w:cs="Times New Roman"/>
          <w:kern w:val="12"/>
        </w:rPr>
        <w:t xml:space="preserve"> </w:t>
      </w:r>
      <w:r w:rsidR="00775301" w:rsidRPr="002275B3">
        <w:rPr>
          <w:rFonts w:ascii="Times New Roman" w:hAnsi="Times New Roman" w:cs="Times New Roman"/>
          <w:kern w:val="12"/>
        </w:rPr>
        <w:t>del funcionamiento cerebral</w:t>
      </w:r>
      <w:r w:rsidR="004F450C" w:rsidRPr="002275B3">
        <w:rPr>
          <w:rFonts w:ascii="Times New Roman" w:hAnsi="Times New Roman" w:cs="Times New Roman"/>
          <w:kern w:val="12"/>
        </w:rPr>
        <w:t xml:space="preserve"> y </w:t>
      </w:r>
      <w:r w:rsidR="00D35954">
        <w:rPr>
          <w:rFonts w:ascii="Times New Roman" w:hAnsi="Times New Roman" w:cs="Times New Roman"/>
          <w:kern w:val="12"/>
        </w:rPr>
        <w:t>las</w:t>
      </w:r>
      <w:r w:rsidR="00D35954" w:rsidRPr="002275B3">
        <w:rPr>
          <w:rFonts w:ascii="Times New Roman" w:hAnsi="Times New Roman" w:cs="Times New Roman"/>
          <w:kern w:val="12"/>
        </w:rPr>
        <w:t xml:space="preserve"> </w:t>
      </w:r>
      <w:r w:rsidR="004F450C" w:rsidRPr="002275B3">
        <w:rPr>
          <w:rFonts w:ascii="Times New Roman" w:hAnsi="Times New Roman" w:cs="Times New Roman"/>
          <w:kern w:val="12"/>
        </w:rPr>
        <w:t>diferencias entre el cerebro femenino y masculino, debido a que los canales de percepción son diferentes e influyen en la forma de aprender.</w:t>
      </w:r>
    </w:p>
    <w:p w14:paraId="115DDFFC" w14:textId="10171F42" w:rsidR="009245FA" w:rsidRPr="003F5BF7" w:rsidRDefault="007E7FC2" w:rsidP="0050556A">
      <w:pPr>
        <w:spacing w:line="360" w:lineRule="auto"/>
        <w:jc w:val="both"/>
        <w:rPr>
          <w:rFonts w:ascii="Times New Roman" w:hAnsi="Times New Roman" w:cs="Times New Roman"/>
          <w:b/>
          <w:kern w:val="12"/>
        </w:rPr>
      </w:pPr>
      <w:r w:rsidRPr="003F5BF7">
        <w:rPr>
          <w:rFonts w:ascii="Times New Roman" w:hAnsi="Times New Roman" w:cs="Times New Roman"/>
          <w:b/>
          <w:kern w:val="12"/>
        </w:rPr>
        <w:lastRenderedPageBreak/>
        <w:t>Aplicación de instrumentos didácticos</w:t>
      </w:r>
      <w:r w:rsidR="00EB3653" w:rsidRPr="003F5BF7">
        <w:rPr>
          <w:rFonts w:ascii="Times New Roman" w:hAnsi="Times New Roman" w:cs="Times New Roman"/>
          <w:b/>
          <w:kern w:val="12"/>
        </w:rPr>
        <w:t xml:space="preserve"> </w:t>
      </w:r>
    </w:p>
    <w:p w14:paraId="1E6D3F4A" w14:textId="234B745B" w:rsidR="007E7FC2" w:rsidRPr="002275B3" w:rsidRDefault="00EB3653" w:rsidP="0050556A">
      <w:pPr>
        <w:spacing w:line="360" w:lineRule="auto"/>
        <w:ind w:firstLine="708"/>
        <w:jc w:val="both"/>
        <w:rPr>
          <w:rFonts w:ascii="Times New Roman" w:hAnsi="Times New Roman" w:cs="Times New Roman"/>
          <w:kern w:val="12"/>
        </w:rPr>
      </w:pPr>
      <w:r w:rsidRPr="002275B3">
        <w:rPr>
          <w:rFonts w:ascii="Times New Roman" w:hAnsi="Times New Roman" w:cs="Times New Roman"/>
          <w:kern w:val="12"/>
        </w:rPr>
        <w:t xml:space="preserve">En </w:t>
      </w:r>
      <w:r w:rsidR="009245FA">
        <w:rPr>
          <w:rFonts w:ascii="Times New Roman" w:hAnsi="Times New Roman" w:cs="Times New Roman"/>
          <w:kern w:val="12"/>
        </w:rPr>
        <w:t>e</w:t>
      </w:r>
      <w:r w:rsidRPr="002275B3">
        <w:rPr>
          <w:rFonts w:ascii="Times New Roman" w:hAnsi="Times New Roman" w:cs="Times New Roman"/>
          <w:kern w:val="12"/>
        </w:rPr>
        <w:t>sta fase el profesor aplica los instrumentos didácticos previamente</w:t>
      </w:r>
      <w:r w:rsidR="002B5F5D" w:rsidRPr="002275B3">
        <w:rPr>
          <w:rFonts w:ascii="Times New Roman" w:hAnsi="Times New Roman" w:cs="Times New Roman"/>
          <w:kern w:val="12"/>
        </w:rPr>
        <w:t xml:space="preserve"> diseñados en la segunda dimensión</w:t>
      </w:r>
      <w:r w:rsidRPr="002275B3">
        <w:rPr>
          <w:rFonts w:ascii="Times New Roman" w:hAnsi="Times New Roman" w:cs="Times New Roman"/>
          <w:kern w:val="12"/>
        </w:rPr>
        <w:t>.</w:t>
      </w:r>
    </w:p>
    <w:p w14:paraId="0192F364" w14:textId="77777777" w:rsidR="00613CAB" w:rsidRPr="002275B3" w:rsidRDefault="00613CAB">
      <w:pPr>
        <w:spacing w:line="360" w:lineRule="auto"/>
        <w:ind w:firstLine="284"/>
        <w:jc w:val="both"/>
        <w:rPr>
          <w:rFonts w:ascii="Times New Roman" w:hAnsi="Times New Roman" w:cs="Times New Roman"/>
          <w:kern w:val="12"/>
        </w:rPr>
      </w:pPr>
    </w:p>
    <w:p w14:paraId="6CBFA3A7" w14:textId="77777777" w:rsidR="009245FA" w:rsidRPr="003F5BF7" w:rsidRDefault="008479D1" w:rsidP="0050556A">
      <w:pPr>
        <w:spacing w:line="360" w:lineRule="auto"/>
        <w:jc w:val="both"/>
        <w:rPr>
          <w:rFonts w:ascii="Times New Roman" w:hAnsi="Times New Roman" w:cs="Times New Roman"/>
          <w:b/>
          <w:kern w:val="12"/>
        </w:rPr>
      </w:pPr>
      <w:r w:rsidRPr="003F5BF7">
        <w:rPr>
          <w:rFonts w:ascii="Times New Roman" w:hAnsi="Times New Roman" w:cs="Times New Roman"/>
          <w:b/>
          <w:kern w:val="12"/>
        </w:rPr>
        <w:t>Implementación</w:t>
      </w:r>
      <w:r w:rsidR="00613CAB" w:rsidRPr="003F5BF7">
        <w:rPr>
          <w:rFonts w:ascii="Times New Roman" w:hAnsi="Times New Roman" w:cs="Times New Roman"/>
          <w:b/>
          <w:kern w:val="12"/>
        </w:rPr>
        <w:t xml:space="preserve"> de herramientas de comunicación integral</w:t>
      </w:r>
    </w:p>
    <w:p w14:paraId="7D8FFFB8" w14:textId="4E32E637" w:rsidR="00613CAB" w:rsidRPr="002275B3" w:rsidRDefault="00ED5B1B" w:rsidP="0050556A">
      <w:pPr>
        <w:spacing w:line="360" w:lineRule="auto"/>
        <w:ind w:firstLine="708"/>
        <w:jc w:val="both"/>
        <w:rPr>
          <w:rFonts w:ascii="Times New Roman" w:hAnsi="Times New Roman" w:cs="Times New Roman"/>
          <w:kern w:val="12"/>
        </w:rPr>
      </w:pPr>
      <w:r w:rsidRPr="002275B3">
        <w:rPr>
          <w:rFonts w:ascii="Times New Roman" w:hAnsi="Times New Roman" w:cs="Times New Roman"/>
          <w:kern w:val="12"/>
        </w:rPr>
        <w:t>Consiste en innovar los medios de comunicación profesor-alumno,</w:t>
      </w:r>
      <w:r w:rsidR="00184E02" w:rsidRPr="002275B3">
        <w:rPr>
          <w:rFonts w:ascii="Times New Roman" w:hAnsi="Times New Roman" w:cs="Times New Roman"/>
          <w:kern w:val="12"/>
        </w:rPr>
        <w:t xml:space="preserve"> en donde se valora el conocimiento al darle prioridad a las percepciones por encima de la emisión de los mensajes, </w:t>
      </w:r>
      <w:r w:rsidR="00D35954">
        <w:rPr>
          <w:rFonts w:ascii="Times New Roman" w:hAnsi="Times New Roman" w:cs="Times New Roman"/>
          <w:kern w:val="12"/>
        </w:rPr>
        <w:t>pues</w:t>
      </w:r>
      <w:r w:rsidR="00184E02" w:rsidRPr="002275B3">
        <w:rPr>
          <w:rFonts w:ascii="Times New Roman" w:hAnsi="Times New Roman" w:cs="Times New Roman"/>
          <w:kern w:val="12"/>
        </w:rPr>
        <w:t xml:space="preserve"> es </w:t>
      </w:r>
      <w:r w:rsidR="00D35954">
        <w:rPr>
          <w:rFonts w:ascii="Times New Roman" w:hAnsi="Times New Roman" w:cs="Times New Roman"/>
          <w:kern w:val="12"/>
        </w:rPr>
        <w:t>primordial</w:t>
      </w:r>
      <w:r w:rsidR="00D35954" w:rsidRPr="002275B3">
        <w:rPr>
          <w:rFonts w:ascii="Times New Roman" w:hAnsi="Times New Roman" w:cs="Times New Roman"/>
          <w:kern w:val="12"/>
        </w:rPr>
        <w:t xml:space="preserve"> </w:t>
      </w:r>
      <w:r w:rsidR="00184E02" w:rsidRPr="002275B3">
        <w:rPr>
          <w:rFonts w:ascii="Times New Roman" w:hAnsi="Times New Roman" w:cs="Times New Roman"/>
          <w:kern w:val="12"/>
        </w:rPr>
        <w:t>que el profesor identifique la forma de interpretar el proceso cognitivo del alumno, lo cual implica utilizar herramientas electrónicas, aplicaciones digitales, así como la disertación del profesor y los tonos que fortalezcan la comunicación y el entorno</w:t>
      </w:r>
      <w:r w:rsidR="0045389A" w:rsidRPr="002275B3">
        <w:rPr>
          <w:rFonts w:ascii="Times New Roman" w:hAnsi="Times New Roman" w:cs="Times New Roman"/>
          <w:kern w:val="12"/>
        </w:rPr>
        <w:t xml:space="preserve"> de aprendizaje</w:t>
      </w:r>
      <w:r w:rsidR="00184E02" w:rsidRPr="002275B3">
        <w:rPr>
          <w:rFonts w:ascii="Times New Roman" w:hAnsi="Times New Roman" w:cs="Times New Roman"/>
          <w:kern w:val="12"/>
        </w:rPr>
        <w:t xml:space="preserve"> en el aula.</w:t>
      </w:r>
    </w:p>
    <w:p w14:paraId="3AC1C260" w14:textId="77777777" w:rsidR="00613CAB" w:rsidRPr="002275B3" w:rsidRDefault="00613CAB">
      <w:pPr>
        <w:spacing w:line="360" w:lineRule="auto"/>
        <w:ind w:firstLine="284"/>
        <w:jc w:val="both"/>
        <w:rPr>
          <w:rFonts w:ascii="Times New Roman" w:hAnsi="Times New Roman" w:cs="Times New Roman"/>
          <w:kern w:val="12"/>
        </w:rPr>
      </w:pPr>
    </w:p>
    <w:p w14:paraId="1213F14F" w14:textId="567E158A" w:rsidR="00275F43" w:rsidRPr="003F5BF7" w:rsidRDefault="00275F43" w:rsidP="0050556A">
      <w:pPr>
        <w:spacing w:line="360" w:lineRule="auto"/>
        <w:jc w:val="both"/>
        <w:rPr>
          <w:rFonts w:ascii="Times New Roman" w:hAnsi="Times New Roman" w:cs="Times New Roman"/>
          <w:b/>
          <w:kern w:val="12"/>
        </w:rPr>
      </w:pPr>
      <w:r w:rsidRPr="003F5BF7">
        <w:rPr>
          <w:rFonts w:ascii="Times New Roman" w:hAnsi="Times New Roman" w:cs="Times New Roman"/>
          <w:b/>
          <w:kern w:val="12"/>
        </w:rPr>
        <w:t>Cuarta dimensión</w:t>
      </w:r>
      <w:r w:rsidR="009245FA" w:rsidRPr="003F5BF7">
        <w:rPr>
          <w:rFonts w:ascii="Times New Roman" w:hAnsi="Times New Roman" w:cs="Times New Roman"/>
          <w:b/>
          <w:kern w:val="12"/>
        </w:rPr>
        <w:t xml:space="preserve">: </w:t>
      </w:r>
      <w:r w:rsidRPr="003F5BF7">
        <w:rPr>
          <w:rFonts w:ascii="Times New Roman" w:hAnsi="Times New Roman" w:cs="Times New Roman"/>
          <w:b/>
          <w:kern w:val="12"/>
        </w:rPr>
        <w:t>Evaluación de la estrategia sensorial</w:t>
      </w:r>
    </w:p>
    <w:p w14:paraId="76497785" w14:textId="09C77C28" w:rsidR="00150B8C" w:rsidRPr="002275B3" w:rsidRDefault="009245FA" w:rsidP="0050556A">
      <w:pPr>
        <w:spacing w:line="360" w:lineRule="auto"/>
        <w:jc w:val="both"/>
        <w:rPr>
          <w:rFonts w:ascii="Times New Roman" w:hAnsi="Times New Roman" w:cs="Times New Roman"/>
          <w:kern w:val="12"/>
        </w:rPr>
      </w:pPr>
      <w:r>
        <w:rPr>
          <w:rFonts w:ascii="Times New Roman" w:hAnsi="Times New Roman" w:cs="Times New Roman"/>
          <w:kern w:val="12"/>
        </w:rPr>
        <w:tab/>
      </w:r>
      <w:r w:rsidR="001F6E17" w:rsidRPr="002275B3">
        <w:rPr>
          <w:rFonts w:ascii="Times New Roman" w:hAnsi="Times New Roman" w:cs="Times New Roman"/>
          <w:kern w:val="12"/>
        </w:rPr>
        <w:t>El instrumento</w:t>
      </w:r>
      <w:r w:rsidR="00991A22" w:rsidRPr="002275B3">
        <w:rPr>
          <w:rFonts w:ascii="Times New Roman" w:hAnsi="Times New Roman" w:cs="Times New Roman"/>
          <w:kern w:val="12"/>
        </w:rPr>
        <w:t xml:space="preserve"> en </w:t>
      </w:r>
      <w:r>
        <w:rPr>
          <w:rFonts w:ascii="Times New Roman" w:hAnsi="Times New Roman" w:cs="Times New Roman"/>
          <w:kern w:val="12"/>
        </w:rPr>
        <w:t>e</w:t>
      </w:r>
      <w:r w:rsidRPr="002275B3">
        <w:rPr>
          <w:rFonts w:ascii="Times New Roman" w:hAnsi="Times New Roman" w:cs="Times New Roman"/>
          <w:kern w:val="12"/>
        </w:rPr>
        <w:t xml:space="preserve">sta </w:t>
      </w:r>
      <w:r w:rsidR="00991A22" w:rsidRPr="002275B3">
        <w:rPr>
          <w:rFonts w:ascii="Times New Roman" w:hAnsi="Times New Roman" w:cs="Times New Roman"/>
          <w:kern w:val="12"/>
        </w:rPr>
        <w:t xml:space="preserve">fase </w:t>
      </w:r>
      <w:r w:rsidR="009F1B8B" w:rsidRPr="002275B3">
        <w:rPr>
          <w:rFonts w:ascii="Times New Roman" w:hAnsi="Times New Roman" w:cs="Times New Roman"/>
          <w:kern w:val="12"/>
        </w:rPr>
        <w:t>considera elementos para evaluar la eficiencia de la implementación de las estrategias didácticas con un enfoque sensorial</w:t>
      </w:r>
      <w:r w:rsidR="001F6E17" w:rsidRPr="002275B3">
        <w:rPr>
          <w:rFonts w:ascii="Times New Roman" w:hAnsi="Times New Roman" w:cs="Times New Roman"/>
          <w:kern w:val="12"/>
        </w:rPr>
        <w:t xml:space="preserve"> en el aula</w:t>
      </w:r>
      <w:r w:rsidR="00FA5E8C" w:rsidRPr="002275B3">
        <w:rPr>
          <w:rFonts w:ascii="Times New Roman" w:hAnsi="Times New Roman" w:cs="Times New Roman"/>
          <w:kern w:val="12"/>
        </w:rPr>
        <w:t xml:space="preserve">, </w:t>
      </w:r>
      <w:r w:rsidR="00B50679">
        <w:rPr>
          <w:rFonts w:ascii="Times New Roman" w:hAnsi="Times New Roman" w:cs="Times New Roman"/>
          <w:kern w:val="12"/>
        </w:rPr>
        <w:t>a partir de los cuales se</w:t>
      </w:r>
      <w:r w:rsidR="00FA5E8C" w:rsidRPr="002275B3">
        <w:rPr>
          <w:rFonts w:ascii="Times New Roman" w:hAnsi="Times New Roman" w:cs="Times New Roman"/>
          <w:kern w:val="12"/>
        </w:rPr>
        <w:t xml:space="preserve"> </w:t>
      </w:r>
      <w:r w:rsidR="00B50679">
        <w:rPr>
          <w:rFonts w:ascii="Times New Roman" w:hAnsi="Times New Roman" w:cs="Times New Roman"/>
          <w:kern w:val="12"/>
        </w:rPr>
        <w:t>puedan</w:t>
      </w:r>
      <w:r w:rsidR="00B50679" w:rsidRPr="002275B3">
        <w:rPr>
          <w:rFonts w:ascii="Times New Roman" w:hAnsi="Times New Roman" w:cs="Times New Roman"/>
          <w:kern w:val="12"/>
        </w:rPr>
        <w:t xml:space="preserve"> </w:t>
      </w:r>
      <w:r w:rsidR="00FA5E8C" w:rsidRPr="002275B3">
        <w:rPr>
          <w:rFonts w:ascii="Times New Roman" w:hAnsi="Times New Roman" w:cs="Times New Roman"/>
          <w:kern w:val="12"/>
        </w:rPr>
        <w:t>identificar las fortalezas y debilidades de la</w:t>
      </w:r>
      <w:r w:rsidR="000510EB">
        <w:rPr>
          <w:rFonts w:ascii="Times New Roman" w:hAnsi="Times New Roman" w:cs="Times New Roman"/>
          <w:kern w:val="12"/>
        </w:rPr>
        <w:t>s</w:t>
      </w:r>
      <w:r w:rsidR="00FA5E8C" w:rsidRPr="002275B3">
        <w:rPr>
          <w:rFonts w:ascii="Times New Roman" w:hAnsi="Times New Roman" w:cs="Times New Roman"/>
          <w:kern w:val="12"/>
        </w:rPr>
        <w:t xml:space="preserve"> </w:t>
      </w:r>
      <w:r w:rsidR="001F6E17" w:rsidRPr="002275B3">
        <w:rPr>
          <w:rFonts w:ascii="Times New Roman" w:hAnsi="Times New Roman" w:cs="Times New Roman"/>
          <w:kern w:val="12"/>
        </w:rPr>
        <w:t>herramienta</w:t>
      </w:r>
      <w:r w:rsidR="000510EB">
        <w:rPr>
          <w:rFonts w:ascii="Times New Roman" w:hAnsi="Times New Roman" w:cs="Times New Roman"/>
          <w:kern w:val="12"/>
        </w:rPr>
        <w:t>s</w:t>
      </w:r>
      <w:r w:rsidR="001F6E17" w:rsidRPr="002275B3">
        <w:rPr>
          <w:rFonts w:ascii="Times New Roman" w:hAnsi="Times New Roman" w:cs="Times New Roman"/>
          <w:kern w:val="12"/>
        </w:rPr>
        <w:t>.</w:t>
      </w:r>
    </w:p>
    <w:p w14:paraId="6A51A09C" w14:textId="77777777" w:rsidR="009245FA" w:rsidRPr="003F5BF7" w:rsidRDefault="009245FA" w:rsidP="0050556A">
      <w:pPr>
        <w:spacing w:line="360" w:lineRule="auto"/>
        <w:jc w:val="both"/>
        <w:rPr>
          <w:rFonts w:ascii="Times New Roman" w:hAnsi="Times New Roman" w:cs="Times New Roman"/>
          <w:b/>
          <w:kern w:val="12"/>
        </w:rPr>
      </w:pPr>
    </w:p>
    <w:p w14:paraId="202D4D40" w14:textId="77777777" w:rsidR="009245FA" w:rsidRPr="003F5BF7" w:rsidRDefault="00C5602D" w:rsidP="0050556A">
      <w:pPr>
        <w:spacing w:line="360" w:lineRule="auto"/>
        <w:jc w:val="both"/>
        <w:rPr>
          <w:rFonts w:ascii="Times New Roman" w:hAnsi="Times New Roman" w:cs="Times New Roman"/>
          <w:b/>
          <w:kern w:val="12"/>
        </w:rPr>
      </w:pPr>
      <w:r w:rsidRPr="003F5BF7">
        <w:rPr>
          <w:rFonts w:ascii="Times New Roman" w:hAnsi="Times New Roman" w:cs="Times New Roman"/>
          <w:b/>
          <w:kern w:val="12"/>
        </w:rPr>
        <w:t>Análisis de resultados</w:t>
      </w:r>
    </w:p>
    <w:p w14:paraId="6E415AB1" w14:textId="2DE09660" w:rsidR="00C5602D" w:rsidRPr="002275B3" w:rsidRDefault="00092922" w:rsidP="0050556A">
      <w:pPr>
        <w:spacing w:line="360" w:lineRule="auto"/>
        <w:ind w:firstLine="708"/>
        <w:jc w:val="both"/>
        <w:rPr>
          <w:rFonts w:ascii="Times New Roman" w:hAnsi="Times New Roman" w:cs="Times New Roman"/>
          <w:kern w:val="12"/>
        </w:rPr>
      </w:pPr>
      <w:r w:rsidRPr="002275B3">
        <w:rPr>
          <w:rFonts w:ascii="Times New Roman" w:hAnsi="Times New Roman" w:cs="Times New Roman"/>
          <w:kern w:val="12"/>
        </w:rPr>
        <w:t>El profesor tiene la oportunidad de disponer de herramientas didácticas que le permiten evidenciar la implementación de las estrategias sensoriales. Los datos obtenidos son utilizados para realizar el análisis de la funcionalidad y eficiencia de su implementación.</w:t>
      </w:r>
    </w:p>
    <w:p w14:paraId="121888E9" w14:textId="77777777" w:rsidR="00F9411A" w:rsidRPr="002275B3" w:rsidRDefault="00F9411A">
      <w:pPr>
        <w:spacing w:line="360" w:lineRule="auto"/>
        <w:ind w:firstLine="284"/>
        <w:jc w:val="both"/>
        <w:rPr>
          <w:rFonts w:ascii="Times New Roman" w:hAnsi="Times New Roman" w:cs="Times New Roman"/>
          <w:b/>
          <w:i/>
          <w:kern w:val="12"/>
        </w:rPr>
      </w:pPr>
    </w:p>
    <w:p w14:paraId="78D95A31" w14:textId="77777777" w:rsidR="009245FA" w:rsidRPr="003F5BF7" w:rsidRDefault="007E0850" w:rsidP="0050556A">
      <w:pPr>
        <w:spacing w:line="360" w:lineRule="auto"/>
        <w:jc w:val="both"/>
        <w:rPr>
          <w:rFonts w:ascii="Times New Roman" w:hAnsi="Times New Roman" w:cs="Times New Roman"/>
          <w:b/>
          <w:kern w:val="12"/>
        </w:rPr>
      </w:pPr>
      <w:r w:rsidRPr="003F5BF7">
        <w:rPr>
          <w:rFonts w:ascii="Times New Roman" w:hAnsi="Times New Roman" w:cs="Times New Roman"/>
          <w:b/>
          <w:kern w:val="12"/>
        </w:rPr>
        <w:t>Variables e indicadores</w:t>
      </w:r>
    </w:p>
    <w:p w14:paraId="241CE35F" w14:textId="3C92F575" w:rsidR="007E0850" w:rsidRPr="002275B3" w:rsidRDefault="007E0850" w:rsidP="0050556A">
      <w:pPr>
        <w:spacing w:line="360" w:lineRule="auto"/>
        <w:ind w:firstLine="708"/>
        <w:jc w:val="both"/>
        <w:rPr>
          <w:rFonts w:ascii="Times New Roman" w:hAnsi="Times New Roman" w:cs="Times New Roman"/>
          <w:kern w:val="12"/>
        </w:rPr>
      </w:pPr>
      <w:r w:rsidRPr="002275B3">
        <w:rPr>
          <w:rFonts w:ascii="Times New Roman" w:hAnsi="Times New Roman" w:cs="Times New Roman"/>
          <w:kern w:val="12"/>
        </w:rPr>
        <w:t>Con el análisis se genera información para que el profesor identifique las variables o indicadores que le permitan evaluar la eficiencia de las estrategias sensoriales, así como el impacto que tuvo en</w:t>
      </w:r>
      <w:r w:rsidR="00B0626D" w:rsidRPr="002275B3">
        <w:rPr>
          <w:rFonts w:ascii="Times New Roman" w:hAnsi="Times New Roman" w:cs="Times New Roman"/>
          <w:kern w:val="12"/>
        </w:rPr>
        <w:t xml:space="preserve"> la generación del conocimiento durante el proceso de aprendizaje.</w:t>
      </w:r>
    </w:p>
    <w:p w14:paraId="524916F1" w14:textId="77777777" w:rsidR="00F9411A" w:rsidRPr="002275B3" w:rsidRDefault="00F9411A">
      <w:pPr>
        <w:spacing w:line="360" w:lineRule="auto"/>
        <w:ind w:firstLine="284"/>
        <w:jc w:val="both"/>
        <w:rPr>
          <w:rFonts w:ascii="Times New Roman" w:hAnsi="Times New Roman" w:cs="Times New Roman"/>
          <w:b/>
          <w:i/>
          <w:kern w:val="12"/>
        </w:rPr>
      </w:pPr>
    </w:p>
    <w:p w14:paraId="77D9ABD4" w14:textId="77777777" w:rsidR="009245FA" w:rsidRPr="003F5BF7" w:rsidRDefault="00EF416A" w:rsidP="0050556A">
      <w:pPr>
        <w:spacing w:line="360" w:lineRule="auto"/>
        <w:jc w:val="both"/>
        <w:rPr>
          <w:rFonts w:ascii="Times New Roman" w:hAnsi="Times New Roman" w:cs="Times New Roman"/>
          <w:b/>
          <w:kern w:val="12"/>
        </w:rPr>
      </w:pPr>
      <w:r w:rsidRPr="003F5BF7">
        <w:rPr>
          <w:rFonts w:ascii="Times New Roman" w:hAnsi="Times New Roman" w:cs="Times New Roman"/>
          <w:b/>
          <w:kern w:val="12"/>
        </w:rPr>
        <w:t>Oportunidades de mejora</w:t>
      </w:r>
    </w:p>
    <w:p w14:paraId="38626442" w14:textId="4D7500DC" w:rsidR="00EF416A" w:rsidRPr="002275B3" w:rsidRDefault="00EF416A" w:rsidP="0050556A">
      <w:pPr>
        <w:spacing w:line="360" w:lineRule="auto"/>
        <w:ind w:firstLine="708"/>
        <w:jc w:val="both"/>
        <w:rPr>
          <w:rFonts w:ascii="Times New Roman" w:hAnsi="Times New Roman" w:cs="Times New Roman"/>
          <w:kern w:val="12"/>
        </w:rPr>
      </w:pPr>
      <w:r w:rsidRPr="002275B3">
        <w:rPr>
          <w:rFonts w:ascii="Times New Roman" w:hAnsi="Times New Roman" w:cs="Times New Roman"/>
          <w:kern w:val="12"/>
        </w:rPr>
        <w:t>Los indicadores obtenidos en la fase anterior facilitan la tom</w:t>
      </w:r>
      <w:r w:rsidR="0037265E" w:rsidRPr="002275B3">
        <w:rPr>
          <w:rFonts w:ascii="Times New Roman" w:hAnsi="Times New Roman" w:cs="Times New Roman"/>
          <w:kern w:val="12"/>
        </w:rPr>
        <w:t>a de decisiones para establecer acciones que logren mejorar el diseño e implementación de las estrategias sensoriales en el quehacer docente.</w:t>
      </w:r>
    </w:p>
    <w:p w14:paraId="0AEF2590" w14:textId="1CAEE10C" w:rsidR="00BC22F9" w:rsidRPr="003F5BF7" w:rsidRDefault="00CB68A1" w:rsidP="003F5BF7">
      <w:pPr>
        <w:tabs>
          <w:tab w:val="left" w:pos="1450"/>
        </w:tabs>
        <w:spacing w:line="360" w:lineRule="auto"/>
        <w:jc w:val="both"/>
        <w:rPr>
          <w:rFonts w:ascii="Calibri" w:eastAsia="Calibri" w:hAnsi="Calibri" w:cs="Calibri"/>
          <w:b/>
          <w:sz w:val="28"/>
          <w:szCs w:val="28"/>
          <w:lang w:val="es-MX" w:eastAsia="en-US"/>
        </w:rPr>
      </w:pPr>
      <w:r w:rsidRPr="003F5BF7">
        <w:rPr>
          <w:rFonts w:ascii="Calibri" w:eastAsia="Calibri" w:hAnsi="Calibri" w:cs="Calibri"/>
          <w:b/>
          <w:sz w:val="28"/>
          <w:szCs w:val="28"/>
          <w:lang w:val="es-MX" w:eastAsia="en-US"/>
        </w:rPr>
        <w:lastRenderedPageBreak/>
        <w:t>Discusión</w:t>
      </w:r>
    </w:p>
    <w:p w14:paraId="7E72D00E" w14:textId="4E55B253" w:rsidR="009245FA" w:rsidRDefault="000F1849" w:rsidP="0050556A">
      <w:pPr>
        <w:spacing w:line="360" w:lineRule="auto"/>
        <w:ind w:firstLine="708"/>
        <w:jc w:val="both"/>
        <w:rPr>
          <w:rFonts w:ascii="Times New Roman" w:hAnsi="Times New Roman" w:cs="Times New Roman"/>
          <w:kern w:val="12"/>
        </w:rPr>
      </w:pPr>
      <w:r>
        <w:rPr>
          <w:rFonts w:ascii="Times New Roman" w:hAnsi="Times New Roman" w:cs="Times New Roman"/>
          <w:kern w:val="12"/>
        </w:rPr>
        <w:t xml:space="preserve">De acuerdo con el resultado de la investigación, se observó que </w:t>
      </w:r>
      <w:r w:rsidR="00A138F4">
        <w:rPr>
          <w:rFonts w:ascii="Times New Roman" w:hAnsi="Times New Roman" w:cs="Times New Roman"/>
          <w:kern w:val="12"/>
        </w:rPr>
        <w:t>l</w:t>
      </w:r>
      <w:r w:rsidR="00A138F4" w:rsidRPr="002275B3">
        <w:rPr>
          <w:rFonts w:ascii="Times New Roman" w:hAnsi="Times New Roman" w:cs="Times New Roman"/>
          <w:kern w:val="12"/>
        </w:rPr>
        <w:t>a gran diversidad de teorías de</w:t>
      </w:r>
      <w:r w:rsidR="00A138F4">
        <w:rPr>
          <w:rFonts w:ascii="Times New Roman" w:hAnsi="Times New Roman" w:cs="Times New Roman"/>
          <w:kern w:val="12"/>
        </w:rPr>
        <w:t>l</w:t>
      </w:r>
      <w:r w:rsidR="00A138F4" w:rsidRPr="002275B3">
        <w:rPr>
          <w:rFonts w:ascii="Times New Roman" w:hAnsi="Times New Roman" w:cs="Times New Roman"/>
          <w:kern w:val="12"/>
        </w:rPr>
        <w:t xml:space="preserve"> aprendizaje ha</w:t>
      </w:r>
      <w:r w:rsidRPr="002275B3">
        <w:rPr>
          <w:rFonts w:ascii="Times New Roman" w:hAnsi="Times New Roman" w:cs="Times New Roman"/>
          <w:kern w:val="12"/>
        </w:rPr>
        <w:t xml:space="preserve"> sido adoptada en el modelo educativo por competencias en las instituciones educativa</w:t>
      </w:r>
      <w:r>
        <w:rPr>
          <w:rFonts w:ascii="Times New Roman" w:hAnsi="Times New Roman" w:cs="Times New Roman"/>
          <w:kern w:val="12"/>
        </w:rPr>
        <w:t>s. Al respecto</w:t>
      </w:r>
      <w:r w:rsidR="006A0B52">
        <w:rPr>
          <w:rFonts w:ascii="Times New Roman" w:hAnsi="Times New Roman" w:cs="Times New Roman"/>
          <w:kern w:val="12"/>
        </w:rPr>
        <w:t>,</w:t>
      </w:r>
      <w:r>
        <w:rPr>
          <w:rFonts w:ascii="Times New Roman" w:hAnsi="Times New Roman" w:cs="Times New Roman"/>
          <w:kern w:val="12"/>
        </w:rPr>
        <w:t xml:space="preserve"> llama la atención que</w:t>
      </w:r>
      <w:r w:rsidRPr="002275B3">
        <w:rPr>
          <w:rFonts w:ascii="Times New Roman" w:hAnsi="Times New Roman" w:cs="Times New Roman"/>
          <w:kern w:val="12"/>
        </w:rPr>
        <w:t xml:space="preserve"> </w:t>
      </w:r>
      <w:r w:rsidR="00BE092F">
        <w:rPr>
          <w:rFonts w:ascii="Times New Roman" w:hAnsi="Times New Roman" w:cs="Times New Roman"/>
          <w:kern w:val="12"/>
        </w:rPr>
        <w:t xml:space="preserve">esta acción </w:t>
      </w:r>
      <w:r w:rsidRPr="002275B3">
        <w:rPr>
          <w:rFonts w:ascii="Times New Roman" w:hAnsi="Times New Roman" w:cs="Times New Roman"/>
          <w:kern w:val="12"/>
        </w:rPr>
        <w:t>no es suficiente para lograr el aprendizaje significativo en los alumnos</w:t>
      </w:r>
      <w:r w:rsidR="006A0B52">
        <w:rPr>
          <w:rFonts w:ascii="Times New Roman" w:hAnsi="Times New Roman" w:cs="Times New Roman"/>
          <w:kern w:val="12"/>
        </w:rPr>
        <w:t>,</w:t>
      </w:r>
      <w:r w:rsidRPr="002275B3">
        <w:rPr>
          <w:rFonts w:ascii="Times New Roman" w:hAnsi="Times New Roman" w:cs="Times New Roman"/>
          <w:kern w:val="12"/>
        </w:rPr>
        <w:t xml:space="preserve"> </w:t>
      </w:r>
      <w:r>
        <w:rPr>
          <w:rFonts w:ascii="Times New Roman" w:hAnsi="Times New Roman" w:cs="Times New Roman"/>
          <w:kern w:val="12"/>
        </w:rPr>
        <w:t>a pesar del esfuerzo que han realizado los actores de la educación</w:t>
      </w:r>
      <w:r w:rsidR="009407B0">
        <w:rPr>
          <w:rFonts w:ascii="Times New Roman" w:hAnsi="Times New Roman" w:cs="Times New Roman"/>
          <w:kern w:val="12"/>
        </w:rPr>
        <w:t xml:space="preserve">. Estos, además, </w:t>
      </w:r>
      <w:r>
        <w:rPr>
          <w:rFonts w:ascii="Times New Roman" w:hAnsi="Times New Roman" w:cs="Times New Roman"/>
          <w:kern w:val="12"/>
        </w:rPr>
        <w:t>se infiere que aplican estrategias didácticas</w:t>
      </w:r>
      <w:r w:rsidRPr="002275B3">
        <w:rPr>
          <w:rFonts w:ascii="Times New Roman" w:hAnsi="Times New Roman" w:cs="Times New Roman"/>
          <w:kern w:val="12"/>
        </w:rPr>
        <w:t xml:space="preserve"> </w:t>
      </w:r>
      <w:proofErr w:type="gramStart"/>
      <w:r w:rsidRPr="002275B3">
        <w:rPr>
          <w:rFonts w:ascii="Times New Roman" w:hAnsi="Times New Roman" w:cs="Times New Roman"/>
          <w:kern w:val="12"/>
        </w:rPr>
        <w:t>de</w:t>
      </w:r>
      <w:r>
        <w:rPr>
          <w:rFonts w:ascii="Times New Roman" w:hAnsi="Times New Roman" w:cs="Times New Roman"/>
          <w:kern w:val="12"/>
        </w:rPr>
        <w:t xml:space="preserve"> acuerdo a</w:t>
      </w:r>
      <w:proofErr w:type="gramEnd"/>
      <w:r>
        <w:rPr>
          <w:rFonts w:ascii="Times New Roman" w:hAnsi="Times New Roman" w:cs="Times New Roman"/>
          <w:kern w:val="12"/>
        </w:rPr>
        <w:t xml:space="preserve"> su experiencia e interpretación de las políticas institucionales. Si bien es cierto que Piaget, Bruner, </w:t>
      </w:r>
      <w:proofErr w:type="spellStart"/>
      <w:r>
        <w:rPr>
          <w:rFonts w:ascii="Times New Roman" w:hAnsi="Times New Roman" w:cs="Times New Roman"/>
          <w:kern w:val="12"/>
        </w:rPr>
        <w:t>Ausbel</w:t>
      </w:r>
      <w:proofErr w:type="spellEnd"/>
      <w:r>
        <w:rPr>
          <w:rFonts w:ascii="Times New Roman" w:hAnsi="Times New Roman" w:cs="Times New Roman"/>
          <w:kern w:val="12"/>
        </w:rPr>
        <w:t xml:space="preserve"> y </w:t>
      </w:r>
      <w:proofErr w:type="spellStart"/>
      <w:r>
        <w:rPr>
          <w:rFonts w:ascii="Times New Roman" w:hAnsi="Times New Roman" w:cs="Times New Roman"/>
          <w:kern w:val="12"/>
        </w:rPr>
        <w:t>Vigotsky</w:t>
      </w:r>
      <w:proofErr w:type="spellEnd"/>
      <w:r>
        <w:rPr>
          <w:rFonts w:ascii="Times New Roman" w:hAnsi="Times New Roman" w:cs="Times New Roman"/>
          <w:kern w:val="12"/>
        </w:rPr>
        <w:t>, entre otros, a través de las diversas corrientes psicológicas</w:t>
      </w:r>
      <w:r w:rsidR="009407B0">
        <w:rPr>
          <w:rFonts w:ascii="Times New Roman" w:hAnsi="Times New Roman" w:cs="Times New Roman"/>
          <w:kern w:val="12"/>
        </w:rPr>
        <w:t>,</w:t>
      </w:r>
      <w:r>
        <w:rPr>
          <w:rFonts w:ascii="Times New Roman" w:hAnsi="Times New Roman" w:cs="Times New Roman"/>
          <w:kern w:val="12"/>
        </w:rPr>
        <w:t xml:space="preserve"> desarrollaron métodos que aportaron grandes avances para comprender los procesos internos del aprendizaje cognitivo, actualmente el proceso de enseñanza-aprendizaje experimenta grandes transformaciones </w:t>
      </w:r>
      <w:r w:rsidR="009407B0">
        <w:rPr>
          <w:rFonts w:ascii="Times New Roman" w:hAnsi="Times New Roman" w:cs="Times New Roman"/>
          <w:kern w:val="12"/>
        </w:rPr>
        <w:t xml:space="preserve">derivadas </w:t>
      </w:r>
      <w:r>
        <w:rPr>
          <w:rFonts w:ascii="Times New Roman" w:hAnsi="Times New Roman" w:cs="Times New Roman"/>
          <w:kern w:val="12"/>
        </w:rPr>
        <w:t>de la globalización y el avance tecnológico. Por otra parte, respecto a las neurociencias, se observó que han desarrollado métodos que favorecen el estímulo sensorial, la cognición, la comunicación y el le</w:t>
      </w:r>
      <w:r w:rsidR="0054540B">
        <w:rPr>
          <w:rFonts w:ascii="Times New Roman" w:hAnsi="Times New Roman" w:cs="Times New Roman"/>
          <w:kern w:val="12"/>
        </w:rPr>
        <w:t>n</w:t>
      </w:r>
      <w:r>
        <w:rPr>
          <w:rFonts w:ascii="Times New Roman" w:hAnsi="Times New Roman" w:cs="Times New Roman"/>
          <w:kern w:val="12"/>
        </w:rPr>
        <w:t>guaje</w:t>
      </w:r>
      <w:r w:rsidR="009407B0">
        <w:rPr>
          <w:rFonts w:ascii="Times New Roman" w:hAnsi="Times New Roman" w:cs="Times New Roman"/>
          <w:kern w:val="12"/>
        </w:rPr>
        <w:t xml:space="preserve">; </w:t>
      </w:r>
      <w:r>
        <w:rPr>
          <w:rFonts w:ascii="Times New Roman" w:hAnsi="Times New Roman" w:cs="Times New Roman"/>
          <w:kern w:val="12"/>
        </w:rPr>
        <w:t>sin embargo</w:t>
      </w:r>
      <w:r w:rsidR="009407B0">
        <w:rPr>
          <w:rFonts w:ascii="Times New Roman" w:hAnsi="Times New Roman" w:cs="Times New Roman"/>
          <w:kern w:val="12"/>
        </w:rPr>
        <w:t>,</w:t>
      </w:r>
      <w:r>
        <w:rPr>
          <w:rFonts w:ascii="Times New Roman" w:hAnsi="Times New Roman" w:cs="Times New Roman"/>
          <w:kern w:val="12"/>
        </w:rPr>
        <w:t xml:space="preserve"> los estudios se han enfocado principalmente a personas con problemas de aprendizaje.</w:t>
      </w:r>
    </w:p>
    <w:p w14:paraId="3BF18500" w14:textId="2007DBDF" w:rsidR="000F1849" w:rsidRDefault="000F2FD4" w:rsidP="0050556A">
      <w:pPr>
        <w:spacing w:line="360" w:lineRule="auto"/>
        <w:ind w:firstLine="708"/>
        <w:jc w:val="both"/>
        <w:rPr>
          <w:rFonts w:ascii="Times New Roman" w:hAnsi="Times New Roman" w:cs="Times New Roman"/>
          <w:kern w:val="12"/>
        </w:rPr>
      </w:pPr>
      <w:r>
        <w:rPr>
          <w:rFonts w:ascii="Times New Roman" w:hAnsi="Times New Roman" w:cs="Times New Roman"/>
          <w:kern w:val="12"/>
        </w:rPr>
        <w:t>Dicho todo lo anterior</w:t>
      </w:r>
      <w:r w:rsidR="000F1849">
        <w:rPr>
          <w:rFonts w:ascii="Times New Roman" w:hAnsi="Times New Roman" w:cs="Times New Roman"/>
          <w:kern w:val="12"/>
        </w:rPr>
        <w:t>, se infiere que otra forma de contribuir en la tra</w:t>
      </w:r>
      <w:r w:rsidR="0054540B">
        <w:rPr>
          <w:rFonts w:ascii="Times New Roman" w:hAnsi="Times New Roman" w:cs="Times New Roman"/>
          <w:kern w:val="12"/>
        </w:rPr>
        <w:t>n</w:t>
      </w:r>
      <w:r w:rsidR="000F1849">
        <w:rPr>
          <w:rFonts w:ascii="Times New Roman" w:hAnsi="Times New Roman" w:cs="Times New Roman"/>
          <w:kern w:val="12"/>
        </w:rPr>
        <w:t>sformación de</w:t>
      </w:r>
      <w:r>
        <w:rPr>
          <w:rFonts w:ascii="Times New Roman" w:hAnsi="Times New Roman" w:cs="Times New Roman"/>
          <w:kern w:val="12"/>
        </w:rPr>
        <w:t>l</w:t>
      </w:r>
      <w:r w:rsidR="000F1849">
        <w:rPr>
          <w:rFonts w:ascii="Times New Roman" w:hAnsi="Times New Roman" w:cs="Times New Roman"/>
          <w:kern w:val="12"/>
        </w:rPr>
        <w:t xml:space="preserve"> proceso de enseñanza-aprendizaje</w:t>
      </w:r>
      <w:r>
        <w:rPr>
          <w:rFonts w:ascii="Times New Roman" w:hAnsi="Times New Roman" w:cs="Times New Roman"/>
          <w:kern w:val="12"/>
        </w:rPr>
        <w:t xml:space="preserve"> </w:t>
      </w:r>
      <w:r w:rsidR="000F1849">
        <w:rPr>
          <w:rFonts w:ascii="Times New Roman" w:hAnsi="Times New Roman" w:cs="Times New Roman"/>
          <w:kern w:val="12"/>
        </w:rPr>
        <w:t xml:space="preserve">es a través de la innovación de las estrategias didácticas con un enfoque sensorial </w:t>
      </w:r>
      <w:r w:rsidR="00352BA0">
        <w:rPr>
          <w:rFonts w:ascii="Times New Roman" w:hAnsi="Times New Roman" w:cs="Times New Roman"/>
          <w:kern w:val="12"/>
        </w:rPr>
        <w:t xml:space="preserve">y, con ellas, </w:t>
      </w:r>
      <w:r w:rsidR="000F1849">
        <w:rPr>
          <w:rFonts w:ascii="Times New Roman" w:hAnsi="Times New Roman" w:cs="Times New Roman"/>
          <w:kern w:val="12"/>
        </w:rPr>
        <w:t>impulsar la construcción del conocimiento acorde a las tra</w:t>
      </w:r>
      <w:r w:rsidR="0054540B">
        <w:rPr>
          <w:rFonts w:ascii="Times New Roman" w:hAnsi="Times New Roman" w:cs="Times New Roman"/>
          <w:kern w:val="12"/>
        </w:rPr>
        <w:t>n</w:t>
      </w:r>
      <w:r w:rsidR="000F1849">
        <w:rPr>
          <w:rFonts w:ascii="Times New Roman" w:hAnsi="Times New Roman" w:cs="Times New Roman"/>
          <w:kern w:val="12"/>
        </w:rPr>
        <w:t>sformaciones que enfrenta la sociedad en un mundo globalizado, así como de la convergencia tecnológica derivada de la revolución digital</w:t>
      </w:r>
      <w:r>
        <w:rPr>
          <w:rFonts w:ascii="Times New Roman" w:hAnsi="Times New Roman" w:cs="Times New Roman"/>
          <w:kern w:val="12"/>
        </w:rPr>
        <w:t xml:space="preserve">; </w:t>
      </w:r>
      <w:r w:rsidR="000F1849">
        <w:rPr>
          <w:rFonts w:ascii="Times New Roman" w:hAnsi="Times New Roman" w:cs="Times New Roman"/>
          <w:kern w:val="12"/>
        </w:rPr>
        <w:t>todas estas razones han impactado directamente en la actividad docente en las aulas. Es por ello</w:t>
      </w:r>
      <w:r w:rsidR="00352BA0">
        <w:rPr>
          <w:rFonts w:ascii="Times New Roman" w:hAnsi="Times New Roman" w:cs="Times New Roman"/>
          <w:kern w:val="12"/>
        </w:rPr>
        <w:t xml:space="preserve"> por lo</w:t>
      </w:r>
      <w:r w:rsidR="000F1849">
        <w:rPr>
          <w:rFonts w:ascii="Times New Roman" w:hAnsi="Times New Roman" w:cs="Times New Roman"/>
          <w:kern w:val="12"/>
        </w:rPr>
        <w:t xml:space="preserve"> que</w:t>
      </w:r>
      <w:r w:rsidR="00352BA0">
        <w:rPr>
          <w:rFonts w:ascii="Times New Roman" w:hAnsi="Times New Roman" w:cs="Times New Roman"/>
          <w:kern w:val="12"/>
        </w:rPr>
        <w:t>,</w:t>
      </w:r>
      <w:r w:rsidR="000F1849">
        <w:rPr>
          <w:rFonts w:ascii="Times New Roman" w:hAnsi="Times New Roman" w:cs="Times New Roman"/>
          <w:kern w:val="12"/>
        </w:rPr>
        <w:t xml:space="preserve"> como resultado del estudio, se </w:t>
      </w:r>
      <w:r w:rsidR="00516F97">
        <w:rPr>
          <w:rFonts w:ascii="Times New Roman" w:hAnsi="Times New Roman" w:cs="Times New Roman"/>
          <w:kern w:val="12"/>
        </w:rPr>
        <w:t xml:space="preserve">propone una </w:t>
      </w:r>
      <w:r w:rsidR="000F1849">
        <w:rPr>
          <w:rFonts w:ascii="Times New Roman" w:hAnsi="Times New Roman" w:cs="Times New Roman"/>
          <w:kern w:val="12"/>
        </w:rPr>
        <w:t>herramienta que incorporan un proceso sistémico para fortalecer la labor docente al transformar los ambientes de aprendizaje con estrategias didácticas innovadoras, versátiles y dinámicas que tomen en cuenta la diversidad de percepciones y el manejo de emociones que caracteriza a cada grupo de alumnos, lo cual contribuye a impulsar la construcción del conocimiento a lo largo de la vida.</w:t>
      </w:r>
    </w:p>
    <w:p w14:paraId="70301FE9" w14:textId="77777777" w:rsidR="00824266" w:rsidRPr="002275B3" w:rsidRDefault="00824266">
      <w:pPr>
        <w:spacing w:line="360" w:lineRule="auto"/>
        <w:jc w:val="both"/>
        <w:rPr>
          <w:rFonts w:ascii="Times New Roman" w:hAnsi="Times New Roman" w:cs="Times New Roman"/>
          <w:b/>
          <w:kern w:val="12"/>
        </w:rPr>
      </w:pPr>
    </w:p>
    <w:p w14:paraId="51E93606" w14:textId="77777777" w:rsidR="00915E90" w:rsidRDefault="00915E90" w:rsidP="003F5BF7">
      <w:pPr>
        <w:tabs>
          <w:tab w:val="left" w:pos="1450"/>
        </w:tabs>
        <w:spacing w:line="360" w:lineRule="auto"/>
        <w:jc w:val="both"/>
        <w:rPr>
          <w:rFonts w:ascii="Calibri" w:eastAsia="Calibri" w:hAnsi="Calibri" w:cs="Calibri"/>
          <w:b/>
          <w:sz w:val="28"/>
          <w:szCs w:val="28"/>
          <w:lang w:val="es-MX" w:eastAsia="en-US"/>
        </w:rPr>
      </w:pPr>
    </w:p>
    <w:p w14:paraId="3F0488D1" w14:textId="77777777" w:rsidR="00915E90" w:rsidRDefault="00915E90" w:rsidP="003F5BF7">
      <w:pPr>
        <w:tabs>
          <w:tab w:val="left" w:pos="1450"/>
        </w:tabs>
        <w:spacing w:line="360" w:lineRule="auto"/>
        <w:jc w:val="both"/>
        <w:rPr>
          <w:rFonts w:ascii="Calibri" w:eastAsia="Calibri" w:hAnsi="Calibri" w:cs="Calibri"/>
          <w:b/>
          <w:sz w:val="28"/>
          <w:szCs w:val="28"/>
          <w:lang w:val="es-MX" w:eastAsia="en-US"/>
        </w:rPr>
      </w:pPr>
    </w:p>
    <w:p w14:paraId="55C1FE87" w14:textId="77777777" w:rsidR="00915E90" w:rsidRDefault="00915E90" w:rsidP="003F5BF7">
      <w:pPr>
        <w:tabs>
          <w:tab w:val="left" w:pos="1450"/>
        </w:tabs>
        <w:spacing w:line="360" w:lineRule="auto"/>
        <w:jc w:val="both"/>
        <w:rPr>
          <w:rFonts w:ascii="Calibri" w:eastAsia="Calibri" w:hAnsi="Calibri" w:cs="Calibri"/>
          <w:b/>
          <w:sz w:val="28"/>
          <w:szCs w:val="28"/>
          <w:lang w:val="es-MX" w:eastAsia="en-US"/>
        </w:rPr>
      </w:pPr>
    </w:p>
    <w:p w14:paraId="0FE561BB" w14:textId="2C01A274" w:rsidR="000675CD" w:rsidRPr="003F5BF7" w:rsidRDefault="000675CD" w:rsidP="003F5BF7">
      <w:pPr>
        <w:tabs>
          <w:tab w:val="left" w:pos="1450"/>
        </w:tabs>
        <w:spacing w:line="360" w:lineRule="auto"/>
        <w:jc w:val="both"/>
        <w:rPr>
          <w:rFonts w:ascii="Calibri" w:eastAsia="Calibri" w:hAnsi="Calibri" w:cs="Calibri"/>
          <w:b/>
          <w:sz w:val="28"/>
          <w:szCs w:val="28"/>
          <w:lang w:val="es-MX" w:eastAsia="en-US"/>
        </w:rPr>
      </w:pPr>
      <w:bookmarkStart w:id="0" w:name="_GoBack"/>
      <w:bookmarkEnd w:id="0"/>
      <w:r w:rsidRPr="003F5BF7">
        <w:rPr>
          <w:rFonts w:ascii="Calibri" w:eastAsia="Calibri" w:hAnsi="Calibri" w:cs="Calibri"/>
          <w:b/>
          <w:sz w:val="28"/>
          <w:szCs w:val="28"/>
          <w:lang w:val="es-MX" w:eastAsia="en-US"/>
        </w:rPr>
        <w:lastRenderedPageBreak/>
        <w:t>Conclusión</w:t>
      </w:r>
    </w:p>
    <w:p w14:paraId="68025902" w14:textId="1ED91749" w:rsidR="009245FA" w:rsidRPr="002275B3" w:rsidRDefault="000675CD" w:rsidP="0050556A">
      <w:pPr>
        <w:spacing w:line="360" w:lineRule="auto"/>
        <w:ind w:firstLine="708"/>
        <w:jc w:val="both"/>
        <w:rPr>
          <w:rFonts w:ascii="Times New Roman" w:hAnsi="Times New Roman" w:cs="Times New Roman"/>
        </w:rPr>
      </w:pPr>
      <w:r w:rsidRPr="002275B3">
        <w:rPr>
          <w:rFonts w:ascii="Times New Roman" w:hAnsi="Times New Roman" w:cs="Times New Roman"/>
        </w:rPr>
        <w:t>Como resultado de la in</w:t>
      </w:r>
      <w:r w:rsidR="008E7F3C" w:rsidRPr="002275B3">
        <w:rPr>
          <w:rFonts w:ascii="Times New Roman" w:hAnsi="Times New Roman" w:cs="Times New Roman"/>
        </w:rPr>
        <w:t>vestigación, se concluye</w:t>
      </w:r>
      <w:r w:rsidR="00A24FD2" w:rsidRPr="002275B3">
        <w:rPr>
          <w:rFonts w:ascii="Times New Roman" w:hAnsi="Times New Roman" w:cs="Times New Roman"/>
        </w:rPr>
        <w:t xml:space="preserve"> que las neurociencias intervienen como un referente fundamental para</w:t>
      </w:r>
      <w:r w:rsidR="008E7F3C" w:rsidRPr="002275B3">
        <w:rPr>
          <w:rFonts w:ascii="Times New Roman" w:hAnsi="Times New Roman" w:cs="Times New Roman"/>
        </w:rPr>
        <w:t xml:space="preserve"> el diseño de estrategias didácticas con un en</w:t>
      </w:r>
      <w:r w:rsidR="00C53633" w:rsidRPr="002275B3">
        <w:rPr>
          <w:rFonts w:ascii="Times New Roman" w:hAnsi="Times New Roman" w:cs="Times New Roman"/>
        </w:rPr>
        <w:t xml:space="preserve">foque sensorial, </w:t>
      </w:r>
      <w:r w:rsidR="00352BA0">
        <w:rPr>
          <w:rFonts w:ascii="Times New Roman" w:hAnsi="Times New Roman" w:cs="Times New Roman"/>
        </w:rPr>
        <w:t>a causa del</w:t>
      </w:r>
      <w:r w:rsidR="00A24FD2" w:rsidRPr="002275B3">
        <w:rPr>
          <w:rFonts w:ascii="Times New Roman" w:hAnsi="Times New Roman" w:cs="Times New Roman"/>
        </w:rPr>
        <w:t xml:space="preserve"> impacto que genera en </w:t>
      </w:r>
      <w:r w:rsidR="00510CF9">
        <w:rPr>
          <w:rFonts w:ascii="Times New Roman" w:hAnsi="Times New Roman" w:cs="Times New Roman"/>
        </w:rPr>
        <w:t xml:space="preserve">el proceso de </w:t>
      </w:r>
      <w:r w:rsidR="00341F60">
        <w:rPr>
          <w:rFonts w:ascii="Times New Roman" w:hAnsi="Times New Roman" w:cs="Times New Roman"/>
        </w:rPr>
        <w:t>enseñanza</w:t>
      </w:r>
      <w:r w:rsidR="00510CF9">
        <w:rPr>
          <w:rFonts w:ascii="Times New Roman" w:hAnsi="Times New Roman" w:cs="Times New Roman"/>
        </w:rPr>
        <w:t>-aprendizaje.</w:t>
      </w:r>
      <w:r w:rsidR="00E952B9" w:rsidRPr="002275B3">
        <w:rPr>
          <w:rFonts w:ascii="Times New Roman" w:hAnsi="Times New Roman" w:cs="Times New Roman"/>
        </w:rPr>
        <w:t xml:space="preserve"> </w:t>
      </w:r>
    </w:p>
    <w:p w14:paraId="32AF3218" w14:textId="1C9FEBDB" w:rsidR="009245FA" w:rsidRPr="002275B3" w:rsidRDefault="00E952B9" w:rsidP="0050556A">
      <w:pPr>
        <w:spacing w:line="360" w:lineRule="auto"/>
        <w:ind w:firstLine="708"/>
        <w:jc w:val="both"/>
        <w:rPr>
          <w:rFonts w:ascii="Times New Roman" w:hAnsi="Times New Roman" w:cs="Times New Roman"/>
        </w:rPr>
      </w:pPr>
      <w:r w:rsidRPr="002275B3">
        <w:rPr>
          <w:rFonts w:ascii="Times New Roman" w:hAnsi="Times New Roman" w:cs="Times New Roman"/>
        </w:rPr>
        <w:t>También e</w:t>
      </w:r>
      <w:r w:rsidR="00A24FD2" w:rsidRPr="002275B3">
        <w:rPr>
          <w:rFonts w:ascii="Times New Roman" w:hAnsi="Times New Roman" w:cs="Times New Roman"/>
        </w:rPr>
        <w:t xml:space="preserve">s importante destacar que </w:t>
      </w:r>
      <w:r w:rsidR="00BF4C7D" w:rsidRPr="002275B3">
        <w:rPr>
          <w:rFonts w:ascii="Times New Roman" w:hAnsi="Times New Roman" w:cs="Times New Roman"/>
        </w:rPr>
        <w:t>las estrategias sensoriales son adaptables a todos los niveles académicos, debido al impacto positivo que genera en los canales de comunicación, así como en el desarrollo de las herramientas didácticas.</w:t>
      </w:r>
    </w:p>
    <w:p w14:paraId="1FCC9F4D" w14:textId="44CB11E4" w:rsidR="007A53CD" w:rsidRPr="002275B3" w:rsidRDefault="00E952B9" w:rsidP="0050556A">
      <w:pPr>
        <w:spacing w:line="360" w:lineRule="auto"/>
        <w:ind w:firstLine="708"/>
        <w:jc w:val="both"/>
        <w:rPr>
          <w:rFonts w:ascii="Times New Roman" w:hAnsi="Times New Roman" w:cs="Times New Roman"/>
        </w:rPr>
      </w:pPr>
      <w:r w:rsidRPr="002275B3">
        <w:rPr>
          <w:rFonts w:ascii="Times New Roman" w:hAnsi="Times New Roman" w:cs="Times New Roman"/>
        </w:rPr>
        <w:t xml:space="preserve">Respecto a la herramienta </w:t>
      </w:r>
      <w:r w:rsidR="007A53CD" w:rsidRPr="002275B3">
        <w:rPr>
          <w:rFonts w:ascii="Times New Roman" w:hAnsi="Times New Roman" w:cs="Times New Roman"/>
        </w:rPr>
        <w:t xml:space="preserve">propuesta </w:t>
      </w:r>
      <w:r w:rsidRPr="002275B3">
        <w:rPr>
          <w:rFonts w:ascii="Times New Roman" w:hAnsi="Times New Roman" w:cs="Times New Roman"/>
        </w:rPr>
        <w:t xml:space="preserve">para diseñar estrategias sensoriales, cabe destacar que cada una de las dimensiones tienen una secuencia, </w:t>
      </w:r>
      <w:r w:rsidR="00352BA0">
        <w:rPr>
          <w:rFonts w:ascii="Times New Roman" w:hAnsi="Times New Roman" w:cs="Times New Roman"/>
        </w:rPr>
        <w:t>pues</w:t>
      </w:r>
      <w:r w:rsidRPr="002275B3">
        <w:rPr>
          <w:rFonts w:ascii="Times New Roman" w:hAnsi="Times New Roman" w:cs="Times New Roman"/>
        </w:rPr>
        <w:t xml:space="preserve"> se realiza a través de un proceso sistémico de carácter cíclico</w:t>
      </w:r>
      <w:r w:rsidR="00454C09" w:rsidRPr="002275B3">
        <w:rPr>
          <w:rFonts w:ascii="Times New Roman" w:hAnsi="Times New Roman" w:cs="Times New Roman"/>
        </w:rPr>
        <w:t xml:space="preserve">. </w:t>
      </w:r>
      <w:r w:rsidR="007A53CD" w:rsidRPr="002275B3">
        <w:rPr>
          <w:rFonts w:ascii="Times New Roman" w:hAnsi="Times New Roman" w:cs="Times New Roman"/>
        </w:rPr>
        <w:t>Asimismo, los elementos que la integran inician con el conocimiento de cada una de las fases del proceso de aprendizaje, con el fin de direccionar las estrategias sensoriales. Además</w:t>
      </w:r>
      <w:r w:rsidR="00623703">
        <w:rPr>
          <w:rFonts w:ascii="Times New Roman" w:hAnsi="Times New Roman" w:cs="Times New Roman"/>
        </w:rPr>
        <w:t>,</w:t>
      </w:r>
      <w:r w:rsidR="00341F60">
        <w:rPr>
          <w:rFonts w:ascii="Times New Roman" w:hAnsi="Times New Roman" w:cs="Times New Roman"/>
        </w:rPr>
        <w:t xml:space="preserve"> se presenta de forma gráfica la</w:t>
      </w:r>
      <w:r w:rsidR="007A53CD" w:rsidRPr="002275B3">
        <w:rPr>
          <w:rFonts w:ascii="Times New Roman" w:hAnsi="Times New Roman" w:cs="Times New Roman"/>
        </w:rPr>
        <w:t xml:space="preserve"> pirámide para el diseño de estrategias sensoriales, con </w:t>
      </w:r>
      <w:r w:rsidR="00623703">
        <w:rPr>
          <w:rFonts w:ascii="Times New Roman" w:hAnsi="Times New Roman" w:cs="Times New Roman"/>
        </w:rPr>
        <w:t>la intención de</w:t>
      </w:r>
      <w:r w:rsidR="007A53CD" w:rsidRPr="002275B3">
        <w:rPr>
          <w:rFonts w:ascii="Times New Roman" w:hAnsi="Times New Roman" w:cs="Times New Roman"/>
        </w:rPr>
        <w:t xml:space="preserve"> </w:t>
      </w:r>
      <w:proofErr w:type="spellStart"/>
      <w:r w:rsidR="007A53CD" w:rsidRPr="002275B3">
        <w:rPr>
          <w:rFonts w:ascii="Times New Roman" w:hAnsi="Times New Roman" w:cs="Times New Roman"/>
        </w:rPr>
        <w:t>de</w:t>
      </w:r>
      <w:proofErr w:type="spellEnd"/>
      <w:r w:rsidR="007A53CD" w:rsidRPr="002275B3">
        <w:rPr>
          <w:rFonts w:ascii="Times New Roman" w:hAnsi="Times New Roman" w:cs="Times New Roman"/>
        </w:rPr>
        <w:t xml:space="preserve"> representar la funcionalidad de</w:t>
      </w:r>
      <w:r w:rsidR="00661788" w:rsidRPr="002275B3">
        <w:rPr>
          <w:rFonts w:ascii="Times New Roman" w:hAnsi="Times New Roman" w:cs="Times New Roman"/>
        </w:rPr>
        <w:t xml:space="preserve"> cada uno de</w:t>
      </w:r>
      <w:r w:rsidR="007A53CD" w:rsidRPr="002275B3">
        <w:rPr>
          <w:rFonts w:ascii="Times New Roman" w:hAnsi="Times New Roman" w:cs="Times New Roman"/>
        </w:rPr>
        <w:t xml:space="preserve"> lo</w:t>
      </w:r>
      <w:r w:rsidR="008F3956" w:rsidRPr="002275B3">
        <w:rPr>
          <w:rFonts w:ascii="Times New Roman" w:hAnsi="Times New Roman" w:cs="Times New Roman"/>
        </w:rPr>
        <w:t xml:space="preserve">s peldaños en </w:t>
      </w:r>
      <w:r w:rsidR="00341F60">
        <w:rPr>
          <w:rFonts w:ascii="Times New Roman" w:hAnsi="Times New Roman" w:cs="Times New Roman"/>
        </w:rPr>
        <w:t>forma decreciente. Finalmente</w:t>
      </w:r>
      <w:r w:rsidR="00623703">
        <w:rPr>
          <w:rFonts w:ascii="Times New Roman" w:hAnsi="Times New Roman" w:cs="Times New Roman"/>
        </w:rPr>
        <w:t>,</w:t>
      </w:r>
      <w:r w:rsidR="00661788" w:rsidRPr="002275B3">
        <w:rPr>
          <w:rFonts w:ascii="Times New Roman" w:hAnsi="Times New Roman" w:cs="Times New Roman"/>
        </w:rPr>
        <w:t xml:space="preserve"> en la dimensión de evaluación, se integran</w:t>
      </w:r>
      <w:r w:rsidR="008F3956" w:rsidRPr="002275B3">
        <w:rPr>
          <w:rFonts w:ascii="Times New Roman" w:hAnsi="Times New Roman" w:cs="Times New Roman"/>
        </w:rPr>
        <w:t xml:space="preserve"> elementos que propician la mejora permanente d</w:t>
      </w:r>
      <w:r w:rsidR="00661788" w:rsidRPr="002275B3">
        <w:rPr>
          <w:rFonts w:ascii="Times New Roman" w:hAnsi="Times New Roman" w:cs="Times New Roman"/>
        </w:rPr>
        <w:t>e las estrategias sensoriales</w:t>
      </w:r>
      <w:r w:rsidR="00F028C1">
        <w:rPr>
          <w:rFonts w:ascii="Times New Roman" w:hAnsi="Times New Roman" w:cs="Times New Roman"/>
        </w:rPr>
        <w:t>.</w:t>
      </w:r>
      <w:r w:rsidR="007A53CD" w:rsidRPr="002275B3">
        <w:rPr>
          <w:rFonts w:ascii="Times New Roman" w:hAnsi="Times New Roman" w:cs="Times New Roman"/>
        </w:rPr>
        <w:t xml:space="preserve"> </w:t>
      </w:r>
    </w:p>
    <w:p w14:paraId="399B0432" w14:textId="77777777" w:rsidR="007A53CD" w:rsidRPr="002275B3" w:rsidRDefault="007A53CD">
      <w:pPr>
        <w:spacing w:line="360" w:lineRule="auto"/>
        <w:ind w:firstLine="284"/>
        <w:jc w:val="both"/>
        <w:rPr>
          <w:rFonts w:ascii="Times New Roman" w:hAnsi="Times New Roman" w:cs="Times New Roman"/>
        </w:rPr>
      </w:pPr>
    </w:p>
    <w:p w14:paraId="4320F8DB" w14:textId="3D7A424D" w:rsidR="00D34747" w:rsidRPr="003F5BF7" w:rsidRDefault="00FC16F8" w:rsidP="003F5BF7">
      <w:pPr>
        <w:tabs>
          <w:tab w:val="left" w:pos="1450"/>
        </w:tabs>
        <w:spacing w:line="360" w:lineRule="auto"/>
        <w:jc w:val="both"/>
        <w:rPr>
          <w:rFonts w:ascii="Calibri" w:eastAsia="Calibri" w:hAnsi="Calibri" w:cs="Calibri"/>
          <w:b/>
          <w:sz w:val="28"/>
          <w:szCs w:val="28"/>
          <w:lang w:val="es-MX" w:eastAsia="en-US"/>
        </w:rPr>
      </w:pPr>
      <w:r w:rsidRPr="003F5BF7">
        <w:rPr>
          <w:rFonts w:ascii="Calibri" w:eastAsia="Calibri" w:hAnsi="Calibri" w:cs="Calibri"/>
          <w:b/>
          <w:sz w:val="28"/>
          <w:szCs w:val="28"/>
          <w:lang w:val="es-MX" w:eastAsia="en-US"/>
        </w:rPr>
        <w:t>Referencias</w:t>
      </w:r>
    </w:p>
    <w:p w14:paraId="62F7B097" w14:textId="6A61FA6F" w:rsidR="00D34747" w:rsidRDefault="0024039F" w:rsidP="0050556A">
      <w:pPr>
        <w:tabs>
          <w:tab w:val="left" w:pos="6130"/>
        </w:tabs>
        <w:spacing w:line="360" w:lineRule="auto"/>
        <w:ind w:left="567" w:hanging="567"/>
        <w:jc w:val="both"/>
        <w:rPr>
          <w:rFonts w:ascii="Times New Roman" w:hAnsi="Times New Roman" w:cs="Times New Roman"/>
          <w:kern w:val="12"/>
        </w:rPr>
      </w:pPr>
      <w:r>
        <w:rPr>
          <w:rFonts w:ascii="Times New Roman" w:hAnsi="Times New Roman" w:cs="Times New Roman"/>
        </w:rPr>
        <w:t>Barrios,</w:t>
      </w:r>
      <w:r w:rsidR="00577B4B">
        <w:rPr>
          <w:rFonts w:ascii="Times New Roman" w:hAnsi="Times New Roman" w:cs="Times New Roman"/>
        </w:rPr>
        <w:t xml:space="preserve"> H.</w:t>
      </w:r>
      <w:r>
        <w:rPr>
          <w:rFonts w:ascii="Times New Roman" w:hAnsi="Times New Roman" w:cs="Times New Roman"/>
        </w:rPr>
        <w:t xml:space="preserve"> (2016)</w:t>
      </w:r>
      <w:r w:rsidR="00E006E3" w:rsidRPr="002275B3">
        <w:rPr>
          <w:rFonts w:ascii="Times New Roman" w:hAnsi="Times New Roman" w:cs="Times New Roman"/>
        </w:rPr>
        <w:t xml:space="preserve">. Neurociencias, educación y entorno sociocultural. </w:t>
      </w:r>
      <w:r w:rsidR="00E006E3" w:rsidRPr="0024039F">
        <w:rPr>
          <w:rFonts w:ascii="Times New Roman" w:hAnsi="Times New Roman" w:cs="Times New Roman"/>
          <w:i/>
        </w:rPr>
        <w:t>Educación y educadores</w:t>
      </w:r>
      <w:r w:rsidR="003E54DC">
        <w:rPr>
          <w:rFonts w:ascii="Times New Roman" w:hAnsi="Times New Roman" w:cs="Times New Roman"/>
        </w:rPr>
        <w:t xml:space="preserve">, </w:t>
      </w:r>
      <w:r w:rsidR="00E006E3" w:rsidRPr="002275B3">
        <w:rPr>
          <w:rFonts w:ascii="Times New Roman" w:hAnsi="Times New Roman" w:cs="Times New Roman"/>
        </w:rPr>
        <w:t>19</w:t>
      </w:r>
      <w:r w:rsidR="00623703">
        <w:rPr>
          <w:rFonts w:ascii="Times New Roman" w:hAnsi="Times New Roman" w:cs="Times New Roman"/>
        </w:rPr>
        <w:t>(</w:t>
      </w:r>
      <w:r w:rsidR="00E006E3" w:rsidRPr="002275B3">
        <w:rPr>
          <w:rFonts w:ascii="Times New Roman" w:hAnsi="Times New Roman" w:cs="Times New Roman"/>
        </w:rPr>
        <w:t>3</w:t>
      </w:r>
      <w:r w:rsidR="00623703">
        <w:rPr>
          <w:rFonts w:ascii="Times New Roman" w:hAnsi="Times New Roman" w:cs="Times New Roman"/>
        </w:rPr>
        <w:t>)</w:t>
      </w:r>
      <w:r w:rsidR="00E006E3" w:rsidRPr="002275B3">
        <w:rPr>
          <w:rFonts w:ascii="Times New Roman" w:hAnsi="Times New Roman" w:cs="Times New Roman"/>
        </w:rPr>
        <w:t>, 395-415.</w:t>
      </w:r>
      <w:r w:rsidR="005864AE">
        <w:rPr>
          <w:rFonts w:ascii="Times New Roman" w:hAnsi="Times New Roman" w:cs="Times New Roman"/>
        </w:rPr>
        <w:t xml:space="preserve"> Recuperado de </w:t>
      </w:r>
      <w:hyperlink r:id="rId10" w:history="1">
        <w:r w:rsidR="00623C81" w:rsidRPr="000020FD">
          <w:rPr>
            <w:rStyle w:val="Hipervnculo"/>
            <w:rFonts w:ascii="Times New Roman" w:hAnsi="Times New Roman" w:cs="Times New Roman"/>
          </w:rPr>
          <w:t>http://www.redalyc.org/pdf/834/83448566005.pdf</w:t>
        </w:r>
      </w:hyperlink>
      <w:r w:rsidR="00623703">
        <w:rPr>
          <w:rStyle w:val="Hipervnculo"/>
          <w:rFonts w:ascii="Times New Roman" w:hAnsi="Times New Roman" w:cs="Times New Roman"/>
        </w:rPr>
        <w:t>.</w:t>
      </w:r>
    </w:p>
    <w:p w14:paraId="4CF05B28" w14:textId="3CC0D89B" w:rsidR="003972A1" w:rsidRDefault="00EF30DB" w:rsidP="0050556A">
      <w:pPr>
        <w:tabs>
          <w:tab w:val="left" w:pos="6130"/>
        </w:tabs>
        <w:spacing w:line="360" w:lineRule="auto"/>
        <w:ind w:left="567" w:hanging="567"/>
        <w:jc w:val="both"/>
        <w:rPr>
          <w:rFonts w:ascii="Times New Roman" w:hAnsi="Times New Roman" w:cs="Times New Roman"/>
        </w:rPr>
      </w:pPr>
      <w:r w:rsidRPr="002275B3">
        <w:rPr>
          <w:rFonts w:ascii="Times New Roman" w:hAnsi="Times New Roman" w:cs="Times New Roman"/>
        </w:rPr>
        <w:t>Cuenca</w:t>
      </w:r>
      <w:r w:rsidR="00A95D1E">
        <w:rPr>
          <w:rFonts w:ascii="Times New Roman" w:hAnsi="Times New Roman" w:cs="Times New Roman"/>
        </w:rPr>
        <w:t>,</w:t>
      </w:r>
      <w:r w:rsidRPr="002275B3">
        <w:rPr>
          <w:rFonts w:ascii="Times New Roman" w:hAnsi="Times New Roman" w:cs="Times New Roman"/>
        </w:rPr>
        <w:t xml:space="preserve"> M. J</w:t>
      </w:r>
      <w:r w:rsidR="00A95D1E">
        <w:rPr>
          <w:rFonts w:ascii="Times New Roman" w:hAnsi="Times New Roman" w:cs="Times New Roman"/>
        </w:rPr>
        <w:t>.</w:t>
      </w:r>
      <w:r w:rsidRPr="002275B3">
        <w:rPr>
          <w:rFonts w:ascii="Times New Roman" w:hAnsi="Times New Roman" w:cs="Times New Roman"/>
        </w:rPr>
        <w:t xml:space="preserve"> </w:t>
      </w:r>
      <w:r w:rsidR="00623703">
        <w:rPr>
          <w:rFonts w:ascii="Times New Roman" w:hAnsi="Times New Roman" w:cs="Times New Roman"/>
        </w:rPr>
        <w:t>y</w:t>
      </w:r>
      <w:r w:rsidR="00623703" w:rsidRPr="002275B3">
        <w:rPr>
          <w:rFonts w:ascii="Times New Roman" w:hAnsi="Times New Roman" w:cs="Times New Roman"/>
        </w:rPr>
        <w:t xml:space="preserve"> </w:t>
      </w:r>
      <w:proofErr w:type="spellStart"/>
      <w:r w:rsidRPr="002275B3">
        <w:rPr>
          <w:rFonts w:ascii="Times New Roman" w:hAnsi="Times New Roman" w:cs="Times New Roman"/>
        </w:rPr>
        <w:t>Hilferty</w:t>
      </w:r>
      <w:proofErr w:type="spellEnd"/>
      <w:r w:rsidRPr="002275B3">
        <w:rPr>
          <w:rFonts w:ascii="Times New Roman" w:hAnsi="Times New Roman" w:cs="Times New Roman"/>
        </w:rPr>
        <w:t>, J</w:t>
      </w:r>
      <w:r w:rsidR="00A95D1E">
        <w:rPr>
          <w:rFonts w:ascii="Times New Roman" w:hAnsi="Times New Roman" w:cs="Times New Roman"/>
        </w:rPr>
        <w:t>.</w:t>
      </w:r>
      <w:r w:rsidRPr="002275B3">
        <w:rPr>
          <w:rFonts w:ascii="Times New Roman" w:hAnsi="Times New Roman" w:cs="Times New Roman"/>
        </w:rPr>
        <w:t xml:space="preserve"> (2013). </w:t>
      </w:r>
      <w:r w:rsidRPr="002275B3">
        <w:rPr>
          <w:rFonts w:ascii="Times New Roman" w:hAnsi="Times New Roman" w:cs="Times New Roman"/>
          <w:i/>
        </w:rPr>
        <w:t>Introducción a la lingüística cognitiva.</w:t>
      </w:r>
      <w:r w:rsidR="005B0972">
        <w:rPr>
          <w:rFonts w:ascii="Times New Roman" w:hAnsi="Times New Roman" w:cs="Times New Roman"/>
        </w:rPr>
        <w:t xml:space="preserve"> Barcelona, España: Ariel.</w:t>
      </w:r>
      <w:r w:rsidRPr="002275B3">
        <w:rPr>
          <w:rFonts w:ascii="Times New Roman" w:hAnsi="Times New Roman" w:cs="Times New Roman"/>
          <w:i/>
        </w:rPr>
        <w:t xml:space="preserve"> </w:t>
      </w:r>
      <w:r w:rsidRPr="002275B3">
        <w:rPr>
          <w:rFonts w:ascii="Times New Roman" w:hAnsi="Times New Roman" w:cs="Times New Roman"/>
        </w:rPr>
        <w:t>Recuperado de</w:t>
      </w:r>
      <w:r w:rsidR="008139FC" w:rsidRPr="008139FC">
        <w:t xml:space="preserve"> </w:t>
      </w:r>
      <w:hyperlink r:id="rId11" w:anchor="v=onepage&amp;q&amp;f=false" w:history="1">
        <w:r w:rsidR="00D60092" w:rsidRPr="000020FD">
          <w:rPr>
            <w:rStyle w:val="Hipervnculo"/>
            <w:rFonts w:ascii="Times New Roman" w:hAnsi="Times New Roman" w:cs="Times New Roman"/>
          </w:rPr>
          <w:t>https://books.google.com.mx/books?id=BPjyA6xBpLcC&amp;pg=PA16&amp;source=gbs_selected_pages&amp;cad=2#v=onepage&amp;q&amp;f=false</w:t>
        </w:r>
      </w:hyperlink>
      <w:r w:rsidR="00623703">
        <w:rPr>
          <w:rStyle w:val="Hipervnculo"/>
          <w:rFonts w:ascii="Times New Roman" w:hAnsi="Times New Roman" w:cs="Times New Roman"/>
        </w:rPr>
        <w:t>.</w:t>
      </w:r>
    </w:p>
    <w:p w14:paraId="3BE5FC0D" w14:textId="0A63DDDF" w:rsidR="003972A1" w:rsidRDefault="003972A1" w:rsidP="0050556A">
      <w:pPr>
        <w:tabs>
          <w:tab w:val="left" w:pos="6130"/>
        </w:tabs>
        <w:spacing w:line="360" w:lineRule="auto"/>
        <w:ind w:left="567" w:hanging="567"/>
        <w:jc w:val="both"/>
        <w:rPr>
          <w:rFonts w:ascii="Times New Roman" w:hAnsi="Times New Roman" w:cs="Times New Roman"/>
        </w:rPr>
      </w:pPr>
      <w:r>
        <w:rPr>
          <w:rFonts w:ascii="Times New Roman" w:hAnsi="Times New Roman" w:cs="Times New Roman"/>
          <w:kern w:val="12"/>
        </w:rPr>
        <w:t xml:space="preserve">Díaz Barriga, F. </w:t>
      </w:r>
      <w:r w:rsidR="005B0972">
        <w:rPr>
          <w:rFonts w:ascii="Times New Roman" w:hAnsi="Times New Roman" w:cs="Times New Roman"/>
          <w:kern w:val="12"/>
        </w:rPr>
        <w:t xml:space="preserve">y </w:t>
      </w:r>
      <w:r>
        <w:rPr>
          <w:rFonts w:ascii="Times New Roman" w:hAnsi="Times New Roman" w:cs="Times New Roman"/>
          <w:kern w:val="12"/>
        </w:rPr>
        <w:t xml:space="preserve">Hernández, G. (2010). </w:t>
      </w:r>
      <w:r>
        <w:rPr>
          <w:rFonts w:ascii="Times New Roman" w:hAnsi="Times New Roman" w:cs="Times New Roman"/>
          <w:i/>
          <w:kern w:val="12"/>
        </w:rPr>
        <w:t>Estrategias docentes para un aprendizaje significativo.</w:t>
      </w:r>
      <w:r>
        <w:rPr>
          <w:rFonts w:ascii="Times New Roman" w:hAnsi="Times New Roman" w:cs="Times New Roman"/>
          <w:kern w:val="12"/>
        </w:rPr>
        <w:t xml:space="preserve"> </w:t>
      </w:r>
      <w:r w:rsidR="00006838">
        <w:rPr>
          <w:rFonts w:ascii="Times New Roman" w:hAnsi="Times New Roman" w:cs="Times New Roman"/>
          <w:kern w:val="12"/>
        </w:rPr>
        <w:t xml:space="preserve">Ciudad de México, México: McGraw-Hill. </w:t>
      </w:r>
      <w:r>
        <w:rPr>
          <w:rFonts w:ascii="Times New Roman" w:hAnsi="Times New Roman" w:cs="Times New Roman"/>
          <w:kern w:val="12"/>
        </w:rPr>
        <w:t xml:space="preserve">Recuperado de </w:t>
      </w:r>
      <w:hyperlink r:id="rId12" w:history="1">
        <w:r w:rsidRPr="000020FD">
          <w:rPr>
            <w:rStyle w:val="Hipervnculo"/>
            <w:rFonts w:ascii="Times New Roman" w:hAnsi="Times New Roman" w:cs="Times New Roman"/>
            <w:kern w:val="12"/>
          </w:rPr>
          <w:t>http://acreditacion.unillanos.edu.co/contenido/CapacitacionDocente2018IPA2/Curso%20Lecturas/AprendizajeSignificativo.pdf</w:t>
        </w:r>
      </w:hyperlink>
      <w:r w:rsidR="005B0972">
        <w:rPr>
          <w:rStyle w:val="Hipervnculo"/>
          <w:rFonts w:ascii="Times New Roman" w:hAnsi="Times New Roman" w:cs="Times New Roman"/>
          <w:kern w:val="12"/>
        </w:rPr>
        <w:t>.</w:t>
      </w:r>
    </w:p>
    <w:p w14:paraId="19E9ABBC" w14:textId="0C265003" w:rsidR="00A22C19" w:rsidRPr="00A95D1E" w:rsidRDefault="0077661A" w:rsidP="0050556A">
      <w:pPr>
        <w:tabs>
          <w:tab w:val="left" w:pos="6130"/>
        </w:tabs>
        <w:spacing w:line="360" w:lineRule="auto"/>
        <w:ind w:left="567" w:hanging="567"/>
        <w:jc w:val="both"/>
      </w:pPr>
      <w:r w:rsidRPr="002275B3">
        <w:rPr>
          <w:rFonts w:ascii="Times New Roman" w:hAnsi="Times New Roman" w:cs="Times New Roman"/>
        </w:rPr>
        <w:t>Heredia, Y</w:t>
      </w:r>
      <w:r w:rsidR="003F1885">
        <w:rPr>
          <w:rFonts w:ascii="Times New Roman" w:hAnsi="Times New Roman" w:cs="Times New Roman"/>
        </w:rPr>
        <w:t>.</w:t>
      </w:r>
      <w:r w:rsidR="00A95D1E">
        <w:rPr>
          <w:rFonts w:ascii="Times New Roman" w:hAnsi="Times New Roman" w:cs="Times New Roman"/>
        </w:rPr>
        <w:t xml:space="preserve"> </w:t>
      </w:r>
      <w:r w:rsidR="009F380B">
        <w:rPr>
          <w:rFonts w:ascii="Times New Roman" w:hAnsi="Times New Roman" w:cs="Times New Roman"/>
        </w:rPr>
        <w:t>y</w:t>
      </w:r>
      <w:r w:rsidR="009F380B" w:rsidRPr="002275B3">
        <w:rPr>
          <w:rFonts w:ascii="Times New Roman" w:hAnsi="Times New Roman" w:cs="Times New Roman"/>
        </w:rPr>
        <w:t xml:space="preserve"> </w:t>
      </w:r>
      <w:r w:rsidRPr="002275B3">
        <w:rPr>
          <w:rFonts w:ascii="Times New Roman" w:hAnsi="Times New Roman" w:cs="Times New Roman"/>
        </w:rPr>
        <w:t>Sánchez</w:t>
      </w:r>
      <w:r w:rsidR="00CC76AE">
        <w:rPr>
          <w:rFonts w:ascii="Times New Roman" w:hAnsi="Times New Roman" w:cs="Times New Roman"/>
        </w:rPr>
        <w:t xml:space="preserve">, </w:t>
      </w:r>
      <w:r w:rsidRPr="002275B3">
        <w:rPr>
          <w:rFonts w:ascii="Times New Roman" w:hAnsi="Times New Roman" w:cs="Times New Roman"/>
        </w:rPr>
        <w:t>A.</w:t>
      </w:r>
      <w:r w:rsidR="009F380B">
        <w:rPr>
          <w:rFonts w:ascii="Times New Roman" w:hAnsi="Times New Roman" w:cs="Times New Roman"/>
        </w:rPr>
        <w:t xml:space="preserve"> </w:t>
      </w:r>
      <w:r w:rsidRPr="002275B3">
        <w:rPr>
          <w:rFonts w:ascii="Times New Roman" w:hAnsi="Times New Roman" w:cs="Times New Roman"/>
        </w:rPr>
        <w:t>L. (2013)</w:t>
      </w:r>
      <w:r w:rsidR="00430306">
        <w:rPr>
          <w:rFonts w:ascii="Times New Roman" w:hAnsi="Times New Roman" w:cs="Times New Roman"/>
        </w:rPr>
        <w:t>.</w:t>
      </w:r>
      <w:r w:rsidRPr="002275B3">
        <w:rPr>
          <w:rFonts w:ascii="Times New Roman" w:hAnsi="Times New Roman" w:cs="Times New Roman"/>
        </w:rPr>
        <w:t xml:space="preserve"> </w:t>
      </w:r>
      <w:r w:rsidRPr="002275B3">
        <w:rPr>
          <w:rFonts w:ascii="Times New Roman" w:hAnsi="Times New Roman" w:cs="Times New Roman"/>
          <w:i/>
        </w:rPr>
        <w:t>Teorías del aprendizaje</w:t>
      </w:r>
      <w:r w:rsidR="002F13E9">
        <w:rPr>
          <w:rFonts w:ascii="Times New Roman" w:hAnsi="Times New Roman" w:cs="Times New Roman"/>
        </w:rPr>
        <w:t xml:space="preserve">. </w:t>
      </w:r>
      <w:r w:rsidR="009A4654">
        <w:rPr>
          <w:rFonts w:ascii="Times New Roman" w:hAnsi="Times New Roman" w:cs="Times New Roman"/>
        </w:rPr>
        <w:t xml:space="preserve">México: Editorial Digital Tecnológico de Monterrey. </w:t>
      </w:r>
      <w:r w:rsidR="00190B51">
        <w:rPr>
          <w:rFonts w:ascii="Times New Roman" w:hAnsi="Times New Roman" w:cs="Times New Roman"/>
        </w:rPr>
        <w:t>Recuperado de</w:t>
      </w:r>
      <w:r w:rsidRPr="002275B3">
        <w:rPr>
          <w:rFonts w:ascii="Times New Roman" w:hAnsi="Times New Roman" w:cs="Times New Roman"/>
        </w:rPr>
        <w:t xml:space="preserve"> </w:t>
      </w:r>
      <w:hyperlink r:id="rId13" w:history="1">
        <w:r w:rsidR="002F13E9" w:rsidRPr="000020FD">
          <w:rPr>
            <w:rStyle w:val="Hipervnculo"/>
            <w:rFonts w:ascii="Times New Roman" w:hAnsi="Times New Roman" w:cs="Times New Roman"/>
          </w:rPr>
          <w:t>https://books.google.com.mx/books/about/Teor%C3%ADas_del_aprendizaje_en_el_contexto.html?id=DTNoDQAAQBAJ&amp;redir_esc=y</w:t>
        </w:r>
      </w:hyperlink>
      <w:r w:rsidR="009A4654">
        <w:rPr>
          <w:rStyle w:val="Hipervnculo"/>
          <w:rFonts w:ascii="Times New Roman" w:hAnsi="Times New Roman" w:cs="Times New Roman"/>
        </w:rPr>
        <w:t>.</w:t>
      </w:r>
    </w:p>
    <w:p w14:paraId="21895ED4" w14:textId="34D8312C" w:rsidR="009259D9" w:rsidRPr="009259D9" w:rsidRDefault="00115604" w:rsidP="0050556A">
      <w:pPr>
        <w:tabs>
          <w:tab w:val="left" w:pos="6130"/>
        </w:tabs>
        <w:spacing w:line="360" w:lineRule="auto"/>
        <w:ind w:left="567" w:hanging="567"/>
        <w:jc w:val="both"/>
        <w:rPr>
          <w:rFonts w:ascii="Times New Roman" w:hAnsi="Times New Roman" w:cs="Times New Roman"/>
        </w:rPr>
      </w:pPr>
      <w:r w:rsidRPr="002275B3">
        <w:rPr>
          <w:rFonts w:ascii="Times New Roman" w:hAnsi="Times New Roman" w:cs="Times New Roman"/>
        </w:rPr>
        <w:t xml:space="preserve">Klaric, J. (2012). </w:t>
      </w:r>
      <w:r w:rsidR="005A4347">
        <w:rPr>
          <w:rFonts w:ascii="Times New Roman" w:hAnsi="Times New Roman" w:cs="Times New Roman"/>
          <w:i/>
        </w:rPr>
        <w:t>Estamo</w:t>
      </w:r>
      <w:r w:rsidR="002F13E9">
        <w:rPr>
          <w:rFonts w:ascii="Times New Roman" w:hAnsi="Times New Roman" w:cs="Times New Roman"/>
          <w:i/>
        </w:rPr>
        <w:t>s ciegos</w:t>
      </w:r>
      <w:r w:rsidRPr="002275B3">
        <w:rPr>
          <w:rFonts w:ascii="Times New Roman" w:hAnsi="Times New Roman" w:cs="Times New Roman"/>
        </w:rPr>
        <w:t>.</w:t>
      </w:r>
      <w:r w:rsidR="004F212C">
        <w:rPr>
          <w:rFonts w:ascii="Times New Roman" w:hAnsi="Times New Roman" w:cs="Times New Roman"/>
        </w:rPr>
        <w:t xml:space="preserve"> Lima, Perú: Planeta.</w:t>
      </w:r>
      <w:r w:rsidR="002F13E9">
        <w:rPr>
          <w:rFonts w:ascii="Times New Roman" w:hAnsi="Times New Roman" w:cs="Times New Roman"/>
        </w:rPr>
        <w:t xml:space="preserve"> </w:t>
      </w:r>
      <w:r w:rsidR="005A4347">
        <w:rPr>
          <w:rFonts w:ascii="Times New Roman" w:hAnsi="Times New Roman" w:cs="Times New Roman"/>
        </w:rPr>
        <w:t xml:space="preserve">Recuperado de  </w:t>
      </w:r>
      <w:hyperlink r:id="rId14" w:history="1">
        <w:r w:rsidR="005A4347" w:rsidRPr="000020FD">
          <w:rPr>
            <w:rStyle w:val="Hipervnculo"/>
            <w:rFonts w:ascii="Times New Roman" w:hAnsi="Times New Roman" w:cs="Times New Roman"/>
          </w:rPr>
          <w:t>https://uvgcancun.files.wordpress.com/2016/02/estamos-ciegos-poderoso-conocimiento.pdf</w:t>
        </w:r>
      </w:hyperlink>
      <w:r w:rsidR="009245FA">
        <w:rPr>
          <w:rFonts w:ascii="Times New Roman" w:hAnsi="Times New Roman" w:cs="Times New Roman"/>
        </w:rPr>
        <w:t>.</w:t>
      </w:r>
    </w:p>
    <w:p w14:paraId="752FDB41" w14:textId="64E333A8" w:rsidR="009259D9" w:rsidRDefault="009259D9" w:rsidP="0050556A">
      <w:pPr>
        <w:tabs>
          <w:tab w:val="left" w:pos="6130"/>
        </w:tabs>
        <w:spacing w:line="360" w:lineRule="auto"/>
        <w:ind w:left="567" w:hanging="567"/>
        <w:jc w:val="both"/>
        <w:rPr>
          <w:rFonts w:ascii="Times New Roman" w:hAnsi="Times New Roman" w:cs="Times New Roman"/>
        </w:rPr>
      </w:pPr>
      <w:r>
        <w:rPr>
          <w:rFonts w:ascii="Times New Roman" w:hAnsi="Times New Roman" w:cs="Times New Roman"/>
          <w:kern w:val="12"/>
        </w:rPr>
        <w:t xml:space="preserve">Ledesma, M. (2014). </w:t>
      </w:r>
      <w:r>
        <w:rPr>
          <w:rFonts w:ascii="Times New Roman" w:hAnsi="Times New Roman" w:cs="Times New Roman"/>
          <w:i/>
          <w:kern w:val="12"/>
        </w:rPr>
        <w:t xml:space="preserve">Análisis de la teoría de Vygotsky para la reconstrucción de la inteligencia social. </w:t>
      </w:r>
      <w:r w:rsidR="0099507A" w:rsidRPr="0050556A">
        <w:rPr>
          <w:rFonts w:ascii="Times New Roman" w:hAnsi="Times New Roman" w:cs="Times New Roman"/>
          <w:kern w:val="12"/>
        </w:rPr>
        <w:t>Cuenca</w:t>
      </w:r>
      <w:r w:rsidR="0099507A">
        <w:rPr>
          <w:rFonts w:ascii="Times New Roman" w:hAnsi="Times New Roman" w:cs="Times New Roman"/>
          <w:kern w:val="12"/>
        </w:rPr>
        <w:t>, Ecuador</w:t>
      </w:r>
      <w:r w:rsidR="0099507A" w:rsidRPr="0050556A">
        <w:rPr>
          <w:rFonts w:ascii="Times New Roman" w:hAnsi="Times New Roman" w:cs="Times New Roman"/>
          <w:kern w:val="12"/>
        </w:rPr>
        <w:t>: Universidad Católica de Cuenca</w:t>
      </w:r>
      <w:r w:rsidR="0099507A">
        <w:rPr>
          <w:rFonts w:ascii="Times New Roman" w:hAnsi="Times New Roman" w:cs="Times New Roman"/>
          <w:kern w:val="12"/>
        </w:rPr>
        <w:t>.</w:t>
      </w:r>
      <w:r w:rsidR="0099507A" w:rsidRPr="0050556A">
        <w:rPr>
          <w:rFonts w:ascii="Times New Roman" w:hAnsi="Times New Roman" w:cs="Times New Roman"/>
          <w:kern w:val="12"/>
        </w:rPr>
        <w:t xml:space="preserve"> </w:t>
      </w:r>
      <w:r>
        <w:rPr>
          <w:rFonts w:ascii="Times New Roman" w:hAnsi="Times New Roman" w:cs="Times New Roman"/>
          <w:kern w:val="12"/>
        </w:rPr>
        <w:t xml:space="preserve">Recuperado de </w:t>
      </w:r>
      <w:hyperlink r:id="rId15" w:history="1">
        <w:r w:rsidRPr="000020FD">
          <w:rPr>
            <w:rStyle w:val="Hipervnculo"/>
            <w:rFonts w:ascii="Times New Roman" w:hAnsi="Times New Roman" w:cs="Times New Roman"/>
            <w:lang w:val="es-ES"/>
          </w:rPr>
          <w:t>https://gredos.usal.es/jspui/bitstream/10366/127738/1/LIBRO-VYGOTSKY.pdf</w:t>
        </w:r>
      </w:hyperlink>
      <w:r w:rsidR="009245FA">
        <w:rPr>
          <w:rFonts w:ascii="Times New Roman" w:hAnsi="Times New Roman" w:cs="Times New Roman"/>
        </w:rPr>
        <w:t>.</w:t>
      </w:r>
    </w:p>
    <w:p w14:paraId="7298B656" w14:textId="7B41A997" w:rsidR="00A22C19" w:rsidRDefault="00A22C19" w:rsidP="0050556A">
      <w:pPr>
        <w:tabs>
          <w:tab w:val="left" w:pos="6130"/>
        </w:tabs>
        <w:spacing w:line="360" w:lineRule="auto"/>
        <w:ind w:left="567" w:hanging="567"/>
        <w:jc w:val="both"/>
        <w:rPr>
          <w:rFonts w:ascii="Times New Roman" w:hAnsi="Times New Roman" w:cs="Times New Roman"/>
        </w:rPr>
      </w:pPr>
      <w:r>
        <w:rPr>
          <w:rFonts w:ascii="Times New Roman" w:hAnsi="Times New Roman" w:cs="Times New Roman"/>
        </w:rPr>
        <w:t>Organización de las Naciones Unidas para la Educación la Ciencia y la Cultura</w:t>
      </w:r>
      <w:r w:rsidR="004F212C">
        <w:rPr>
          <w:rFonts w:ascii="Times New Roman" w:hAnsi="Times New Roman" w:cs="Times New Roman"/>
        </w:rPr>
        <w:t xml:space="preserve"> [Unesco]</w:t>
      </w:r>
      <w:r>
        <w:rPr>
          <w:rFonts w:ascii="Times New Roman" w:hAnsi="Times New Roman" w:cs="Times New Roman"/>
        </w:rPr>
        <w:t xml:space="preserve">. (2017). </w:t>
      </w:r>
      <w:r>
        <w:rPr>
          <w:rFonts w:ascii="Times New Roman" w:hAnsi="Times New Roman" w:cs="Times New Roman"/>
          <w:i/>
        </w:rPr>
        <w:t xml:space="preserve">Informe de seguimiento de la educación en el mundo. </w:t>
      </w:r>
      <w:r>
        <w:rPr>
          <w:rFonts w:ascii="Times New Roman" w:hAnsi="Times New Roman" w:cs="Times New Roman"/>
        </w:rPr>
        <w:t xml:space="preserve">Recuperado de </w:t>
      </w:r>
      <w:hyperlink r:id="rId16" w:history="1">
        <w:r w:rsidRPr="000020FD">
          <w:rPr>
            <w:rStyle w:val="Hipervnculo"/>
            <w:rFonts w:ascii="Times New Roman" w:hAnsi="Times New Roman" w:cs="Times New Roman"/>
          </w:rPr>
          <w:t>http://unesdoc.unesco.org/images/0024/002485/248526S.pdf</w:t>
        </w:r>
      </w:hyperlink>
      <w:r w:rsidR="009245FA">
        <w:rPr>
          <w:rFonts w:ascii="Times New Roman" w:hAnsi="Times New Roman" w:cs="Times New Roman"/>
        </w:rPr>
        <w:t>.</w:t>
      </w:r>
    </w:p>
    <w:p w14:paraId="3CFA7ECD" w14:textId="4BC446DE" w:rsidR="00E006E3" w:rsidRPr="002275B3" w:rsidRDefault="006165FD" w:rsidP="0050556A">
      <w:pPr>
        <w:tabs>
          <w:tab w:val="left" w:pos="6130"/>
        </w:tabs>
        <w:spacing w:line="360" w:lineRule="auto"/>
        <w:ind w:left="567" w:hanging="567"/>
        <w:jc w:val="both"/>
        <w:rPr>
          <w:rFonts w:ascii="Times New Roman" w:hAnsi="Times New Roman" w:cs="Times New Roman"/>
        </w:rPr>
      </w:pPr>
      <w:r>
        <w:rPr>
          <w:rFonts w:ascii="Times New Roman" w:hAnsi="Times New Roman" w:cs="Times New Roman"/>
        </w:rPr>
        <w:t>Paredes</w:t>
      </w:r>
      <w:r w:rsidR="00430306">
        <w:rPr>
          <w:rFonts w:ascii="Times New Roman" w:hAnsi="Times New Roman" w:cs="Times New Roman"/>
        </w:rPr>
        <w:t>, I</w:t>
      </w:r>
      <w:r w:rsidR="004F0629">
        <w:rPr>
          <w:rFonts w:ascii="Times New Roman" w:hAnsi="Times New Roman" w:cs="Times New Roman"/>
        </w:rPr>
        <w:t>.</w:t>
      </w:r>
      <w:r>
        <w:rPr>
          <w:rFonts w:ascii="Times New Roman" w:hAnsi="Times New Roman" w:cs="Times New Roman"/>
        </w:rPr>
        <w:t xml:space="preserve"> </w:t>
      </w:r>
      <w:r w:rsidR="004F0629">
        <w:rPr>
          <w:rFonts w:ascii="Times New Roman" w:hAnsi="Times New Roman" w:cs="Times New Roman"/>
        </w:rPr>
        <w:t xml:space="preserve">y </w:t>
      </w:r>
      <w:r>
        <w:rPr>
          <w:rFonts w:ascii="Times New Roman" w:hAnsi="Times New Roman" w:cs="Times New Roman"/>
        </w:rPr>
        <w:t>Inciarte</w:t>
      </w:r>
      <w:r w:rsidR="00430306">
        <w:rPr>
          <w:rFonts w:ascii="Times New Roman" w:hAnsi="Times New Roman" w:cs="Times New Roman"/>
        </w:rPr>
        <w:t>, A.</w:t>
      </w:r>
      <w:r>
        <w:rPr>
          <w:rFonts w:ascii="Times New Roman" w:hAnsi="Times New Roman" w:cs="Times New Roman"/>
        </w:rPr>
        <w:t xml:space="preserve"> (2013)</w:t>
      </w:r>
      <w:r w:rsidR="00E006E3" w:rsidRPr="002275B3">
        <w:rPr>
          <w:rFonts w:ascii="Times New Roman" w:hAnsi="Times New Roman" w:cs="Times New Roman"/>
        </w:rPr>
        <w:t xml:space="preserve">. Enfoque por competencias. Hacia la integridad y el desempeño profesional con sentido social y crítico. </w:t>
      </w:r>
      <w:r w:rsidR="00E006E3" w:rsidRPr="00A42C5C">
        <w:rPr>
          <w:rFonts w:ascii="Times New Roman" w:hAnsi="Times New Roman" w:cs="Times New Roman"/>
          <w:i/>
        </w:rPr>
        <w:t>Omnia</w:t>
      </w:r>
      <w:r w:rsidR="00E006E3" w:rsidRPr="002275B3">
        <w:rPr>
          <w:rFonts w:ascii="Times New Roman" w:hAnsi="Times New Roman" w:cs="Times New Roman"/>
        </w:rPr>
        <w:t xml:space="preserve">, </w:t>
      </w:r>
      <w:r w:rsidR="00E006E3" w:rsidRPr="0050556A">
        <w:rPr>
          <w:rFonts w:ascii="Times New Roman" w:hAnsi="Times New Roman" w:cs="Times New Roman"/>
          <w:i/>
        </w:rPr>
        <w:t>19</w:t>
      </w:r>
      <w:r w:rsidR="004F0629">
        <w:rPr>
          <w:rFonts w:ascii="Times New Roman" w:hAnsi="Times New Roman" w:cs="Times New Roman"/>
        </w:rPr>
        <w:t>(</w:t>
      </w:r>
      <w:r w:rsidR="00E006E3" w:rsidRPr="002275B3">
        <w:rPr>
          <w:rFonts w:ascii="Times New Roman" w:hAnsi="Times New Roman" w:cs="Times New Roman"/>
        </w:rPr>
        <w:t>2</w:t>
      </w:r>
      <w:r w:rsidR="004F0629">
        <w:rPr>
          <w:rFonts w:ascii="Times New Roman" w:hAnsi="Times New Roman" w:cs="Times New Roman"/>
        </w:rPr>
        <w:t>)</w:t>
      </w:r>
      <w:r w:rsidR="00E006E3" w:rsidRPr="002275B3">
        <w:rPr>
          <w:rFonts w:ascii="Times New Roman" w:hAnsi="Times New Roman" w:cs="Times New Roman"/>
        </w:rPr>
        <w:t xml:space="preserve">, 125-138. Recuperado de </w:t>
      </w:r>
      <w:r w:rsidR="00E006E3" w:rsidRPr="009245FA">
        <w:rPr>
          <w:rStyle w:val="Hipervnculo"/>
          <w:rFonts w:ascii="Times New Roman" w:hAnsi="Times New Roman" w:cs="Times New Roman"/>
        </w:rPr>
        <w:t>http://www.redalyc.org/pdf/737/73728678010.pdf</w:t>
      </w:r>
      <w:r w:rsidR="009245FA">
        <w:rPr>
          <w:rFonts w:ascii="Times New Roman" w:hAnsi="Times New Roman" w:cs="Times New Roman"/>
        </w:rPr>
        <w:t>.</w:t>
      </w:r>
    </w:p>
    <w:p w14:paraId="43AB4928" w14:textId="52369609" w:rsidR="00C355E0" w:rsidRPr="002275B3" w:rsidRDefault="00C355E0" w:rsidP="0050556A">
      <w:pPr>
        <w:tabs>
          <w:tab w:val="left" w:pos="6130"/>
        </w:tabs>
        <w:spacing w:line="360" w:lineRule="auto"/>
        <w:ind w:left="567" w:hanging="567"/>
        <w:jc w:val="both"/>
        <w:rPr>
          <w:rFonts w:ascii="Times New Roman" w:hAnsi="Times New Roman" w:cs="Times New Roman"/>
        </w:rPr>
      </w:pPr>
      <w:r w:rsidRPr="002275B3">
        <w:rPr>
          <w:rFonts w:ascii="Times New Roman" w:hAnsi="Times New Roman" w:cs="Times New Roman"/>
        </w:rPr>
        <w:t>Yánez, P. (2016). El proceso de aprendizaje. Fases y elementos fundamentales</w:t>
      </w:r>
      <w:r w:rsidR="0006373B" w:rsidRPr="002275B3">
        <w:rPr>
          <w:rFonts w:ascii="Times New Roman" w:hAnsi="Times New Roman" w:cs="Times New Roman"/>
        </w:rPr>
        <w:t xml:space="preserve"> </w:t>
      </w:r>
      <w:r w:rsidR="0006373B" w:rsidRPr="00620EE8">
        <w:rPr>
          <w:rFonts w:ascii="Times New Roman" w:hAnsi="Times New Roman" w:cs="Times New Roman"/>
          <w:i/>
        </w:rPr>
        <w:t>Revista San Gregorio</w:t>
      </w:r>
      <w:r w:rsidR="004F0629">
        <w:rPr>
          <w:rFonts w:ascii="Times New Roman" w:hAnsi="Times New Roman" w:cs="Times New Roman"/>
          <w:i/>
        </w:rPr>
        <w:t xml:space="preserve">, </w:t>
      </w:r>
      <w:r w:rsidR="004F0629" w:rsidRPr="0050556A">
        <w:rPr>
          <w:rFonts w:ascii="Times New Roman" w:hAnsi="Times New Roman" w:cs="Times New Roman"/>
          <w:i/>
        </w:rPr>
        <w:t>1</w:t>
      </w:r>
      <w:r w:rsidR="004F0629">
        <w:rPr>
          <w:rFonts w:ascii="Times New Roman" w:hAnsi="Times New Roman" w:cs="Times New Roman"/>
        </w:rPr>
        <w:t>(11)</w:t>
      </w:r>
      <w:r w:rsidR="004F0629" w:rsidRPr="002275B3">
        <w:rPr>
          <w:rFonts w:ascii="Times New Roman" w:hAnsi="Times New Roman" w:cs="Times New Roman"/>
        </w:rPr>
        <w:t>, 70-81</w:t>
      </w:r>
      <w:r w:rsidR="0006373B" w:rsidRPr="00620EE8">
        <w:rPr>
          <w:rFonts w:ascii="Times New Roman" w:hAnsi="Times New Roman" w:cs="Times New Roman"/>
          <w:i/>
        </w:rPr>
        <w:t>.</w:t>
      </w:r>
      <w:r w:rsidR="0006373B" w:rsidRPr="002275B3">
        <w:rPr>
          <w:rFonts w:ascii="Times New Roman" w:hAnsi="Times New Roman" w:cs="Times New Roman"/>
        </w:rPr>
        <w:t xml:space="preserve"> Recupera</w:t>
      </w:r>
      <w:r w:rsidR="0006373B" w:rsidRPr="004F0629">
        <w:rPr>
          <w:rFonts w:ascii="Times New Roman" w:hAnsi="Times New Roman" w:cs="Times New Roman"/>
        </w:rPr>
        <w:t>do de</w:t>
      </w:r>
      <w:r w:rsidR="0060597F" w:rsidRPr="004F0629">
        <w:rPr>
          <w:rFonts w:ascii="Times New Roman" w:hAnsi="Times New Roman" w:cs="Times New Roman"/>
        </w:rPr>
        <w:t xml:space="preserve"> </w:t>
      </w:r>
      <w:hyperlink r:id="rId17" w:history="1">
        <w:r w:rsidR="0060597F" w:rsidRPr="0050556A">
          <w:rPr>
            <w:rStyle w:val="Hipervnculo"/>
            <w:rFonts w:ascii="Times New Roman" w:hAnsi="Times New Roman" w:cs="Times New Roman"/>
          </w:rPr>
          <w:t>http://oaji.net/articles/2016/3757-1472501941.pdf</w:t>
        </w:r>
      </w:hyperlink>
      <w:r w:rsidR="009245FA" w:rsidRPr="004F0629">
        <w:rPr>
          <w:rFonts w:ascii="Times New Roman" w:hAnsi="Times New Roman" w:cs="Times New Roman"/>
        </w:rPr>
        <w:t>.</w:t>
      </w:r>
    </w:p>
    <w:p w14:paraId="4F3DA211" w14:textId="77CA152E" w:rsidR="009259D9" w:rsidRDefault="0074004D">
      <w:pPr>
        <w:tabs>
          <w:tab w:val="left" w:pos="6130"/>
        </w:tabs>
        <w:spacing w:line="360" w:lineRule="auto"/>
        <w:ind w:left="567" w:hanging="567"/>
        <w:jc w:val="both"/>
        <w:rPr>
          <w:rFonts w:ascii="Times New Roman" w:hAnsi="Times New Roman" w:cs="Times New Roman"/>
        </w:rPr>
      </w:pPr>
      <w:r w:rsidRPr="002275B3">
        <w:rPr>
          <w:rFonts w:ascii="Times New Roman" w:hAnsi="Times New Roman" w:cs="Times New Roman"/>
        </w:rPr>
        <w:t>Vilatuña,</w:t>
      </w:r>
      <w:r w:rsidR="00CC76AE">
        <w:rPr>
          <w:rFonts w:ascii="Times New Roman" w:hAnsi="Times New Roman" w:cs="Times New Roman"/>
        </w:rPr>
        <w:t xml:space="preserve"> F.,</w:t>
      </w:r>
      <w:r w:rsidRPr="002275B3">
        <w:rPr>
          <w:rFonts w:ascii="Times New Roman" w:hAnsi="Times New Roman" w:cs="Times New Roman"/>
        </w:rPr>
        <w:t xml:space="preserve"> Guajala, </w:t>
      </w:r>
      <w:r w:rsidR="00CC76AE">
        <w:rPr>
          <w:rFonts w:ascii="Times New Roman" w:hAnsi="Times New Roman" w:cs="Times New Roman"/>
        </w:rPr>
        <w:t xml:space="preserve">D., </w:t>
      </w:r>
      <w:r w:rsidRPr="002275B3">
        <w:rPr>
          <w:rFonts w:ascii="Times New Roman" w:hAnsi="Times New Roman" w:cs="Times New Roman"/>
        </w:rPr>
        <w:t>Pulamarín</w:t>
      </w:r>
      <w:r w:rsidR="00CC76AE">
        <w:rPr>
          <w:rFonts w:ascii="Times New Roman" w:hAnsi="Times New Roman" w:cs="Times New Roman"/>
        </w:rPr>
        <w:t xml:space="preserve">, J. </w:t>
      </w:r>
      <w:r w:rsidR="004F0629">
        <w:rPr>
          <w:rFonts w:ascii="Times New Roman" w:hAnsi="Times New Roman" w:cs="Times New Roman"/>
        </w:rPr>
        <w:t xml:space="preserve">y </w:t>
      </w:r>
      <w:r w:rsidR="00CC76AE">
        <w:rPr>
          <w:rFonts w:ascii="Times New Roman" w:hAnsi="Times New Roman" w:cs="Times New Roman"/>
        </w:rPr>
        <w:t xml:space="preserve">Ortiz, W. </w:t>
      </w:r>
      <w:r w:rsidRPr="002275B3">
        <w:rPr>
          <w:rFonts w:ascii="Times New Roman" w:hAnsi="Times New Roman" w:cs="Times New Roman"/>
        </w:rPr>
        <w:t xml:space="preserve">(2012). Sensación y percepción en la construcción del conocimiento. </w:t>
      </w:r>
      <w:r w:rsidRPr="00CF5B93">
        <w:rPr>
          <w:rFonts w:ascii="Times New Roman" w:hAnsi="Times New Roman" w:cs="Times New Roman"/>
          <w:i/>
        </w:rPr>
        <w:t>Sophia, colección de filosofía de la educación</w:t>
      </w:r>
      <w:r w:rsidRPr="002275B3">
        <w:rPr>
          <w:rFonts w:ascii="Times New Roman" w:hAnsi="Times New Roman" w:cs="Times New Roman"/>
        </w:rPr>
        <w:t xml:space="preserve">, </w:t>
      </w:r>
      <w:r w:rsidRPr="0050556A">
        <w:rPr>
          <w:rFonts w:ascii="Times New Roman" w:hAnsi="Times New Roman" w:cs="Times New Roman"/>
          <w:i/>
        </w:rPr>
        <w:t>13</w:t>
      </w:r>
      <w:r w:rsidRPr="002275B3">
        <w:rPr>
          <w:rFonts w:ascii="Times New Roman" w:hAnsi="Times New Roman" w:cs="Times New Roman"/>
        </w:rPr>
        <w:t xml:space="preserve">, 123-149. Recuperado de </w:t>
      </w:r>
      <w:hyperlink r:id="rId18" w:history="1">
        <w:r w:rsidRPr="002275B3">
          <w:rPr>
            <w:rStyle w:val="Hipervnculo"/>
            <w:rFonts w:ascii="Times New Roman" w:hAnsi="Times New Roman" w:cs="Times New Roman"/>
          </w:rPr>
          <w:t>http://www.redalyc.org/pdf/4418/441846102006.pdf</w:t>
        </w:r>
      </w:hyperlink>
      <w:r w:rsidR="004F0629">
        <w:rPr>
          <w:rStyle w:val="Hipervnculo"/>
          <w:rFonts w:ascii="Times New Roman" w:hAnsi="Times New Roman" w:cs="Times New Roman"/>
        </w:rPr>
        <w:t>.</w:t>
      </w:r>
    </w:p>
    <w:p w14:paraId="74A84CD8" w14:textId="77777777" w:rsidR="009259D9" w:rsidRPr="009259D9" w:rsidRDefault="009259D9">
      <w:pPr>
        <w:spacing w:line="360" w:lineRule="auto"/>
        <w:jc w:val="both"/>
        <w:rPr>
          <w:rFonts w:ascii="Times New Roman" w:hAnsi="Times New Roman" w:cs="Times New Roman"/>
          <w:kern w:val="12"/>
        </w:rPr>
      </w:pPr>
    </w:p>
    <w:sectPr w:rsidR="009259D9" w:rsidRPr="009259D9" w:rsidSect="003F5BF7">
      <w:headerReference w:type="default" r:id="rId19"/>
      <w:footerReference w:type="even" r:id="rId20"/>
      <w:footerReference w:type="default" r:id="rId21"/>
      <w:pgSz w:w="12240" w:h="15840"/>
      <w:pgMar w:top="1843"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CF6124" w14:textId="77777777" w:rsidR="00C21EF4" w:rsidRDefault="00C21EF4" w:rsidP="002436B8">
      <w:r>
        <w:separator/>
      </w:r>
    </w:p>
  </w:endnote>
  <w:endnote w:type="continuationSeparator" w:id="0">
    <w:p w14:paraId="246F7AD5" w14:textId="77777777" w:rsidR="00C21EF4" w:rsidRDefault="00C21EF4" w:rsidP="00243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A5B3D" w14:textId="77777777" w:rsidR="0049401C" w:rsidRDefault="0049401C" w:rsidP="00DE585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A70996B" w14:textId="77777777" w:rsidR="0049401C" w:rsidRDefault="0049401C" w:rsidP="006E055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2BA52" w14:textId="77F65BF8" w:rsidR="0049401C" w:rsidRPr="003F5BF7" w:rsidRDefault="003F5BF7" w:rsidP="003F5BF7">
    <w:pPr>
      <w:pStyle w:val="Piedepgina"/>
      <w:ind w:right="360"/>
      <w:jc w:val="center"/>
      <w:rPr>
        <w:rFonts w:asciiTheme="majorHAnsi" w:hAnsiTheme="majorHAnsi" w:cstheme="majorHAnsi"/>
        <w:sz w:val="22"/>
      </w:rPr>
    </w:pPr>
    <w:r w:rsidRPr="003F5BF7">
      <w:rPr>
        <w:rFonts w:asciiTheme="majorHAnsi" w:hAnsiTheme="majorHAnsi" w:cstheme="majorHAnsi"/>
        <w:b/>
        <w:sz w:val="22"/>
      </w:rPr>
      <w:t xml:space="preserve">Vol. 5, Núm. 10                   Julio - </w:t>
    </w:r>
    <w:proofErr w:type="gramStart"/>
    <w:r w:rsidRPr="003F5BF7">
      <w:rPr>
        <w:rFonts w:asciiTheme="majorHAnsi" w:hAnsiTheme="majorHAnsi" w:cstheme="majorHAnsi"/>
        <w:b/>
        <w:sz w:val="22"/>
      </w:rPr>
      <w:t>Diciembre</w:t>
    </w:r>
    <w:proofErr w:type="gramEnd"/>
    <w:r w:rsidRPr="003F5BF7">
      <w:rPr>
        <w:rFonts w:asciiTheme="majorHAnsi" w:hAnsiTheme="majorHAnsi" w:cstheme="majorHAnsi"/>
        <w:b/>
        <w:sz w:val="22"/>
      </w:rPr>
      <w:t xml:space="preserve"> 2018                           PAG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8CBD4F" w14:textId="77777777" w:rsidR="00C21EF4" w:rsidRDefault="00C21EF4" w:rsidP="002436B8">
      <w:r>
        <w:separator/>
      </w:r>
    </w:p>
  </w:footnote>
  <w:footnote w:type="continuationSeparator" w:id="0">
    <w:p w14:paraId="6FD0057C" w14:textId="77777777" w:rsidR="00C21EF4" w:rsidRDefault="00C21EF4" w:rsidP="002436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D147B" w14:textId="3ED07AB1" w:rsidR="003F5BF7" w:rsidRDefault="003F5BF7" w:rsidP="003F5BF7">
    <w:pPr>
      <w:pStyle w:val="Encabezado"/>
      <w:jc w:val="center"/>
    </w:pPr>
    <w:r>
      <w:rPr>
        <w:noProof/>
        <w:lang w:eastAsia="es-MX"/>
      </w:rPr>
      <w:drawing>
        <wp:inline distT="0" distB="0" distL="0" distR="0" wp14:anchorId="5EFFB9EE" wp14:editId="138CD34E">
          <wp:extent cx="5610225" cy="60007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3762D"/>
    <w:multiLevelType w:val="hybridMultilevel"/>
    <w:tmpl w:val="F258A3D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B056599"/>
    <w:multiLevelType w:val="multilevel"/>
    <w:tmpl w:val="ECF87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79704F"/>
    <w:multiLevelType w:val="hybridMultilevel"/>
    <w:tmpl w:val="AF3AD9F4"/>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15:restartNumberingAfterBreak="0">
    <w:nsid w:val="10583EFD"/>
    <w:multiLevelType w:val="hybridMultilevel"/>
    <w:tmpl w:val="7AB8523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69D3AFD"/>
    <w:multiLevelType w:val="hybridMultilevel"/>
    <w:tmpl w:val="CB7876F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009311B"/>
    <w:multiLevelType w:val="hybridMultilevel"/>
    <w:tmpl w:val="2D522A6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95A22EB"/>
    <w:multiLevelType w:val="hybridMultilevel"/>
    <w:tmpl w:val="8D58D90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C491FA1"/>
    <w:multiLevelType w:val="hybridMultilevel"/>
    <w:tmpl w:val="2A765BA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09B3341"/>
    <w:multiLevelType w:val="hybridMultilevel"/>
    <w:tmpl w:val="03D2013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E8844BF"/>
    <w:multiLevelType w:val="hybridMultilevel"/>
    <w:tmpl w:val="3ED280E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AF21B7E"/>
    <w:multiLevelType w:val="hybridMultilevel"/>
    <w:tmpl w:val="E3B67E64"/>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43E399D"/>
    <w:multiLevelType w:val="hybridMultilevel"/>
    <w:tmpl w:val="EFBA5016"/>
    <w:lvl w:ilvl="0" w:tplc="0C0A0013">
      <w:start w:val="1"/>
      <w:numFmt w:val="upperRoman"/>
      <w:lvlText w:val="%1."/>
      <w:lvlJc w:val="right"/>
      <w:pPr>
        <w:ind w:left="540" w:hanging="180"/>
      </w:pPr>
    </w:lvl>
    <w:lvl w:ilvl="1" w:tplc="0C0A0019" w:tentative="1">
      <w:start w:val="1"/>
      <w:numFmt w:val="lowerLetter"/>
      <w:lvlText w:val="%2."/>
      <w:lvlJc w:val="left"/>
      <w:pPr>
        <w:ind w:left="1260" w:hanging="360"/>
      </w:pPr>
    </w:lvl>
    <w:lvl w:ilvl="2" w:tplc="0C0A001B" w:tentative="1">
      <w:start w:val="1"/>
      <w:numFmt w:val="lowerRoman"/>
      <w:lvlText w:val="%3."/>
      <w:lvlJc w:val="right"/>
      <w:pPr>
        <w:ind w:left="1980" w:hanging="180"/>
      </w:pPr>
    </w:lvl>
    <w:lvl w:ilvl="3" w:tplc="0C0A000F" w:tentative="1">
      <w:start w:val="1"/>
      <w:numFmt w:val="decimal"/>
      <w:lvlText w:val="%4."/>
      <w:lvlJc w:val="left"/>
      <w:pPr>
        <w:ind w:left="2700" w:hanging="360"/>
      </w:pPr>
    </w:lvl>
    <w:lvl w:ilvl="4" w:tplc="0C0A0019" w:tentative="1">
      <w:start w:val="1"/>
      <w:numFmt w:val="lowerLetter"/>
      <w:lvlText w:val="%5."/>
      <w:lvlJc w:val="left"/>
      <w:pPr>
        <w:ind w:left="3420" w:hanging="360"/>
      </w:pPr>
    </w:lvl>
    <w:lvl w:ilvl="5" w:tplc="0C0A001B" w:tentative="1">
      <w:start w:val="1"/>
      <w:numFmt w:val="lowerRoman"/>
      <w:lvlText w:val="%6."/>
      <w:lvlJc w:val="right"/>
      <w:pPr>
        <w:ind w:left="4140" w:hanging="180"/>
      </w:pPr>
    </w:lvl>
    <w:lvl w:ilvl="6" w:tplc="0C0A000F" w:tentative="1">
      <w:start w:val="1"/>
      <w:numFmt w:val="decimal"/>
      <w:lvlText w:val="%7."/>
      <w:lvlJc w:val="left"/>
      <w:pPr>
        <w:ind w:left="4860" w:hanging="360"/>
      </w:pPr>
    </w:lvl>
    <w:lvl w:ilvl="7" w:tplc="0C0A0019" w:tentative="1">
      <w:start w:val="1"/>
      <w:numFmt w:val="lowerLetter"/>
      <w:lvlText w:val="%8."/>
      <w:lvlJc w:val="left"/>
      <w:pPr>
        <w:ind w:left="5580" w:hanging="360"/>
      </w:pPr>
    </w:lvl>
    <w:lvl w:ilvl="8" w:tplc="0C0A001B" w:tentative="1">
      <w:start w:val="1"/>
      <w:numFmt w:val="lowerRoman"/>
      <w:lvlText w:val="%9."/>
      <w:lvlJc w:val="right"/>
      <w:pPr>
        <w:ind w:left="6300" w:hanging="180"/>
      </w:pPr>
    </w:lvl>
  </w:abstractNum>
  <w:abstractNum w:abstractNumId="12" w15:restartNumberingAfterBreak="0">
    <w:nsid w:val="769D430E"/>
    <w:multiLevelType w:val="hybridMultilevel"/>
    <w:tmpl w:val="59C2D79E"/>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75971C7"/>
    <w:multiLevelType w:val="hybridMultilevel"/>
    <w:tmpl w:val="7D689CE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7AA0843"/>
    <w:multiLevelType w:val="hybridMultilevel"/>
    <w:tmpl w:val="2C98331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952037F"/>
    <w:multiLevelType w:val="hybridMultilevel"/>
    <w:tmpl w:val="347E463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4"/>
  </w:num>
  <w:num w:numId="3">
    <w:abstractNumId w:val="2"/>
  </w:num>
  <w:num w:numId="4">
    <w:abstractNumId w:val="11"/>
  </w:num>
  <w:num w:numId="5">
    <w:abstractNumId w:val="15"/>
  </w:num>
  <w:num w:numId="6">
    <w:abstractNumId w:val="1"/>
  </w:num>
  <w:num w:numId="7">
    <w:abstractNumId w:val="9"/>
  </w:num>
  <w:num w:numId="8">
    <w:abstractNumId w:val="5"/>
  </w:num>
  <w:num w:numId="9">
    <w:abstractNumId w:val="3"/>
  </w:num>
  <w:num w:numId="10">
    <w:abstractNumId w:val="0"/>
  </w:num>
  <w:num w:numId="11">
    <w:abstractNumId w:val="6"/>
  </w:num>
  <w:num w:numId="12">
    <w:abstractNumId w:val="13"/>
  </w:num>
  <w:num w:numId="13">
    <w:abstractNumId w:val="8"/>
  </w:num>
  <w:num w:numId="14">
    <w:abstractNumId w:val="12"/>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AFE"/>
    <w:rsid w:val="0000058F"/>
    <w:rsid w:val="00006838"/>
    <w:rsid w:val="00010507"/>
    <w:rsid w:val="000114C4"/>
    <w:rsid w:val="00011F59"/>
    <w:rsid w:val="000227FA"/>
    <w:rsid w:val="00023386"/>
    <w:rsid w:val="00023E18"/>
    <w:rsid w:val="00024D03"/>
    <w:rsid w:val="00027C8F"/>
    <w:rsid w:val="00030AB3"/>
    <w:rsid w:val="00030EBC"/>
    <w:rsid w:val="000408E9"/>
    <w:rsid w:val="00040AA0"/>
    <w:rsid w:val="000421DC"/>
    <w:rsid w:val="00042AE1"/>
    <w:rsid w:val="000478A2"/>
    <w:rsid w:val="000510EB"/>
    <w:rsid w:val="00051A12"/>
    <w:rsid w:val="000524CF"/>
    <w:rsid w:val="000530BF"/>
    <w:rsid w:val="00053609"/>
    <w:rsid w:val="000537B1"/>
    <w:rsid w:val="00056979"/>
    <w:rsid w:val="00057E18"/>
    <w:rsid w:val="0006373B"/>
    <w:rsid w:val="000637CF"/>
    <w:rsid w:val="000640B4"/>
    <w:rsid w:val="00066A0E"/>
    <w:rsid w:val="00066D73"/>
    <w:rsid w:val="0006755E"/>
    <w:rsid w:val="000675CD"/>
    <w:rsid w:val="00067A3E"/>
    <w:rsid w:val="000702D9"/>
    <w:rsid w:val="000724DC"/>
    <w:rsid w:val="0007288C"/>
    <w:rsid w:val="000738B6"/>
    <w:rsid w:val="000768D0"/>
    <w:rsid w:val="00082C65"/>
    <w:rsid w:val="0008358D"/>
    <w:rsid w:val="00084D98"/>
    <w:rsid w:val="00086049"/>
    <w:rsid w:val="00086CB8"/>
    <w:rsid w:val="000911D7"/>
    <w:rsid w:val="00092497"/>
    <w:rsid w:val="00092922"/>
    <w:rsid w:val="000933D8"/>
    <w:rsid w:val="000A0386"/>
    <w:rsid w:val="000A21C0"/>
    <w:rsid w:val="000A50DF"/>
    <w:rsid w:val="000A5E42"/>
    <w:rsid w:val="000A5ED0"/>
    <w:rsid w:val="000A71D8"/>
    <w:rsid w:val="000A7448"/>
    <w:rsid w:val="000A77D0"/>
    <w:rsid w:val="000B019F"/>
    <w:rsid w:val="000B0D8C"/>
    <w:rsid w:val="000B2AF1"/>
    <w:rsid w:val="000B4FC0"/>
    <w:rsid w:val="000C1FCF"/>
    <w:rsid w:val="000C3461"/>
    <w:rsid w:val="000C352B"/>
    <w:rsid w:val="000C7950"/>
    <w:rsid w:val="000D0C49"/>
    <w:rsid w:val="000D3018"/>
    <w:rsid w:val="000D57D0"/>
    <w:rsid w:val="000D5E86"/>
    <w:rsid w:val="000E33D1"/>
    <w:rsid w:val="000E412A"/>
    <w:rsid w:val="000E6C1A"/>
    <w:rsid w:val="000E7DAD"/>
    <w:rsid w:val="000F1849"/>
    <w:rsid w:val="000F2FD4"/>
    <w:rsid w:val="000F44BD"/>
    <w:rsid w:val="000F621D"/>
    <w:rsid w:val="000F7781"/>
    <w:rsid w:val="001024F7"/>
    <w:rsid w:val="001028CE"/>
    <w:rsid w:val="00104FBF"/>
    <w:rsid w:val="00105CA9"/>
    <w:rsid w:val="0011544D"/>
    <w:rsid w:val="00115604"/>
    <w:rsid w:val="00115E32"/>
    <w:rsid w:val="00116CC1"/>
    <w:rsid w:val="00117216"/>
    <w:rsid w:val="00125C3D"/>
    <w:rsid w:val="0014193F"/>
    <w:rsid w:val="00142F1A"/>
    <w:rsid w:val="00146369"/>
    <w:rsid w:val="00150B8C"/>
    <w:rsid w:val="00152EE1"/>
    <w:rsid w:val="001571EB"/>
    <w:rsid w:val="0016144A"/>
    <w:rsid w:val="0016285F"/>
    <w:rsid w:val="00164A09"/>
    <w:rsid w:val="001712CE"/>
    <w:rsid w:val="00171AEF"/>
    <w:rsid w:val="00175BD3"/>
    <w:rsid w:val="0017704B"/>
    <w:rsid w:val="001771C1"/>
    <w:rsid w:val="001809A7"/>
    <w:rsid w:val="00180C7D"/>
    <w:rsid w:val="00180E84"/>
    <w:rsid w:val="00183EA6"/>
    <w:rsid w:val="00184E02"/>
    <w:rsid w:val="00187389"/>
    <w:rsid w:val="00190B51"/>
    <w:rsid w:val="00191F91"/>
    <w:rsid w:val="00196B52"/>
    <w:rsid w:val="001A0304"/>
    <w:rsid w:val="001A324F"/>
    <w:rsid w:val="001A4E0B"/>
    <w:rsid w:val="001B1B90"/>
    <w:rsid w:val="001B7E3C"/>
    <w:rsid w:val="001C1CED"/>
    <w:rsid w:val="001C2B18"/>
    <w:rsid w:val="001C5F2E"/>
    <w:rsid w:val="001C7119"/>
    <w:rsid w:val="001D0874"/>
    <w:rsid w:val="001D2ED3"/>
    <w:rsid w:val="001D5092"/>
    <w:rsid w:val="001E6AB0"/>
    <w:rsid w:val="001F0276"/>
    <w:rsid w:val="001F1E9A"/>
    <w:rsid w:val="001F44EE"/>
    <w:rsid w:val="001F6E17"/>
    <w:rsid w:val="002006F9"/>
    <w:rsid w:val="00202458"/>
    <w:rsid w:val="002052D5"/>
    <w:rsid w:val="002077B1"/>
    <w:rsid w:val="00213A8D"/>
    <w:rsid w:val="002275B3"/>
    <w:rsid w:val="00234161"/>
    <w:rsid w:val="00236A25"/>
    <w:rsid w:val="00237041"/>
    <w:rsid w:val="0024039F"/>
    <w:rsid w:val="002436B8"/>
    <w:rsid w:val="0024662F"/>
    <w:rsid w:val="00246C07"/>
    <w:rsid w:val="002475CA"/>
    <w:rsid w:val="00250B86"/>
    <w:rsid w:val="00253581"/>
    <w:rsid w:val="002549EE"/>
    <w:rsid w:val="002550E9"/>
    <w:rsid w:val="00256415"/>
    <w:rsid w:val="00260864"/>
    <w:rsid w:val="002629D7"/>
    <w:rsid w:val="00262DD5"/>
    <w:rsid w:val="0026499A"/>
    <w:rsid w:val="00264EB1"/>
    <w:rsid w:val="0026581F"/>
    <w:rsid w:val="0027064E"/>
    <w:rsid w:val="00271B0E"/>
    <w:rsid w:val="00273F8C"/>
    <w:rsid w:val="00275F43"/>
    <w:rsid w:val="002813F9"/>
    <w:rsid w:val="00285C48"/>
    <w:rsid w:val="0029262C"/>
    <w:rsid w:val="00294A41"/>
    <w:rsid w:val="002A2556"/>
    <w:rsid w:val="002A5871"/>
    <w:rsid w:val="002A5C63"/>
    <w:rsid w:val="002A6ABF"/>
    <w:rsid w:val="002A7D05"/>
    <w:rsid w:val="002B1F7E"/>
    <w:rsid w:val="002B5F5D"/>
    <w:rsid w:val="002B6497"/>
    <w:rsid w:val="002C4016"/>
    <w:rsid w:val="002C594C"/>
    <w:rsid w:val="002D1C39"/>
    <w:rsid w:val="002D2C90"/>
    <w:rsid w:val="002D34C3"/>
    <w:rsid w:val="002D6582"/>
    <w:rsid w:val="002D6BCC"/>
    <w:rsid w:val="002E21B1"/>
    <w:rsid w:val="002E2AF4"/>
    <w:rsid w:val="002E30EE"/>
    <w:rsid w:val="002E35F9"/>
    <w:rsid w:val="002E42E1"/>
    <w:rsid w:val="002E6655"/>
    <w:rsid w:val="002E6F6A"/>
    <w:rsid w:val="002F13E9"/>
    <w:rsid w:val="002F6090"/>
    <w:rsid w:val="00304777"/>
    <w:rsid w:val="00304A9A"/>
    <w:rsid w:val="00305929"/>
    <w:rsid w:val="0030641A"/>
    <w:rsid w:val="00306B3F"/>
    <w:rsid w:val="00310E50"/>
    <w:rsid w:val="00314272"/>
    <w:rsid w:val="003149FC"/>
    <w:rsid w:val="00316346"/>
    <w:rsid w:val="0032095D"/>
    <w:rsid w:val="00322135"/>
    <w:rsid w:val="00323294"/>
    <w:rsid w:val="00324FF2"/>
    <w:rsid w:val="00330AB8"/>
    <w:rsid w:val="0033293D"/>
    <w:rsid w:val="00332BBD"/>
    <w:rsid w:val="00333CAD"/>
    <w:rsid w:val="00341F60"/>
    <w:rsid w:val="00344A63"/>
    <w:rsid w:val="00352AE4"/>
    <w:rsid w:val="00352BA0"/>
    <w:rsid w:val="0035629C"/>
    <w:rsid w:val="003610C8"/>
    <w:rsid w:val="00361D6D"/>
    <w:rsid w:val="00364584"/>
    <w:rsid w:val="00364FFD"/>
    <w:rsid w:val="0036589B"/>
    <w:rsid w:val="00367AF4"/>
    <w:rsid w:val="0037000E"/>
    <w:rsid w:val="003709B9"/>
    <w:rsid w:val="0037265E"/>
    <w:rsid w:val="0038106E"/>
    <w:rsid w:val="00382D4C"/>
    <w:rsid w:val="00391B22"/>
    <w:rsid w:val="00392AE8"/>
    <w:rsid w:val="003969D7"/>
    <w:rsid w:val="003972A1"/>
    <w:rsid w:val="003A3B2B"/>
    <w:rsid w:val="003A3D78"/>
    <w:rsid w:val="003A786D"/>
    <w:rsid w:val="003B0BA5"/>
    <w:rsid w:val="003B155B"/>
    <w:rsid w:val="003B1F07"/>
    <w:rsid w:val="003B4DC4"/>
    <w:rsid w:val="003B65A8"/>
    <w:rsid w:val="003B6AFE"/>
    <w:rsid w:val="003B7273"/>
    <w:rsid w:val="003B7F12"/>
    <w:rsid w:val="003C0FD3"/>
    <w:rsid w:val="003C4DC1"/>
    <w:rsid w:val="003C5168"/>
    <w:rsid w:val="003C6FC3"/>
    <w:rsid w:val="003D33FE"/>
    <w:rsid w:val="003E53CF"/>
    <w:rsid w:val="003E54DC"/>
    <w:rsid w:val="003E60FC"/>
    <w:rsid w:val="003F0B0A"/>
    <w:rsid w:val="003F1885"/>
    <w:rsid w:val="003F1FA5"/>
    <w:rsid w:val="003F4ECC"/>
    <w:rsid w:val="003F5432"/>
    <w:rsid w:val="003F5549"/>
    <w:rsid w:val="003F5BF7"/>
    <w:rsid w:val="003F6988"/>
    <w:rsid w:val="003F71AC"/>
    <w:rsid w:val="004030FB"/>
    <w:rsid w:val="00403B2A"/>
    <w:rsid w:val="0040589A"/>
    <w:rsid w:val="004176EE"/>
    <w:rsid w:val="00417788"/>
    <w:rsid w:val="00420DE7"/>
    <w:rsid w:val="004233C0"/>
    <w:rsid w:val="00424A5F"/>
    <w:rsid w:val="00425A95"/>
    <w:rsid w:val="0042755E"/>
    <w:rsid w:val="00427AF0"/>
    <w:rsid w:val="00430306"/>
    <w:rsid w:val="00437778"/>
    <w:rsid w:val="00451D65"/>
    <w:rsid w:val="00452579"/>
    <w:rsid w:val="0045389A"/>
    <w:rsid w:val="00454B62"/>
    <w:rsid w:val="00454C09"/>
    <w:rsid w:val="004553E4"/>
    <w:rsid w:val="00456BCE"/>
    <w:rsid w:val="004609F8"/>
    <w:rsid w:val="004620F5"/>
    <w:rsid w:val="004621EC"/>
    <w:rsid w:val="00465762"/>
    <w:rsid w:val="00465916"/>
    <w:rsid w:val="00466205"/>
    <w:rsid w:val="00466EEA"/>
    <w:rsid w:val="0048027B"/>
    <w:rsid w:val="0048117E"/>
    <w:rsid w:val="0048122B"/>
    <w:rsid w:val="00481D27"/>
    <w:rsid w:val="00482D43"/>
    <w:rsid w:val="00484FAE"/>
    <w:rsid w:val="004858C7"/>
    <w:rsid w:val="00487D5D"/>
    <w:rsid w:val="0049401C"/>
    <w:rsid w:val="0049452D"/>
    <w:rsid w:val="004A0532"/>
    <w:rsid w:val="004A1C19"/>
    <w:rsid w:val="004A1D2F"/>
    <w:rsid w:val="004A26EC"/>
    <w:rsid w:val="004A303F"/>
    <w:rsid w:val="004A41DB"/>
    <w:rsid w:val="004A6E1E"/>
    <w:rsid w:val="004B0201"/>
    <w:rsid w:val="004B5AE4"/>
    <w:rsid w:val="004B7393"/>
    <w:rsid w:val="004B788C"/>
    <w:rsid w:val="004C0375"/>
    <w:rsid w:val="004C2C3D"/>
    <w:rsid w:val="004C5758"/>
    <w:rsid w:val="004D2291"/>
    <w:rsid w:val="004D294B"/>
    <w:rsid w:val="004D53EA"/>
    <w:rsid w:val="004D5516"/>
    <w:rsid w:val="004E08C6"/>
    <w:rsid w:val="004E096D"/>
    <w:rsid w:val="004E1AF4"/>
    <w:rsid w:val="004E5D3B"/>
    <w:rsid w:val="004E610C"/>
    <w:rsid w:val="004E6B70"/>
    <w:rsid w:val="004E7EB4"/>
    <w:rsid w:val="004F0629"/>
    <w:rsid w:val="004F06D9"/>
    <w:rsid w:val="004F212C"/>
    <w:rsid w:val="004F247D"/>
    <w:rsid w:val="004F30EB"/>
    <w:rsid w:val="004F3EED"/>
    <w:rsid w:val="004F41BE"/>
    <w:rsid w:val="004F450C"/>
    <w:rsid w:val="004F59D6"/>
    <w:rsid w:val="004F6785"/>
    <w:rsid w:val="00504FB5"/>
    <w:rsid w:val="005051F5"/>
    <w:rsid w:val="0050556A"/>
    <w:rsid w:val="0050576D"/>
    <w:rsid w:val="00506AE0"/>
    <w:rsid w:val="00506F24"/>
    <w:rsid w:val="005106AF"/>
    <w:rsid w:val="00510CF9"/>
    <w:rsid w:val="00511C4B"/>
    <w:rsid w:val="00512682"/>
    <w:rsid w:val="005155BE"/>
    <w:rsid w:val="00516F97"/>
    <w:rsid w:val="005257B4"/>
    <w:rsid w:val="00537599"/>
    <w:rsid w:val="00537F28"/>
    <w:rsid w:val="00540E5A"/>
    <w:rsid w:val="00544992"/>
    <w:rsid w:val="0054540B"/>
    <w:rsid w:val="0055455A"/>
    <w:rsid w:val="005553DC"/>
    <w:rsid w:val="00556019"/>
    <w:rsid w:val="00556FBD"/>
    <w:rsid w:val="00561B99"/>
    <w:rsid w:val="005640C9"/>
    <w:rsid w:val="00565D03"/>
    <w:rsid w:val="00572AA4"/>
    <w:rsid w:val="00573269"/>
    <w:rsid w:val="00574F65"/>
    <w:rsid w:val="00577177"/>
    <w:rsid w:val="00577B4B"/>
    <w:rsid w:val="00577CBA"/>
    <w:rsid w:val="005801A6"/>
    <w:rsid w:val="0058306C"/>
    <w:rsid w:val="00585A15"/>
    <w:rsid w:val="00585D45"/>
    <w:rsid w:val="005864AE"/>
    <w:rsid w:val="00586F04"/>
    <w:rsid w:val="005872DB"/>
    <w:rsid w:val="00590B58"/>
    <w:rsid w:val="00592BF0"/>
    <w:rsid w:val="00593C5F"/>
    <w:rsid w:val="005949F0"/>
    <w:rsid w:val="00594A51"/>
    <w:rsid w:val="005A101F"/>
    <w:rsid w:val="005A1346"/>
    <w:rsid w:val="005A2EA3"/>
    <w:rsid w:val="005A4347"/>
    <w:rsid w:val="005B0972"/>
    <w:rsid w:val="005B207B"/>
    <w:rsid w:val="005B2347"/>
    <w:rsid w:val="005B4655"/>
    <w:rsid w:val="005C0C5F"/>
    <w:rsid w:val="005D34D2"/>
    <w:rsid w:val="005D71F7"/>
    <w:rsid w:val="005F0B4E"/>
    <w:rsid w:val="005F1918"/>
    <w:rsid w:val="005F197C"/>
    <w:rsid w:val="005F2814"/>
    <w:rsid w:val="005F447B"/>
    <w:rsid w:val="005F4F66"/>
    <w:rsid w:val="005F5EA1"/>
    <w:rsid w:val="005F68C1"/>
    <w:rsid w:val="0060478C"/>
    <w:rsid w:val="0060597F"/>
    <w:rsid w:val="00605D2A"/>
    <w:rsid w:val="00610A44"/>
    <w:rsid w:val="00611E63"/>
    <w:rsid w:val="00613CAB"/>
    <w:rsid w:val="006141DD"/>
    <w:rsid w:val="00614895"/>
    <w:rsid w:val="00616271"/>
    <w:rsid w:val="006164C5"/>
    <w:rsid w:val="006165FD"/>
    <w:rsid w:val="006200F4"/>
    <w:rsid w:val="00620EE8"/>
    <w:rsid w:val="00622967"/>
    <w:rsid w:val="00623703"/>
    <w:rsid w:val="0062397F"/>
    <w:rsid w:val="00623C81"/>
    <w:rsid w:val="00624182"/>
    <w:rsid w:val="00624E8F"/>
    <w:rsid w:val="006255AE"/>
    <w:rsid w:val="00627AFA"/>
    <w:rsid w:val="00633574"/>
    <w:rsid w:val="00633583"/>
    <w:rsid w:val="00634161"/>
    <w:rsid w:val="00642FCD"/>
    <w:rsid w:val="006432CE"/>
    <w:rsid w:val="00643355"/>
    <w:rsid w:val="0064343A"/>
    <w:rsid w:val="006442DC"/>
    <w:rsid w:val="0064573C"/>
    <w:rsid w:val="006504D6"/>
    <w:rsid w:val="0065388D"/>
    <w:rsid w:val="00653CAC"/>
    <w:rsid w:val="0065488A"/>
    <w:rsid w:val="00657443"/>
    <w:rsid w:val="006612C2"/>
    <w:rsid w:val="00661615"/>
    <w:rsid w:val="00661788"/>
    <w:rsid w:val="0066287A"/>
    <w:rsid w:val="00670DDF"/>
    <w:rsid w:val="00670E4C"/>
    <w:rsid w:val="006713A8"/>
    <w:rsid w:val="006723DA"/>
    <w:rsid w:val="00674B99"/>
    <w:rsid w:val="00687B85"/>
    <w:rsid w:val="00690078"/>
    <w:rsid w:val="006925A0"/>
    <w:rsid w:val="0069374A"/>
    <w:rsid w:val="0069504B"/>
    <w:rsid w:val="0069595C"/>
    <w:rsid w:val="006A0B52"/>
    <w:rsid w:val="006A2060"/>
    <w:rsid w:val="006A29C3"/>
    <w:rsid w:val="006A2E5B"/>
    <w:rsid w:val="006A3E7F"/>
    <w:rsid w:val="006A5C16"/>
    <w:rsid w:val="006B4661"/>
    <w:rsid w:val="006B6321"/>
    <w:rsid w:val="006B681B"/>
    <w:rsid w:val="006C458C"/>
    <w:rsid w:val="006C7FFA"/>
    <w:rsid w:val="006D1CD8"/>
    <w:rsid w:val="006D24DC"/>
    <w:rsid w:val="006D285B"/>
    <w:rsid w:val="006D5101"/>
    <w:rsid w:val="006D58FE"/>
    <w:rsid w:val="006D59A9"/>
    <w:rsid w:val="006D6C96"/>
    <w:rsid w:val="006E055C"/>
    <w:rsid w:val="006E1662"/>
    <w:rsid w:val="006E3CA5"/>
    <w:rsid w:val="006E5E9C"/>
    <w:rsid w:val="006E6062"/>
    <w:rsid w:val="006F0ACB"/>
    <w:rsid w:val="006F1292"/>
    <w:rsid w:val="006F4593"/>
    <w:rsid w:val="006F4FBB"/>
    <w:rsid w:val="007013A9"/>
    <w:rsid w:val="007015F1"/>
    <w:rsid w:val="00701CAE"/>
    <w:rsid w:val="00702A90"/>
    <w:rsid w:val="00703419"/>
    <w:rsid w:val="0070486F"/>
    <w:rsid w:val="00710B39"/>
    <w:rsid w:val="00721867"/>
    <w:rsid w:val="00732C7B"/>
    <w:rsid w:val="007340BB"/>
    <w:rsid w:val="0073597B"/>
    <w:rsid w:val="00736898"/>
    <w:rsid w:val="0074004D"/>
    <w:rsid w:val="00740701"/>
    <w:rsid w:val="00742019"/>
    <w:rsid w:val="00751F4A"/>
    <w:rsid w:val="007527E3"/>
    <w:rsid w:val="0075432F"/>
    <w:rsid w:val="00757846"/>
    <w:rsid w:val="00757987"/>
    <w:rsid w:val="00760226"/>
    <w:rsid w:val="00762620"/>
    <w:rsid w:val="00763235"/>
    <w:rsid w:val="00764CF2"/>
    <w:rsid w:val="007655E7"/>
    <w:rsid w:val="007667D2"/>
    <w:rsid w:val="00771EAA"/>
    <w:rsid w:val="00775301"/>
    <w:rsid w:val="00775FA2"/>
    <w:rsid w:val="007761E4"/>
    <w:rsid w:val="0077661A"/>
    <w:rsid w:val="00781F38"/>
    <w:rsid w:val="007827E7"/>
    <w:rsid w:val="007828DD"/>
    <w:rsid w:val="0078306C"/>
    <w:rsid w:val="00784111"/>
    <w:rsid w:val="00785AB0"/>
    <w:rsid w:val="007900AB"/>
    <w:rsid w:val="0079036A"/>
    <w:rsid w:val="00797764"/>
    <w:rsid w:val="007A53CD"/>
    <w:rsid w:val="007A58D6"/>
    <w:rsid w:val="007A5EE6"/>
    <w:rsid w:val="007A644C"/>
    <w:rsid w:val="007B4008"/>
    <w:rsid w:val="007B5AAB"/>
    <w:rsid w:val="007D10C0"/>
    <w:rsid w:val="007D3449"/>
    <w:rsid w:val="007D4530"/>
    <w:rsid w:val="007E0850"/>
    <w:rsid w:val="007E199E"/>
    <w:rsid w:val="007E2350"/>
    <w:rsid w:val="007E4F8D"/>
    <w:rsid w:val="007E6905"/>
    <w:rsid w:val="007E7FC2"/>
    <w:rsid w:val="007F06A0"/>
    <w:rsid w:val="007F2756"/>
    <w:rsid w:val="007F711E"/>
    <w:rsid w:val="007F71B3"/>
    <w:rsid w:val="007F7DD0"/>
    <w:rsid w:val="00800958"/>
    <w:rsid w:val="00800ACB"/>
    <w:rsid w:val="00802698"/>
    <w:rsid w:val="00802FFB"/>
    <w:rsid w:val="00803A98"/>
    <w:rsid w:val="008116CD"/>
    <w:rsid w:val="008139FC"/>
    <w:rsid w:val="00816F44"/>
    <w:rsid w:val="00820086"/>
    <w:rsid w:val="00823BD8"/>
    <w:rsid w:val="00823D03"/>
    <w:rsid w:val="00824266"/>
    <w:rsid w:val="00826A2C"/>
    <w:rsid w:val="0083198D"/>
    <w:rsid w:val="00835B2A"/>
    <w:rsid w:val="00840C53"/>
    <w:rsid w:val="00841AE1"/>
    <w:rsid w:val="00841DF3"/>
    <w:rsid w:val="008436D6"/>
    <w:rsid w:val="00843BF0"/>
    <w:rsid w:val="008479D1"/>
    <w:rsid w:val="0085103C"/>
    <w:rsid w:val="00855859"/>
    <w:rsid w:val="00864320"/>
    <w:rsid w:val="008648F2"/>
    <w:rsid w:val="00864D97"/>
    <w:rsid w:val="008678CA"/>
    <w:rsid w:val="00870A06"/>
    <w:rsid w:val="008712FF"/>
    <w:rsid w:val="0087260E"/>
    <w:rsid w:val="00873488"/>
    <w:rsid w:val="00873EC2"/>
    <w:rsid w:val="008750AA"/>
    <w:rsid w:val="008758AB"/>
    <w:rsid w:val="00875BB8"/>
    <w:rsid w:val="00876BAA"/>
    <w:rsid w:val="008807BF"/>
    <w:rsid w:val="00882AA2"/>
    <w:rsid w:val="00884723"/>
    <w:rsid w:val="00887CAD"/>
    <w:rsid w:val="0089159B"/>
    <w:rsid w:val="008928CC"/>
    <w:rsid w:val="00893101"/>
    <w:rsid w:val="00893227"/>
    <w:rsid w:val="00895AA4"/>
    <w:rsid w:val="008A1200"/>
    <w:rsid w:val="008A3240"/>
    <w:rsid w:val="008A450D"/>
    <w:rsid w:val="008B3A2A"/>
    <w:rsid w:val="008B3A3C"/>
    <w:rsid w:val="008B5056"/>
    <w:rsid w:val="008C04D6"/>
    <w:rsid w:val="008D22E4"/>
    <w:rsid w:val="008D3EA6"/>
    <w:rsid w:val="008D4F7D"/>
    <w:rsid w:val="008D7A73"/>
    <w:rsid w:val="008E0607"/>
    <w:rsid w:val="008E2164"/>
    <w:rsid w:val="008E7F3C"/>
    <w:rsid w:val="008F3956"/>
    <w:rsid w:val="008F3EA3"/>
    <w:rsid w:val="008F6247"/>
    <w:rsid w:val="008F6E9B"/>
    <w:rsid w:val="009004C3"/>
    <w:rsid w:val="00900972"/>
    <w:rsid w:val="00900A12"/>
    <w:rsid w:val="00902068"/>
    <w:rsid w:val="00904A9F"/>
    <w:rsid w:val="00906F23"/>
    <w:rsid w:val="00912520"/>
    <w:rsid w:val="00915D86"/>
    <w:rsid w:val="00915E90"/>
    <w:rsid w:val="00916B54"/>
    <w:rsid w:val="00921A5C"/>
    <w:rsid w:val="009245FA"/>
    <w:rsid w:val="009259D9"/>
    <w:rsid w:val="00926E16"/>
    <w:rsid w:val="00927037"/>
    <w:rsid w:val="00934153"/>
    <w:rsid w:val="00940767"/>
    <w:rsid w:val="009407B0"/>
    <w:rsid w:val="00943061"/>
    <w:rsid w:val="00944E20"/>
    <w:rsid w:val="00944FDE"/>
    <w:rsid w:val="009453AC"/>
    <w:rsid w:val="00945EDD"/>
    <w:rsid w:val="00950A31"/>
    <w:rsid w:val="0095139F"/>
    <w:rsid w:val="00951ED6"/>
    <w:rsid w:val="00954973"/>
    <w:rsid w:val="00955C4A"/>
    <w:rsid w:val="00960569"/>
    <w:rsid w:val="00966568"/>
    <w:rsid w:val="00971811"/>
    <w:rsid w:val="00971CEF"/>
    <w:rsid w:val="00972019"/>
    <w:rsid w:val="00974308"/>
    <w:rsid w:val="009755B9"/>
    <w:rsid w:val="009823F6"/>
    <w:rsid w:val="00984C89"/>
    <w:rsid w:val="00986358"/>
    <w:rsid w:val="0098665E"/>
    <w:rsid w:val="00991A22"/>
    <w:rsid w:val="009928C7"/>
    <w:rsid w:val="00994724"/>
    <w:rsid w:val="0099507A"/>
    <w:rsid w:val="00996B68"/>
    <w:rsid w:val="009A19A2"/>
    <w:rsid w:val="009A4654"/>
    <w:rsid w:val="009B0581"/>
    <w:rsid w:val="009B087C"/>
    <w:rsid w:val="009B1DBB"/>
    <w:rsid w:val="009B2208"/>
    <w:rsid w:val="009B2E99"/>
    <w:rsid w:val="009B3E5B"/>
    <w:rsid w:val="009B4977"/>
    <w:rsid w:val="009C2EE9"/>
    <w:rsid w:val="009C61D1"/>
    <w:rsid w:val="009D2FC5"/>
    <w:rsid w:val="009D6449"/>
    <w:rsid w:val="009E483D"/>
    <w:rsid w:val="009E4A83"/>
    <w:rsid w:val="009E4CCD"/>
    <w:rsid w:val="009E5A5B"/>
    <w:rsid w:val="009E5F89"/>
    <w:rsid w:val="009E6757"/>
    <w:rsid w:val="009F1B8B"/>
    <w:rsid w:val="009F32E5"/>
    <w:rsid w:val="009F380B"/>
    <w:rsid w:val="009F3D85"/>
    <w:rsid w:val="00A035B7"/>
    <w:rsid w:val="00A0682F"/>
    <w:rsid w:val="00A06AF7"/>
    <w:rsid w:val="00A06FDA"/>
    <w:rsid w:val="00A07FCB"/>
    <w:rsid w:val="00A10788"/>
    <w:rsid w:val="00A112E1"/>
    <w:rsid w:val="00A1365B"/>
    <w:rsid w:val="00A138F4"/>
    <w:rsid w:val="00A14AFD"/>
    <w:rsid w:val="00A15027"/>
    <w:rsid w:val="00A173D4"/>
    <w:rsid w:val="00A22C19"/>
    <w:rsid w:val="00A24A0C"/>
    <w:rsid w:val="00A24FD2"/>
    <w:rsid w:val="00A25756"/>
    <w:rsid w:val="00A25FBC"/>
    <w:rsid w:val="00A27666"/>
    <w:rsid w:val="00A27C93"/>
    <w:rsid w:val="00A312C2"/>
    <w:rsid w:val="00A31E4F"/>
    <w:rsid w:val="00A333DB"/>
    <w:rsid w:val="00A42C5C"/>
    <w:rsid w:val="00A4384A"/>
    <w:rsid w:val="00A50FED"/>
    <w:rsid w:val="00A525FC"/>
    <w:rsid w:val="00A53D99"/>
    <w:rsid w:val="00A5542B"/>
    <w:rsid w:val="00A57349"/>
    <w:rsid w:val="00A608D8"/>
    <w:rsid w:val="00A61A75"/>
    <w:rsid w:val="00A656BE"/>
    <w:rsid w:val="00A66D98"/>
    <w:rsid w:val="00A733AD"/>
    <w:rsid w:val="00A737D3"/>
    <w:rsid w:val="00A772F6"/>
    <w:rsid w:val="00A80B32"/>
    <w:rsid w:val="00A80F28"/>
    <w:rsid w:val="00A83C83"/>
    <w:rsid w:val="00A84FD7"/>
    <w:rsid w:val="00A95056"/>
    <w:rsid w:val="00A95D1E"/>
    <w:rsid w:val="00AA1D37"/>
    <w:rsid w:val="00AA686E"/>
    <w:rsid w:val="00AA6CDF"/>
    <w:rsid w:val="00AA76FF"/>
    <w:rsid w:val="00AB0FA5"/>
    <w:rsid w:val="00AB1296"/>
    <w:rsid w:val="00AB1498"/>
    <w:rsid w:val="00AB6575"/>
    <w:rsid w:val="00AC0624"/>
    <w:rsid w:val="00AC1694"/>
    <w:rsid w:val="00AC33CD"/>
    <w:rsid w:val="00AC52F6"/>
    <w:rsid w:val="00AC6F38"/>
    <w:rsid w:val="00AC7F12"/>
    <w:rsid w:val="00AD3F5F"/>
    <w:rsid w:val="00AE2994"/>
    <w:rsid w:val="00AE31B5"/>
    <w:rsid w:val="00AE3577"/>
    <w:rsid w:val="00AE3B6F"/>
    <w:rsid w:val="00AE4820"/>
    <w:rsid w:val="00AF08F5"/>
    <w:rsid w:val="00AF0BDC"/>
    <w:rsid w:val="00AF2E91"/>
    <w:rsid w:val="00AF616A"/>
    <w:rsid w:val="00AF654D"/>
    <w:rsid w:val="00B012AB"/>
    <w:rsid w:val="00B03734"/>
    <w:rsid w:val="00B039EB"/>
    <w:rsid w:val="00B0626D"/>
    <w:rsid w:val="00B12362"/>
    <w:rsid w:val="00B13BFB"/>
    <w:rsid w:val="00B145B4"/>
    <w:rsid w:val="00B14BEA"/>
    <w:rsid w:val="00B15BF0"/>
    <w:rsid w:val="00B15EC8"/>
    <w:rsid w:val="00B168F0"/>
    <w:rsid w:val="00B17653"/>
    <w:rsid w:val="00B2316A"/>
    <w:rsid w:val="00B243F4"/>
    <w:rsid w:val="00B2606A"/>
    <w:rsid w:val="00B268A3"/>
    <w:rsid w:val="00B269FD"/>
    <w:rsid w:val="00B26BA6"/>
    <w:rsid w:val="00B2781B"/>
    <w:rsid w:val="00B3274C"/>
    <w:rsid w:val="00B33716"/>
    <w:rsid w:val="00B33D1C"/>
    <w:rsid w:val="00B354DE"/>
    <w:rsid w:val="00B43997"/>
    <w:rsid w:val="00B45CA8"/>
    <w:rsid w:val="00B47096"/>
    <w:rsid w:val="00B50679"/>
    <w:rsid w:val="00B51B86"/>
    <w:rsid w:val="00B60E81"/>
    <w:rsid w:val="00B62955"/>
    <w:rsid w:val="00B63CCF"/>
    <w:rsid w:val="00B67A0C"/>
    <w:rsid w:val="00B71A5B"/>
    <w:rsid w:val="00B74583"/>
    <w:rsid w:val="00B7682C"/>
    <w:rsid w:val="00B77008"/>
    <w:rsid w:val="00B91796"/>
    <w:rsid w:val="00B9230D"/>
    <w:rsid w:val="00B954AF"/>
    <w:rsid w:val="00BA165D"/>
    <w:rsid w:val="00BA44AF"/>
    <w:rsid w:val="00BA4599"/>
    <w:rsid w:val="00BA4BFF"/>
    <w:rsid w:val="00BA572F"/>
    <w:rsid w:val="00BA7F3B"/>
    <w:rsid w:val="00BB06F9"/>
    <w:rsid w:val="00BB2435"/>
    <w:rsid w:val="00BB2664"/>
    <w:rsid w:val="00BB3F7F"/>
    <w:rsid w:val="00BB6C10"/>
    <w:rsid w:val="00BC076B"/>
    <w:rsid w:val="00BC22F9"/>
    <w:rsid w:val="00BD39B0"/>
    <w:rsid w:val="00BD3D7E"/>
    <w:rsid w:val="00BD44C4"/>
    <w:rsid w:val="00BD4522"/>
    <w:rsid w:val="00BD663F"/>
    <w:rsid w:val="00BD77F7"/>
    <w:rsid w:val="00BE092F"/>
    <w:rsid w:val="00BE0B51"/>
    <w:rsid w:val="00BE24F1"/>
    <w:rsid w:val="00BE29F0"/>
    <w:rsid w:val="00BE3104"/>
    <w:rsid w:val="00BE50F3"/>
    <w:rsid w:val="00BF0004"/>
    <w:rsid w:val="00BF153B"/>
    <w:rsid w:val="00BF47AB"/>
    <w:rsid w:val="00BF4C7D"/>
    <w:rsid w:val="00BF5233"/>
    <w:rsid w:val="00C02134"/>
    <w:rsid w:val="00C05671"/>
    <w:rsid w:val="00C0689F"/>
    <w:rsid w:val="00C10AFA"/>
    <w:rsid w:val="00C1628C"/>
    <w:rsid w:val="00C1639F"/>
    <w:rsid w:val="00C21EF4"/>
    <w:rsid w:val="00C23208"/>
    <w:rsid w:val="00C260CD"/>
    <w:rsid w:val="00C26845"/>
    <w:rsid w:val="00C30FD0"/>
    <w:rsid w:val="00C3328A"/>
    <w:rsid w:val="00C355E0"/>
    <w:rsid w:val="00C36CC3"/>
    <w:rsid w:val="00C4005C"/>
    <w:rsid w:val="00C409D9"/>
    <w:rsid w:val="00C44B8D"/>
    <w:rsid w:val="00C466CD"/>
    <w:rsid w:val="00C47EAF"/>
    <w:rsid w:val="00C51D7F"/>
    <w:rsid w:val="00C521C6"/>
    <w:rsid w:val="00C52C54"/>
    <w:rsid w:val="00C53633"/>
    <w:rsid w:val="00C53855"/>
    <w:rsid w:val="00C55C92"/>
    <w:rsid w:val="00C5602D"/>
    <w:rsid w:val="00C57A5C"/>
    <w:rsid w:val="00C57E4E"/>
    <w:rsid w:val="00C61B09"/>
    <w:rsid w:val="00C63F49"/>
    <w:rsid w:val="00C65ADE"/>
    <w:rsid w:val="00C65C9E"/>
    <w:rsid w:val="00C676B2"/>
    <w:rsid w:val="00C7236E"/>
    <w:rsid w:val="00C73CBF"/>
    <w:rsid w:val="00C759CE"/>
    <w:rsid w:val="00C77BA4"/>
    <w:rsid w:val="00C801B5"/>
    <w:rsid w:val="00C8058F"/>
    <w:rsid w:val="00C8371C"/>
    <w:rsid w:val="00C85150"/>
    <w:rsid w:val="00C91E5A"/>
    <w:rsid w:val="00C970BE"/>
    <w:rsid w:val="00C97B15"/>
    <w:rsid w:val="00CA03CE"/>
    <w:rsid w:val="00CA07F6"/>
    <w:rsid w:val="00CA234A"/>
    <w:rsid w:val="00CA4BC5"/>
    <w:rsid w:val="00CA564F"/>
    <w:rsid w:val="00CA61BF"/>
    <w:rsid w:val="00CA6E19"/>
    <w:rsid w:val="00CB0E28"/>
    <w:rsid w:val="00CB36F0"/>
    <w:rsid w:val="00CB68A1"/>
    <w:rsid w:val="00CB6D68"/>
    <w:rsid w:val="00CC4BE8"/>
    <w:rsid w:val="00CC55A4"/>
    <w:rsid w:val="00CC6672"/>
    <w:rsid w:val="00CC76AE"/>
    <w:rsid w:val="00CD1148"/>
    <w:rsid w:val="00CD2305"/>
    <w:rsid w:val="00CD3A54"/>
    <w:rsid w:val="00CD4435"/>
    <w:rsid w:val="00CD4A17"/>
    <w:rsid w:val="00CE2D8C"/>
    <w:rsid w:val="00CE56B5"/>
    <w:rsid w:val="00CF3A09"/>
    <w:rsid w:val="00CF5B93"/>
    <w:rsid w:val="00CF7502"/>
    <w:rsid w:val="00CF7E48"/>
    <w:rsid w:val="00D00037"/>
    <w:rsid w:val="00D02042"/>
    <w:rsid w:val="00D03142"/>
    <w:rsid w:val="00D114A2"/>
    <w:rsid w:val="00D160AF"/>
    <w:rsid w:val="00D16FB8"/>
    <w:rsid w:val="00D222F9"/>
    <w:rsid w:val="00D23588"/>
    <w:rsid w:val="00D34747"/>
    <w:rsid w:val="00D35954"/>
    <w:rsid w:val="00D35E61"/>
    <w:rsid w:val="00D3658B"/>
    <w:rsid w:val="00D36DFB"/>
    <w:rsid w:val="00D37CA1"/>
    <w:rsid w:val="00D40400"/>
    <w:rsid w:val="00D43E69"/>
    <w:rsid w:val="00D45DC4"/>
    <w:rsid w:val="00D52B27"/>
    <w:rsid w:val="00D53280"/>
    <w:rsid w:val="00D54922"/>
    <w:rsid w:val="00D552CD"/>
    <w:rsid w:val="00D5641A"/>
    <w:rsid w:val="00D60092"/>
    <w:rsid w:val="00D6037E"/>
    <w:rsid w:val="00D60BF6"/>
    <w:rsid w:val="00D6532A"/>
    <w:rsid w:val="00D6714F"/>
    <w:rsid w:val="00D707C1"/>
    <w:rsid w:val="00D70AFD"/>
    <w:rsid w:val="00D718E6"/>
    <w:rsid w:val="00D762E1"/>
    <w:rsid w:val="00D80502"/>
    <w:rsid w:val="00D808E1"/>
    <w:rsid w:val="00D83B84"/>
    <w:rsid w:val="00D84ED9"/>
    <w:rsid w:val="00D8723F"/>
    <w:rsid w:val="00D90D66"/>
    <w:rsid w:val="00D930EF"/>
    <w:rsid w:val="00D93D8A"/>
    <w:rsid w:val="00DA0602"/>
    <w:rsid w:val="00DA7921"/>
    <w:rsid w:val="00DC26AD"/>
    <w:rsid w:val="00DC4A77"/>
    <w:rsid w:val="00DC539B"/>
    <w:rsid w:val="00DD0B37"/>
    <w:rsid w:val="00DD1303"/>
    <w:rsid w:val="00DD20FA"/>
    <w:rsid w:val="00DD52A2"/>
    <w:rsid w:val="00DD562A"/>
    <w:rsid w:val="00DE4600"/>
    <w:rsid w:val="00DE542C"/>
    <w:rsid w:val="00DE585D"/>
    <w:rsid w:val="00DE77C8"/>
    <w:rsid w:val="00DF027A"/>
    <w:rsid w:val="00DF054E"/>
    <w:rsid w:val="00DF1019"/>
    <w:rsid w:val="00DF3EA1"/>
    <w:rsid w:val="00DF42CC"/>
    <w:rsid w:val="00DF7649"/>
    <w:rsid w:val="00DF77B1"/>
    <w:rsid w:val="00E00558"/>
    <w:rsid w:val="00E006E3"/>
    <w:rsid w:val="00E018B8"/>
    <w:rsid w:val="00E02E7F"/>
    <w:rsid w:val="00E03A05"/>
    <w:rsid w:val="00E03C12"/>
    <w:rsid w:val="00E077DD"/>
    <w:rsid w:val="00E1080F"/>
    <w:rsid w:val="00E120A9"/>
    <w:rsid w:val="00E12AA3"/>
    <w:rsid w:val="00E12F95"/>
    <w:rsid w:val="00E1349E"/>
    <w:rsid w:val="00E15543"/>
    <w:rsid w:val="00E227C6"/>
    <w:rsid w:val="00E25AAD"/>
    <w:rsid w:val="00E30E32"/>
    <w:rsid w:val="00E34AFE"/>
    <w:rsid w:val="00E35170"/>
    <w:rsid w:val="00E352FB"/>
    <w:rsid w:val="00E35738"/>
    <w:rsid w:val="00E36838"/>
    <w:rsid w:val="00E36E2B"/>
    <w:rsid w:val="00E4209E"/>
    <w:rsid w:val="00E5285F"/>
    <w:rsid w:val="00E544B4"/>
    <w:rsid w:val="00E55FE6"/>
    <w:rsid w:val="00E61A68"/>
    <w:rsid w:val="00E625DE"/>
    <w:rsid w:val="00E6335B"/>
    <w:rsid w:val="00E6369F"/>
    <w:rsid w:val="00E63AEF"/>
    <w:rsid w:val="00E64223"/>
    <w:rsid w:val="00E64DAF"/>
    <w:rsid w:val="00E74734"/>
    <w:rsid w:val="00E81374"/>
    <w:rsid w:val="00E87FED"/>
    <w:rsid w:val="00E910D1"/>
    <w:rsid w:val="00E93092"/>
    <w:rsid w:val="00E94D99"/>
    <w:rsid w:val="00E952B9"/>
    <w:rsid w:val="00E95C62"/>
    <w:rsid w:val="00EA428D"/>
    <w:rsid w:val="00EA492D"/>
    <w:rsid w:val="00EA633A"/>
    <w:rsid w:val="00EA74E2"/>
    <w:rsid w:val="00EA77E6"/>
    <w:rsid w:val="00EB03B8"/>
    <w:rsid w:val="00EB0AD4"/>
    <w:rsid w:val="00EB1274"/>
    <w:rsid w:val="00EB2BEA"/>
    <w:rsid w:val="00EB3653"/>
    <w:rsid w:val="00EB3C8C"/>
    <w:rsid w:val="00EB69AC"/>
    <w:rsid w:val="00EB6AC6"/>
    <w:rsid w:val="00EB7F79"/>
    <w:rsid w:val="00EC07D6"/>
    <w:rsid w:val="00ED2441"/>
    <w:rsid w:val="00ED300A"/>
    <w:rsid w:val="00ED5B1B"/>
    <w:rsid w:val="00EE153A"/>
    <w:rsid w:val="00EE3461"/>
    <w:rsid w:val="00EE3D71"/>
    <w:rsid w:val="00EF30DB"/>
    <w:rsid w:val="00EF3BE3"/>
    <w:rsid w:val="00EF416A"/>
    <w:rsid w:val="00F0119F"/>
    <w:rsid w:val="00F025A6"/>
    <w:rsid w:val="00F028C1"/>
    <w:rsid w:val="00F02A90"/>
    <w:rsid w:val="00F0330C"/>
    <w:rsid w:val="00F042F7"/>
    <w:rsid w:val="00F04FB3"/>
    <w:rsid w:val="00F057ED"/>
    <w:rsid w:val="00F10DC3"/>
    <w:rsid w:val="00F11A3D"/>
    <w:rsid w:val="00F13340"/>
    <w:rsid w:val="00F1422C"/>
    <w:rsid w:val="00F14D87"/>
    <w:rsid w:val="00F15C3C"/>
    <w:rsid w:val="00F161ED"/>
    <w:rsid w:val="00F20255"/>
    <w:rsid w:val="00F20D29"/>
    <w:rsid w:val="00F230C4"/>
    <w:rsid w:val="00F230E8"/>
    <w:rsid w:val="00F27026"/>
    <w:rsid w:val="00F327F7"/>
    <w:rsid w:val="00F343EE"/>
    <w:rsid w:val="00F407C3"/>
    <w:rsid w:val="00F4093F"/>
    <w:rsid w:val="00F41E1F"/>
    <w:rsid w:val="00F4305C"/>
    <w:rsid w:val="00F44257"/>
    <w:rsid w:val="00F45ADC"/>
    <w:rsid w:val="00F47948"/>
    <w:rsid w:val="00F539EA"/>
    <w:rsid w:val="00F56593"/>
    <w:rsid w:val="00F61B67"/>
    <w:rsid w:val="00F61FB1"/>
    <w:rsid w:val="00F62224"/>
    <w:rsid w:val="00F629DD"/>
    <w:rsid w:val="00F62B9D"/>
    <w:rsid w:val="00F63331"/>
    <w:rsid w:val="00F6372B"/>
    <w:rsid w:val="00F65C44"/>
    <w:rsid w:val="00F675F2"/>
    <w:rsid w:val="00F73D51"/>
    <w:rsid w:val="00F746A1"/>
    <w:rsid w:val="00F76617"/>
    <w:rsid w:val="00F7734A"/>
    <w:rsid w:val="00F81A86"/>
    <w:rsid w:val="00F81DB3"/>
    <w:rsid w:val="00F8213A"/>
    <w:rsid w:val="00F86294"/>
    <w:rsid w:val="00F8724A"/>
    <w:rsid w:val="00F87DD4"/>
    <w:rsid w:val="00F907B0"/>
    <w:rsid w:val="00F91FBD"/>
    <w:rsid w:val="00F9411A"/>
    <w:rsid w:val="00F95DBD"/>
    <w:rsid w:val="00F96385"/>
    <w:rsid w:val="00F97502"/>
    <w:rsid w:val="00FA0A3E"/>
    <w:rsid w:val="00FA141B"/>
    <w:rsid w:val="00FA1ABD"/>
    <w:rsid w:val="00FA3D86"/>
    <w:rsid w:val="00FA5E8C"/>
    <w:rsid w:val="00FB048D"/>
    <w:rsid w:val="00FB0DFC"/>
    <w:rsid w:val="00FB14CB"/>
    <w:rsid w:val="00FB29B9"/>
    <w:rsid w:val="00FB5040"/>
    <w:rsid w:val="00FB6570"/>
    <w:rsid w:val="00FC0AE8"/>
    <w:rsid w:val="00FC16F8"/>
    <w:rsid w:val="00FC3442"/>
    <w:rsid w:val="00FC45AB"/>
    <w:rsid w:val="00FC48BC"/>
    <w:rsid w:val="00FC6135"/>
    <w:rsid w:val="00FD1ABF"/>
    <w:rsid w:val="00FD4449"/>
    <w:rsid w:val="00FD4A15"/>
    <w:rsid w:val="00FE1001"/>
    <w:rsid w:val="00FE33E3"/>
    <w:rsid w:val="00FE3B75"/>
    <w:rsid w:val="00FE7C88"/>
    <w:rsid w:val="00FF766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B73F8A"/>
  <w14:defaultImageDpi w14:val="300"/>
  <w15:docId w15:val="{44E62511-0C44-6B4D-A116-1F3F5D3AD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0FE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85AB0"/>
    <w:rPr>
      <w:color w:val="0000FF" w:themeColor="hyperlink"/>
      <w:u w:val="single"/>
    </w:rPr>
  </w:style>
  <w:style w:type="paragraph" w:styleId="Textodeglobo">
    <w:name w:val="Balloon Text"/>
    <w:basedOn w:val="Normal"/>
    <w:link w:val="TextodegloboCar"/>
    <w:uiPriority w:val="99"/>
    <w:semiHidden/>
    <w:unhideWhenUsed/>
    <w:rsid w:val="00B74583"/>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74583"/>
    <w:rPr>
      <w:rFonts w:ascii="Lucida Grande" w:hAnsi="Lucida Grande" w:cs="Lucida Grande"/>
      <w:sz w:val="18"/>
      <w:szCs w:val="18"/>
    </w:rPr>
  </w:style>
  <w:style w:type="paragraph" w:styleId="Textonotapie">
    <w:name w:val="footnote text"/>
    <w:basedOn w:val="Normal"/>
    <w:link w:val="TextonotapieCar"/>
    <w:uiPriority w:val="99"/>
    <w:unhideWhenUsed/>
    <w:rsid w:val="002436B8"/>
  </w:style>
  <w:style w:type="character" w:customStyle="1" w:styleId="TextonotapieCar">
    <w:name w:val="Texto nota pie Car"/>
    <w:basedOn w:val="Fuentedeprrafopredeter"/>
    <w:link w:val="Textonotapie"/>
    <w:uiPriority w:val="99"/>
    <w:rsid w:val="002436B8"/>
  </w:style>
  <w:style w:type="character" w:styleId="Refdenotaalpie">
    <w:name w:val="footnote reference"/>
    <w:basedOn w:val="Fuentedeprrafopredeter"/>
    <w:uiPriority w:val="99"/>
    <w:unhideWhenUsed/>
    <w:rsid w:val="002436B8"/>
    <w:rPr>
      <w:vertAlign w:val="superscript"/>
    </w:rPr>
  </w:style>
  <w:style w:type="paragraph" w:styleId="Prrafodelista">
    <w:name w:val="List Paragraph"/>
    <w:basedOn w:val="Normal"/>
    <w:uiPriority w:val="34"/>
    <w:qFormat/>
    <w:rsid w:val="00840C53"/>
    <w:pPr>
      <w:ind w:left="720"/>
      <w:contextualSpacing/>
    </w:pPr>
  </w:style>
  <w:style w:type="paragraph" w:styleId="Piedepgina">
    <w:name w:val="footer"/>
    <w:basedOn w:val="Normal"/>
    <w:link w:val="PiedepginaCar"/>
    <w:uiPriority w:val="99"/>
    <w:unhideWhenUsed/>
    <w:rsid w:val="006E055C"/>
    <w:pPr>
      <w:tabs>
        <w:tab w:val="center" w:pos="4252"/>
        <w:tab w:val="right" w:pos="8504"/>
      </w:tabs>
    </w:pPr>
  </w:style>
  <w:style w:type="character" w:customStyle="1" w:styleId="PiedepginaCar">
    <w:name w:val="Pie de página Car"/>
    <w:basedOn w:val="Fuentedeprrafopredeter"/>
    <w:link w:val="Piedepgina"/>
    <w:uiPriority w:val="99"/>
    <w:rsid w:val="006E055C"/>
  </w:style>
  <w:style w:type="character" w:styleId="Nmerodepgina">
    <w:name w:val="page number"/>
    <w:basedOn w:val="Fuentedeprrafopredeter"/>
    <w:uiPriority w:val="99"/>
    <w:semiHidden/>
    <w:unhideWhenUsed/>
    <w:rsid w:val="006E055C"/>
  </w:style>
  <w:style w:type="paragraph" w:styleId="Encabezado">
    <w:name w:val="header"/>
    <w:basedOn w:val="Normal"/>
    <w:link w:val="EncabezadoCar"/>
    <w:uiPriority w:val="99"/>
    <w:unhideWhenUsed/>
    <w:rsid w:val="00323294"/>
    <w:pPr>
      <w:tabs>
        <w:tab w:val="center" w:pos="4252"/>
        <w:tab w:val="right" w:pos="8504"/>
      </w:tabs>
    </w:pPr>
  </w:style>
  <w:style w:type="character" w:customStyle="1" w:styleId="EncabezadoCar">
    <w:name w:val="Encabezado Car"/>
    <w:basedOn w:val="Fuentedeprrafopredeter"/>
    <w:link w:val="Encabezado"/>
    <w:uiPriority w:val="99"/>
    <w:rsid w:val="00323294"/>
  </w:style>
  <w:style w:type="paragraph" w:styleId="NormalWeb">
    <w:name w:val="Normal (Web)"/>
    <w:basedOn w:val="Normal"/>
    <w:uiPriority w:val="99"/>
    <w:semiHidden/>
    <w:unhideWhenUsed/>
    <w:rsid w:val="004A1D2F"/>
    <w:pPr>
      <w:spacing w:before="100" w:beforeAutospacing="1" w:after="100" w:afterAutospacing="1"/>
    </w:pPr>
    <w:rPr>
      <w:rFonts w:ascii="Times" w:hAnsi="Times" w:cs="Times New Roman"/>
      <w:sz w:val="20"/>
      <w:szCs w:val="20"/>
      <w:lang w:val="es-MX"/>
    </w:rPr>
  </w:style>
  <w:style w:type="character" w:styleId="Hipervnculovisitado">
    <w:name w:val="FollowedHyperlink"/>
    <w:basedOn w:val="Fuentedeprrafopredeter"/>
    <w:uiPriority w:val="99"/>
    <w:semiHidden/>
    <w:unhideWhenUsed/>
    <w:rsid w:val="007E199E"/>
    <w:rPr>
      <w:color w:val="800080" w:themeColor="followedHyperlink"/>
      <w:u w:val="single"/>
    </w:rPr>
  </w:style>
  <w:style w:type="table" w:styleId="Tablaconcuadrcula">
    <w:name w:val="Table Grid"/>
    <w:basedOn w:val="Tablanormal"/>
    <w:uiPriority w:val="59"/>
    <w:rsid w:val="00585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37554">
      <w:bodyDiv w:val="1"/>
      <w:marLeft w:val="0"/>
      <w:marRight w:val="0"/>
      <w:marTop w:val="0"/>
      <w:marBottom w:val="0"/>
      <w:divBdr>
        <w:top w:val="none" w:sz="0" w:space="0" w:color="auto"/>
        <w:left w:val="none" w:sz="0" w:space="0" w:color="auto"/>
        <w:bottom w:val="none" w:sz="0" w:space="0" w:color="auto"/>
        <w:right w:val="none" w:sz="0" w:space="0" w:color="auto"/>
      </w:divBdr>
      <w:divsChild>
        <w:div w:id="1720280341">
          <w:marLeft w:val="0"/>
          <w:marRight w:val="0"/>
          <w:marTop w:val="0"/>
          <w:marBottom w:val="0"/>
          <w:divBdr>
            <w:top w:val="none" w:sz="0" w:space="0" w:color="auto"/>
            <w:left w:val="none" w:sz="0" w:space="0" w:color="auto"/>
            <w:bottom w:val="none" w:sz="0" w:space="0" w:color="auto"/>
            <w:right w:val="none" w:sz="0" w:space="0" w:color="auto"/>
          </w:divBdr>
          <w:divsChild>
            <w:div w:id="1362054522">
              <w:marLeft w:val="0"/>
              <w:marRight w:val="0"/>
              <w:marTop w:val="0"/>
              <w:marBottom w:val="0"/>
              <w:divBdr>
                <w:top w:val="none" w:sz="0" w:space="0" w:color="auto"/>
                <w:left w:val="none" w:sz="0" w:space="0" w:color="auto"/>
                <w:bottom w:val="none" w:sz="0" w:space="0" w:color="auto"/>
                <w:right w:val="none" w:sz="0" w:space="0" w:color="auto"/>
              </w:divBdr>
              <w:divsChild>
                <w:div w:id="84208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944230">
      <w:bodyDiv w:val="1"/>
      <w:marLeft w:val="0"/>
      <w:marRight w:val="0"/>
      <w:marTop w:val="0"/>
      <w:marBottom w:val="0"/>
      <w:divBdr>
        <w:top w:val="none" w:sz="0" w:space="0" w:color="auto"/>
        <w:left w:val="none" w:sz="0" w:space="0" w:color="auto"/>
        <w:bottom w:val="none" w:sz="0" w:space="0" w:color="auto"/>
        <w:right w:val="none" w:sz="0" w:space="0" w:color="auto"/>
      </w:divBdr>
      <w:divsChild>
        <w:div w:id="901910893">
          <w:marLeft w:val="0"/>
          <w:marRight w:val="0"/>
          <w:marTop w:val="0"/>
          <w:marBottom w:val="0"/>
          <w:divBdr>
            <w:top w:val="none" w:sz="0" w:space="0" w:color="auto"/>
            <w:left w:val="none" w:sz="0" w:space="0" w:color="auto"/>
            <w:bottom w:val="none" w:sz="0" w:space="0" w:color="auto"/>
            <w:right w:val="none" w:sz="0" w:space="0" w:color="auto"/>
          </w:divBdr>
          <w:divsChild>
            <w:div w:id="293759035">
              <w:marLeft w:val="0"/>
              <w:marRight w:val="0"/>
              <w:marTop w:val="0"/>
              <w:marBottom w:val="0"/>
              <w:divBdr>
                <w:top w:val="none" w:sz="0" w:space="0" w:color="auto"/>
                <w:left w:val="none" w:sz="0" w:space="0" w:color="auto"/>
                <w:bottom w:val="none" w:sz="0" w:space="0" w:color="auto"/>
                <w:right w:val="none" w:sz="0" w:space="0" w:color="auto"/>
              </w:divBdr>
              <w:divsChild>
                <w:div w:id="28203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ooks.google.com.mx/books/about/Teor%C3%ADas_del_aprendizaje_en_el_contexto.html?id=DTNoDQAAQBAJ&amp;redir_esc=y" TargetMode="External"/><Relationship Id="rId18" Type="http://schemas.openxmlformats.org/officeDocument/2006/relationships/hyperlink" Target="http://www.redalyc.org/pdf/4418/441846102006.pdf"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acreditacion.unillanos.edu.co/contenido/CapacitacionDocente2018IPA2/Curso%20Lecturas/AprendizajeSignificativo.pdf" TargetMode="External"/><Relationship Id="rId17" Type="http://schemas.openxmlformats.org/officeDocument/2006/relationships/hyperlink" Target="http://oaji.net/articles/2016/3757-1472501941.pdf" TargetMode="External"/><Relationship Id="rId2" Type="http://schemas.openxmlformats.org/officeDocument/2006/relationships/numbering" Target="numbering.xml"/><Relationship Id="rId16" Type="http://schemas.openxmlformats.org/officeDocument/2006/relationships/hyperlink" Target="http://unesdoc.unesco.org/images/0024/002485/248526S.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s.google.com.mx/books?id=BPjyA6xBpLcC&amp;pg=PA16&amp;source=gbs_selected_pages&amp;cad=2" TargetMode="External"/><Relationship Id="rId5" Type="http://schemas.openxmlformats.org/officeDocument/2006/relationships/webSettings" Target="webSettings.xml"/><Relationship Id="rId15" Type="http://schemas.openxmlformats.org/officeDocument/2006/relationships/hyperlink" Target="https://gredos.usal.es/jspui/bitstream/10366/127738/1/LIBRO-VYGOTSKY.pdf" TargetMode="External"/><Relationship Id="rId23" Type="http://schemas.openxmlformats.org/officeDocument/2006/relationships/theme" Target="theme/theme1.xml"/><Relationship Id="rId10" Type="http://schemas.openxmlformats.org/officeDocument/2006/relationships/hyperlink" Target="http://www.redalyc.org/pdf/834/83448566005.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uvgcancun.files.wordpress.com/2016/02/estamos-ciegos-poderoso-conocimiento.pdf"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384BE4F9-3BC8-4733-8041-F8EFB1A20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3328</Words>
  <Characters>18305</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CASITA</Company>
  <LinksUpToDate>false</LinksUpToDate>
  <CharactersWithSpaces>21590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NAVARRETE</dc:creator>
  <cp:keywords/>
  <cp:lastModifiedBy>Paquito</cp:lastModifiedBy>
  <cp:revision>4</cp:revision>
  <cp:lastPrinted>2017-10-05T20:56:00Z</cp:lastPrinted>
  <dcterms:created xsi:type="dcterms:W3CDTF">2018-08-29T19:09:00Z</dcterms:created>
  <dcterms:modified xsi:type="dcterms:W3CDTF">2018-08-29T19:59:00Z</dcterms:modified>
</cp:coreProperties>
</file>