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5B2F" w14:textId="77777777" w:rsidR="00A118BB" w:rsidRPr="00913224" w:rsidRDefault="00A118BB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36"/>
          <w:szCs w:val="36"/>
          <w:lang w:val="es-ES" w:eastAsia="es-MX"/>
        </w:rPr>
      </w:pPr>
      <w:r w:rsidRPr="00913224">
        <w:rPr>
          <w:rFonts w:ascii="Calibri" w:eastAsia="Calibri" w:hAnsi="Calibri" w:cs="Calibri"/>
          <w:color w:val="000000"/>
          <w:sz w:val="36"/>
          <w:szCs w:val="36"/>
          <w:lang w:val="es-ES" w:eastAsia="es-MX"/>
        </w:rPr>
        <w:t>Algoritmos estratégicos para analizar código WSDL de diversas plataformas</w:t>
      </w:r>
    </w:p>
    <w:p w14:paraId="578ACBDA" w14:textId="77777777" w:rsidR="00913224" w:rsidRDefault="00913224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36"/>
          <w:szCs w:val="36"/>
          <w:lang w:val="es-ES" w:eastAsia="es-MX"/>
        </w:rPr>
      </w:pPr>
    </w:p>
    <w:p w14:paraId="40915B30" w14:textId="1A8E1365" w:rsidR="00C4147A" w:rsidRPr="00913224" w:rsidRDefault="00C4147A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i/>
          <w:color w:val="000000"/>
          <w:szCs w:val="36"/>
          <w:lang w:val="es-ES" w:eastAsia="es-MX"/>
        </w:rPr>
      </w:pPr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Strategic </w:t>
      </w:r>
      <w:proofErr w:type="spellStart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Algorithms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</w:t>
      </w:r>
      <w:proofErr w:type="spellStart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to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</w:t>
      </w:r>
      <w:proofErr w:type="spellStart"/>
      <w:r w:rsidR="00DA4F71"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A</w:t>
      </w:r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nalize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WSDL </w:t>
      </w:r>
      <w:proofErr w:type="spellStart"/>
      <w:r w:rsidR="00DA4F71"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C</w:t>
      </w:r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ode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</w:t>
      </w:r>
      <w:proofErr w:type="spellStart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from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</w:t>
      </w:r>
      <w:proofErr w:type="spellStart"/>
      <w:r w:rsidR="00DA4F71"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D</w:t>
      </w:r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iverse</w:t>
      </w:r>
      <w:proofErr w:type="spellEnd"/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 xml:space="preserve"> </w:t>
      </w:r>
      <w:proofErr w:type="spellStart"/>
      <w:r w:rsidR="00DA4F71"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P</w:t>
      </w:r>
      <w:r w:rsidRPr="00913224">
        <w:rPr>
          <w:rFonts w:ascii="Calibri" w:eastAsia="Calibri" w:hAnsi="Calibri" w:cs="Calibri"/>
          <w:i/>
          <w:color w:val="000000"/>
          <w:szCs w:val="36"/>
          <w:lang w:val="es-ES" w:eastAsia="es-MX"/>
        </w:rPr>
        <w:t>latforms</w:t>
      </w:r>
      <w:proofErr w:type="spellEnd"/>
    </w:p>
    <w:p w14:paraId="40915B31" w14:textId="77777777" w:rsidR="00A118BB" w:rsidRDefault="00A118BB" w:rsidP="00913224">
      <w:pPr>
        <w:pStyle w:val="Ttulo"/>
        <w:spacing w:before="0" w:line="360" w:lineRule="auto"/>
        <w:jc w:val="left"/>
        <w:rPr>
          <w:b w:val="0"/>
          <w:sz w:val="24"/>
          <w:szCs w:val="24"/>
        </w:rPr>
      </w:pPr>
    </w:p>
    <w:p w14:paraId="40915B35" w14:textId="75CE2970" w:rsidR="00A118BB" w:rsidRPr="000039DB" w:rsidRDefault="00A118BB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</w:pPr>
      <w:r w:rsidRPr="000039DB"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  <w:t>Elías Rivera Custodio</w:t>
      </w:r>
    </w:p>
    <w:p w14:paraId="648AED2F" w14:textId="5DA3F3D5" w:rsidR="00913224" w:rsidRPr="00913224" w:rsidRDefault="00913224" w:rsidP="00913224">
      <w:pPr>
        <w:pStyle w:val="Ttulo"/>
        <w:spacing w:before="0" w:line="276" w:lineRule="auto"/>
        <w:jc w:val="right"/>
        <w:rPr>
          <w:b w:val="0"/>
          <w:sz w:val="24"/>
        </w:rPr>
      </w:pPr>
      <w:r w:rsidRPr="00913224">
        <w:rPr>
          <w:b w:val="0"/>
          <w:sz w:val="24"/>
        </w:rPr>
        <w:t>Universidad Tecnológica del Usumacinta, México</w:t>
      </w:r>
    </w:p>
    <w:p w14:paraId="7A09C8A9" w14:textId="77777777" w:rsidR="00913224" w:rsidRPr="000039DB" w:rsidRDefault="00913224" w:rsidP="00913224">
      <w:pPr>
        <w:pStyle w:val="Ttulo"/>
        <w:spacing w:before="0" w:line="276" w:lineRule="auto"/>
        <w:jc w:val="right"/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</w:pPr>
      <w:r w:rsidRPr="000039DB"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  <w:t>elias300481@hotmail.com</w:t>
      </w:r>
    </w:p>
    <w:p w14:paraId="266489DE" w14:textId="77777777" w:rsidR="00913224" w:rsidRDefault="00913224" w:rsidP="00913224">
      <w:pPr>
        <w:pStyle w:val="Ttulo"/>
        <w:spacing w:before="0" w:line="276" w:lineRule="auto"/>
        <w:jc w:val="right"/>
        <w:rPr>
          <w:b w:val="0"/>
          <w:sz w:val="20"/>
        </w:rPr>
      </w:pPr>
    </w:p>
    <w:p w14:paraId="40915B39" w14:textId="3BCF6FF5" w:rsidR="00303A4D" w:rsidRPr="000039DB" w:rsidRDefault="00A118BB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</w:pPr>
      <w:r w:rsidRPr="000039DB"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  <w:t>René Santaolaya Salgado</w:t>
      </w:r>
    </w:p>
    <w:p w14:paraId="26999AD8" w14:textId="3D4AB23A" w:rsidR="00913224" w:rsidRPr="00913224" w:rsidRDefault="00913224" w:rsidP="00913224">
      <w:pPr>
        <w:pStyle w:val="Ttulo"/>
        <w:spacing w:before="0" w:line="276" w:lineRule="auto"/>
        <w:jc w:val="right"/>
        <w:rPr>
          <w:b w:val="0"/>
          <w:sz w:val="24"/>
        </w:rPr>
      </w:pPr>
      <w:r w:rsidRPr="00913224">
        <w:rPr>
          <w:b w:val="0"/>
          <w:sz w:val="24"/>
        </w:rPr>
        <w:t>Tecnológico Nacional de México</w:t>
      </w:r>
      <w:r w:rsidRPr="00913224">
        <w:rPr>
          <w:sz w:val="24"/>
        </w:rPr>
        <w:t xml:space="preserve">, </w:t>
      </w:r>
      <w:r w:rsidRPr="00913224">
        <w:rPr>
          <w:b w:val="0"/>
          <w:sz w:val="24"/>
        </w:rPr>
        <w:t>Centro Nacional de Investigación y Desarrollo Tecnológico, México</w:t>
      </w:r>
    </w:p>
    <w:p w14:paraId="552967C6" w14:textId="26002914" w:rsidR="00913224" w:rsidRPr="000039DB" w:rsidRDefault="00913224" w:rsidP="00913224">
      <w:pPr>
        <w:pStyle w:val="Ttulo"/>
        <w:spacing w:before="0" w:line="276" w:lineRule="auto"/>
        <w:jc w:val="right"/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</w:pPr>
      <w:r w:rsidRPr="000039DB"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  <w:t>rene@cenidet.edu.mx</w:t>
      </w:r>
    </w:p>
    <w:p w14:paraId="77952BC5" w14:textId="77777777" w:rsidR="00913224" w:rsidRDefault="00913224" w:rsidP="00913224">
      <w:pPr>
        <w:pStyle w:val="Ttulo"/>
        <w:spacing w:before="0" w:line="276" w:lineRule="auto"/>
        <w:jc w:val="right"/>
        <w:rPr>
          <w:b w:val="0"/>
          <w:sz w:val="24"/>
          <w:szCs w:val="24"/>
        </w:rPr>
      </w:pPr>
    </w:p>
    <w:p w14:paraId="40915B3D" w14:textId="2006DB87" w:rsidR="00303A4D" w:rsidRPr="000039DB" w:rsidRDefault="00A118BB" w:rsidP="00913224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</w:pPr>
      <w:r w:rsidRPr="000039DB"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  <w:t>Olivia G. Fragoso Díaz</w:t>
      </w:r>
    </w:p>
    <w:p w14:paraId="18E9C2B4" w14:textId="265DA9B3" w:rsidR="00913224" w:rsidRDefault="00913224" w:rsidP="00913224">
      <w:pPr>
        <w:pStyle w:val="Ttulo"/>
        <w:spacing w:before="0" w:line="276" w:lineRule="auto"/>
        <w:jc w:val="right"/>
        <w:rPr>
          <w:b w:val="0"/>
          <w:sz w:val="24"/>
        </w:rPr>
      </w:pPr>
      <w:r w:rsidRPr="00913224">
        <w:rPr>
          <w:b w:val="0"/>
          <w:sz w:val="24"/>
        </w:rPr>
        <w:t>Tecnológico Nacional de México</w:t>
      </w:r>
      <w:r w:rsidRPr="00913224">
        <w:rPr>
          <w:sz w:val="24"/>
        </w:rPr>
        <w:t xml:space="preserve">, </w:t>
      </w:r>
      <w:r w:rsidRPr="00913224">
        <w:rPr>
          <w:b w:val="0"/>
          <w:sz w:val="24"/>
        </w:rPr>
        <w:t>Centro Nacional de Investigación y Desarrollo Tecnológico, México</w:t>
      </w:r>
    </w:p>
    <w:p w14:paraId="72440D85" w14:textId="37C78AD2" w:rsidR="00913224" w:rsidRPr="000039DB" w:rsidRDefault="00913224" w:rsidP="00913224">
      <w:pPr>
        <w:pStyle w:val="Ttulo"/>
        <w:spacing w:before="0" w:line="276" w:lineRule="auto"/>
        <w:jc w:val="right"/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</w:pPr>
      <w:r w:rsidRPr="000039DB"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  <w:t>fragoso@cenidet.edu.mx</w:t>
      </w:r>
    </w:p>
    <w:p w14:paraId="410A9FFB" w14:textId="77777777" w:rsidR="00913224" w:rsidRDefault="00913224" w:rsidP="00913224">
      <w:pPr>
        <w:pStyle w:val="Ttulo"/>
        <w:spacing w:before="0" w:line="276" w:lineRule="auto"/>
        <w:jc w:val="right"/>
      </w:pPr>
    </w:p>
    <w:p w14:paraId="40915B3E" w14:textId="4220957F" w:rsidR="00303A4D" w:rsidRPr="000039DB" w:rsidRDefault="00303A4D" w:rsidP="000039DB">
      <w:pPr>
        <w:pStyle w:val="Ttulo"/>
        <w:spacing w:before="0" w:line="276" w:lineRule="auto"/>
        <w:jc w:val="right"/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</w:pPr>
      <w:r w:rsidRPr="000039DB">
        <w:rPr>
          <w:rFonts w:ascii="Calibri" w:eastAsia="Calibri" w:hAnsi="Calibri" w:cs="Calibri"/>
          <w:color w:val="000000"/>
          <w:sz w:val="24"/>
          <w:szCs w:val="24"/>
          <w:lang w:val="es-ES" w:eastAsia="es-MX"/>
        </w:rPr>
        <w:t>Martín Gerardo Martínez Valdés</w:t>
      </w:r>
    </w:p>
    <w:p w14:paraId="1CF9BEEB" w14:textId="47666BB0" w:rsidR="00913224" w:rsidRDefault="00913224" w:rsidP="0091322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13224">
        <w:rPr>
          <w:rFonts w:ascii="Times New Roman" w:eastAsia="Times New Roman" w:hAnsi="Times New Roman" w:cs="Times New Roman"/>
          <w:sz w:val="24"/>
          <w:szCs w:val="20"/>
        </w:rPr>
        <w:t>Universidad Tecnológica del Usumacinta, México</w:t>
      </w:r>
    </w:p>
    <w:p w14:paraId="3F3E1EB2" w14:textId="4D2C71BF" w:rsidR="00913224" w:rsidRPr="000039DB" w:rsidRDefault="00913224" w:rsidP="000039DB">
      <w:pPr>
        <w:pStyle w:val="Ttulo"/>
        <w:spacing w:before="0" w:line="276" w:lineRule="auto"/>
        <w:jc w:val="right"/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</w:pPr>
      <w:r w:rsidRPr="000039DB">
        <w:rPr>
          <w:rFonts w:asciiTheme="minorHAnsi" w:eastAsia="Calibri" w:hAnsiTheme="minorHAnsi" w:cstheme="minorHAnsi"/>
          <w:b w:val="0"/>
          <w:color w:val="FF0000"/>
          <w:sz w:val="24"/>
          <w:szCs w:val="22"/>
        </w:rPr>
        <w:t>martingerardo16@hotmail.com</w:t>
      </w:r>
    </w:p>
    <w:p w14:paraId="02A476EB" w14:textId="7A72C2A0" w:rsidR="00913224" w:rsidRDefault="00913224" w:rsidP="00913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A1693E" w14:textId="77777777" w:rsidR="00913224" w:rsidRPr="006D6C93" w:rsidRDefault="00913224" w:rsidP="00913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915B46" w14:textId="77777777" w:rsidR="006B5AE3" w:rsidRDefault="006B5AE3" w:rsidP="00913224">
      <w:pPr>
        <w:pStyle w:val="Ttulo"/>
        <w:spacing w:before="0" w:line="360" w:lineRule="auto"/>
        <w:jc w:val="left"/>
        <w:rPr>
          <w:b w:val="0"/>
          <w:sz w:val="24"/>
          <w:szCs w:val="24"/>
        </w:rPr>
      </w:pPr>
    </w:p>
    <w:p w14:paraId="40915B47" w14:textId="77777777" w:rsidR="00EC4557" w:rsidRPr="000039DB" w:rsidRDefault="00A118BB" w:rsidP="00DA4F71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t>Resumen</w:t>
      </w:r>
    </w:p>
    <w:p w14:paraId="40915B48" w14:textId="4D91DBBC" w:rsidR="00A118BB" w:rsidRDefault="00A118BB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9DD">
        <w:rPr>
          <w:rFonts w:ascii="Times New Roman" w:eastAsia="Times New Roman" w:hAnsi="Times New Roman" w:cs="Times New Roman"/>
          <w:sz w:val="24"/>
          <w:szCs w:val="24"/>
        </w:rPr>
        <w:t xml:space="preserve">El objetivo de este trabajo de investigación fue diseñar e implementar en un programa de cómputo una familia de algoritmos que fuera </w:t>
      </w:r>
      <w:r w:rsidR="00853CC7" w:rsidRPr="006719DD">
        <w:rPr>
          <w:rFonts w:ascii="Times New Roman" w:eastAsia="Times New Roman" w:hAnsi="Times New Roman" w:cs="Times New Roman"/>
          <w:sz w:val="24"/>
          <w:szCs w:val="24"/>
        </w:rPr>
        <w:t>capa</w:t>
      </w:r>
      <w:r w:rsidR="00853CC7">
        <w:rPr>
          <w:rFonts w:ascii="Times New Roman" w:eastAsia="Times New Roman" w:hAnsi="Times New Roman" w:cs="Times New Roman"/>
          <w:sz w:val="24"/>
          <w:szCs w:val="24"/>
        </w:rPr>
        <w:t>z</w:t>
      </w:r>
      <w:r w:rsidR="00853CC7" w:rsidRPr="006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>de analizar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 xml:space="preserve"> código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16425" w:rsidRPr="006719DD">
        <w:rPr>
          <w:rFonts w:ascii="Times New Roman" w:eastAsia="Times New Roman" w:hAnsi="Times New Roman" w:cs="Times New Roman"/>
          <w:sz w:val="24"/>
          <w:szCs w:val="24"/>
        </w:rPr>
        <w:t>lenguaje de descripción de servicios web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>WSDL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>, por sus siglas en inglés)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 xml:space="preserve"> de diversas plataformas. El documento WSDL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9DD">
        <w:rPr>
          <w:rFonts w:ascii="Times New Roman" w:eastAsia="Times New Roman" w:hAnsi="Times New Roman" w:cs="Times New Roman"/>
          <w:sz w:val="24"/>
          <w:szCs w:val="24"/>
        </w:rPr>
        <w:t xml:space="preserve">describe las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credenciales de un servicio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>w</w:t>
      </w:r>
      <w:r w:rsidR="00C16425" w:rsidRPr="006719DD">
        <w:rPr>
          <w:rFonts w:ascii="Times New Roman" w:eastAsia="Times New Roman" w:hAnsi="Times New Roman" w:cs="Times New Roman"/>
          <w:sz w:val="24"/>
          <w:szCs w:val="24"/>
        </w:rPr>
        <w:t>eb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>, especificando datos como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C16425" w:rsidRPr="006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nombre del servicio,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métodos que ofrece,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parámetros de entrada y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>tipo de d</w:t>
      </w:r>
      <w:r w:rsidR="00CA6AEE">
        <w:rPr>
          <w:rFonts w:ascii="Times New Roman" w:eastAsia="Times New Roman" w:hAnsi="Times New Roman" w:cs="Times New Roman"/>
          <w:sz w:val="24"/>
          <w:szCs w:val="24"/>
        </w:rPr>
        <w:t>ato retornado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. También </w:t>
      </w:r>
      <w:r w:rsidR="00CA6AEE">
        <w:rPr>
          <w:rFonts w:ascii="Times New Roman" w:eastAsia="Times New Roman" w:hAnsi="Times New Roman" w:cs="Times New Roman"/>
          <w:sz w:val="24"/>
          <w:szCs w:val="24"/>
        </w:rPr>
        <w:t>se puede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 enco</w:t>
      </w:r>
      <w:r w:rsidR="00CA6AEE">
        <w:rPr>
          <w:rFonts w:ascii="Times New Roman" w:eastAsia="Times New Roman" w:hAnsi="Times New Roman" w:cs="Times New Roman"/>
          <w:sz w:val="24"/>
          <w:szCs w:val="24"/>
        </w:rPr>
        <w:t>ntrar información referente a su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 xml:space="preserve"> dirección y </w:t>
      </w:r>
      <w:r w:rsidR="00CA6AEE">
        <w:rPr>
          <w:rFonts w:ascii="Times New Roman" w:eastAsia="Times New Roman" w:hAnsi="Times New Roman" w:cs="Times New Roman"/>
          <w:sz w:val="24"/>
          <w:szCs w:val="24"/>
        </w:rPr>
        <w:t xml:space="preserve">sus </w:t>
      </w:r>
      <w:r w:rsidR="006719DD" w:rsidRPr="006719DD">
        <w:rPr>
          <w:rFonts w:ascii="Times New Roman" w:eastAsia="Times New Roman" w:hAnsi="Times New Roman" w:cs="Times New Roman"/>
          <w:sz w:val="24"/>
          <w:szCs w:val="24"/>
        </w:rPr>
        <w:t>puertos de entrada y salida.</w:t>
      </w:r>
      <w:r w:rsidR="006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CC7">
        <w:rPr>
          <w:rFonts w:ascii="Times New Roman" w:eastAsia="Times New Roman" w:hAnsi="Times New Roman" w:cs="Times New Roman"/>
          <w:sz w:val="24"/>
          <w:szCs w:val="24"/>
        </w:rPr>
        <w:t>Toda esta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eastAsia="Times New Roman" w:hAnsi="Times New Roman" w:cs="Times New Roman"/>
          <w:sz w:val="24"/>
          <w:szCs w:val="24"/>
        </w:rPr>
        <w:t xml:space="preserve">información es utilizada por las aplicaciones clientes que </w:t>
      </w:r>
      <w:r w:rsidR="006719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requieren consumir un servicio 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>web</w:t>
      </w:r>
      <w:r w:rsidR="006719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3CB">
        <w:rPr>
          <w:rFonts w:ascii="Times New Roman" w:eastAsia="Times New Roman" w:hAnsi="Times New Roman" w:cs="Times New Roman"/>
          <w:sz w:val="24"/>
          <w:szCs w:val="24"/>
        </w:rPr>
        <w:t xml:space="preserve"> Aunque el documento WSDL es un estándar, las diferentes plataforma</w:t>
      </w:r>
      <w:r w:rsidR="003D3D24">
        <w:rPr>
          <w:rFonts w:ascii="Times New Roman" w:eastAsia="Times New Roman" w:hAnsi="Times New Roman" w:cs="Times New Roman"/>
          <w:sz w:val="24"/>
          <w:szCs w:val="24"/>
        </w:rPr>
        <w:t xml:space="preserve">s de desarrollo </w:t>
      </w:r>
      <w:r w:rsidR="001A73CB">
        <w:rPr>
          <w:rFonts w:ascii="Times New Roman" w:eastAsia="Times New Roman" w:hAnsi="Times New Roman" w:cs="Times New Roman"/>
          <w:sz w:val="24"/>
          <w:szCs w:val="24"/>
        </w:rPr>
        <w:t>generan documentos diferentes, lo que evita que una plataforma</w:t>
      </w:r>
      <w:r w:rsidR="00EA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3CB">
        <w:rPr>
          <w:rFonts w:ascii="Times New Roman" w:eastAsia="Times New Roman" w:hAnsi="Times New Roman" w:cs="Times New Roman"/>
          <w:sz w:val="24"/>
          <w:szCs w:val="24"/>
        </w:rPr>
        <w:t>pueda leer el WSDL generado en otra.</w:t>
      </w:r>
      <w:r w:rsidR="00EA22C4">
        <w:rPr>
          <w:rFonts w:ascii="Times New Roman" w:eastAsia="Times New Roman" w:hAnsi="Times New Roman" w:cs="Times New Roman"/>
          <w:sz w:val="24"/>
          <w:szCs w:val="24"/>
        </w:rPr>
        <w:t xml:space="preserve"> Para solventar la problemática, la idea fue integrar una familia de algoritmos para analizar </w:t>
      </w:r>
      <w:r w:rsidR="00123D25">
        <w:rPr>
          <w:rFonts w:ascii="Times New Roman" w:eastAsia="Times New Roman" w:hAnsi="Times New Roman" w:cs="Times New Roman"/>
          <w:sz w:val="24"/>
          <w:szCs w:val="24"/>
        </w:rPr>
        <w:t>documentos</w:t>
      </w:r>
      <w:r w:rsidR="00EA22C4">
        <w:rPr>
          <w:rFonts w:ascii="Times New Roman" w:eastAsia="Times New Roman" w:hAnsi="Times New Roman" w:cs="Times New Roman"/>
          <w:sz w:val="24"/>
          <w:szCs w:val="24"/>
        </w:rPr>
        <w:t xml:space="preserve"> de diferentes fuentes, y construir una arquitectura de clases flexible</w:t>
      </w:r>
      <w:r w:rsidR="00975C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22C4">
        <w:rPr>
          <w:rFonts w:ascii="Times New Roman" w:eastAsia="Times New Roman" w:hAnsi="Times New Roman" w:cs="Times New Roman"/>
          <w:sz w:val="24"/>
          <w:szCs w:val="24"/>
        </w:rPr>
        <w:t xml:space="preserve"> en el sentido de que se puedan integrar nuevos algoritmos sin necesidad de reconstruir la arquitectura original</w:t>
      </w:r>
      <w:r w:rsidR="00C16425">
        <w:rPr>
          <w:rFonts w:ascii="Times New Roman" w:eastAsia="Times New Roman" w:hAnsi="Times New Roman" w:cs="Times New Roman"/>
          <w:sz w:val="24"/>
          <w:szCs w:val="24"/>
        </w:rPr>
        <w:t xml:space="preserve">. Esto </w:t>
      </w:r>
      <w:r w:rsidR="008874B9">
        <w:rPr>
          <w:rFonts w:ascii="Times New Roman" w:eastAsia="Times New Roman" w:hAnsi="Times New Roman" w:cs="Times New Roman"/>
          <w:sz w:val="24"/>
          <w:szCs w:val="24"/>
        </w:rPr>
        <w:t xml:space="preserve">se logró gracias a la implementación del patrón de diseño </w:t>
      </w:r>
      <w:proofErr w:type="spellStart"/>
      <w:r w:rsidR="008874B9" w:rsidRPr="00913224"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 w:rsidR="0088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306D">
        <w:rPr>
          <w:rFonts w:ascii="Times New Roman" w:eastAsia="Times New Roman" w:hAnsi="Times New Roman" w:cs="Times New Roman"/>
          <w:sz w:val="24"/>
          <w:szCs w:val="24"/>
        </w:rPr>
        <w:t xml:space="preserve">el cual </w:t>
      </w:r>
      <w:r w:rsidR="008874B9">
        <w:rPr>
          <w:rFonts w:ascii="Times New Roman" w:eastAsia="Times New Roman" w:hAnsi="Times New Roman" w:cs="Times New Roman"/>
          <w:sz w:val="24"/>
          <w:szCs w:val="24"/>
        </w:rPr>
        <w:t xml:space="preserve">permite integrar una serie de algoritmos que realizan la misma </w:t>
      </w:r>
      <w:proofErr w:type="gramStart"/>
      <w:r w:rsidR="008874B9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gramEnd"/>
      <w:r w:rsidR="008874B9">
        <w:rPr>
          <w:rFonts w:ascii="Times New Roman" w:eastAsia="Times New Roman" w:hAnsi="Times New Roman" w:cs="Times New Roman"/>
          <w:sz w:val="24"/>
          <w:szCs w:val="24"/>
        </w:rPr>
        <w:t xml:space="preserve"> pero de forma diferente</w:t>
      </w:r>
      <w:r w:rsidR="007321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77A7C">
        <w:rPr>
          <w:rFonts w:ascii="Times New Roman" w:eastAsia="Times New Roman" w:hAnsi="Times New Roman" w:cs="Times New Roman"/>
          <w:sz w:val="24"/>
          <w:szCs w:val="24"/>
        </w:rPr>
        <w:t>Gamma, Helm</w:t>
      </w:r>
      <w:r w:rsidR="0073214A" w:rsidRPr="007321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A7C">
        <w:rPr>
          <w:rFonts w:ascii="Times New Roman" w:eastAsia="Times New Roman" w:hAnsi="Times New Roman" w:cs="Times New Roman"/>
          <w:sz w:val="24"/>
          <w:szCs w:val="24"/>
        </w:rPr>
        <w:t>Johson</w:t>
      </w:r>
      <w:proofErr w:type="spellEnd"/>
      <w:r w:rsidR="00BD306D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277A7C" w:rsidRPr="00B86BAB">
        <w:rPr>
          <w:rFonts w:ascii="Times New Roman" w:eastAsia="Times New Roman" w:hAnsi="Times New Roman" w:cs="Times New Roman"/>
          <w:sz w:val="24"/>
          <w:szCs w:val="24"/>
        </w:rPr>
        <w:t>Vlissides</w:t>
      </w:r>
      <w:proofErr w:type="spellEnd"/>
      <w:r w:rsidR="00277A7C" w:rsidRPr="00B86B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214A" w:rsidRPr="0073214A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 w:rsidR="007321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22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C32">
        <w:rPr>
          <w:rFonts w:ascii="Times New Roman" w:eastAsia="Times New Roman" w:hAnsi="Times New Roman" w:cs="Times New Roman"/>
          <w:sz w:val="24"/>
          <w:szCs w:val="24"/>
        </w:rPr>
        <w:t xml:space="preserve"> Como resultado</w:t>
      </w:r>
      <w:r w:rsidR="00BD30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5C32">
        <w:rPr>
          <w:rFonts w:ascii="Times New Roman" w:eastAsia="Times New Roman" w:hAnsi="Times New Roman" w:cs="Times New Roman"/>
          <w:sz w:val="24"/>
          <w:szCs w:val="24"/>
        </w:rPr>
        <w:t xml:space="preserve"> se obtuvo un programa de cómputo que analiza documentos creados con las plataformas Axis y NetBeans, </w:t>
      </w:r>
      <w:r w:rsidR="00BD306D">
        <w:rPr>
          <w:rFonts w:ascii="Times New Roman" w:eastAsia="Times New Roman" w:hAnsi="Times New Roman" w:cs="Times New Roman"/>
          <w:sz w:val="24"/>
          <w:szCs w:val="24"/>
        </w:rPr>
        <w:t>así como</w:t>
      </w:r>
      <w:r w:rsidR="00975C32">
        <w:rPr>
          <w:rFonts w:ascii="Times New Roman" w:eastAsia="Times New Roman" w:hAnsi="Times New Roman" w:cs="Times New Roman"/>
          <w:sz w:val="24"/>
          <w:szCs w:val="24"/>
        </w:rPr>
        <w:t xml:space="preserve"> una arquitec</w:t>
      </w:r>
      <w:r w:rsidR="003D3D24">
        <w:rPr>
          <w:rFonts w:ascii="Times New Roman" w:eastAsia="Times New Roman" w:hAnsi="Times New Roman" w:cs="Times New Roman"/>
          <w:sz w:val="24"/>
          <w:szCs w:val="24"/>
        </w:rPr>
        <w:t>tura de clases capaz de añadir</w:t>
      </w:r>
      <w:r w:rsidR="00975C32">
        <w:rPr>
          <w:rFonts w:ascii="Times New Roman" w:eastAsia="Times New Roman" w:hAnsi="Times New Roman" w:cs="Times New Roman"/>
          <w:sz w:val="24"/>
          <w:szCs w:val="24"/>
        </w:rPr>
        <w:t xml:space="preserve"> nuevos algoritmos de análisis.</w:t>
      </w:r>
    </w:p>
    <w:p w14:paraId="40915B49" w14:textId="013CDAC6" w:rsidR="00652AB6" w:rsidRDefault="00652AB6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t>Palabras clave: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 xml:space="preserve">patrón de diseño, </w:t>
      </w:r>
      <w:r w:rsidR="004D136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rograma de cómputo,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servicio web,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224"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 w:rsidR="009924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WSDL</w:t>
      </w:r>
      <w:r w:rsidR="00123D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15B4A" w14:textId="77777777" w:rsidR="008526D4" w:rsidRDefault="008526D4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5B4B" w14:textId="77777777" w:rsidR="00E14574" w:rsidRPr="000039DB" w:rsidRDefault="00E14574" w:rsidP="00DA4F71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0039DB">
        <w:rPr>
          <w:rFonts w:ascii="Calibri" w:eastAsia="Calibri" w:hAnsi="Calibri" w:cs="Calibri"/>
          <w:b/>
          <w:sz w:val="28"/>
          <w:szCs w:val="28"/>
        </w:rPr>
        <w:t>Abstract</w:t>
      </w:r>
      <w:proofErr w:type="spellEnd"/>
    </w:p>
    <w:p w14:paraId="40915B4C" w14:textId="2E7ADDF2" w:rsidR="00E14574" w:rsidRPr="00E14574" w:rsidRDefault="00E14574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implement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algorithm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analyze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Web </w:t>
      </w:r>
      <w:proofErr w:type="spellStart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>Description</w:t>
      </w:r>
      <w:proofErr w:type="spellEnd"/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4574">
        <w:rPr>
          <w:rFonts w:ascii="Times New Roman" w:eastAsia="Times New Roman" w:hAnsi="Times New Roman" w:cs="Times New Roman"/>
          <w:sz w:val="24"/>
          <w:szCs w:val="24"/>
        </w:rPr>
        <w:t>WSDL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diverse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platforms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WSDL describe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credentials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specifying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45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45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offer</w:t>
      </w:r>
      <w:proofErr w:type="spellEnd"/>
      <w:r w:rsidR="0012245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45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2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incoming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returning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122454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2454"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and in and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ports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client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require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consuming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 web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WSDL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 standard,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platforms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generate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platform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WSDL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generated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solve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problematic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idea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integrating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algorithm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analyze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 flexible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architecture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necessity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rebuild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architecture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gotten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thanks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algorithm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(Erich, 1995).  As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analyze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Axis and NetBeans,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architecture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74"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 w:rsidRPr="00E14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15B4D" w14:textId="666B5C9A" w:rsidR="00E5744C" w:rsidRDefault="00E5744C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9DB">
        <w:rPr>
          <w:rFonts w:ascii="Calibri" w:eastAsia="Calibri" w:hAnsi="Calibri" w:cs="Calibri"/>
          <w:b/>
          <w:sz w:val="28"/>
          <w:szCs w:val="28"/>
        </w:rPr>
        <w:t>Keywords</w:t>
      </w:r>
      <w:proofErr w:type="spellEnd"/>
      <w:r w:rsidRPr="000039DB">
        <w:rPr>
          <w:rFonts w:ascii="Calibri" w:eastAsia="Calibri" w:hAnsi="Calibri" w:cs="Calibri"/>
          <w:b/>
          <w:sz w:val="28"/>
          <w:szCs w:val="28"/>
        </w:rPr>
        <w:t>:</w:t>
      </w:r>
      <w:r w:rsidRPr="00E5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>pattern</w:t>
      </w:r>
      <w:proofErr w:type="spellEnd"/>
      <w:r w:rsidR="00520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0887" w:rsidRPr="00E5744C" w:rsidDel="0052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88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>omputer</w:t>
      </w:r>
      <w:proofErr w:type="spellEnd"/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744C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E57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w</w:t>
      </w:r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 xml:space="preserve">eb </w:t>
      </w:r>
      <w:proofErr w:type="spellStart"/>
      <w:r w:rsidR="0052088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>ervice</w:t>
      </w:r>
      <w:proofErr w:type="spellEnd"/>
      <w:r w:rsidR="00520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887" w:rsidRPr="00E5744C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="00520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744C">
        <w:rPr>
          <w:rFonts w:ascii="Times New Roman" w:eastAsia="Times New Roman" w:hAnsi="Times New Roman" w:cs="Times New Roman"/>
          <w:sz w:val="24"/>
          <w:szCs w:val="24"/>
        </w:rPr>
        <w:t>WSDL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66527" w14:textId="77777777" w:rsidR="000039DB" w:rsidRPr="00FC4421" w:rsidRDefault="000039DB" w:rsidP="000039DB">
      <w:pPr>
        <w:spacing w:before="120" w:after="240"/>
        <w:jc w:val="both"/>
        <w:rPr>
          <w:rFonts w:ascii="Times New Roman" w:hAnsi="Times New Roman"/>
          <w:sz w:val="24"/>
        </w:rPr>
      </w:pPr>
      <w:r w:rsidRPr="00FC4421">
        <w:rPr>
          <w:rFonts w:ascii="Times New Roman" w:hAnsi="Times New Roman"/>
          <w:b/>
          <w:sz w:val="24"/>
        </w:rPr>
        <w:lastRenderedPageBreak/>
        <w:t>Fecha Recepción:</w:t>
      </w:r>
      <w:r w:rsidRPr="00FC4421">
        <w:rPr>
          <w:rFonts w:ascii="Times New Roman" w:hAnsi="Times New Roman"/>
          <w:sz w:val="24"/>
        </w:rPr>
        <w:t xml:space="preserve"> </w:t>
      </w:r>
      <w:proofErr w:type="gramStart"/>
      <w:r w:rsidRPr="00FC4421">
        <w:rPr>
          <w:rFonts w:ascii="Times New Roman" w:hAnsi="Times New Roman"/>
          <w:sz w:val="24"/>
        </w:rPr>
        <w:t>Febrero</w:t>
      </w:r>
      <w:proofErr w:type="gramEnd"/>
      <w:r w:rsidRPr="00FC4421">
        <w:rPr>
          <w:rFonts w:ascii="Times New Roman" w:hAnsi="Times New Roman"/>
          <w:sz w:val="24"/>
        </w:rPr>
        <w:t xml:space="preserve"> 2018                                      </w:t>
      </w:r>
      <w:r w:rsidRPr="00FC4421">
        <w:rPr>
          <w:rFonts w:ascii="Times New Roman" w:hAnsi="Times New Roman"/>
          <w:b/>
          <w:sz w:val="24"/>
        </w:rPr>
        <w:t>Fecha Aceptación:</w:t>
      </w:r>
      <w:r w:rsidRPr="00FC4421">
        <w:rPr>
          <w:rFonts w:ascii="Times New Roman" w:hAnsi="Times New Roman"/>
          <w:sz w:val="24"/>
        </w:rPr>
        <w:t xml:space="preserve"> Junio 2018       </w:t>
      </w:r>
    </w:p>
    <w:p w14:paraId="3D613B29" w14:textId="13A37238" w:rsidR="000039DB" w:rsidRPr="00E5744C" w:rsidRDefault="00AC6513" w:rsidP="00003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Calibri"/>
        </w:rPr>
        <w:pict w14:anchorId="55C406D1">
          <v:rect id="_x0000_i1025" style="width:0;height:1.5pt" o:hralign="center" o:bullet="t" o:hrstd="t" o:hr="t" fillcolor="#a0a0a0" stroked="f"/>
        </w:pict>
      </w:r>
    </w:p>
    <w:p w14:paraId="40915B4F" w14:textId="77777777" w:rsidR="00E5744C" w:rsidRDefault="00E5744C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5B50" w14:textId="77777777" w:rsidR="005D61B3" w:rsidRPr="000039DB" w:rsidRDefault="005D61B3" w:rsidP="00DA4F71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t>Introducción</w:t>
      </w:r>
    </w:p>
    <w:p w14:paraId="40915B52" w14:textId="049A439E" w:rsidR="00E61AD8" w:rsidRDefault="0030715D" w:rsidP="00913224">
      <w:pPr>
        <w:pStyle w:val="Sangra2detindependiente"/>
        <w:ind w:firstLine="708"/>
        <w:rPr>
          <w:i w:val="0"/>
          <w:sz w:val="24"/>
          <w:szCs w:val="24"/>
        </w:rPr>
      </w:pPr>
      <w:r w:rsidRPr="00CD610E">
        <w:rPr>
          <w:i w:val="0"/>
          <w:sz w:val="24"/>
          <w:szCs w:val="24"/>
        </w:rPr>
        <w:t xml:space="preserve">Los </w:t>
      </w:r>
      <w:r w:rsidR="00520887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ervicios</w:t>
      </w:r>
      <w:r w:rsidRPr="00CD610E">
        <w:rPr>
          <w:i w:val="0"/>
          <w:sz w:val="24"/>
          <w:szCs w:val="24"/>
        </w:rPr>
        <w:t xml:space="preserve"> </w:t>
      </w:r>
      <w:r w:rsidR="00520887">
        <w:rPr>
          <w:i w:val="0"/>
          <w:sz w:val="24"/>
          <w:szCs w:val="24"/>
        </w:rPr>
        <w:t>w</w:t>
      </w:r>
      <w:r w:rsidR="00520887" w:rsidRPr="00CD610E">
        <w:rPr>
          <w:i w:val="0"/>
          <w:sz w:val="24"/>
          <w:szCs w:val="24"/>
        </w:rPr>
        <w:t xml:space="preserve">eb </w:t>
      </w:r>
      <w:r w:rsidRPr="00CD610E">
        <w:rPr>
          <w:i w:val="0"/>
          <w:sz w:val="24"/>
          <w:szCs w:val="24"/>
        </w:rPr>
        <w:t xml:space="preserve">son aplicaciones lógicas programables que permiten el intercambio de datos </w:t>
      </w:r>
      <w:r w:rsidR="00E16D1B">
        <w:rPr>
          <w:i w:val="0"/>
          <w:sz w:val="24"/>
          <w:szCs w:val="24"/>
        </w:rPr>
        <w:t xml:space="preserve">entre aplicaciones vía </w:t>
      </w:r>
      <w:r w:rsidR="00C568F3">
        <w:rPr>
          <w:i w:val="0"/>
          <w:sz w:val="24"/>
          <w:szCs w:val="24"/>
        </w:rPr>
        <w:t>Internet</w:t>
      </w:r>
      <w:r w:rsidR="001E4292">
        <w:rPr>
          <w:i w:val="0"/>
          <w:sz w:val="24"/>
          <w:szCs w:val="24"/>
        </w:rPr>
        <w:t>. Y t</w:t>
      </w:r>
      <w:r w:rsidR="00C568F3">
        <w:rPr>
          <w:i w:val="0"/>
          <w:sz w:val="24"/>
          <w:szCs w:val="24"/>
        </w:rPr>
        <w:t xml:space="preserve">ienen </w:t>
      </w:r>
      <w:r w:rsidR="00E16D1B">
        <w:rPr>
          <w:i w:val="0"/>
          <w:sz w:val="24"/>
          <w:szCs w:val="24"/>
        </w:rPr>
        <w:t>una interfaz descrita en un documento llamado</w:t>
      </w:r>
      <w:r w:rsidR="00C568F3">
        <w:rPr>
          <w:i w:val="0"/>
          <w:sz w:val="24"/>
          <w:szCs w:val="24"/>
        </w:rPr>
        <w:t xml:space="preserve"> </w:t>
      </w:r>
      <w:r w:rsidR="00C568F3" w:rsidRPr="006719DD">
        <w:rPr>
          <w:sz w:val="24"/>
          <w:szCs w:val="24"/>
        </w:rPr>
        <w:t>lenguaje de descripción de servicios web</w:t>
      </w:r>
      <w:r w:rsidR="00E16D1B">
        <w:rPr>
          <w:i w:val="0"/>
          <w:sz w:val="24"/>
          <w:szCs w:val="24"/>
        </w:rPr>
        <w:t xml:space="preserve"> </w:t>
      </w:r>
      <w:r w:rsidR="00C568F3">
        <w:rPr>
          <w:i w:val="0"/>
          <w:sz w:val="24"/>
          <w:szCs w:val="24"/>
        </w:rPr>
        <w:t>(</w:t>
      </w:r>
      <w:r w:rsidR="00E16D1B">
        <w:rPr>
          <w:i w:val="0"/>
          <w:sz w:val="24"/>
          <w:szCs w:val="24"/>
        </w:rPr>
        <w:t>WSDL</w:t>
      </w:r>
      <w:r w:rsidR="00C568F3">
        <w:rPr>
          <w:i w:val="0"/>
          <w:sz w:val="24"/>
          <w:szCs w:val="24"/>
        </w:rPr>
        <w:t>, por sus siglas en inglés)</w:t>
      </w:r>
      <w:r w:rsidR="001364AE">
        <w:rPr>
          <w:i w:val="0"/>
          <w:sz w:val="24"/>
          <w:szCs w:val="24"/>
        </w:rPr>
        <w:t xml:space="preserve"> </w:t>
      </w:r>
      <w:r w:rsidR="00114879">
        <w:rPr>
          <w:i w:val="0"/>
          <w:sz w:val="24"/>
          <w:szCs w:val="24"/>
        </w:rPr>
        <w:t>(</w:t>
      </w:r>
      <w:proofErr w:type="spellStart"/>
      <w:r w:rsidR="00EA2EB9" w:rsidRPr="00EA2EB9">
        <w:rPr>
          <w:i w:val="0"/>
          <w:sz w:val="24"/>
          <w:szCs w:val="24"/>
        </w:rPr>
        <w:t>World</w:t>
      </w:r>
      <w:proofErr w:type="spellEnd"/>
      <w:r w:rsidR="00EA2EB9" w:rsidRPr="00EA2EB9">
        <w:rPr>
          <w:i w:val="0"/>
          <w:sz w:val="24"/>
          <w:szCs w:val="24"/>
        </w:rPr>
        <w:t xml:space="preserve"> Wide Web </w:t>
      </w:r>
      <w:proofErr w:type="spellStart"/>
      <w:r w:rsidR="00EA2EB9" w:rsidRPr="00EA2EB9">
        <w:rPr>
          <w:i w:val="0"/>
          <w:sz w:val="24"/>
          <w:szCs w:val="24"/>
        </w:rPr>
        <w:t>Consortium</w:t>
      </w:r>
      <w:proofErr w:type="spellEnd"/>
      <w:r w:rsidR="00EA2EB9" w:rsidRPr="00EA2EB9">
        <w:rPr>
          <w:i w:val="0"/>
          <w:sz w:val="24"/>
          <w:szCs w:val="24"/>
        </w:rPr>
        <w:t xml:space="preserve"> </w:t>
      </w:r>
      <w:r w:rsidR="00EA2EB9">
        <w:rPr>
          <w:i w:val="0"/>
          <w:sz w:val="24"/>
          <w:szCs w:val="24"/>
        </w:rPr>
        <w:t>[</w:t>
      </w:r>
      <w:r w:rsidR="00EA2EB9" w:rsidRPr="00EA2EB9">
        <w:rPr>
          <w:i w:val="0"/>
          <w:sz w:val="24"/>
          <w:szCs w:val="24"/>
        </w:rPr>
        <w:t>W3C</w:t>
      </w:r>
      <w:r w:rsidR="00EA2EB9">
        <w:rPr>
          <w:i w:val="0"/>
          <w:sz w:val="24"/>
          <w:szCs w:val="24"/>
        </w:rPr>
        <w:t>]</w:t>
      </w:r>
      <w:r w:rsidR="00114879">
        <w:rPr>
          <w:i w:val="0"/>
          <w:sz w:val="24"/>
          <w:szCs w:val="24"/>
        </w:rPr>
        <w:t>, 2004)</w:t>
      </w:r>
      <w:r w:rsidR="00E16D1B">
        <w:rPr>
          <w:i w:val="0"/>
          <w:sz w:val="24"/>
          <w:szCs w:val="24"/>
        </w:rPr>
        <w:t>.</w:t>
      </w:r>
      <w:r w:rsidRPr="00CD610E">
        <w:rPr>
          <w:i w:val="0"/>
          <w:sz w:val="24"/>
          <w:szCs w:val="24"/>
        </w:rPr>
        <w:t xml:space="preserve"> Utilizando </w:t>
      </w:r>
      <w:r w:rsidR="00D674AE">
        <w:rPr>
          <w:i w:val="0"/>
          <w:sz w:val="24"/>
          <w:szCs w:val="24"/>
        </w:rPr>
        <w:t>esta tecnología</w:t>
      </w:r>
      <w:r w:rsidR="00EA2EB9">
        <w:rPr>
          <w:i w:val="0"/>
          <w:sz w:val="24"/>
          <w:szCs w:val="24"/>
        </w:rPr>
        <w:t>,</w:t>
      </w:r>
      <w:r w:rsidRPr="00CD610E">
        <w:rPr>
          <w:i w:val="0"/>
          <w:sz w:val="24"/>
          <w:szCs w:val="24"/>
        </w:rPr>
        <w:t xml:space="preserve"> una organización puede brindar </w:t>
      </w:r>
      <w:r>
        <w:rPr>
          <w:i w:val="0"/>
          <w:sz w:val="24"/>
          <w:szCs w:val="24"/>
        </w:rPr>
        <w:t>servicios</w:t>
      </w:r>
      <w:r w:rsidRPr="00CD610E">
        <w:rPr>
          <w:i w:val="0"/>
          <w:sz w:val="24"/>
          <w:szCs w:val="24"/>
        </w:rPr>
        <w:t xml:space="preserve">, intercambiar información, completar sus transacciones y conseguir una completa integración de sus procesos de negocios. </w:t>
      </w:r>
    </w:p>
    <w:p w14:paraId="40915B54" w14:textId="3B37BB48" w:rsidR="00E61AD8" w:rsidRDefault="004F05E6" w:rsidP="00913224">
      <w:pPr>
        <w:pStyle w:val="Sangra2detindependiente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Actualmente</w:t>
      </w:r>
      <w:r w:rsidR="0030715D" w:rsidRPr="0030715D">
        <w:rPr>
          <w:i w:val="0"/>
          <w:sz w:val="24"/>
          <w:szCs w:val="24"/>
        </w:rPr>
        <w:t xml:space="preserve"> el desarrollo de </w:t>
      </w:r>
      <w:r w:rsidR="0030715D" w:rsidRPr="001E4292">
        <w:rPr>
          <w:i w:val="0"/>
          <w:sz w:val="24"/>
          <w:szCs w:val="24"/>
        </w:rPr>
        <w:t>software</w:t>
      </w:r>
      <w:r w:rsidR="0030715D" w:rsidRPr="0030715D">
        <w:rPr>
          <w:i w:val="0"/>
          <w:sz w:val="24"/>
          <w:szCs w:val="24"/>
        </w:rPr>
        <w:t xml:space="preserve"> está basado en la programación modular</w:t>
      </w:r>
      <w:r w:rsidR="001E4292">
        <w:rPr>
          <w:i w:val="0"/>
          <w:sz w:val="24"/>
          <w:szCs w:val="24"/>
        </w:rPr>
        <w:t>.</w:t>
      </w:r>
      <w:r w:rsidR="001E4292" w:rsidRPr="0030715D">
        <w:rPr>
          <w:i w:val="0"/>
          <w:sz w:val="24"/>
          <w:szCs w:val="24"/>
        </w:rPr>
        <w:t xml:space="preserve"> </w:t>
      </w:r>
      <w:r w:rsidR="001E4292">
        <w:rPr>
          <w:i w:val="0"/>
          <w:sz w:val="24"/>
          <w:szCs w:val="24"/>
        </w:rPr>
        <w:t>Dicha</w:t>
      </w:r>
      <w:r w:rsidR="001E4292" w:rsidRPr="0030715D">
        <w:rPr>
          <w:i w:val="0"/>
          <w:sz w:val="24"/>
          <w:szCs w:val="24"/>
        </w:rPr>
        <w:t xml:space="preserve"> </w:t>
      </w:r>
      <w:r w:rsidR="0030715D" w:rsidRPr="0030715D">
        <w:rPr>
          <w:i w:val="0"/>
          <w:sz w:val="24"/>
          <w:szCs w:val="24"/>
        </w:rPr>
        <w:t xml:space="preserve">ideología es utilizada en la implementación de </w:t>
      </w:r>
      <w:r w:rsidR="001E4292">
        <w:rPr>
          <w:i w:val="0"/>
          <w:sz w:val="24"/>
          <w:szCs w:val="24"/>
        </w:rPr>
        <w:t>servicios web</w:t>
      </w:r>
      <w:r w:rsidR="00D674AE">
        <w:rPr>
          <w:i w:val="0"/>
          <w:sz w:val="24"/>
          <w:szCs w:val="24"/>
        </w:rPr>
        <w:t>. Cuando uno de ellos</w:t>
      </w:r>
      <w:r w:rsidR="0030715D" w:rsidRPr="0030715D">
        <w:rPr>
          <w:i w:val="0"/>
          <w:sz w:val="24"/>
          <w:szCs w:val="24"/>
        </w:rPr>
        <w:t xml:space="preserve"> no cubre por completo los requerimientos de una aplicación cliente, una solución es la composición, </w:t>
      </w:r>
      <w:r w:rsidR="001E4292">
        <w:rPr>
          <w:i w:val="0"/>
          <w:sz w:val="24"/>
          <w:szCs w:val="24"/>
        </w:rPr>
        <w:t>es decir,</w:t>
      </w:r>
      <w:r w:rsidR="0030715D" w:rsidRPr="0030715D">
        <w:rPr>
          <w:i w:val="0"/>
          <w:sz w:val="24"/>
          <w:szCs w:val="24"/>
        </w:rPr>
        <w:t xml:space="preserve"> crear un servicio a partir de otros y con esto lograr que este nuevo servicio brinde toda la funcionalidad requerida por la aplicación cliente.</w:t>
      </w:r>
      <w:r w:rsidR="00290881">
        <w:rPr>
          <w:i w:val="0"/>
          <w:sz w:val="24"/>
          <w:szCs w:val="24"/>
        </w:rPr>
        <w:t xml:space="preserve"> L</w:t>
      </w:r>
      <w:r w:rsidR="00290881" w:rsidRPr="00290881">
        <w:rPr>
          <w:i w:val="0"/>
          <w:sz w:val="24"/>
          <w:szCs w:val="24"/>
        </w:rPr>
        <w:t xml:space="preserve">a interacción de varios servicios </w:t>
      </w:r>
      <w:r w:rsidR="001E4292">
        <w:rPr>
          <w:i w:val="0"/>
          <w:sz w:val="24"/>
          <w:szCs w:val="24"/>
        </w:rPr>
        <w:t>w</w:t>
      </w:r>
      <w:r w:rsidR="001E4292" w:rsidRPr="00290881">
        <w:rPr>
          <w:i w:val="0"/>
          <w:sz w:val="24"/>
          <w:szCs w:val="24"/>
        </w:rPr>
        <w:t xml:space="preserve">eb </w:t>
      </w:r>
      <w:r w:rsidR="00290881" w:rsidRPr="00290881">
        <w:rPr>
          <w:i w:val="0"/>
          <w:sz w:val="24"/>
          <w:szCs w:val="24"/>
        </w:rPr>
        <w:t xml:space="preserve">da origen al concepto </w:t>
      </w:r>
      <w:r w:rsidR="00290881" w:rsidRPr="00C545EC">
        <w:rPr>
          <w:i w:val="0"/>
          <w:sz w:val="24"/>
          <w:szCs w:val="24"/>
        </w:rPr>
        <w:t>composición de servici</w:t>
      </w:r>
      <w:r w:rsidR="00290881" w:rsidRPr="00290881">
        <w:rPr>
          <w:i w:val="0"/>
          <w:sz w:val="24"/>
          <w:szCs w:val="24"/>
        </w:rPr>
        <w:t>os</w:t>
      </w:r>
      <w:r w:rsidR="00290881">
        <w:rPr>
          <w:i w:val="0"/>
          <w:sz w:val="24"/>
          <w:szCs w:val="24"/>
        </w:rPr>
        <w:t xml:space="preserve"> (Orozco, 2009).</w:t>
      </w:r>
    </w:p>
    <w:p w14:paraId="40915B56" w14:textId="281E4995" w:rsidR="00293178" w:rsidRDefault="0030715D" w:rsidP="00913224">
      <w:pPr>
        <w:pStyle w:val="Sangra2detindependiente"/>
        <w:ind w:firstLine="708"/>
        <w:rPr>
          <w:i w:val="0"/>
          <w:sz w:val="24"/>
          <w:szCs w:val="24"/>
        </w:rPr>
      </w:pPr>
      <w:r w:rsidRPr="0030715D">
        <w:rPr>
          <w:i w:val="0"/>
          <w:sz w:val="24"/>
          <w:szCs w:val="24"/>
        </w:rPr>
        <w:t xml:space="preserve">En el Centro Nacional de Investigación y Desarrollo Tecnológico (CENIDET) se han desarrollado </w:t>
      </w:r>
      <w:r w:rsidR="00DD1262">
        <w:rPr>
          <w:i w:val="0"/>
          <w:sz w:val="24"/>
          <w:szCs w:val="24"/>
        </w:rPr>
        <w:t xml:space="preserve">diversas </w:t>
      </w:r>
      <w:r w:rsidRPr="0030715D">
        <w:rPr>
          <w:i w:val="0"/>
          <w:sz w:val="24"/>
          <w:szCs w:val="24"/>
        </w:rPr>
        <w:t xml:space="preserve">herramientas de </w:t>
      </w:r>
      <w:r w:rsidR="005E4C08">
        <w:rPr>
          <w:i w:val="0"/>
          <w:sz w:val="24"/>
          <w:szCs w:val="24"/>
        </w:rPr>
        <w:t>c</w:t>
      </w:r>
      <w:r w:rsidR="005E4C08" w:rsidRPr="0030715D">
        <w:rPr>
          <w:i w:val="0"/>
          <w:sz w:val="24"/>
          <w:szCs w:val="24"/>
        </w:rPr>
        <w:t xml:space="preserve">omposición </w:t>
      </w:r>
      <w:r w:rsidRPr="0030715D">
        <w:rPr>
          <w:i w:val="0"/>
          <w:sz w:val="24"/>
          <w:szCs w:val="24"/>
        </w:rPr>
        <w:t xml:space="preserve">de </w:t>
      </w:r>
      <w:r w:rsidR="005E4C08">
        <w:rPr>
          <w:i w:val="0"/>
          <w:sz w:val="24"/>
          <w:szCs w:val="24"/>
        </w:rPr>
        <w:t>s</w:t>
      </w:r>
      <w:r w:rsidR="005E4C08" w:rsidRPr="0030715D">
        <w:rPr>
          <w:i w:val="0"/>
          <w:sz w:val="24"/>
          <w:szCs w:val="24"/>
        </w:rPr>
        <w:t xml:space="preserve">ervicios </w:t>
      </w:r>
      <w:r w:rsidR="005E4C08">
        <w:rPr>
          <w:i w:val="0"/>
          <w:sz w:val="24"/>
          <w:szCs w:val="24"/>
        </w:rPr>
        <w:t>w</w:t>
      </w:r>
      <w:r w:rsidR="005E4C08" w:rsidRPr="0030715D">
        <w:rPr>
          <w:i w:val="0"/>
          <w:sz w:val="24"/>
          <w:szCs w:val="24"/>
        </w:rPr>
        <w:t xml:space="preserve">eb </w:t>
      </w:r>
      <w:r w:rsidRPr="0030715D">
        <w:rPr>
          <w:i w:val="0"/>
          <w:sz w:val="24"/>
          <w:szCs w:val="24"/>
        </w:rPr>
        <w:t>que</w:t>
      </w:r>
      <w:r w:rsidR="00FD6CE3">
        <w:rPr>
          <w:i w:val="0"/>
          <w:sz w:val="24"/>
          <w:szCs w:val="24"/>
        </w:rPr>
        <w:t xml:space="preserve">, </w:t>
      </w:r>
      <w:r w:rsidR="00792A3D">
        <w:rPr>
          <w:i w:val="0"/>
          <w:sz w:val="24"/>
          <w:szCs w:val="24"/>
        </w:rPr>
        <w:t>desde su concepción</w:t>
      </w:r>
      <w:r w:rsidR="00FD6CE3">
        <w:rPr>
          <w:i w:val="0"/>
          <w:sz w:val="24"/>
          <w:szCs w:val="24"/>
        </w:rPr>
        <w:t>,</w:t>
      </w:r>
      <w:r w:rsidRPr="0030715D">
        <w:rPr>
          <w:i w:val="0"/>
          <w:sz w:val="24"/>
          <w:szCs w:val="24"/>
        </w:rPr>
        <w:t xml:space="preserve"> </w:t>
      </w:r>
      <w:r w:rsidR="00213438">
        <w:rPr>
          <w:i w:val="0"/>
          <w:sz w:val="24"/>
          <w:szCs w:val="24"/>
        </w:rPr>
        <w:t>contemplaron</w:t>
      </w:r>
      <w:r w:rsidR="006222EF" w:rsidRPr="0030715D">
        <w:rPr>
          <w:i w:val="0"/>
          <w:sz w:val="24"/>
          <w:szCs w:val="24"/>
        </w:rPr>
        <w:t xml:space="preserve"> </w:t>
      </w:r>
      <w:r w:rsidRPr="0030715D">
        <w:rPr>
          <w:i w:val="0"/>
          <w:sz w:val="24"/>
          <w:szCs w:val="24"/>
        </w:rPr>
        <w:t xml:space="preserve">la creación de módulos como el analizador de documentos </w:t>
      </w:r>
      <w:proofErr w:type="gramStart"/>
      <w:r w:rsidRPr="0030715D">
        <w:rPr>
          <w:i w:val="0"/>
          <w:sz w:val="24"/>
          <w:szCs w:val="24"/>
        </w:rPr>
        <w:t xml:space="preserve">WSDL </w:t>
      </w:r>
      <w:r w:rsidR="00213438">
        <w:rPr>
          <w:i w:val="0"/>
          <w:sz w:val="24"/>
          <w:szCs w:val="24"/>
        </w:rPr>
        <w:t xml:space="preserve"> —</w:t>
      </w:r>
      <w:proofErr w:type="gramEnd"/>
      <w:r w:rsidRPr="0030715D">
        <w:rPr>
          <w:i w:val="0"/>
          <w:sz w:val="24"/>
          <w:szCs w:val="24"/>
        </w:rPr>
        <w:t>donde</w:t>
      </w:r>
      <w:r w:rsidR="00213438">
        <w:rPr>
          <w:i w:val="0"/>
          <w:sz w:val="24"/>
          <w:szCs w:val="24"/>
        </w:rPr>
        <w:t>, además,</w:t>
      </w:r>
      <w:r w:rsidRPr="0030715D">
        <w:rPr>
          <w:i w:val="0"/>
          <w:sz w:val="24"/>
          <w:szCs w:val="24"/>
        </w:rPr>
        <w:t xml:space="preserve"> se implementó un algoritmo para analizar dicho documento. El documento WSDL describe por completo la interfaz de comunicación con el </w:t>
      </w:r>
      <w:r w:rsidR="005E4C08">
        <w:rPr>
          <w:i w:val="0"/>
          <w:sz w:val="24"/>
          <w:szCs w:val="24"/>
        </w:rPr>
        <w:t>s</w:t>
      </w:r>
      <w:r w:rsidR="005E4C08" w:rsidRPr="0030715D">
        <w:rPr>
          <w:i w:val="0"/>
          <w:sz w:val="24"/>
          <w:szCs w:val="24"/>
        </w:rPr>
        <w:t>ervicio</w:t>
      </w:r>
      <w:r w:rsidR="005E4C08">
        <w:rPr>
          <w:i w:val="0"/>
          <w:sz w:val="24"/>
          <w:szCs w:val="24"/>
        </w:rPr>
        <w:t xml:space="preserve"> web </w:t>
      </w:r>
      <w:r w:rsidR="0095472C">
        <w:rPr>
          <w:i w:val="0"/>
          <w:sz w:val="24"/>
          <w:szCs w:val="24"/>
        </w:rPr>
        <w:t>(</w:t>
      </w:r>
      <w:r w:rsidR="00057689">
        <w:rPr>
          <w:i w:val="0"/>
          <w:sz w:val="24"/>
          <w:szCs w:val="24"/>
        </w:rPr>
        <w:t>Guzmán</w:t>
      </w:r>
      <w:r w:rsidR="0095472C">
        <w:rPr>
          <w:i w:val="0"/>
          <w:sz w:val="24"/>
          <w:szCs w:val="24"/>
        </w:rPr>
        <w:t>, 2006)</w:t>
      </w:r>
      <w:r w:rsidR="000B28E3">
        <w:rPr>
          <w:i w:val="0"/>
          <w:sz w:val="24"/>
          <w:szCs w:val="24"/>
        </w:rPr>
        <w:t>.</w:t>
      </w:r>
      <w:r w:rsidR="002E579B">
        <w:rPr>
          <w:i w:val="0"/>
          <w:sz w:val="24"/>
          <w:szCs w:val="24"/>
        </w:rPr>
        <w:t xml:space="preserve"> </w:t>
      </w:r>
    </w:p>
    <w:p w14:paraId="40915B57" w14:textId="2CF9A795" w:rsidR="002E579B" w:rsidRDefault="002E579B" w:rsidP="00913224">
      <w:pPr>
        <w:pStyle w:val="Sangra2detindependiente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Como producto de los trabajos desarrollados en el CENIDET </w:t>
      </w:r>
      <w:r w:rsidR="00B21C93">
        <w:rPr>
          <w:i w:val="0"/>
          <w:sz w:val="24"/>
          <w:szCs w:val="24"/>
        </w:rPr>
        <w:t>referentes a</w:t>
      </w:r>
      <w:r w:rsidR="00DE6612">
        <w:rPr>
          <w:i w:val="0"/>
          <w:sz w:val="24"/>
          <w:szCs w:val="24"/>
        </w:rPr>
        <w:t xml:space="preserve"> la composición</w:t>
      </w:r>
      <w:r w:rsidR="00A92AA4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se menciona</w:t>
      </w:r>
      <w:r w:rsidR="001E2098"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 xml:space="preserve"> los siguientes</w:t>
      </w:r>
      <w:r w:rsidR="00485556">
        <w:rPr>
          <w:i w:val="0"/>
          <w:sz w:val="24"/>
          <w:szCs w:val="24"/>
        </w:rPr>
        <w:t>.</w:t>
      </w:r>
    </w:p>
    <w:p w14:paraId="40915B58" w14:textId="77777777" w:rsidR="006F7735" w:rsidRDefault="006F7735" w:rsidP="00DA4F71">
      <w:pPr>
        <w:pStyle w:val="Sangra2detindependiente"/>
        <w:ind w:firstLine="0"/>
        <w:rPr>
          <w:i w:val="0"/>
          <w:sz w:val="24"/>
          <w:szCs w:val="24"/>
        </w:rPr>
      </w:pPr>
    </w:p>
    <w:p w14:paraId="5323D426" w14:textId="77F7DB9F" w:rsidR="00520887" w:rsidRPr="000039DB" w:rsidRDefault="002E579B" w:rsidP="00DA4F71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 xml:space="preserve">Composición de </w:t>
      </w:r>
      <w:r w:rsidR="00520887" w:rsidRPr="000039DB">
        <w:rPr>
          <w:b/>
          <w:i w:val="0"/>
          <w:sz w:val="24"/>
          <w:szCs w:val="24"/>
        </w:rPr>
        <w:t>servicios web</w:t>
      </w:r>
    </w:p>
    <w:p w14:paraId="40915B59" w14:textId="0184D709" w:rsidR="002E579B" w:rsidRDefault="002E579B" w:rsidP="00913224">
      <w:pPr>
        <w:pStyle w:val="Sangra2detindependiente"/>
        <w:ind w:firstLine="708"/>
        <w:rPr>
          <w:i w:val="0"/>
          <w:sz w:val="24"/>
          <w:szCs w:val="24"/>
        </w:rPr>
      </w:pPr>
      <w:r w:rsidRPr="00C96D95">
        <w:rPr>
          <w:i w:val="0"/>
          <w:sz w:val="24"/>
          <w:szCs w:val="24"/>
        </w:rPr>
        <w:t>El objetivo general de esta tesis fue el desarrollo</w:t>
      </w:r>
      <w:r w:rsidRPr="002E579B">
        <w:rPr>
          <w:i w:val="0"/>
          <w:sz w:val="24"/>
          <w:szCs w:val="24"/>
        </w:rPr>
        <w:t xml:space="preserve"> de una secuencia de pasos soportados por una herramienta que permitiera al desarrollador de </w:t>
      </w:r>
      <w:r w:rsidRPr="00913224">
        <w:rPr>
          <w:sz w:val="24"/>
          <w:szCs w:val="24"/>
        </w:rPr>
        <w:t>software</w:t>
      </w:r>
      <w:r w:rsidRPr="002E579B">
        <w:rPr>
          <w:i w:val="0"/>
          <w:sz w:val="24"/>
          <w:szCs w:val="24"/>
        </w:rPr>
        <w:t xml:space="preserve"> crear aplicaciones informáticas específicas, mediante la composición de </w:t>
      </w:r>
      <w:r w:rsidR="00462106">
        <w:rPr>
          <w:i w:val="0"/>
          <w:sz w:val="24"/>
          <w:szCs w:val="24"/>
        </w:rPr>
        <w:t>s</w:t>
      </w:r>
      <w:r w:rsidR="00462106" w:rsidRPr="002E579B">
        <w:rPr>
          <w:i w:val="0"/>
          <w:sz w:val="24"/>
          <w:szCs w:val="24"/>
        </w:rPr>
        <w:t xml:space="preserve">ervicios </w:t>
      </w:r>
      <w:r w:rsidR="00462106">
        <w:rPr>
          <w:i w:val="0"/>
          <w:sz w:val="24"/>
          <w:szCs w:val="24"/>
        </w:rPr>
        <w:t>w</w:t>
      </w:r>
      <w:r w:rsidR="00462106" w:rsidRPr="002E579B">
        <w:rPr>
          <w:i w:val="0"/>
          <w:sz w:val="24"/>
          <w:szCs w:val="24"/>
        </w:rPr>
        <w:t>eb</w:t>
      </w:r>
      <w:r w:rsidRPr="002E579B">
        <w:rPr>
          <w:i w:val="0"/>
          <w:sz w:val="24"/>
          <w:szCs w:val="24"/>
        </w:rPr>
        <w:t>, reduciendo tiempo, costo y complejidad de producción</w:t>
      </w:r>
      <w:r>
        <w:rPr>
          <w:i w:val="0"/>
          <w:sz w:val="24"/>
          <w:szCs w:val="24"/>
        </w:rPr>
        <w:t xml:space="preserve"> (</w:t>
      </w:r>
      <w:r w:rsidR="00057689">
        <w:rPr>
          <w:i w:val="0"/>
          <w:sz w:val="24"/>
          <w:szCs w:val="24"/>
        </w:rPr>
        <w:t>Guzmán,</w:t>
      </w:r>
      <w:r>
        <w:rPr>
          <w:i w:val="0"/>
          <w:sz w:val="24"/>
          <w:szCs w:val="24"/>
        </w:rPr>
        <w:t xml:space="preserve"> 2006)</w:t>
      </w:r>
      <w:r w:rsidRPr="002E579B">
        <w:rPr>
          <w:i w:val="0"/>
          <w:sz w:val="24"/>
          <w:szCs w:val="24"/>
        </w:rPr>
        <w:t xml:space="preserve">. </w:t>
      </w:r>
    </w:p>
    <w:p w14:paraId="051B8908" w14:textId="603A3455" w:rsidR="00520887" w:rsidRPr="000039DB" w:rsidRDefault="002E579B" w:rsidP="00DA4F71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lastRenderedPageBreak/>
        <w:t xml:space="preserve">Composición </w:t>
      </w:r>
      <w:r w:rsidR="00520887" w:rsidRPr="000039DB">
        <w:rPr>
          <w:b/>
          <w:i w:val="0"/>
          <w:sz w:val="24"/>
          <w:szCs w:val="24"/>
        </w:rPr>
        <w:t>de servicios web utilizando diagramas de actividad</w:t>
      </w:r>
      <w:r w:rsidRPr="000039DB">
        <w:rPr>
          <w:b/>
          <w:i w:val="0"/>
          <w:sz w:val="24"/>
          <w:szCs w:val="24"/>
        </w:rPr>
        <w:t xml:space="preserve"> </w:t>
      </w:r>
    </w:p>
    <w:p w14:paraId="40915B5B" w14:textId="58B3682D" w:rsidR="00737DA2" w:rsidRDefault="002E579B" w:rsidP="00913224">
      <w:pPr>
        <w:pStyle w:val="Sangra2detindependiente"/>
        <w:ind w:firstLine="708"/>
        <w:rPr>
          <w:i w:val="0"/>
          <w:sz w:val="24"/>
          <w:szCs w:val="24"/>
        </w:rPr>
      </w:pPr>
      <w:r w:rsidRPr="002E579B">
        <w:rPr>
          <w:i w:val="0"/>
          <w:sz w:val="24"/>
          <w:szCs w:val="24"/>
        </w:rPr>
        <w:t xml:space="preserve">En este trabajo se implementó un método que permite construir nuevas aplicaciones a partir de la composición de </w:t>
      </w:r>
      <w:r w:rsidR="006E7DAD">
        <w:rPr>
          <w:i w:val="0"/>
          <w:sz w:val="24"/>
          <w:szCs w:val="24"/>
        </w:rPr>
        <w:t>s</w:t>
      </w:r>
      <w:r w:rsidR="006E7DAD" w:rsidRPr="002E579B">
        <w:rPr>
          <w:i w:val="0"/>
          <w:sz w:val="24"/>
          <w:szCs w:val="24"/>
        </w:rPr>
        <w:t xml:space="preserve">ervicios </w:t>
      </w:r>
      <w:r w:rsidR="006E7DAD">
        <w:rPr>
          <w:i w:val="0"/>
          <w:sz w:val="24"/>
          <w:szCs w:val="24"/>
        </w:rPr>
        <w:t>w</w:t>
      </w:r>
      <w:r w:rsidR="006E7DAD" w:rsidRPr="002E579B">
        <w:rPr>
          <w:i w:val="0"/>
          <w:sz w:val="24"/>
          <w:szCs w:val="24"/>
        </w:rPr>
        <w:t xml:space="preserve">eb </w:t>
      </w:r>
      <w:r w:rsidRPr="002E579B">
        <w:rPr>
          <w:i w:val="0"/>
          <w:sz w:val="24"/>
          <w:szCs w:val="24"/>
        </w:rPr>
        <w:t xml:space="preserve">disponibles en Internet. La composición se modela </w:t>
      </w:r>
      <w:r w:rsidR="006E7DAD">
        <w:rPr>
          <w:i w:val="0"/>
          <w:sz w:val="24"/>
          <w:szCs w:val="24"/>
        </w:rPr>
        <w:t>a través de</w:t>
      </w:r>
      <w:r w:rsidR="006E7DAD" w:rsidRPr="002E579B">
        <w:rPr>
          <w:i w:val="0"/>
          <w:sz w:val="24"/>
          <w:szCs w:val="24"/>
        </w:rPr>
        <w:t xml:space="preserve"> </w:t>
      </w:r>
      <w:r w:rsidRPr="002E579B">
        <w:rPr>
          <w:i w:val="0"/>
          <w:sz w:val="24"/>
          <w:szCs w:val="24"/>
        </w:rPr>
        <w:t xml:space="preserve">diagramas de actividad </w:t>
      </w:r>
      <w:r w:rsidR="006E7DAD">
        <w:rPr>
          <w:i w:val="0"/>
          <w:sz w:val="24"/>
          <w:szCs w:val="24"/>
        </w:rPr>
        <w:t xml:space="preserve">de lenguaje unificado </w:t>
      </w:r>
      <w:r w:rsidR="00B23D28">
        <w:rPr>
          <w:i w:val="0"/>
          <w:sz w:val="24"/>
          <w:szCs w:val="24"/>
        </w:rPr>
        <w:t xml:space="preserve">de </w:t>
      </w:r>
      <w:r w:rsidR="006E7DAD">
        <w:rPr>
          <w:i w:val="0"/>
          <w:sz w:val="24"/>
          <w:szCs w:val="24"/>
        </w:rPr>
        <w:t>modelado (UML</w:t>
      </w:r>
      <w:r w:rsidR="007E1AA0">
        <w:rPr>
          <w:i w:val="0"/>
          <w:sz w:val="24"/>
          <w:szCs w:val="24"/>
        </w:rPr>
        <w:t xml:space="preserve">) </w:t>
      </w:r>
      <w:r w:rsidR="00B23D28">
        <w:rPr>
          <w:i w:val="0"/>
          <w:sz w:val="24"/>
          <w:szCs w:val="24"/>
        </w:rPr>
        <w:t>(</w:t>
      </w:r>
      <w:proofErr w:type="spellStart"/>
      <w:r w:rsidR="00B23D28">
        <w:rPr>
          <w:i w:val="0"/>
          <w:sz w:val="24"/>
          <w:szCs w:val="24"/>
        </w:rPr>
        <w:t>Fowler</w:t>
      </w:r>
      <w:proofErr w:type="spellEnd"/>
      <w:r w:rsidR="00B23D28">
        <w:rPr>
          <w:i w:val="0"/>
          <w:sz w:val="24"/>
          <w:szCs w:val="24"/>
        </w:rPr>
        <w:t xml:space="preserve"> y </w:t>
      </w:r>
      <w:r w:rsidR="00BA6C5B">
        <w:rPr>
          <w:i w:val="0"/>
          <w:sz w:val="24"/>
          <w:szCs w:val="24"/>
        </w:rPr>
        <w:t>Scott</w:t>
      </w:r>
      <w:r w:rsidR="007E1AA0">
        <w:rPr>
          <w:i w:val="0"/>
          <w:sz w:val="24"/>
          <w:szCs w:val="24"/>
        </w:rPr>
        <w:t>, 1999</w:t>
      </w:r>
      <w:r w:rsidR="00B23D28">
        <w:rPr>
          <w:i w:val="0"/>
          <w:sz w:val="24"/>
          <w:szCs w:val="24"/>
        </w:rPr>
        <w:t>)</w:t>
      </w:r>
      <w:r w:rsidR="007E1AA0">
        <w:rPr>
          <w:i w:val="0"/>
          <w:sz w:val="24"/>
          <w:szCs w:val="24"/>
        </w:rPr>
        <w:t>,</w:t>
      </w:r>
      <w:r w:rsidRPr="002E579B">
        <w:rPr>
          <w:i w:val="0"/>
          <w:sz w:val="24"/>
          <w:szCs w:val="24"/>
        </w:rPr>
        <w:t xml:space="preserve"> que posteriormente son traducidos a código </w:t>
      </w:r>
      <w:r w:rsidR="00AF69D6">
        <w:rPr>
          <w:i w:val="0"/>
          <w:sz w:val="24"/>
          <w:szCs w:val="24"/>
        </w:rPr>
        <w:t>de l</w:t>
      </w:r>
      <w:r w:rsidR="000D0C40">
        <w:rPr>
          <w:i w:val="0"/>
          <w:sz w:val="24"/>
          <w:szCs w:val="24"/>
        </w:rPr>
        <w:t>enguaje de ejecución</w:t>
      </w:r>
      <w:r w:rsidR="00C43E56">
        <w:rPr>
          <w:i w:val="0"/>
          <w:sz w:val="24"/>
          <w:szCs w:val="24"/>
        </w:rPr>
        <w:t xml:space="preserve"> de proceso</w:t>
      </w:r>
      <w:r w:rsidR="000D0C40">
        <w:rPr>
          <w:i w:val="0"/>
          <w:sz w:val="24"/>
          <w:szCs w:val="24"/>
        </w:rPr>
        <w:t xml:space="preserve"> de negocio</w:t>
      </w:r>
      <w:r w:rsidR="00AF69D6">
        <w:rPr>
          <w:i w:val="0"/>
          <w:sz w:val="24"/>
          <w:szCs w:val="24"/>
        </w:rPr>
        <w:t xml:space="preserve"> (</w:t>
      </w:r>
      <w:r w:rsidR="00AF69D6" w:rsidRPr="002E579B">
        <w:rPr>
          <w:i w:val="0"/>
          <w:sz w:val="24"/>
          <w:szCs w:val="24"/>
        </w:rPr>
        <w:t>BP</w:t>
      </w:r>
      <w:r w:rsidR="00AF69D6">
        <w:rPr>
          <w:i w:val="0"/>
          <w:sz w:val="24"/>
          <w:szCs w:val="24"/>
        </w:rPr>
        <w:t>E</w:t>
      </w:r>
      <w:r w:rsidR="00AF69D6" w:rsidRPr="002E579B">
        <w:rPr>
          <w:i w:val="0"/>
          <w:sz w:val="24"/>
          <w:szCs w:val="24"/>
        </w:rPr>
        <w:t>L</w:t>
      </w:r>
      <w:r w:rsidR="00226463">
        <w:rPr>
          <w:i w:val="0"/>
          <w:sz w:val="24"/>
          <w:szCs w:val="24"/>
        </w:rPr>
        <w:t>)</w:t>
      </w:r>
      <w:r w:rsidR="00AF69D6">
        <w:rPr>
          <w:i w:val="0"/>
          <w:sz w:val="24"/>
          <w:szCs w:val="24"/>
        </w:rPr>
        <w:t xml:space="preserve">, </w:t>
      </w:r>
      <w:r w:rsidRPr="002E579B">
        <w:rPr>
          <w:i w:val="0"/>
          <w:sz w:val="24"/>
          <w:szCs w:val="24"/>
        </w:rPr>
        <w:t xml:space="preserve">el cual representa el </w:t>
      </w:r>
      <w:r w:rsidR="00AF69D6">
        <w:rPr>
          <w:i w:val="0"/>
          <w:sz w:val="24"/>
          <w:szCs w:val="24"/>
        </w:rPr>
        <w:t>s</w:t>
      </w:r>
      <w:r w:rsidR="00AF69D6" w:rsidRPr="002E579B">
        <w:rPr>
          <w:i w:val="0"/>
          <w:sz w:val="24"/>
          <w:szCs w:val="24"/>
        </w:rPr>
        <w:t xml:space="preserve">ervicio </w:t>
      </w:r>
      <w:r w:rsidRPr="002E579B">
        <w:rPr>
          <w:i w:val="0"/>
          <w:sz w:val="24"/>
          <w:szCs w:val="24"/>
        </w:rPr>
        <w:t>compuesto. Para ejecutar el código BP</w:t>
      </w:r>
      <w:r w:rsidR="00226463">
        <w:rPr>
          <w:i w:val="0"/>
          <w:sz w:val="24"/>
          <w:szCs w:val="24"/>
        </w:rPr>
        <w:t>E</w:t>
      </w:r>
      <w:r w:rsidRPr="002E579B">
        <w:rPr>
          <w:i w:val="0"/>
          <w:sz w:val="24"/>
          <w:szCs w:val="24"/>
        </w:rPr>
        <w:t xml:space="preserve">L se utiliza una </w:t>
      </w:r>
      <w:r w:rsidR="00356BFC">
        <w:rPr>
          <w:i w:val="0"/>
          <w:sz w:val="24"/>
          <w:szCs w:val="24"/>
        </w:rPr>
        <w:t>m</w:t>
      </w:r>
      <w:r w:rsidR="00356BFC" w:rsidRPr="002E579B">
        <w:rPr>
          <w:i w:val="0"/>
          <w:sz w:val="24"/>
          <w:szCs w:val="24"/>
        </w:rPr>
        <w:t xml:space="preserve">áquina </w:t>
      </w:r>
      <w:r w:rsidRPr="002E579B">
        <w:rPr>
          <w:i w:val="0"/>
          <w:sz w:val="24"/>
          <w:szCs w:val="24"/>
        </w:rPr>
        <w:t xml:space="preserve">de </w:t>
      </w:r>
      <w:r w:rsidR="00356BFC">
        <w:rPr>
          <w:i w:val="0"/>
          <w:sz w:val="24"/>
          <w:szCs w:val="24"/>
        </w:rPr>
        <w:t>e</w:t>
      </w:r>
      <w:r w:rsidR="00356BFC" w:rsidRPr="002E579B">
        <w:rPr>
          <w:i w:val="0"/>
          <w:sz w:val="24"/>
          <w:szCs w:val="24"/>
        </w:rPr>
        <w:t xml:space="preserve">jecución </w:t>
      </w:r>
      <w:r w:rsidRPr="002E579B">
        <w:rPr>
          <w:i w:val="0"/>
          <w:sz w:val="24"/>
          <w:szCs w:val="24"/>
        </w:rPr>
        <w:t>de Oracle</w:t>
      </w:r>
      <w:r>
        <w:rPr>
          <w:i w:val="0"/>
          <w:sz w:val="24"/>
          <w:szCs w:val="24"/>
        </w:rPr>
        <w:t xml:space="preserve"> (</w:t>
      </w:r>
      <w:r w:rsidR="00057689" w:rsidRPr="00057689">
        <w:rPr>
          <w:i w:val="0"/>
          <w:sz w:val="24"/>
          <w:szCs w:val="24"/>
        </w:rPr>
        <w:t xml:space="preserve">De </w:t>
      </w:r>
      <w:proofErr w:type="spellStart"/>
      <w:r w:rsidR="00057689" w:rsidRPr="00057689">
        <w:rPr>
          <w:i w:val="0"/>
          <w:sz w:val="24"/>
          <w:szCs w:val="24"/>
        </w:rPr>
        <w:t>Gyvés</w:t>
      </w:r>
      <w:proofErr w:type="spellEnd"/>
      <w:r>
        <w:rPr>
          <w:i w:val="0"/>
          <w:sz w:val="24"/>
          <w:szCs w:val="24"/>
        </w:rPr>
        <w:t>, 2007)</w:t>
      </w:r>
      <w:r w:rsidRPr="002E579B">
        <w:rPr>
          <w:i w:val="0"/>
          <w:sz w:val="24"/>
          <w:szCs w:val="24"/>
        </w:rPr>
        <w:t>.</w:t>
      </w:r>
      <w:bookmarkStart w:id="0" w:name="_Toc331972068"/>
      <w:r w:rsidR="00B9795A">
        <w:rPr>
          <w:i w:val="0"/>
          <w:sz w:val="24"/>
          <w:szCs w:val="24"/>
        </w:rPr>
        <w:t xml:space="preserve"> </w:t>
      </w:r>
      <w:r w:rsidR="00737DA2">
        <w:rPr>
          <w:i w:val="0"/>
          <w:sz w:val="24"/>
          <w:szCs w:val="24"/>
        </w:rPr>
        <w:t xml:space="preserve">Los diagramas de actividad UML permiten mostrar un proceso de negocio o </w:t>
      </w:r>
      <w:r w:rsidR="00356BFC">
        <w:rPr>
          <w:i w:val="0"/>
          <w:sz w:val="24"/>
          <w:szCs w:val="24"/>
        </w:rPr>
        <w:t xml:space="preserve">un </w:t>
      </w:r>
      <w:r w:rsidR="00737DA2">
        <w:rPr>
          <w:i w:val="0"/>
          <w:sz w:val="24"/>
          <w:szCs w:val="24"/>
        </w:rPr>
        <w:t xml:space="preserve">proceso de </w:t>
      </w:r>
      <w:r w:rsidR="00737DA2" w:rsidRPr="00913224">
        <w:rPr>
          <w:sz w:val="24"/>
          <w:szCs w:val="24"/>
        </w:rPr>
        <w:t>software</w:t>
      </w:r>
      <w:r w:rsidR="00737DA2">
        <w:rPr>
          <w:i w:val="0"/>
          <w:sz w:val="24"/>
          <w:szCs w:val="24"/>
        </w:rPr>
        <w:t xml:space="preserve"> como un flujo de trabajo a través de una serie de acciones (Microsoft, 2015), utilizando símbolos gráficos para su diseño.</w:t>
      </w:r>
    </w:p>
    <w:p w14:paraId="40915B5C" w14:textId="77777777" w:rsidR="009D1319" w:rsidRDefault="009D1319" w:rsidP="00DA4F71">
      <w:pPr>
        <w:pStyle w:val="Sangra2detindependiente"/>
        <w:ind w:firstLine="0"/>
        <w:rPr>
          <w:i w:val="0"/>
          <w:sz w:val="24"/>
          <w:szCs w:val="24"/>
        </w:rPr>
      </w:pPr>
    </w:p>
    <w:p w14:paraId="3E43A8BC" w14:textId="0B107B7C" w:rsidR="00520887" w:rsidRPr="000039DB" w:rsidRDefault="000A00B4" w:rsidP="000039DB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>Extensi</w:t>
      </w:r>
      <w:r w:rsidR="004F19B8" w:rsidRPr="000039DB">
        <w:rPr>
          <w:b/>
          <w:i w:val="0"/>
          <w:sz w:val="24"/>
          <w:szCs w:val="24"/>
        </w:rPr>
        <w:t>ó</w:t>
      </w:r>
      <w:r w:rsidRPr="000039DB">
        <w:rPr>
          <w:b/>
          <w:i w:val="0"/>
          <w:sz w:val="24"/>
          <w:szCs w:val="24"/>
        </w:rPr>
        <w:t xml:space="preserve">n </w:t>
      </w:r>
      <w:r w:rsidR="00520887" w:rsidRPr="000039DB">
        <w:rPr>
          <w:b/>
          <w:i w:val="0"/>
          <w:sz w:val="24"/>
          <w:szCs w:val="24"/>
        </w:rPr>
        <w:t>al sistema de composici</w:t>
      </w:r>
      <w:r w:rsidR="004F19B8" w:rsidRPr="000039DB">
        <w:rPr>
          <w:b/>
          <w:i w:val="0"/>
          <w:sz w:val="24"/>
          <w:szCs w:val="24"/>
        </w:rPr>
        <w:t>ó</w:t>
      </w:r>
      <w:r w:rsidR="00520887" w:rsidRPr="000039DB">
        <w:rPr>
          <w:b/>
          <w:i w:val="0"/>
          <w:sz w:val="24"/>
          <w:szCs w:val="24"/>
        </w:rPr>
        <w:t>n de servicios web utilizando diagramas de actividad</w:t>
      </w:r>
      <w:bookmarkEnd w:id="0"/>
    </w:p>
    <w:p w14:paraId="40915B5E" w14:textId="37EBDE25" w:rsidR="008E4AF1" w:rsidRDefault="00C20CBA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este proyecto de investigación se buscó</w:t>
      </w:r>
      <w:r w:rsidR="000A00B4" w:rsidRPr="00C96D95">
        <w:rPr>
          <w:rFonts w:ascii="Times New Roman" w:eastAsia="Times New Roman" w:hAnsi="Times New Roman" w:cs="Times New Roman"/>
          <w:sz w:val="24"/>
          <w:szCs w:val="24"/>
        </w:rPr>
        <w:t xml:space="preserve"> generar de manera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 automática código en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l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enguaje de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jecución de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p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rocesos de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n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egocio con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s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ervicios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w</w:t>
      </w:r>
      <w:r w:rsidR="00356DCC" w:rsidRPr="00356DCC">
        <w:rPr>
          <w:rFonts w:ascii="Times New Roman" w:eastAsia="Times New Roman" w:hAnsi="Times New Roman" w:cs="Times New Roman"/>
          <w:sz w:val="24"/>
          <w:szCs w:val="24"/>
        </w:rPr>
        <w:t xml:space="preserve">eb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15135A" w:rsidRPr="000A00B4">
        <w:rPr>
          <w:rFonts w:ascii="Times New Roman" w:eastAsia="Times New Roman" w:hAnsi="Times New Roman" w:cs="Times New Roman"/>
          <w:sz w:val="24"/>
          <w:szCs w:val="24"/>
        </w:rPr>
        <w:t>BPEL4WS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1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DCC">
        <w:rPr>
          <w:rFonts w:ascii="Times New Roman" w:eastAsia="Times New Roman" w:hAnsi="Times New Roman" w:cs="Times New Roman"/>
          <w:sz w:val="24"/>
          <w:szCs w:val="24"/>
        </w:rPr>
        <w:t>por sus siglas en inglés</w:t>
      </w:r>
      <w:r w:rsidR="001513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 que tenga como entrada un diagrama de actividad y que tenga como salida código en BPEL4WS semánticamente equivalente al diagrama. En particular, se incorpora</w:t>
      </w:r>
      <w:r w:rsidR="00084D73">
        <w:rPr>
          <w:rFonts w:ascii="Times New Roman" w:eastAsia="Times New Roman" w:hAnsi="Times New Roman" w:cs="Times New Roman"/>
          <w:sz w:val="24"/>
          <w:szCs w:val="24"/>
        </w:rPr>
        <w:t>ro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>n los</w:t>
      </w:r>
      <w:r w:rsidR="00084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elementos </w:t>
      </w:r>
      <w:proofErr w:type="spellStart"/>
      <w:r w:rsidR="000A00B4" w:rsidRPr="00913224">
        <w:rPr>
          <w:rFonts w:ascii="Times New Roman" w:eastAsia="Times New Roman" w:hAnsi="Times New Roman" w:cs="Times New Roman"/>
          <w:i/>
          <w:sz w:val="24"/>
          <w:szCs w:val="24"/>
        </w:rPr>
        <w:t>fork</w:t>
      </w:r>
      <w:proofErr w:type="spellEnd"/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00B4" w:rsidRPr="00913224">
        <w:rPr>
          <w:rFonts w:ascii="Times New Roman" w:eastAsia="Times New Roman" w:hAnsi="Times New Roman" w:cs="Times New Roman"/>
          <w:i/>
          <w:sz w:val="24"/>
          <w:szCs w:val="24"/>
        </w:rPr>
        <w:t>join</w:t>
      </w:r>
      <w:proofErr w:type="spellEnd"/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, mensajes de flujo, expresiones de resguardo y </w:t>
      </w:r>
      <w:r w:rsidR="000A00B4" w:rsidRPr="00913224">
        <w:rPr>
          <w:rFonts w:ascii="Times New Roman" w:eastAsia="Times New Roman" w:hAnsi="Times New Roman" w:cs="Times New Roman"/>
          <w:i/>
          <w:sz w:val="24"/>
          <w:szCs w:val="24"/>
        </w:rPr>
        <w:t>note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 xml:space="preserve"> del diagrama de actividad integrados en la interfaz del sistema WS-SIDDOO</w:t>
      </w:r>
      <w:r w:rsidR="000A00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4D8B">
        <w:rPr>
          <w:rFonts w:ascii="Times New Roman" w:eastAsia="Times New Roman" w:hAnsi="Times New Roman" w:cs="Times New Roman"/>
          <w:sz w:val="24"/>
          <w:szCs w:val="24"/>
        </w:rPr>
        <w:t>Orozco</w:t>
      </w:r>
      <w:r w:rsidR="000A00B4">
        <w:rPr>
          <w:rFonts w:ascii="Times New Roman" w:eastAsia="Times New Roman" w:hAnsi="Times New Roman" w:cs="Times New Roman"/>
          <w:sz w:val="24"/>
          <w:szCs w:val="24"/>
        </w:rPr>
        <w:t>, 2009)</w:t>
      </w:r>
      <w:r w:rsidR="000A00B4" w:rsidRPr="000A00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5A">
        <w:rPr>
          <w:rFonts w:ascii="Times New Roman" w:eastAsia="Times New Roman" w:hAnsi="Times New Roman" w:cs="Times New Roman"/>
          <w:sz w:val="24"/>
          <w:szCs w:val="24"/>
        </w:rPr>
        <w:t xml:space="preserve">En la actualidad </w:t>
      </w:r>
      <w:r w:rsidR="0015135A" w:rsidRPr="000A00B4">
        <w:rPr>
          <w:rFonts w:ascii="Times New Roman" w:eastAsia="Times New Roman" w:hAnsi="Times New Roman" w:cs="Times New Roman"/>
          <w:sz w:val="24"/>
          <w:szCs w:val="24"/>
        </w:rPr>
        <w:t>BPEL4WS</w:t>
      </w:r>
      <w:r w:rsidR="0015135A">
        <w:rPr>
          <w:rFonts w:ascii="Times New Roman" w:eastAsia="Times New Roman" w:hAnsi="Times New Roman" w:cs="Times New Roman"/>
          <w:sz w:val="24"/>
          <w:szCs w:val="24"/>
        </w:rPr>
        <w:t xml:space="preserve"> se ha convertido en un estándar para la composición de servicios 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web; </w:t>
      </w:r>
      <w:r w:rsidR="0015135A">
        <w:rPr>
          <w:rFonts w:ascii="Times New Roman" w:eastAsia="Times New Roman" w:hAnsi="Times New Roman" w:cs="Times New Roman"/>
          <w:sz w:val="24"/>
          <w:szCs w:val="24"/>
        </w:rPr>
        <w:t>permite invocar servicios, manipular datos, comunicar fallas y finalizar procesos (IBM, 2017).</w:t>
      </w:r>
    </w:p>
    <w:p w14:paraId="40915B60" w14:textId="2B66C3CD" w:rsidR="00FB66F2" w:rsidRDefault="00D752D6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Estas herramientas tiene</w:t>
      </w:r>
      <w:r w:rsidR="00E03BE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común el módulo analizador de documentos WSDL</w:t>
      </w:r>
      <w:r w:rsidR="00E03BED">
        <w:rPr>
          <w:rFonts w:ascii="Times New Roman" w:eastAsia="Times New Roman" w:hAnsi="Times New Roman" w:cs="Times New Roman"/>
          <w:sz w:val="24"/>
          <w:szCs w:val="24"/>
        </w:rPr>
        <w:t>, el cual puede leer solamente documentos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servicios 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web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creados con la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JDevelop</w:t>
      </w:r>
      <w:r w:rsidR="00264D4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 que implica que son incapaces de </w:t>
      </w:r>
      <w:r w:rsidR="00271752">
        <w:rPr>
          <w:rFonts w:ascii="Times New Roman" w:eastAsia="Times New Roman" w:hAnsi="Times New Roman" w:cs="Times New Roman"/>
          <w:sz w:val="24"/>
          <w:szCs w:val="24"/>
        </w:rPr>
        <w:t>analizar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ende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componer servicios creado</w:t>
      </w:r>
      <w:r w:rsidR="0027175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otras plataformas, tales como Axis, NetBeans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Systinet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15B61" w14:textId="5C763F51" w:rsidR="004419F6" w:rsidRPr="00FB66F2" w:rsidRDefault="00FB66F2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F2">
        <w:rPr>
          <w:rFonts w:ascii="Times New Roman" w:eastAsia="Times New Roman" w:hAnsi="Times New Roman" w:cs="Times New Roman"/>
          <w:sz w:val="24"/>
          <w:szCs w:val="24"/>
        </w:rPr>
        <w:t xml:space="preserve">El objetivo principal de esta investigación fue crear un programa de cómputo capaz de analizar documentos WSDL de diversas plataformas, </w:t>
      </w:r>
      <w:r w:rsidR="00FB7597">
        <w:rPr>
          <w:rFonts w:ascii="Times New Roman" w:eastAsia="Times New Roman" w:hAnsi="Times New Roman" w:cs="Times New Roman"/>
          <w:sz w:val="24"/>
          <w:szCs w:val="24"/>
        </w:rPr>
        <w:t>con el fin de ampliar las posibilidades</w:t>
      </w:r>
      <w:r w:rsidR="00153073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FB7597">
        <w:rPr>
          <w:rFonts w:ascii="Times New Roman" w:eastAsia="Times New Roman" w:hAnsi="Times New Roman" w:cs="Times New Roman"/>
          <w:sz w:val="24"/>
          <w:szCs w:val="24"/>
        </w:rPr>
        <w:t xml:space="preserve"> composición de servicios 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>w</w:t>
      </w:r>
      <w:r w:rsidR="00153073">
        <w:rPr>
          <w:rFonts w:ascii="Times New Roman" w:eastAsia="Times New Roman" w:hAnsi="Times New Roman" w:cs="Times New Roman"/>
          <w:sz w:val="24"/>
          <w:szCs w:val="24"/>
        </w:rPr>
        <w:t xml:space="preserve">eb 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concebidos </w:t>
      </w:r>
      <w:r w:rsidR="00153073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FB7597">
        <w:rPr>
          <w:rFonts w:ascii="Times New Roman" w:eastAsia="Times New Roman" w:hAnsi="Times New Roman" w:cs="Times New Roman"/>
          <w:sz w:val="24"/>
          <w:szCs w:val="24"/>
        </w:rPr>
        <w:t xml:space="preserve">tecnologías de desarrollo diferentes. </w:t>
      </w:r>
    </w:p>
    <w:p w14:paraId="40915B62" w14:textId="40F55DAF" w:rsidR="00FB66F2" w:rsidRDefault="00FB66F2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7EB54" w14:textId="77777777" w:rsidR="00401DE4" w:rsidRDefault="00401DE4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15B63" w14:textId="77777777" w:rsidR="00D741BC" w:rsidRPr="000039DB" w:rsidRDefault="00D741BC" w:rsidP="00DA4F71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lastRenderedPageBreak/>
        <w:t>Metodología</w:t>
      </w:r>
    </w:p>
    <w:p w14:paraId="4C87EA09" w14:textId="3F67E789" w:rsidR="00520887" w:rsidRPr="000039DB" w:rsidRDefault="00D741BC" w:rsidP="000039DB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>Análisis del módulo analizador de documento WSDL</w:t>
      </w:r>
    </w:p>
    <w:p w14:paraId="40915B64" w14:textId="3E5FF5A9" w:rsidR="00D741BC" w:rsidRDefault="00D741BC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BC">
        <w:rPr>
          <w:rFonts w:ascii="Times New Roman" w:eastAsia="Times New Roman" w:hAnsi="Times New Roman" w:cs="Times New Roman"/>
          <w:sz w:val="24"/>
          <w:szCs w:val="24"/>
        </w:rPr>
        <w:t>El análisis se basó en la arquitectura de clases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el fin de </w:t>
      </w:r>
      <w:r w:rsidR="00E8583A">
        <w:rPr>
          <w:rFonts w:ascii="Times New Roman" w:eastAsia="Times New Roman" w:hAnsi="Times New Roman" w:cs="Times New Roman"/>
          <w:sz w:val="24"/>
          <w:szCs w:val="24"/>
        </w:rPr>
        <w:t>estructurar una arquitectura de clases flexible, capaz de integrar nuevos algoritmos si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E8583A">
        <w:rPr>
          <w:rFonts w:ascii="Times New Roman" w:eastAsia="Times New Roman" w:hAnsi="Times New Roman" w:cs="Times New Roman"/>
          <w:sz w:val="24"/>
          <w:szCs w:val="24"/>
        </w:rPr>
        <w:t xml:space="preserve"> necesidad de reestructurar </w:t>
      </w:r>
      <w:r w:rsidR="00BC38F7">
        <w:rPr>
          <w:rFonts w:ascii="Times New Roman" w:eastAsia="Times New Roman" w:hAnsi="Times New Roman" w:cs="Times New Roman"/>
          <w:sz w:val="24"/>
          <w:szCs w:val="24"/>
        </w:rPr>
        <w:t xml:space="preserve">nuevamente </w:t>
      </w:r>
      <w:r w:rsidR="00E8583A">
        <w:rPr>
          <w:rFonts w:ascii="Times New Roman" w:eastAsia="Times New Roman" w:hAnsi="Times New Roman" w:cs="Times New Roman"/>
          <w:sz w:val="24"/>
          <w:szCs w:val="24"/>
        </w:rPr>
        <w:t>el sistema.</w:t>
      </w:r>
      <w:r w:rsidR="008E4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915B65" w14:textId="77777777" w:rsidR="00E61AD8" w:rsidRDefault="00E61AD8" w:rsidP="00DA4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D6AA9" w14:textId="3CCF5D02" w:rsidR="00520887" w:rsidRPr="000039DB" w:rsidRDefault="00E8583A" w:rsidP="000039DB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 xml:space="preserve">Análisis del documento WSDL de cada plataforma </w:t>
      </w:r>
    </w:p>
    <w:p w14:paraId="40915B66" w14:textId="7A2FDDE2" w:rsidR="00E8583A" w:rsidRDefault="00E8583A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83A">
        <w:rPr>
          <w:rFonts w:ascii="Times New Roman" w:eastAsia="Times New Roman" w:hAnsi="Times New Roman" w:cs="Times New Roman"/>
          <w:sz w:val="24"/>
          <w:szCs w:val="24"/>
        </w:rPr>
        <w:t>Este análisis es importante porque determina la lógica que debe emplear el algoritmo para extraer la información requerida por la aplicación cliente.</w:t>
      </w:r>
      <w:r w:rsidR="000B656B">
        <w:rPr>
          <w:rFonts w:ascii="Times New Roman" w:eastAsia="Times New Roman" w:hAnsi="Times New Roman" w:cs="Times New Roman"/>
          <w:sz w:val="24"/>
          <w:szCs w:val="24"/>
        </w:rPr>
        <w:t xml:space="preserve"> La información que se debe extraer de</w:t>
      </w:r>
      <w:r w:rsidR="003E1C1C">
        <w:rPr>
          <w:rFonts w:ascii="Times New Roman" w:eastAsia="Times New Roman" w:hAnsi="Times New Roman" w:cs="Times New Roman"/>
          <w:sz w:val="24"/>
          <w:szCs w:val="24"/>
        </w:rPr>
        <w:t>l</w:t>
      </w:r>
      <w:r w:rsidR="000B656B">
        <w:rPr>
          <w:rFonts w:ascii="Times New Roman" w:eastAsia="Times New Roman" w:hAnsi="Times New Roman" w:cs="Times New Roman"/>
          <w:sz w:val="24"/>
          <w:szCs w:val="24"/>
        </w:rPr>
        <w:t xml:space="preserve"> documento es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 la siguiente</w:t>
      </w:r>
      <w:r w:rsidR="000B656B">
        <w:rPr>
          <w:rFonts w:ascii="Times New Roman" w:eastAsia="Times New Roman" w:hAnsi="Times New Roman" w:cs="Times New Roman"/>
          <w:sz w:val="24"/>
          <w:szCs w:val="24"/>
        </w:rPr>
        <w:t>: nombre del servicio, dirección del servicio, métodos que ofrece, parámetros de entrada (tipos de datos), tipo de dato retornado y puertos de entrada y salida.</w:t>
      </w:r>
    </w:p>
    <w:p w14:paraId="40915B68" w14:textId="55683E9C" w:rsidR="00E61AD8" w:rsidRDefault="003E1C1C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el caso de las p</w:t>
      </w:r>
      <w:r w:rsidR="00F2766F">
        <w:rPr>
          <w:rFonts w:ascii="Times New Roman" w:eastAsia="Times New Roman" w:hAnsi="Times New Roman" w:cs="Times New Roman"/>
          <w:sz w:val="24"/>
          <w:szCs w:val="24"/>
        </w:rPr>
        <w:t xml:space="preserve">lataformas Axis y </w:t>
      </w:r>
      <w:proofErr w:type="spellStart"/>
      <w:r w:rsidR="00F2766F">
        <w:rPr>
          <w:rFonts w:ascii="Times New Roman" w:eastAsia="Times New Roman" w:hAnsi="Times New Roman" w:cs="Times New Roman"/>
          <w:sz w:val="24"/>
          <w:szCs w:val="24"/>
        </w:rPr>
        <w:t>JDeveloper</w:t>
      </w:r>
      <w:proofErr w:type="spellEnd"/>
      <w:r w:rsidR="00F2766F">
        <w:rPr>
          <w:rFonts w:ascii="Times New Roman" w:eastAsia="Times New Roman" w:hAnsi="Times New Roman" w:cs="Times New Roman"/>
          <w:sz w:val="24"/>
          <w:szCs w:val="24"/>
        </w:rPr>
        <w:t xml:space="preserve">, el documento WSDL </w:t>
      </w:r>
      <w:r>
        <w:rPr>
          <w:rFonts w:ascii="Times New Roman" w:eastAsia="Times New Roman" w:hAnsi="Times New Roman" w:cs="Times New Roman"/>
          <w:sz w:val="24"/>
          <w:szCs w:val="24"/>
        </w:rPr>
        <w:t>especifica toda la información del servicio</w:t>
      </w:r>
      <w:r w:rsidR="00EF08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en NetBean</w:t>
      </w:r>
      <w:r w:rsidR="000F718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diferente debido a que la descripción del servicio se presenta en </w:t>
      </w:r>
      <w:r w:rsidR="00C9276B">
        <w:rPr>
          <w:rFonts w:ascii="Times New Roman" w:eastAsia="Times New Roman" w:hAnsi="Times New Roman" w:cs="Times New Roman"/>
          <w:sz w:val="24"/>
          <w:szCs w:val="24"/>
        </w:rPr>
        <w:t xml:space="preserve">dos fuentes: </w:t>
      </w:r>
      <w:r>
        <w:rPr>
          <w:rFonts w:ascii="Times New Roman" w:eastAsia="Times New Roman" w:hAnsi="Times New Roman" w:cs="Times New Roman"/>
          <w:sz w:val="24"/>
          <w:szCs w:val="24"/>
        </w:rPr>
        <w:t>el documento WSDL</w:t>
      </w:r>
      <w:r w:rsidR="00C9276B">
        <w:rPr>
          <w:rFonts w:ascii="Times New Roman" w:eastAsia="Times New Roman" w:hAnsi="Times New Roman" w:cs="Times New Roman"/>
          <w:sz w:val="24"/>
          <w:szCs w:val="24"/>
        </w:rPr>
        <w:t xml:space="preserve"> y el </w:t>
      </w:r>
      <w:r>
        <w:rPr>
          <w:rFonts w:ascii="Times New Roman" w:eastAsia="Times New Roman" w:hAnsi="Times New Roman" w:cs="Times New Roman"/>
          <w:sz w:val="24"/>
          <w:szCs w:val="24"/>
        </w:rPr>
        <w:t>documento llamado</w:t>
      </w:r>
      <w:r w:rsidR="00535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C18" w:rsidRPr="00913224">
        <w:rPr>
          <w:rFonts w:ascii="Times New Roman" w:eastAsia="Times New Roman" w:hAnsi="Times New Roman" w:cs="Times New Roman"/>
          <w:i/>
          <w:sz w:val="24"/>
          <w:szCs w:val="24"/>
        </w:rPr>
        <w:t>Definición de esquema XML</w:t>
      </w:r>
      <w:r w:rsidR="00851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D03">
        <w:rPr>
          <w:rFonts w:ascii="Times New Roman" w:eastAsia="Times New Roman" w:hAnsi="Times New Roman" w:cs="Times New Roman"/>
          <w:sz w:val="24"/>
          <w:szCs w:val="24"/>
        </w:rPr>
        <w:t xml:space="preserve">(XSD, por </w:t>
      </w:r>
      <w:r w:rsidR="003D09FC">
        <w:rPr>
          <w:rFonts w:ascii="Times New Roman" w:eastAsia="Times New Roman" w:hAnsi="Times New Roman" w:cs="Times New Roman"/>
          <w:sz w:val="24"/>
          <w:szCs w:val="24"/>
        </w:rPr>
        <w:t>sus iniciales en inglés)</w:t>
      </w:r>
      <w:r w:rsidR="00535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C18">
        <w:rPr>
          <w:rFonts w:ascii="Times New Roman" w:eastAsia="Times New Roman" w:hAnsi="Times New Roman" w:cs="Times New Roman"/>
          <w:sz w:val="24"/>
          <w:szCs w:val="24"/>
        </w:rPr>
        <w:t>(W3C, 2015)</w:t>
      </w:r>
      <w:r w:rsidR="003D09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9F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01936">
        <w:rPr>
          <w:rFonts w:ascii="Times New Roman" w:eastAsia="Times New Roman" w:hAnsi="Times New Roman" w:cs="Times New Roman"/>
          <w:sz w:val="24"/>
          <w:szCs w:val="24"/>
        </w:rPr>
        <w:t>s e</w:t>
      </w:r>
      <w:r w:rsidR="003D09F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último </w:t>
      </w:r>
      <w:r w:rsidR="00E01936">
        <w:rPr>
          <w:rFonts w:ascii="Times New Roman" w:eastAsia="Times New Roman" w:hAnsi="Times New Roman" w:cs="Times New Roman"/>
          <w:sz w:val="24"/>
          <w:szCs w:val="24"/>
        </w:rPr>
        <w:t xml:space="preserve">donde </w:t>
      </w:r>
      <w:r>
        <w:rPr>
          <w:rFonts w:ascii="Times New Roman" w:eastAsia="Times New Roman" w:hAnsi="Times New Roman" w:cs="Times New Roman"/>
          <w:sz w:val="24"/>
          <w:szCs w:val="24"/>
        </w:rPr>
        <w:t>se especifica toda la información detalla</w:t>
      </w:r>
      <w:r w:rsidR="00D167B7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servicio </w:t>
      </w:r>
      <w:r w:rsidR="003D09FC">
        <w:rPr>
          <w:rFonts w:ascii="Times New Roman" w:eastAsia="Times New Roman" w:hAnsi="Times New Roman" w:cs="Times New Roman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79F6">
        <w:rPr>
          <w:rFonts w:ascii="Times New Roman" w:eastAsia="Times New Roman" w:hAnsi="Times New Roman" w:cs="Times New Roman"/>
          <w:sz w:val="24"/>
          <w:szCs w:val="24"/>
        </w:rPr>
        <w:t xml:space="preserve"> En este caso</w:t>
      </w:r>
      <w:r w:rsidR="00D167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79F6">
        <w:rPr>
          <w:rFonts w:ascii="Times New Roman" w:eastAsia="Times New Roman" w:hAnsi="Times New Roman" w:cs="Times New Roman"/>
          <w:sz w:val="24"/>
          <w:szCs w:val="24"/>
        </w:rPr>
        <w:t xml:space="preserve"> el documento XSD representa una extensión del WSDL (W3C, 2007).</w:t>
      </w:r>
    </w:p>
    <w:p w14:paraId="40915B6B" w14:textId="4329B5E4" w:rsidR="000D1B6D" w:rsidRDefault="0007495F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presenta un análisis del documento XSD generado por la plataforma NetBeans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0D1B6D">
        <w:rPr>
          <w:rFonts w:ascii="Times New Roman" w:eastAsia="Times New Roman" w:hAnsi="Times New Roman" w:cs="Times New Roman"/>
          <w:sz w:val="24"/>
          <w:szCs w:val="24"/>
        </w:rPr>
        <w:t>el siguiente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 xml:space="preserve"> fragmento de código se identifican tres métodos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0887" w:rsidRPr="000D1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>multiplica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>suma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0D1B6D" w:rsidRPr="000D1B6D">
        <w:rPr>
          <w:rFonts w:ascii="Times New Roman" w:eastAsia="Times New Roman" w:hAnsi="Times New Roman" w:cs="Times New Roman"/>
          <w:sz w:val="24"/>
          <w:szCs w:val="24"/>
        </w:rPr>
        <w:t>vec</w:t>
      </w:r>
      <w:proofErr w:type="spellEnd"/>
      <w:r w:rsidR="00520887">
        <w:rPr>
          <w:rFonts w:ascii="Times New Roman" w:eastAsia="Times New Roman" w:hAnsi="Times New Roman" w:cs="Times New Roman"/>
          <w:sz w:val="24"/>
          <w:szCs w:val="24"/>
        </w:rPr>
        <w:t>”:</w:t>
      </w:r>
    </w:p>
    <w:p w14:paraId="6F9290EE" w14:textId="77777777" w:rsidR="00520887" w:rsidRPr="000D1B6D" w:rsidRDefault="00520887" w:rsidP="009132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5B6C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&lt;</w:t>
      </w:r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BFBFBF"/>
          <w:lang w:val="en-US" w:eastAsia="es-MX"/>
        </w:rPr>
        <w:t>multiplica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"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</w:p>
    <w:p w14:paraId="40915B6D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  <w:t>type="</w:t>
      </w:r>
      <w:proofErr w:type="spellStart"/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tns:multiplica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/&gt; </w:t>
      </w:r>
    </w:p>
    <w:p w14:paraId="40915B6E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 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&lt;</w:t>
      </w:r>
      <w:proofErr w:type="spellStart"/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multiplicaResponse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</w:t>
      </w:r>
    </w:p>
    <w:p w14:paraId="40915B6F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  <w:t>type="</w:t>
      </w:r>
      <w:proofErr w:type="spellStart"/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tns:multiplicaResponse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/&gt; </w:t>
      </w:r>
    </w:p>
    <w:p w14:paraId="40915B70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 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&lt;</w:t>
      </w:r>
      <w:proofErr w:type="spellStart"/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BFBFBF"/>
          <w:lang w:val="en-US" w:eastAsia="es-MX"/>
        </w:rPr>
        <w:t>suma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"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</w:p>
    <w:p w14:paraId="40915B71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  <w:t>type="</w:t>
      </w:r>
      <w:proofErr w:type="spellStart"/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tns:suma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/&gt; </w:t>
      </w:r>
    </w:p>
    <w:p w14:paraId="40915B72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 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&lt;</w:t>
      </w:r>
      <w:proofErr w:type="spellStart"/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sumaResponse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</w:t>
      </w:r>
    </w:p>
    <w:p w14:paraId="40915B73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  <w:t>type="</w:t>
      </w:r>
      <w:proofErr w:type="spellStart"/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tns:sumaResponse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/&gt; </w:t>
      </w:r>
    </w:p>
    <w:p w14:paraId="40915B74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lastRenderedPageBreak/>
        <w:t> 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&lt;</w:t>
      </w:r>
      <w:proofErr w:type="spellStart"/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BFBFBF"/>
          <w:lang w:val="en-US" w:eastAsia="es-MX"/>
        </w:rPr>
        <w:t>vec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en-US" w:eastAsia="es-MX"/>
        </w:rPr>
        <w:t>"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</w:p>
    <w:p w14:paraId="40915B75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  <w:t>type="</w:t>
      </w:r>
      <w:proofErr w:type="spellStart"/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tns:vec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/&gt; </w:t>
      </w:r>
    </w:p>
    <w:p w14:paraId="40915B76" w14:textId="77777777" w:rsidR="000D1B6D" w:rsidRP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 </w:t>
      </w: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&lt;</w:t>
      </w:r>
      <w:proofErr w:type="spellStart"/>
      <w:proofErr w:type="gramStart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xs:element</w:t>
      </w:r>
      <w:proofErr w:type="spellEnd"/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name="</w:t>
      </w:r>
      <w:proofErr w:type="spell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s-MX"/>
        </w:rPr>
        <w:t>vecResponse</w:t>
      </w:r>
      <w:proofErr w:type="spellEnd"/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" </w:t>
      </w:r>
    </w:p>
    <w:p w14:paraId="40915B77" w14:textId="1A01B156" w:rsidR="000D1B6D" w:rsidRDefault="000D1B6D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0D1B6D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0D1B6D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type="</w:t>
      </w:r>
      <w:proofErr w:type="gramStart"/>
      <w:r w:rsidRPr="000D1B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MX"/>
        </w:rPr>
        <w:t>tns:vecResponse</w:t>
      </w:r>
      <w:proofErr w:type="gramEnd"/>
      <w:r w:rsidRPr="000D1B6D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" /&gt;</w:t>
      </w:r>
    </w:p>
    <w:p w14:paraId="4DFCDED9" w14:textId="77777777" w:rsidR="00520887" w:rsidRPr="000D1B6D" w:rsidRDefault="00520887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0915B78" w14:textId="3233BD34" w:rsidR="000D1B6D" w:rsidRDefault="000D1B6D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B6D">
        <w:rPr>
          <w:rFonts w:ascii="Times New Roman" w:eastAsia="Times New Roman" w:hAnsi="Times New Roman" w:cs="Times New Roman"/>
          <w:sz w:val="24"/>
          <w:szCs w:val="24"/>
        </w:rPr>
        <w:t>En el siguiente fragmento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, por su parte,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 xml:space="preserve"> se especifican los parámetros recibidos por los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>multiplica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>suma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B7777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D1B6D">
        <w:rPr>
          <w:rFonts w:ascii="Times New Roman" w:eastAsia="Times New Roman" w:hAnsi="Times New Roman" w:cs="Times New Roman"/>
          <w:sz w:val="24"/>
          <w:szCs w:val="24"/>
        </w:rPr>
        <w:t>vec</w:t>
      </w:r>
      <w:proofErr w:type="spellEnd"/>
      <w:r w:rsidR="00B7777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D1B6D">
        <w:rPr>
          <w:rFonts w:ascii="Times New Roman" w:eastAsia="Times New Roman" w:hAnsi="Times New Roman" w:cs="Times New Roman"/>
          <w:sz w:val="24"/>
          <w:szCs w:val="24"/>
        </w:rPr>
        <w:t>. También se especifica el tipo de cada parámetro y el tipo de dato retornado por cada método.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 xml:space="preserve"> Por ejemplo</w:t>
      </w:r>
      <w:r w:rsidR="009C49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 xml:space="preserve"> el primer método se llama </w:t>
      </w:r>
      <w:r w:rsidR="00710A99" w:rsidRPr="00913224">
        <w:rPr>
          <w:rFonts w:ascii="Times New Roman" w:eastAsia="Times New Roman" w:hAnsi="Times New Roman" w:cs="Times New Roman"/>
          <w:i/>
          <w:sz w:val="24"/>
          <w:szCs w:val="24"/>
        </w:rPr>
        <w:t>multiplica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>, recibe dos parámetros de tipo entero (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>b</w:t>
      </w:r>
      <w:r w:rsidR="005208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10A99">
        <w:rPr>
          <w:rFonts w:ascii="Times New Roman" w:eastAsia="Times New Roman" w:hAnsi="Times New Roman" w:cs="Times New Roman"/>
          <w:sz w:val="24"/>
          <w:szCs w:val="24"/>
        </w:rPr>
        <w:t>) y retorna un tipo de dato entero.</w:t>
      </w:r>
    </w:p>
    <w:p w14:paraId="275D07F3" w14:textId="77777777" w:rsidR="00520887" w:rsidRDefault="00520887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5B79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="multiplica"&gt;</w:t>
      </w:r>
    </w:p>
    <w:p w14:paraId="40915B7A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7B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="a" </w:t>
      </w:r>
    </w:p>
    <w:p w14:paraId="40915B7C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7D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="b" </w:t>
      </w:r>
    </w:p>
    <w:p w14:paraId="40915B7E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7F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&lt;/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0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1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multiplicaResponse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"&gt;</w:t>
      </w:r>
    </w:p>
    <w:p w14:paraId="40915B82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3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40915B84" w14:textId="77777777" w:rsidR="007E6C94" w:rsidRPr="009B7F9D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9B7F9D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"/&gt; </w:t>
      </w:r>
    </w:p>
    <w:p w14:paraId="40915B85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7F9D">
        <w:rPr>
          <w:rFonts w:ascii="Times New Roman" w:eastAsia="Times New Roman" w:hAnsi="Times New Roman" w:cs="Times New Roman"/>
          <w:sz w:val="24"/>
          <w:szCs w:val="24"/>
        </w:rPr>
        <w:tab/>
        <w:t>&lt;/</w:t>
      </w:r>
      <w:proofErr w:type="spellStart"/>
      <w:proofErr w:type="gramStart"/>
      <w:r w:rsidRPr="009B7F9D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9B7F9D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6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7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="suma"&gt;</w:t>
      </w:r>
    </w:p>
    <w:p w14:paraId="40915B88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9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="x" </w:t>
      </w:r>
    </w:p>
    <w:p w14:paraId="40915B8A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8B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="y" </w:t>
      </w:r>
    </w:p>
    <w:p w14:paraId="40915B8C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8D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E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8F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sumaResponse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"&gt;</w:t>
      </w:r>
    </w:p>
    <w:p w14:paraId="40915B90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1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40915B92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"/&gt; </w:t>
      </w:r>
    </w:p>
    <w:p w14:paraId="40915B93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4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5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vec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"&gt;</w:t>
      </w:r>
    </w:p>
    <w:p w14:paraId="40915B96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7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="a" </w:t>
      </w:r>
    </w:p>
    <w:p w14:paraId="40915B98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99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="b" </w:t>
      </w:r>
    </w:p>
    <w:p w14:paraId="40915B9A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9B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="c" </w:t>
      </w:r>
    </w:p>
    <w:p w14:paraId="40915B9C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xs:int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/&gt; </w:t>
      </w:r>
    </w:p>
    <w:p w14:paraId="40915B9D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E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9F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vecResponse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"&gt;</w:t>
      </w:r>
    </w:p>
    <w:p w14:paraId="40915BA0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A1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  <w:t>&lt;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40915BA2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r w:rsidRPr="007E6C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6C94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7E6C94">
        <w:rPr>
          <w:rFonts w:ascii="Times New Roman" w:eastAsia="Times New Roman" w:hAnsi="Times New Roman" w:cs="Times New Roman"/>
          <w:sz w:val="24"/>
          <w:szCs w:val="24"/>
        </w:rPr>
        <w:t>="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xs:anyType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 xml:space="preserve">"/&gt; </w:t>
      </w:r>
    </w:p>
    <w:p w14:paraId="40915BA3" w14:textId="77777777" w:rsidR="007E6C94" w:rsidRP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  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0915BA4" w14:textId="77777777" w:rsidR="007E6C94" w:rsidRDefault="007E6C94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C94">
        <w:rPr>
          <w:rFonts w:ascii="Times New Roman" w:eastAsia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7E6C94">
        <w:rPr>
          <w:rFonts w:ascii="Times New Roman" w:eastAsia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7E6C9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3C1E7E29" w14:textId="77777777" w:rsidR="00435112" w:rsidRDefault="00435112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0915BA5" w14:textId="1DEA417E" w:rsidR="00423D78" w:rsidRDefault="00423D78" w:rsidP="0091322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Realizando la traducción del documento XSD en un lenguaje de programación como </w:t>
      </w:r>
      <w:r w:rsidR="00BE12CE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J</w:t>
      </w:r>
      <w:r w:rsidR="00BE12CE"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ava</w:t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C4566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el código d</w:t>
      </w:r>
      <w:r w:rsidR="008718BC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el servicio </w:t>
      </w:r>
      <w:r w:rsidR="00435112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web </w:t>
      </w:r>
      <w:r w:rsidR="008718BC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sería</w:t>
      </w:r>
      <w:r w:rsidR="00C4566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el siguiente</w:t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:</w:t>
      </w:r>
    </w:p>
    <w:p w14:paraId="5C8649A6" w14:textId="50ABA671" w:rsidR="00435112" w:rsidRDefault="00435112" w:rsidP="0091322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641D2E57" w14:textId="4E87B205" w:rsidR="00401DE4" w:rsidRDefault="00401DE4" w:rsidP="0091322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6C551AB" w14:textId="77777777" w:rsidR="00401DE4" w:rsidRPr="00423D78" w:rsidRDefault="00401DE4" w:rsidP="0091322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0915BA6" w14:textId="77777777" w:rsidR="00423D78" w:rsidRP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lastRenderedPageBreak/>
        <w:t xml:space="preserve">int </w:t>
      </w:r>
      <w:proofErr w:type="spellStart"/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multiplica</w:t>
      </w:r>
      <w:proofErr w:type="spellEnd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(</w:t>
      </w:r>
      <w:proofErr w:type="gramEnd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int a, int b)</w:t>
      </w:r>
    </w:p>
    <w:p w14:paraId="40915BA7" w14:textId="77777777" w:rsidR="00423D78" w:rsidRP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{//código</w:t>
      </w:r>
      <w:r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         </w:t>
      </w:r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 }</w:t>
      </w:r>
      <w:proofErr w:type="gramEnd"/>
    </w:p>
    <w:p w14:paraId="40915BA8" w14:textId="77777777" w:rsidR="00423D78" w:rsidRP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int </w:t>
      </w:r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suma(</w:t>
      </w:r>
      <w:proofErr w:type="spellStart"/>
      <w:proofErr w:type="gramEnd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int</w:t>
      </w:r>
      <w:proofErr w:type="spellEnd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x, </w:t>
      </w:r>
      <w:proofErr w:type="spellStart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int</w:t>
      </w:r>
      <w:proofErr w:type="spellEnd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y)</w:t>
      </w:r>
    </w:p>
    <w:p w14:paraId="40915BA9" w14:textId="77777777" w:rsidR="00423D78" w:rsidRP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ab/>
      </w: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{//código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         </w:t>
      </w:r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  }</w:t>
      </w:r>
      <w:proofErr w:type="gramEnd"/>
    </w:p>
    <w:p w14:paraId="40915BAA" w14:textId="77777777" w:rsidR="00423D78" w:rsidRP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 xml:space="preserve">void </w:t>
      </w:r>
      <w:proofErr w:type="spellStart"/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vec</w:t>
      </w:r>
      <w:proofErr w:type="spellEnd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(</w:t>
      </w:r>
      <w:proofErr w:type="gramEnd"/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>int a, int b, int c)</w:t>
      </w:r>
    </w:p>
    <w:p w14:paraId="40915BAB" w14:textId="77777777" w:rsidR="00423D78" w:rsidRDefault="00423D7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 w:rsidRPr="00423D78"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{//código</w:t>
      </w:r>
      <w:r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         </w:t>
      </w:r>
      <w:proofErr w:type="gramStart"/>
      <w:r w:rsidRPr="00423D78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 }</w:t>
      </w:r>
      <w:proofErr w:type="gramEnd"/>
    </w:p>
    <w:p w14:paraId="40915BAC" w14:textId="77777777" w:rsidR="006B1D88" w:rsidRDefault="006B1D88" w:rsidP="00DA4F7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</w:p>
    <w:p w14:paraId="40915BAE" w14:textId="3EDF4907" w:rsidR="00500FD0" w:rsidRPr="000039DB" w:rsidRDefault="00500FD0" w:rsidP="000039DB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>Implementación</w:t>
      </w:r>
    </w:p>
    <w:p w14:paraId="40915BAF" w14:textId="452A747E" w:rsidR="00491F68" w:rsidRPr="00491F68" w:rsidRDefault="00386E6F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implementación se realizó utilizando el lenguaje de programación</w:t>
      </w:r>
      <w:r w:rsidR="00F13976">
        <w:rPr>
          <w:rFonts w:ascii="Times New Roman" w:hAnsi="Times New Roman" w:cs="Times New Roman"/>
          <w:sz w:val="24"/>
          <w:szCs w:val="24"/>
        </w:rPr>
        <w:t xml:space="preserve"> </w:t>
      </w:r>
      <w:r w:rsidR="00BE12CE">
        <w:rPr>
          <w:rFonts w:ascii="Times New Roman" w:hAnsi="Times New Roman" w:cs="Times New Roman"/>
          <w:sz w:val="24"/>
          <w:szCs w:val="24"/>
        </w:rPr>
        <w:t>J</w:t>
      </w:r>
      <w:r w:rsidR="00BE12CE" w:rsidRPr="00491F68">
        <w:rPr>
          <w:rFonts w:ascii="Times New Roman" w:hAnsi="Times New Roman" w:cs="Times New Roman"/>
          <w:sz w:val="24"/>
          <w:szCs w:val="24"/>
        </w:rPr>
        <w:t>ava</w:t>
      </w:r>
      <w:r w:rsidR="00293178">
        <w:rPr>
          <w:rFonts w:ascii="Times New Roman" w:hAnsi="Times New Roman" w:cs="Times New Roman"/>
          <w:sz w:val="24"/>
          <w:szCs w:val="24"/>
        </w:rPr>
        <w:t xml:space="preserve"> </w:t>
      </w:r>
      <w:r w:rsidR="00491F68" w:rsidRPr="00491F68">
        <w:rPr>
          <w:rFonts w:ascii="Times New Roman" w:hAnsi="Times New Roman" w:cs="Times New Roman"/>
          <w:sz w:val="24"/>
          <w:szCs w:val="24"/>
        </w:rPr>
        <w:t xml:space="preserve">con el </w:t>
      </w:r>
      <w:r w:rsidR="00EF6983">
        <w:rPr>
          <w:rFonts w:ascii="Times New Roman" w:hAnsi="Times New Roman" w:cs="Times New Roman"/>
          <w:sz w:val="24"/>
          <w:szCs w:val="24"/>
        </w:rPr>
        <w:t>entorno de desarr</w:t>
      </w:r>
      <w:r w:rsidR="00841D15">
        <w:rPr>
          <w:rFonts w:ascii="Times New Roman" w:hAnsi="Times New Roman" w:cs="Times New Roman"/>
          <w:sz w:val="24"/>
          <w:szCs w:val="24"/>
        </w:rPr>
        <w:t>o</w:t>
      </w:r>
      <w:r w:rsidR="00EF6983">
        <w:rPr>
          <w:rFonts w:ascii="Times New Roman" w:hAnsi="Times New Roman" w:cs="Times New Roman"/>
          <w:sz w:val="24"/>
          <w:szCs w:val="24"/>
        </w:rPr>
        <w:t>llo integrado (IDE)</w:t>
      </w:r>
      <w:r w:rsidR="00491F68"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68" w:rsidRPr="00491F68">
        <w:rPr>
          <w:rFonts w:ascii="Times New Roman" w:hAnsi="Times New Roman" w:cs="Times New Roman"/>
          <w:sz w:val="24"/>
          <w:szCs w:val="24"/>
        </w:rPr>
        <w:t>MyEclipse</w:t>
      </w:r>
      <w:proofErr w:type="spellEnd"/>
      <w:r w:rsidR="00491F68" w:rsidRPr="00491F68">
        <w:rPr>
          <w:rFonts w:ascii="Times New Roman" w:hAnsi="Times New Roman" w:cs="Times New Roman"/>
          <w:sz w:val="24"/>
          <w:szCs w:val="24"/>
        </w:rPr>
        <w:t>. Para el análisis del documento WSDL y XSD se utilizó la API JDOM</w:t>
      </w:r>
      <w:r w:rsidR="00862589">
        <w:rPr>
          <w:rFonts w:ascii="Times New Roman" w:hAnsi="Times New Roman" w:cs="Times New Roman"/>
          <w:sz w:val="24"/>
          <w:szCs w:val="24"/>
        </w:rPr>
        <w:t xml:space="preserve"> (JDOM, 2015)</w:t>
      </w:r>
      <w:r w:rsidR="00491F68" w:rsidRPr="00491F68">
        <w:rPr>
          <w:rFonts w:ascii="Times New Roman" w:hAnsi="Times New Roman" w:cs="Times New Roman"/>
          <w:sz w:val="24"/>
          <w:szCs w:val="24"/>
        </w:rPr>
        <w:t>, la cual permite interpretar el documento como una estructura de árbol.</w:t>
      </w:r>
    </w:p>
    <w:p w14:paraId="40915BB0" w14:textId="1F8A570C" w:rsidR="00491F68" w:rsidRDefault="00491F68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A </w:t>
      </w:r>
      <w:r w:rsidR="007E1AA0" w:rsidRPr="00491F68">
        <w:rPr>
          <w:rFonts w:ascii="Times New Roman" w:hAnsi="Times New Roman" w:cs="Times New Roman"/>
          <w:sz w:val="24"/>
          <w:szCs w:val="24"/>
        </w:rPr>
        <w:t>continuación,</w:t>
      </w:r>
      <w:r w:rsidRPr="00491F68">
        <w:rPr>
          <w:rFonts w:ascii="Times New Roman" w:hAnsi="Times New Roman" w:cs="Times New Roman"/>
          <w:sz w:val="24"/>
          <w:szCs w:val="24"/>
        </w:rPr>
        <w:t xml:space="preserve"> se muestra la estructura del programa:</w:t>
      </w:r>
    </w:p>
    <w:p w14:paraId="193A2F38" w14:textId="77777777" w:rsidR="00520887" w:rsidRPr="00491F68" w:rsidRDefault="00520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5BB1" w14:textId="77777777" w:rsidR="00491F68" w:rsidRPr="00491F68" w:rsidRDefault="00491F68" w:rsidP="00DA4F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>//Estructura de la clase Servicio</w:t>
      </w:r>
    </w:p>
    <w:p w14:paraId="40915BB2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F6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servicio</w:t>
      </w:r>
    </w:p>
    <w:p w14:paraId="40915BB3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{</w:t>
      </w:r>
      <w:r w:rsidR="004B54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="004B54A0">
        <w:rPr>
          <w:rFonts w:ascii="Times New Roman" w:hAnsi="Times New Roman" w:cs="Times New Roman"/>
          <w:sz w:val="24"/>
          <w:szCs w:val="24"/>
          <w:lang w:val="en-US"/>
        </w:rPr>
        <w:t xml:space="preserve">           //</w:t>
      </w:r>
      <w:proofErr w:type="spellStart"/>
      <w:r w:rsidR="004B54A0">
        <w:rPr>
          <w:rFonts w:ascii="Times New Roman" w:hAnsi="Times New Roman" w:cs="Times New Roman"/>
          <w:sz w:val="24"/>
          <w:szCs w:val="24"/>
          <w:lang w:val="en-US"/>
        </w:rPr>
        <w:t>inicio</w:t>
      </w:r>
      <w:proofErr w:type="spellEnd"/>
      <w:r w:rsidR="004B54A0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4B54A0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</w:p>
    <w:p w14:paraId="40915BB4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private String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direccion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915BB5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private String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915BB6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private String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puerto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915BB7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private String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plataforma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915BB8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String[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][]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metodos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=new String[4][100];</w:t>
      </w:r>
    </w:p>
    <w:p w14:paraId="40915BB9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915BBA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 String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getDireccion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Obtiene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servicio</w:t>
      </w:r>
      <w:proofErr w:type="spellEnd"/>
    </w:p>
    <w:p w14:paraId="40915BBB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{   }</w:t>
      </w:r>
    </w:p>
    <w:p w14:paraId="40915BBC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String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getNombre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  //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Obtiene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servicio</w:t>
      </w:r>
      <w:proofErr w:type="spellEnd"/>
    </w:p>
    <w:p w14:paraId="40915BBD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{   }</w:t>
      </w:r>
    </w:p>
    <w:p w14:paraId="40915BBE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String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getPuerto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    //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Obtiene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los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puertos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de entrada y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salida</w:t>
      </w:r>
      <w:proofErr w:type="spellEnd"/>
      <w:r w:rsidR="00E5744C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E5744C">
        <w:rPr>
          <w:rFonts w:ascii="Times New Roman" w:hAnsi="Times New Roman" w:cs="Times New Roman"/>
          <w:sz w:val="24"/>
          <w:szCs w:val="24"/>
          <w:lang w:val="en-US"/>
        </w:rPr>
        <w:t>servicio</w:t>
      </w:r>
      <w:proofErr w:type="spellEnd"/>
    </w:p>
    <w:p w14:paraId="40915BBF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91F68">
        <w:rPr>
          <w:rFonts w:ascii="Times New Roman" w:hAnsi="Times New Roman" w:cs="Times New Roman"/>
          <w:sz w:val="24"/>
          <w:szCs w:val="24"/>
        </w:rPr>
        <w:t>{   }</w:t>
      </w:r>
    </w:p>
    <w:p w14:paraId="40915BC0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String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</w:rPr>
        <w:t>getPlataforma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91F68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URL)</w:t>
      </w:r>
      <w:r w:rsidR="00E5744C">
        <w:rPr>
          <w:rFonts w:ascii="Times New Roman" w:hAnsi="Times New Roman" w:cs="Times New Roman"/>
          <w:sz w:val="24"/>
          <w:szCs w:val="24"/>
        </w:rPr>
        <w:t xml:space="preserve">  //Obtiene la plataforma de análisis</w:t>
      </w:r>
    </w:p>
    <w:p w14:paraId="40915BC1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lastRenderedPageBreak/>
        <w:t xml:space="preserve">   {   }</w:t>
      </w:r>
      <w:r w:rsidR="00E5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5BC2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    // Este método se encarga de guardar en una matriz      </w:t>
      </w:r>
    </w:p>
    <w:p w14:paraId="40915BC3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   //los métodos, y tipos de datos.</w:t>
      </w:r>
    </w:p>
    <w:p w14:paraId="40915BC4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</w:t>
      </w: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void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setMetodos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int x, int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y,String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  <w:lang w:val="en-US"/>
        </w:rPr>
        <w:t>parametro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915BC5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91F68">
        <w:rPr>
          <w:rFonts w:ascii="Times New Roman" w:hAnsi="Times New Roman" w:cs="Times New Roman"/>
          <w:sz w:val="24"/>
          <w:szCs w:val="24"/>
        </w:rPr>
        <w:t>{   }</w:t>
      </w:r>
    </w:p>
    <w:p w14:paraId="40915BC6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91F68">
        <w:rPr>
          <w:rFonts w:ascii="Times New Roman" w:hAnsi="Times New Roman" w:cs="Times New Roman"/>
          <w:sz w:val="24"/>
          <w:szCs w:val="24"/>
        </w:rPr>
        <w:t>String[</w:t>
      </w:r>
      <w:proofErr w:type="gramEnd"/>
      <w:r w:rsidRPr="00491F68">
        <w:rPr>
          <w:rFonts w:ascii="Times New Roman" w:hAnsi="Times New Roman" w:cs="Times New Roman"/>
          <w:sz w:val="24"/>
          <w:szCs w:val="24"/>
        </w:rPr>
        <w:t xml:space="preserve">][]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getMetodos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>()</w:t>
      </w:r>
    </w:p>
    <w:p w14:paraId="40915BC7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{   }</w:t>
      </w:r>
    </w:p>
    <w:p w14:paraId="40915BC8" w14:textId="77777777" w:rsidR="00491F68" w:rsidRDefault="00491F68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F68">
        <w:rPr>
          <w:rFonts w:ascii="Times New Roman" w:hAnsi="Times New Roman" w:cs="Times New Roman"/>
          <w:sz w:val="24"/>
          <w:szCs w:val="24"/>
        </w:rPr>
        <w:t>}</w:t>
      </w:r>
      <w:r w:rsidR="004B54A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B54A0">
        <w:rPr>
          <w:rFonts w:ascii="Times New Roman" w:hAnsi="Times New Roman" w:cs="Times New Roman"/>
          <w:sz w:val="24"/>
          <w:szCs w:val="24"/>
        </w:rPr>
        <w:t xml:space="preserve">             //fin de la clase Servicio</w:t>
      </w:r>
    </w:p>
    <w:p w14:paraId="40915BC9" w14:textId="77777777" w:rsidR="004B54A0" w:rsidRPr="00491F68" w:rsidRDefault="004B54A0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5BCA" w14:textId="77777777" w:rsidR="00491F68" w:rsidRPr="00491F68" w:rsidRDefault="00491F68" w:rsidP="00DA4F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//Estructura de la clase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AnalizadorWSDL</w:t>
      </w:r>
      <w:proofErr w:type="spellEnd"/>
    </w:p>
    <w:p w14:paraId="40915BCB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AnalizadorWSDL</w:t>
      </w:r>
      <w:proofErr w:type="spellEnd"/>
    </w:p>
    <w:p w14:paraId="40915BCC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F68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proofErr w:type="gramEnd"/>
      <w:r w:rsidRPr="00491F68">
        <w:rPr>
          <w:rFonts w:ascii="Times New Roman" w:hAnsi="Times New Roman" w:cs="Times New Roman"/>
          <w:sz w:val="24"/>
          <w:szCs w:val="24"/>
        </w:rPr>
        <w:t xml:space="preserve"> servicio ser;</w:t>
      </w:r>
    </w:p>
    <w:p w14:paraId="40915BCD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F68">
        <w:rPr>
          <w:rFonts w:ascii="Times New Roman" w:hAnsi="Times New Roman" w:cs="Times New Roman"/>
          <w:sz w:val="24"/>
          <w:szCs w:val="24"/>
        </w:rPr>
        <w:t>analiza(</w:t>
      </w:r>
      <w:proofErr w:type="spellStart"/>
      <w:proofErr w:type="gramEnd"/>
      <w:r w:rsidRPr="00491F68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URL);</w:t>
      </w:r>
    </w:p>
    <w:p w14:paraId="40915BCE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>}</w:t>
      </w:r>
    </w:p>
    <w:p w14:paraId="40915BCF" w14:textId="77777777" w:rsidR="00491F68" w:rsidRPr="00491F68" w:rsidRDefault="00491F68" w:rsidP="00DA4F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915BD0" w14:textId="77777777" w:rsidR="00491F68" w:rsidRPr="00491F68" w:rsidRDefault="00491F68" w:rsidP="00DA4F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//Clase derivada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Analizador_NetBeans</w:t>
      </w:r>
      <w:proofErr w:type="spellEnd"/>
    </w:p>
    <w:p w14:paraId="40915BD1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F6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Analizador_NetBeans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extends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AnalizadorWSDL</w:t>
      </w:r>
      <w:proofErr w:type="spellEnd"/>
    </w:p>
    <w:p w14:paraId="40915BD2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{  </w:t>
      </w:r>
    </w:p>
    <w:p w14:paraId="40915BD3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Analizador_</w:t>
      </w:r>
      <w:proofErr w:type="gramStart"/>
      <w:r w:rsidRPr="00491F68">
        <w:rPr>
          <w:rFonts w:ascii="Times New Roman" w:hAnsi="Times New Roman" w:cs="Times New Roman"/>
          <w:sz w:val="24"/>
          <w:szCs w:val="24"/>
        </w:rPr>
        <w:t>NetBeans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</w:rPr>
        <w:t xml:space="preserve">servicio 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>)</w:t>
      </w:r>
    </w:p>
    <w:p w14:paraId="40915BD4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91F68">
        <w:rPr>
          <w:rFonts w:ascii="Times New Roman" w:hAnsi="Times New Roman" w:cs="Times New Roman"/>
          <w:sz w:val="24"/>
          <w:szCs w:val="24"/>
        </w:rPr>
        <w:t>{  ser</w:t>
      </w:r>
      <w:proofErr w:type="gramEnd"/>
      <w:r w:rsidRPr="00491F6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91F68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Pr="00491F68">
        <w:rPr>
          <w:rFonts w:ascii="Times New Roman" w:hAnsi="Times New Roman" w:cs="Times New Roman"/>
          <w:sz w:val="24"/>
          <w:szCs w:val="24"/>
        </w:rPr>
        <w:t>;  }</w:t>
      </w:r>
    </w:p>
    <w:p w14:paraId="40915BD5" w14:textId="77777777" w:rsidR="00491F68" w:rsidRPr="00491F68" w:rsidRDefault="00491F68" w:rsidP="00DA4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</w:rPr>
        <w:t xml:space="preserve">   </w:t>
      </w: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public void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>String URL)</w:t>
      </w:r>
    </w:p>
    <w:p w14:paraId="40915BD6" w14:textId="77777777" w:rsidR="00491F68" w:rsidRPr="00491F68" w:rsidRDefault="00491F68" w:rsidP="00DA4F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{  }</w:t>
      </w:r>
    </w:p>
    <w:p w14:paraId="40915BD7" w14:textId="77777777" w:rsidR="00491F68" w:rsidRPr="00491F68" w:rsidRDefault="00491F68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public void </w:t>
      </w:r>
      <w:proofErr w:type="spellStart"/>
      <w:proofErr w:type="gramStart"/>
      <w:r w:rsidRPr="00491F68">
        <w:rPr>
          <w:rFonts w:ascii="Times New Roman" w:hAnsi="Times New Roman" w:cs="Times New Roman"/>
          <w:sz w:val="24"/>
          <w:szCs w:val="24"/>
          <w:lang w:val="en-US"/>
        </w:rPr>
        <w:t>analizaXSD</w:t>
      </w:r>
      <w:proofErr w:type="spellEnd"/>
      <w:r w:rsidRPr="00491F6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1F68">
        <w:rPr>
          <w:rFonts w:ascii="Times New Roman" w:hAnsi="Times New Roman" w:cs="Times New Roman"/>
          <w:sz w:val="24"/>
          <w:szCs w:val="24"/>
          <w:lang w:val="en-US"/>
        </w:rPr>
        <w:t>String URLXSD)</w:t>
      </w:r>
    </w:p>
    <w:p w14:paraId="40915BD8" w14:textId="77777777" w:rsidR="00491F68" w:rsidRPr="00491F68" w:rsidRDefault="00491F68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91F68">
        <w:rPr>
          <w:rFonts w:ascii="Times New Roman" w:hAnsi="Times New Roman" w:cs="Times New Roman"/>
          <w:sz w:val="24"/>
          <w:szCs w:val="24"/>
        </w:rPr>
        <w:t>{  }</w:t>
      </w:r>
    </w:p>
    <w:p w14:paraId="40915BD9" w14:textId="77777777" w:rsidR="00491F68" w:rsidRPr="00491F68" w:rsidRDefault="00491F68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68">
        <w:rPr>
          <w:rFonts w:ascii="Times New Roman" w:hAnsi="Times New Roman" w:cs="Times New Roman"/>
          <w:sz w:val="24"/>
          <w:szCs w:val="24"/>
        </w:rPr>
        <w:t>}</w:t>
      </w:r>
    </w:p>
    <w:p w14:paraId="40915BDA" w14:textId="77777777" w:rsidR="00423D78" w:rsidRPr="007E6C94" w:rsidRDefault="00423D78" w:rsidP="00DA4F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15BDB" w14:textId="2BBAE769" w:rsidR="007E6C94" w:rsidRPr="000039DB" w:rsidRDefault="004B54A0" w:rsidP="000039DB">
      <w:pPr>
        <w:pStyle w:val="Sangra2detindependiente"/>
        <w:ind w:firstLine="0"/>
        <w:rPr>
          <w:b/>
          <w:i w:val="0"/>
          <w:sz w:val="24"/>
          <w:szCs w:val="24"/>
        </w:rPr>
      </w:pPr>
      <w:r w:rsidRPr="000039DB">
        <w:rPr>
          <w:b/>
          <w:i w:val="0"/>
          <w:sz w:val="24"/>
          <w:szCs w:val="24"/>
        </w:rPr>
        <w:t>Pruebas</w:t>
      </w:r>
    </w:p>
    <w:p w14:paraId="68BE1F28" w14:textId="08C3D520" w:rsidR="00520887" w:rsidRPr="00CD610E" w:rsidRDefault="004B54A0" w:rsidP="00913224">
      <w:pPr>
        <w:spacing w:after="0" w:line="360" w:lineRule="auto"/>
        <w:ind w:firstLine="708"/>
        <w:jc w:val="both"/>
        <w:rPr>
          <w:szCs w:val="24"/>
        </w:rPr>
      </w:pPr>
      <w:r w:rsidRPr="004B54A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primera prueba</w:t>
      </w:r>
      <w:r w:rsidRPr="004B54A0">
        <w:rPr>
          <w:rFonts w:ascii="Times New Roman" w:hAnsi="Times New Roman" w:cs="Times New Roman"/>
          <w:sz w:val="24"/>
          <w:szCs w:val="24"/>
        </w:rPr>
        <w:t xml:space="preserve"> se realizó tomando el XSD </w:t>
      </w:r>
      <w:r>
        <w:rPr>
          <w:rFonts w:ascii="Times New Roman" w:hAnsi="Times New Roman" w:cs="Times New Roman"/>
          <w:sz w:val="24"/>
          <w:szCs w:val="24"/>
        </w:rPr>
        <w:t>mostrado como ejemplo en la fase dos de la sección Metodología</w:t>
      </w:r>
      <w:r w:rsidRPr="004B54A0">
        <w:rPr>
          <w:rFonts w:ascii="Times New Roman" w:hAnsi="Times New Roman" w:cs="Times New Roman"/>
          <w:sz w:val="24"/>
          <w:szCs w:val="24"/>
        </w:rPr>
        <w:t xml:space="preserve">. Este XSD describe un servicio que implementa </w:t>
      </w:r>
      <w:r w:rsidR="00761F47">
        <w:rPr>
          <w:rFonts w:ascii="Times New Roman" w:hAnsi="Times New Roman" w:cs="Times New Roman"/>
          <w:sz w:val="24"/>
          <w:szCs w:val="24"/>
        </w:rPr>
        <w:t>tres métodos</w:t>
      </w:r>
      <w:r w:rsidR="00520887">
        <w:rPr>
          <w:rFonts w:ascii="Times New Roman" w:hAnsi="Times New Roman" w:cs="Times New Roman"/>
          <w:sz w:val="24"/>
          <w:szCs w:val="24"/>
        </w:rPr>
        <w:t xml:space="preserve"> ya mencionadas anteriormente: “</w:t>
      </w:r>
      <w:r w:rsidR="00761F47">
        <w:rPr>
          <w:rFonts w:ascii="Times New Roman" w:hAnsi="Times New Roman" w:cs="Times New Roman"/>
          <w:sz w:val="24"/>
          <w:szCs w:val="24"/>
        </w:rPr>
        <w:t>multiplica</w:t>
      </w:r>
      <w:r w:rsidR="00520887">
        <w:rPr>
          <w:rFonts w:ascii="Times New Roman" w:hAnsi="Times New Roman" w:cs="Times New Roman"/>
          <w:sz w:val="24"/>
          <w:szCs w:val="24"/>
        </w:rPr>
        <w:t>”</w:t>
      </w:r>
      <w:r w:rsidRPr="004B54A0">
        <w:rPr>
          <w:rFonts w:ascii="Times New Roman" w:hAnsi="Times New Roman" w:cs="Times New Roman"/>
          <w:sz w:val="24"/>
          <w:szCs w:val="24"/>
        </w:rPr>
        <w:t xml:space="preserve">, </w:t>
      </w:r>
      <w:r w:rsidR="00520887">
        <w:rPr>
          <w:rFonts w:ascii="Times New Roman" w:hAnsi="Times New Roman" w:cs="Times New Roman"/>
          <w:sz w:val="24"/>
          <w:szCs w:val="24"/>
        </w:rPr>
        <w:t>“</w:t>
      </w:r>
      <w:r w:rsidRPr="004B54A0">
        <w:rPr>
          <w:rFonts w:ascii="Times New Roman" w:hAnsi="Times New Roman" w:cs="Times New Roman"/>
          <w:sz w:val="24"/>
          <w:szCs w:val="24"/>
        </w:rPr>
        <w:t>sumar</w:t>
      </w:r>
      <w:r w:rsidR="00520887">
        <w:rPr>
          <w:rFonts w:ascii="Times New Roman" w:hAnsi="Times New Roman" w:cs="Times New Roman"/>
          <w:sz w:val="24"/>
          <w:szCs w:val="24"/>
        </w:rPr>
        <w:t>”</w:t>
      </w:r>
      <w:r w:rsidRPr="004B54A0">
        <w:rPr>
          <w:rFonts w:ascii="Times New Roman" w:hAnsi="Times New Roman" w:cs="Times New Roman"/>
          <w:sz w:val="24"/>
          <w:szCs w:val="24"/>
        </w:rPr>
        <w:t xml:space="preserve"> y </w:t>
      </w:r>
      <w:r w:rsidR="005208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B54A0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520887">
        <w:rPr>
          <w:rFonts w:ascii="Times New Roman" w:hAnsi="Times New Roman" w:cs="Times New Roman"/>
          <w:sz w:val="24"/>
          <w:szCs w:val="24"/>
        </w:rPr>
        <w:t>”</w:t>
      </w:r>
      <w:r w:rsidRPr="00CD610E">
        <w:rPr>
          <w:szCs w:val="24"/>
        </w:rPr>
        <w:t>.</w:t>
      </w:r>
    </w:p>
    <w:p w14:paraId="40915BDD" w14:textId="77777777" w:rsidR="004B54A0" w:rsidRDefault="007672A2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salida del programa al analizar el XSD fue la siguiente:</w:t>
      </w:r>
    </w:p>
    <w:p w14:paraId="4FE131CD" w14:textId="77777777" w:rsidR="00520887" w:rsidRDefault="00520887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915BDE" w14:textId="4BA9E5C9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multiplica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0915BDF" w14:textId="77777777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multiplica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40915BE0" w14:textId="77777777" w:rsid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Tipo de dato retornado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multiplicaResponse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return</w:t>
      </w:r>
      <w:proofErr w:type="spellEnd"/>
    </w:p>
    <w:p w14:paraId="40915BE1" w14:textId="77777777" w:rsidR="00B43C65" w:rsidRPr="007672A2" w:rsidRDefault="00B43C65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suma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40915BE2" w14:textId="77777777" w:rsidR="00B43C65" w:rsidRPr="007672A2" w:rsidRDefault="00B43C65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suma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40915BE3" w14:textId="77777777" w:rsidR="00B43C65" w:rsidRPr="007672A2" w:rsidRDefault="00B43C65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Tipo de dato retornado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sumaResponse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return</w:t>
      </w:r>
      <w:proofErr w:type="spellEnd"/>
    </w:p>
    <w:p w14:paraId="40915BE4" w14:textId="77777777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0915BE5" w14:textId="77777777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40915BE6" w14:textId="77777777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Método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0915BE7" w14:textId="77777777" w:rsidR="007672A2" w:rsidRPr="007672A2" w:rsidRDefault="007672A2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2A2">
        <w:rPr>
          <w:rFonts w:ascii="Times New Roman" w:hAnsi="Times New Roman" w:cs="Times New Roman"/>
          <w:sz w:val="24"/>
          <w:szCs w:val="24"/>
        </w:rPr>
        <w:t xml:space="preserve">Tipo de dato retornado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vecResponse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anyType</w:t>
      </w:r>
      <w:proofErr w:type="spellEnd"/>
      <w:r w:rsidRPr="00767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2">
        <w:rPr>
          <w:rFonts w:ascii="Times New Roman" w:hAnsi="Times New Roman" w:cs="Times New Roman"/>
          <w:sz w:val="24"/>
          <w:szCs w:val="24"/>
        </w:rPr>
        <w:t>return</w:t>
      </w:r>
      <w:proofErr w:type="spellEnd"/>
    </w:p>
    <w:p w14:paraId="40915BE8" w14:textId="77777777" w:rsidR="00155C1F" w:rsidRDefault="00155C1F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5BE9" w14:textId="5BD3EDD0" w:rsidR="00A43F1D" w:rsidRDefault="00A43F1D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En otra prueba se utilizó un XSD que especifica un método llamado </w:t>
      </w:r>
      <w:proofErr w:type="spellStart"/>
      <w:r w:rsidRPr="00913224">
        <w:rPr>
          <w:rFonts w:ascii="Times New Roman" w:hAnsi="Times New Roman" w:cs="Times New Roman"/>
          <w:i/>
          <w:sz w:val="24"/>
          <w:szCs w:val="24"/>
        </w:rPr>
        <w:t>clasifica_animal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. En este documento se describe un tipo de dato abstracto </w:t>
      </w:r>
      <w:r w:rsidR="00BA0151">
        <w:rPr>
          <w:rFonts w:ascii="Times New Roman" w:hAnsi="Times New Roman" w:cs="Times New Roman"/>
          <w:sz w:val="24"/>
          <w:szCs w:val="24"/>
        </w:rPr>
        <w:t>denominado</w:t>
      </w:r>
      <w:r w:rsidR="00BA0151" w:rsidRPr="00A43F1D">
        <w:rPr>
          <w:rFonts w:ascii="Times New Roman" w:hAnsi="Times New Roman" w:cs="Times New Roman"/>
          <w:sz w:val="24"/>
          <w:szCs w:val="24"/>
        </w:rPr>
        <w:t xml:space="preserve"> </w:t>
      </w:r>
      <w:r w:rsidRPr="00913224">
        <w:rPr>
          <w:rFonts w:ascii="Times New Roman" w:hAnsi="Times New Roman" w:cs="Times New Roman"/>
          <w:i/>
          <w:sz w:val="24"/>
          <w:szCs w:val="24"/>
        </w:rPr>
        <w:t>animal</w:t>
      </w:r>
      <w:r w:rsidRPr="00A43F1D">
        <w:rPr>
          <w:rFonts w:ascii="Times New Roman" w:hAnsi="Times New Roman" w:cs="Times New Roman"/>
          <w:sz w:val="24"/>
          <w:szCs w:val="24"/>
        </w:rPr>
        <w:t>:</w:t>
      </w:r>
    </w:p>
    <w:p w14:paraId="013D0AF7" w14:textId="77777777" w:rsidR="00520887" w:rsidRPr="00A43F1D" w:rsidRDefault="00520887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15BEA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tns:clasifica_animal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</w:t>
      </w:r>
    </w:p>
    <w:p w14:paraId="40915BEB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tns:clasifica_animalResponse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clasifica_animalResponse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"/&gt;-&lt;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"&gt;</w:t>
      </w:r>
    </w:p>
    <w:p w14:paraId="40915BEC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ED" w14:textId="77777777" w:rsidR="00A43F1D" w:rsidRPr="00A43F1D" w:rsidRDefault="00A43F1D" w:rsidP="00DA4F7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tns:animal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linked_animales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maxOccurs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unbounded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BEE" w14:textId="77777777" w:rsidR="00A43F1D" w:rsidRPr="00A43F1D" w:rsidRDefault="00A43F1D" w:rsidP="00DA4F7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="tipo"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BEF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0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1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="animal"&gt;</w:t>
      </w:r>
    </w:p>
    <w:p w14:paraId="40915BF2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3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="nombre"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BF4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="tipo"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BF5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peso_maximo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</w:t>
      </w:r>
    </w:p>
    <w:p w14:paraId="40915BF6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lastRenderedPageBreak/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peso_minimo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</w:t>
      </w:r>
    </w:p>
    <w:p w14:paraId="40915BF7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velocidad_maxima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</w:t>
      </w:r>
    </w:p>
    <w:p w14:paraId="40915BF8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edad_promedio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"/&gt;</w:t>
      </w:r>
    </w:p>
    <w:p w14:paraId="40915BF9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regiones_habitables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BFA" w14:textId="77777777" w:rsidR="00A43F1D" w:rsidRPr="00A43F1D" w:rsidRDefault="00A43F1D" w:rsidP="00DA4F71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xs:int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="existencia"/&gt;</w:t>
      </w:r>
    </w:p>
    <w:p w14:paraId="40915BFB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C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D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clasifica_animalResponse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"&gt;</w:t>
      </w:r>
    </w:p>
    <w:p w14:paraId="40915BFE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BFF" w14:textId="77777777" w:rsidR="00A43F1D" w:rsidRPr="00A43F1D" w:rsidRDefault="00A43F1D" w:rsidP="00DA4F7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xs:element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tns:animal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maxOccurs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unbounded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minOccurs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>="0"/&gt;</w:t>
      </w:r>
    </w:p>
    <w:p w14:paraId="40915C00" w14:textId="77777777" w:rsidR="00A43F1D" w:rsidRPr="00A43F1D" w:rsidRDefault="00A43F1D" w:rsidP="00DA4F7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xs:sequence</w:t>
      </w:r>
      <w:proofErr w:type="spellEnd"/>
      <w:proofErr w:type="gramEnd"/>
      <w:r w:rsidRPr="00A43F1D">
        <w:rPr>
          <w:rFonts w:ascii="Times New Roman" w:hAnsi="Times New Roman" w:cs="Times New Roman"/>
          <w:sz w:val="24"/>
          <w:szCs w:val="24"/>
        </w:rPr>
        <w:t>&gt;</w:t>
      </w:r>
    </w:p>
    <w:p w14:paraId="40915C01" w14:textId="1DDA53BD" w:rsid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A43F1D">
        <w:rPr>
          <w:rFonts w:ascii="Times New Roman" w:hAnsi="Times New Roman" w:cs="Times New Roman"/>
          <w:sz w:val="24"/>
          <w:szCs w:val="24"/>
        </w:rPr>
        <w:t>xs:complexType</w:t>
      </w:r>
      <w:proofErr w:type="spellEnd"/>
      <w:proofErr w:type="gramEnd"/>
    </w:p>
    <w:p w14:paraId="5BCB415E" w14:textId="77777777" w:rsidR="00520887" w:rsidRPr="00A43F1D" w:rsidRDefault="00520887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915C02" w14:textId="1F9791F9" w:rsidR="00A43F1D" w:rsidRDefault="00A43F1D" w:rsidP="0091322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A43F1D">
        <w:rPr>
          <w:rFonts w:ascii="Times New Roman" w:hAnsi="Times New Roman" w:cs="Times New Roman"/>
          <w:sz w:val="24"/>
          <w:szCs w:val="24"/>
        </w:rPr>
        <w:t>continuación</w:t>
      </w:r>
      <w:proofErr w:type="gramEnd"/>
      <w:r w:rsidRPr="00A43F1D">
        <w:rPr>
          <w:rFonts w:ascii="Times New Roman" w:hAnsi="Times New Roman" w:cs="Times New Roman"/>
          <w:sz w:val="24"/>
          <w:szCs w:val="24"/>
        </w:rPr>
        <w:t xml:space="preserve"> se muestra la salida del programa:</w:t>
      </w:r>
    </w:p>
    <w:p w14:paraId="14C7BEF3" w14:textId="77777777" w:rsidR="00520887" w:rsidRPr="00A43F1D" w:rsidRDefault="00520887" w:rsidP="0091322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0915C03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Método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linked_animales</w:t>
      </w:r>
      <w:proofErr w:type="spellEnd"/>
    </w:p>
    <w:p w14:paraId="40915C04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Método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claseifica_animal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tipo</w:t>
      </w:r>
    </w:p>
    <w:p w14:paraId="40915C05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nombre</w:t>
      </w:r>
    </w:p>
    <w:p w14:paraId="40915C06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tipo</w:t>
      </w:r>
    </w:p>
    <w:p w14:paraId="40915C07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peso_maximo</w:t>
      </w:r>
      <w:proofErr w:type="spellEnd"/>
    </w:p>
    <w:p w14:paraId="40915C08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peso_minimo</w:t>
      </w:r>
      <w:proofErr w:type="spellEnd"/>
    </w:p>
    <w:p w14:paraId="40915C09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velocidad_maxima</w:t>
      </w:r>
      <w:proofErr w:type="spellEnd"/>
    </w:p>
    <w:p w14:paraId="40915C0A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edad_promedio</w:t>
      </w:r>
      <w:proofErr w:type="spellEnd"/>
    </w:p>
    <w:p w14:paraId="40915C0B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regiones_habitables</w:t>
      </w:r>
      <w:proofErr w:type="spellEnd"/>
    </w:p>
    <w:p w14:paraId="40915C0C" w14:textId="77777777" w:rsidR="00A43F1D" w:rsidRP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Objeto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existencia</w:t>
      </w:r>
    </w:p>
    <w:p w14:paraId="40915C0D" w14:textId="77777777" w:rsidR="00A43F1D" w:rsidRDefault="00A43F1D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F1D">
        <w:rPr>
          <w:rFonts w:ascii="Times New Roman" w:hAnsi="Times New Roman" w:cs="Times New Roman"/>
          <w:sz w:val="24"/>
          <w:szCs w:val="24"/>
        </w:rPr>
        <w:t xml:space="preserve">Tipo de dato retornado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calsifica_animalResponse</w:t>
      </w:r>
      <w:proofErr w:type="spellEnd"/>
      <w:r w:rsidRPr="00A43F1D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A43F1D">
        <w:rPr>
          <w:rFonts w:ascii="Times New Roman" w:hAnsi="Times New Roman" w:cs="Times New Roman"/>
          <w:sz w:val="24"/>
          <w:szCs w:val="24"/>
        </w:rPr>
        <w:t>return</w:t>
      </w:r>
      <w:proofErr w:type="spellEnd"/>
    </w:p>
    <w:p w14:paraId="40915C0E" w14:textId="77777777" w:rsidR="00F70CEA" w:rsidRPr="00A43F1D" w:rsidRDefault="00F70CEA" w:rsidP="00DA4F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915C0F" w14:textId="77777777" w:rsidR="00D62493" w:rsidRDefault="00D62493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analizador tiene la capacidad de extraer datos de estructuras abstractas</w:t>
      </w:r>
      <w:r w:rsidR="00F70CEA">
        <w:rPr>
          <w:rFonts w:ascii="Times New Roman" w:eastAsia="Times New Roman" w:hAnsi="Times New Roman" w:cs="Times New Roman"/>
          <w:sz w:val="24"/>
          <w:szCs w:val="24"/>
        </w:rPr>
        <w:t>, no solo datos primitivos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15C11" w14:textId="77777777" w:rsidR="00155C1F" w:rsidRPr="000039DB" w:rsidRDefault="00155C1F" w:rsidP="00DA4F71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lastRenderedPageBreak/>
        <w:t>Resultados</w:t>
      </w:r>
    </w:p>
    <w:p w14:paraId="40915C12" w14:textId="77777777" w:rsidR="00155C1F" w:rsidRDefault="00155C1F" w:rsidP="00913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C1F">
        <w:rPr>
          <w:rFonts w:ascii="Times New Roman" w:eastAsia="Times New Roman" w:hAnsi="Times New Roman" w:cs="Times New Roman"/>
          <w:sz w:val="24"/>
          <w:szCs w:val="24"/>
        </w:rPr>
        <w:t>Como resultado se tiene un programa de cómputo capaz de leer documentos WSDL de las plataformas NetBeans y Axis.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También se cuenta con una arquitectura de clases flexible, basada en el patrón de diseño </w:t>
      </w:r>
      <w:proofErr w:type="spellStart"/>
      <w:r w:rsidRPr="00913224"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 cual permitirá integrar nuevos algoritmos sin necesidad de reestructurar el programa. </w:t>
      </w:r>
      <w:r w:rsidR="00870AE6">
        <w:rPr>
          <w:rFonts w:ascii="Times New Roman" w:eastAsia="Times New Roman" w:hAnsi="Times New Roman" w:cs="Times New Roman"/>
          <w:sz w:val="24"/>
          <w:szCs w:val="24"/>
        </w:rPr>
        <w:t xml:space="preserve">La finalidad de este patrón de diseño es agrupar algoritmos que realizan la misma </w:t>
      </w:r>
      <w:proofErr w:type="gramStart"/>
      <w:r w:rsidR="00870AE6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gramEnd"/>
      <w:r w:rsidR="00870AE6">
        <w:rPr>
          <w:rFonts w:ascii="Times New Roman" w:eastAsia="Times New Roman" w:hAnsi="Times New Roman" w:cs="Times New Roman"/>
          <w:sz w:val="24"/>
          <w:szCs w:val="24"/>
        </w:rPr>
        <w:t xml:space="preserve"> pero de forma diferente.</w:t>
      </w:r>
    </w:p>
    <w:p w14:paraId="40915C13" w14:textId="6C571F73" w:rsidR="002D4A0B" w:rsidRPr="002D4A0B" w:rsidRDefault="00972281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figura 1 se muestra la arquitectura de clases del programa, en donde l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a clase </w:t>
      </w:r>
      <w:r w:rsidR="00A126D8">
        <w:rPr>
          <w:rFonts w:ascii="Times New Roman" w:hAnsi="Times New Roman" w:cs="Times New Roman"/>
          <w:sz w:val="24"/>
          <w:szCs w:val="24"/>
        </w:rPr>
        <w:t>“</w:t>
      </w:r>
      <w:r w:rsidR="002D4A0B" w:rsidRPr="002D4A0B">
        <w:rPr>
          <w:rFonts w:ascii="Times New Roman" w:hAnsi="Times New Roman" w:cs="Times New Roman"/>
          <w:sz w:val="24"/>
          <w:szCs w:val="24"/>
        </w:rPr>
        <w:t>Servicio</w:t>
      </w:r>
      <w:r w:rsidR="00A126D8">
        <w:rPr>
          <w:rFonts w:ascii="Times New Roman" w:hAnsi="Times New Roman" w:cs="Times New Roman"/>
          <w:sz w:val="24"/>
          <w:szCs w:val="24"/>
        </w:rPr>
        <w:t>”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 contiene los métodos y atributos necesarios para extraer y almacenar los datos del XSD. Por ejemplo</w:t>
      </w:r>
      <w:r w:rsidR="00A126D8">
        <w:rPr>
          <w:rFonts w:ascii="Times New Roman" w:hAnsi="Times New Roman" w:cs="Times New Roman"/>
          <w:sz w:val="24"/>
          <w:szCs w:val="24"/>
        </w:rPr>
        <w:t>,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 el atributo </w:t>
      </w:r>
      <w:r w:rsidR="00A126D8">
        <w:rPr>
          <w:rFonts w:ascii="Times New Roman" w:hAnsi="Times New Roman" w:cs="Times New Roman"/>
          <w:sz w:val="24"/>
          <w:szCs w:val="24"/>
        </w:rPr>
        <w:t>“</w:t>
      </w:r>
      <w:r w:rsidR="002D4A0B" w:rsidRPr="00FB623D">
        <w:rPr>
          <w:rFonts w:ascii="Times New Roman" w:hAnsi="Times New Roman" w:cs="Times New Roman"/>
          <w:sz w:val="24"/>
          <w:szCs w:val="24"/>
        </w:rPr>
        <w:t>métodos</w:t>
      </w:r>
      <w:r w:rsidR="00A126D8">
        <w:rPr>
          <w:rFonts w:ascii="Times New Roman" w:hAnsi="Times New Roman" w:cs="Times New Roman"/>
          <w:sz w:val="24"/>
          <w:szCs w:val="24"/>
        </w:rPr>
        <w:t>”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 es un arreglo que sirve para almacenar todos los métodos que ofrece el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ervicio </w:t>
      </w:r>
      <w:r w:rsidR="00A126D8">
        <w:rPr>
          <w:rFonts w:ascii="Times New Roman" w:hAnsi="Times New Roman" w:cs="Times New Roman"/>
          <w:sz w:val="24"/>
          <w:szCs w:val="24"/>
        </w:rPr>
        <w:t>w</w:t>
      </w:r>
      <w:r w:rsidR="00A126D8" w:rsidRPr="002D4A0B">
        <w:rPr>
          <w:rFonts w:ascii="Times New Roman" w:hAnsi="Times New Roman" w:cs="Times New Roman"/>
          <w:sz w:val="24"/>
          <w:szCs w:val="24"/>
        </w:rPr>
        <w:t>eb</w:t>
      </w:r>
      <w:r w:rsidR="00A126D8">
        <w:rPr>
          <w:rFonts w:ascii="Times New Roman" w:hAnsi="Times New Roman" w:cs="Times New Roman"/>
          <w:sz w:val="24"/>
          <w:szCs w:val="24"/>
        </w:rPr>
        <w:t>,</w:t>
      </w:r>
      <w:r w:rsidR="00A126D8" w:rsidRPr="002D4A0B">
        <w:rPr>
          <w:rFonts w:ascii="Times New Roman" w:hAnsi="Times New Roman" w:cs="Times New Roman"/>
          <w:sz w:val="24"/>
          <w:szCs w:val="24"/>
        </w:rPr>
        <w:t xml:space="preserve"> </w:t>
      </w:r>
      <w:r w:rsidR="002D4A0B" w:rsidRPr="002D4A0B">
        <w:rPr>
          <w:rFonts w:ascii="Times New Roman" w:hAnsi="Times New Roman" w:cs="Times New Roman"/>
          <w:sz w:val="24"/>
          <w:szCs w:val="24"/>
        </w:rPr>
        <w:t>incluyendo los parámetros de entrada y salida con sus respectivos tipos de datos.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La clase </w:t>
      </w:r>
      <w:r w:rsidR="00A126D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D4A0B" w:rsidRPr="002D4A0B">
        <w:rPr>
          <w:rFonts w:ascii="Times New Roman" w:hAnsi="Times New Roman" w:cs="Times New Roman"/>
          <w:sz w:val="24"/>
          <w:szCs w:val="24"/>
        </w:rPr>
        <w:t>AnalizadorWSDL</w:t>
      </w:r>
      <w:proofErr w:type="spellEnd"/>
      <w:r w:rsidR="00A126D8">
        <w:rPr>
          <w:rFonts w:ascii="Times New Roman" w:hAnsi="Times New Roman" w:cs="Times New Roman"/>
          <w:sz w:val="24"/>
          <w:szCs w:val="24"/>
        </w:rPr>
        <w:t>”</w:t>
      </w:r>
      <w:r w:rsidR="002D4A0B" w:rsidRPr="002D4A0B">
        <w:rPr>
          <w:rFonts w:ascii="Times New Roman" w:hAnsi="Times New Roman" w:cs="Times New Roman"/>
          <w:sz w:val="24"/>
          <w:szCs w:val="24"/>
        </w:rPr>
        <w:t xml:space="preserve"> es de tipo abstracto y brinda la posibilidad de encapsular una serie de algoritmos en clases que deriven de ella.</w:t>
      </w:r>
    </w:p>
    <w:p w14:paraId="09CCC6B2" w14:textId="5F732FA3" w:rsidR="00520887" w:rsidRDefault="002D4A0B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B">
        <w:rPr>
          <w:rFonts w:ascii="Times New Roman" w:hAnsi="Times New Roman" w:cs="Times New Roman"/>
          <w:sz w:val="24"/>
          <w:szCs w:val="24"/>
        </w:rPr>
        <w:t xml:space="preserve">El método </w:t>
      </w:r>
      <w:r w:rsidR="00A126D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72281">
        <w:rPr>
          <w:rFonts w:ascii="Times New Roman" w:hAnsi="Times New Roman" w:cs="Times New Roman"/>
          <w:sz w:val="24"/>
          <w:szCs w:val="24"/>
        </w:rPr>
        <w:t>analiza(</w:t>
      </w:r>
      <w:proofErr w:type="gramEnd"/>
      <w:r w:rsidRPr="00972281">
        <w:rPr>
          <w:rFonts w:ascii="Times New Roman" w:hAnsi="Times New Roman" w:cs="Times New Roman"/>
          <w:sz w:val="24"/>
          <w:szCs w:val="24"/>
        </w:rPr>
        <w:t>)</w:t>
      </w:r>
      <w:r w:rsidR="00004A58">
        <w:rPr>
          <w:rFonts w:ascii="Times New Roman" w:hAnsi="Times New Roman" w:cs="Times New Roman"/>
          <w:sz w:val="24"/>
          <w:szCs w:val="24"/>
        </w:rPr>
        <w:t>”</w:t>
      </w:r>
      <w:r w:rsidRPr="002D4A0B">
        <w:rPr>
          <w:rFonts w:ascii="Times New Roman" w:hAnsi="Times New Roman" w:cs="Times New Roman"/>
          <w:sz w:val="24"/>
          <w:szCs w:val="24"/>
        </w:rPr>
        <w:t xml:space="preserve"> de la clase </w:t>
      </w:r>
      <w:r w:rsidR="00004A5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D4A0B">
        <w:rPr>
          <w:rFonts w:ascii="Times New Roman" w:hAnsi="Times New Roman" w:cs="Times New Roman"/>
          <w:sz w:val="24"/>
          <w:szCs w:val="24"/>
        </w:rPr>
        <w:t>AnalizadorWSDL</w:t>
      </w:r>
      <w:proofErr w:type="spellEnd"/>
      <w:r w:rsidR="00004A58">
        <w:rPr>
          <w:rFonts w:ascii="Times New Roman" w:hAnsi="Times New Roman" w:cs="Times New Roman"/>
          <w:sz w:val="24"/>
          <w:szCs w:val="24"/>
        </w:rPr>
        <w:t>”</w:t>
      </w:r>
      <w:r w:rsidRPr="002D4A0B">
        <w:rPr>
          <w:rFonts w:ascii="Times New Roman" w:hAnsi="Times New Roman" w:cs="Times New Roman"/>
          <w:sz w:val="24"/>
          <w:szCs w:val="24"/>
        </w:rPr>
        <w:t xml:space="preserve"> es de tipo abstracto y es implementado en las clases derivadas.</w:t>
      </w:r>
      <w:r w:rsidR="00972281">
        <w:rPr>
          <w:rFonts w:ascii="Times New Roman" w:hAnsi="Times New Roman" w:cs="Times New Roman"/>
          <w:sz w:val="24"/>
          <w:szCs w:val="24"/>
        </w:rPr>
        <w:t xml:space="preserve"> </w:t>
      </w:r>
      <w:r w:rsidRPr="002D4A0B">
        <w:rPr>
          <w:rFonts w:ascii="Times New Roman" w:hAnsi="Times New Roman" w:cs="Times New Roman"/>
          <w:sz w:val="24"/>
          <w:szCs w:val="24"/>
        </w:rPr>
        <w:t>Cada una de las clases analizadoras</w:t>
      </w:r>
      <w:r w:rsidR="00004A58">
        <w:rPr>
          <w:rFonts w:ascii="Times New Roman" w:hAnsi="Times New Roman" w:cs="Times New Roman"/>
          <w:sz w:val="24"/>
          <w:szCs w:val="24"/>
        </w:rPr>
        <w:t>,</w:t>
      </w:r>
      <w:r w:rsidRPr="002D4A0B">
        <w:rPr>
          <w:rFonts w:ascii="Times New Roman" w:hAnsi="Times New Roman" w:cs="Times New Roman"/>
          <w:sz w:val="24"/>
          <w:szCs w:val="24"/>
        </w:rPr>
        <w:t xml:space="preserve"> al ser instanciadas</w:t>
      </w:r>
      <w:r w:rsidR="00004A58">
        <w:rPr>
          <w:rFonts w:ascii="Times New Roman" w:hAnsi="Times New Roman" w:cs="Times New Roman"/>
          <w:sz w:val="24"/>
          <w:szCs w:val="24"/>
        </w:rPr>
        <w:t>,</w:t>
      </w:r>
      <w:r w:rsidRPr="002D4A0B">
        <w:rPr>
          <w:rFonts w:ascii="Times New Roman" w:hAnsi="Times New Roman" w:cs="Times New Roman"/>
          <w:sz w:val="24"/>
          <w:szCs w:val="24"/>
        </w:rPr>
        <w:t xml:space="preserve"> recibirá como parámetro un objeto de tipo </w:t>
      </w:r>
      <w:r w:rsidR="00004A58">
        <w:rPr>
          <w:rFonts w:ascii="Times New Roman" w:hAnsi="Times New Roman" w:cs="Times New Roman"/>
          <w:sz w:val="24"/>
          <w:szCs w:val="24"/>
        </w:rPr>
        <w:t>“</w:t>
      </w:r>
      <w:r w:rsidRPr="002D4A0B">
        <w:rPr>
          <w:rFonts w:ascii="Times New Roman" w:hAnsi="Times New Roman" w:cs="Times New Roman"/>
          <w:sz w:val="24"/>
          <w:szCs w:val="24"/>
        </w:rPr>
        <w:t>Servicio</w:t>
      </w:r>
      <w:r w:rsidR="00004A58">
        <w:rPr>
          <w:rFonts w:ascii="Times New Roman" w:hAnsi="Times New Roman" w:cs="Times New Roman"/>
          <w:sz w:val="24"/>
          <w:szCs w:val="24"/>
        </w:rPr>
        <w:t>”</w:t>
      </w:r>
      <w:r w:rsidRPr="002D4A0B">
        <w:rPr>
          <w:rFonts w:ascii="Times New Roman" w:hAnsi="Times New Roman" w:cs="Times New Roman"/>
          <w:sz w:val="24"/>
          <w:szCs w:val="24"/>
        </w:rPr>
        <w:t xml:space="preserve"> para almacenar en él los resultados del análisis</w:t>
      </w:r>
      <w:r w:rsidR="00520887">
        <w:rPr>
          <w:rFonts w:ascii="Times New Roman" w:hAnsi="Times New Roman" w:cs="Times New Roman"/>
          <w:sz w:val="24"/>
          <w:szCs w:val="24"/>
        </w:rPr>
        <w:t>.</w:t>
      </w:r>
    </w:p>
    <w:p w14:paraId="1E6F8B91" w14:textId="77777777" w:rsidR="00520887" w:rsidRDefault="00520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9FE5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4E008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FE4E0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7D9A7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A705A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36370" w14:textId="1ADADD86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10D55" w14:textId="611963CC" w:rsidR="00401DE4" w:rsidRDefault="00401DE4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674DC" w14:textId="468DD70A" w:rsidR="00401DE4" w:rsidRDefault="00401DE4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F8089" w14:textId="1872E2CF" w:rsidR="00401DE4" w:rsidRDefault="00401DE4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3ED47" w14:textId="1C627A9C" w:rsidR="00401DE4" w:rsidRDefault="00401DE4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686E5" w14:textId="77777777" w:rsidR="00401DE4" w:rsidRDefault="00401DE4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252EA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30845" w14:textId="77777777" w:rsidR="00383776" w:rsidRDefault="00383776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C6AA6" w14:textId="1123BF6A" w:rsidR="00520887" w:rsidRPr="00913224" w:rsidRDefault="00520887" w:rsidP="00913224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2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Figura 1</w:t>
      </w:r>
      <w:r>
        <w:rPr>
          <w:rFonts w:ascii="Times New Roman" w:eastAsia="Times New Roman" w:hAnsi="Times New Roman" w:cs="Times New Roman"/>
          <w:sz w:val="24"/>
          <w:szCs w:val="24"/>
        </w:rPr>
        <w:t>. Arquitectura de clases del sistema</w:t>
      </w:r>
    </w:p>
    <w:p w14:paraId="40915C16" w14:textId="7FB7F9E7" w:rsidR="0030715D" w:rsidRDefault="007C2D43" w:rsidP="00913224">
      <w:pPr>
        <w:pStyle w:val="Sangra2detindependiente"/>
        <w:ind w:firstLine="0"/>
        <w:jc w:val="center"/>
        <w:rPr>
          <w:i w:val="0"/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 wp14:anchorId="40915C56" wp14:editId="40DEC2A2">
            <wp:extent cx="3873487" cy="514256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eAnalizad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487" cy="51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0AA7" w14:textId="0A03DB41" w:rsidR="00520887" w:rsidRPr="00CD610E" w:rsidRDefault="00520887" w:rsidP="00913224">
      <w:pPr>
        <w:pStyle w:val="Sangra2detindependiente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Fuente: Elaboración propia</w:t>
      </w:r>
    </w:p>
    <w:p w14:paraId="40915C29" w14:textId="77777777" w:rsidR="00A17EF6" w:rsidRDefault="00A17EF6" w:rsidP="00DA4F71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915C2A" w14:textId="25DB591B" w:rsidR="00DC7336" w:rsidRDefault="00520887" w:rsidP="009132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0BA0">
        <w:rPr>
          <w:rFonts w:ascii="Times New Roman" w:eastAsia="Times New Roman" w:hAnsi="Times New Roman" w:cs="Times New Roman"/>
          <w:sz w:val="24"/>
          <w:szCs w:val="24"/>
        </w:rPr>
        <w:t>Primero se desarrolló el analizador para documentos generados por la plataforma Axis, posteriormente se anexó el analizador para documentos generados con NetBeans. Esta acción no implicó reestructurar el programa.</w:t>
      </w:r>
      <w:r w:rsidR="004D7315">
        <w:rPr>
          <w:rFonts w:ascii="Times New Roman" w:eastAsia="Times New Roman" w:hAnsi="Times New Roman" w:cs="Times New Roman"/>
          <w:sz w:val="24"/>
          <w:szCs w:val="24"/>
        </w:rPr>
        <w:t xml:space="preserve"> La clase </w:t>
      </w:r>
      <w:r w:rsidR="000E3626">
        <w:rPr>
          <w:rFonts w:ascii="Times New Roman" w:eastAsia="Times New Roman" w:hAnsi="Times New Roman" w:cs="Times New Roman"/>
          <w:sz w:val="24"/>
          <w:szCs w:val="24"/>
        </w:rPr>
        <w:t xml:space="preserve">“Analizador” </w:t>
      </w:r>
      <w:r w:rsidR="004D7315">
        <w:rPr>
          <w:rFonts w:ascii="Times New Roman" w:eastAsia="Times New Roman" w:hAnsi="Times New Roman" w:cs="Times New Roman"/>
          <w:sz w:val="24"/>
          <w:szCs w:val="24"/>
        </w:rPr>
        <w:t xml:space="preserve">para la plataforma NetBeans incluye un método llamado </w:t>
      </w:r>
      <w:proofErr w:type="spellStart"/>
      <w:r w:rsidR="004D7315" w:rsidRPr="00913224">
        <w:rPr>
          <w:rFonts w:ascii="Times New Roman" w:eastAsia="Times New Roman" w:hAnsi="Times New Roman" w:cs="Times New Roman"/>
          <w:i/>
          <w:sz w:val="24"/>
          <w:szCs w:val="24"/>
        </w:rPr>
        <w:t>analizaXSD</w:t>
      </w:r>
      <w:proofErr w:type="spellEnd"/>
      <w:r w:rsidR="004D7315">
        <w:rPr>
          <w:rFonts w:ascii="Times New Roman" w:eastAsia="Times New Roman" w:hAnsi="Times New Roman" w:cs="Times New Roman"/>
          <w:sz w:val="24"/>
          <w:szCs w:val="24"/>
        </w:rPr>
        <w:t xml:space="preserve"> debido a que esta plataforma</w:t>
      </w:r>
      <w:r w:rsidR="000E36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315">
        <w:rPr>
          <w:rFonts w:ascii="Times New Roman" w:eastAsia="Times New Roman" w:hAnsi="Times New Roman" w:cs="Times New Roman"/>
          <w:sz w:val="24"/>
          <w:szCs w:val="24"/>
        </w:rPr>
        <w:t>además del WSDL, también genera un documento XSD</w:t>
      </w:r>
      <w:r w:rsidR="000E3626">
        <w:rPr>
          <w:rFonts w:ascii="Times New Roman" w:eastAsia="Times New Roman" w:hAnsi="Times New Roman" w:cs="Times New Roman"/>
          <w:sz w:val="24"/>
          <w:szCs w:val="24"/>
        </w:rPr>
        <w:t>, como ya se mencionó anteriormente</w:t>
      </w:r>
      <w:r w:rsidR="004D7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15C2B" w14:textId="77777777" w:rsidR="00F72624" w:rsidRDefault="00F72624" w:rsidP="00DA4F71">
      <w:pPr>
        <w:tabs>
          <w:tab w:val="left" w:pos="3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C786E" w14:textId="77777777" w:rsidR="00383776" w:rsidRDefault="00383776" w:rsidP="000039DB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0915C2C" w14:textId="0F1112D7" w:rsidR="00F72624" w:rsidRPr="000039DB" w:rsidRDefault="00F72624" w:rsidP="000039DB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lastRenderedPageBreak/>
        <w:t>Conclusiones</w:t>
      </w:r>
    </w:p>
    <w:p w14:paraId="40915C2D" w14:textId="40BBDBC6" w:rsidR="00F72624" w:rsidRPr="00F72624" w:rsidRDefault="00F72624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624">
        <w:rPr>
          <w:rFonts w:ascii="Times New Roman" w:hAnsi="Times New Roman" w:cs="Times New Roman"/>
          <w:sz w:val="24"/>
          <w:szCs w:val="24"/>
        </w:rPr>
        <w:t xml:space="preserve">La heterogeneidad de los documentos WSDL ha estado en cuestión debido a que al tratarse de un estándar no debería existir diferencia entre los documentos generados </w:t>
      </w:r>
      <w:r>
        <w:rPr>
          <w:rFonts w:ascii="Times New Roman" w:hAnsi="Times New Roman" w:cs="Times New Roman"/>
          <w:sz w:val="24"/>
          <w:szCs w:val="24"/>
        </w:rPr>
        <w:t>por las diferentes plataformas</w:t>
      </w:r>
      <w:r w:rsidR="000E362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0E3626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E3626">
        <w:rPr>
          <w:rFonts w:ascii="Times New Roman" w:hAnsi="Times New Roman" w:cs="Times New Roman"/>
          <w:sz w:val="24"/>
          <w:szCs w:val="24"/>
        </w:rPr>
        <w:t xml:space="preserve"> sin embargo</w:t>
      </w:r>
      <w:r>
        <w:rPr>
          <w:rFonts w:ascii="Times New Roman" w:hAnsi="Times New Roman" w:cs="Times New Roman"/>
          <w:sz w:val="24"/>
          <w:szCs w:val="24"/>
        </w:rPr>
        <w:t xml:space="preserve">, existe. </w:t>
      </w:r>
      <w:r w:rsidRPr="00F72624">
        <w:rPr>
          <w:rFonts w:ascii="Times New Roman" w:hAnsi="Times New Roman" w:cs="Times New Roman"/>
          <w:sz w:val="24"/>
          <w:szCs w:val="24"/>
        </w:rPr>
        <w:t xml:space="preserve">En la actualidad </w:t>
      </w:r>
      <w:r w:rsidR="000E3626">
        <w:rPr>
          <w:rFonts w:ascii="Times New Roman" w:hAnsi="Times New Roman" w:cs="Times New Roman"/>
          <w:sz w:val="24"/>
          <w:szCs w:val="24"/>
        </w:rPr>
        <w:t>se cuenta</w:t>
      </w:r>
      <w:r w:rsidR="000E3626" w:rsidRPr="00F7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F72624">
        <w:rPr>
          <w:rFonts w:ascii="Times New Roman" w:hAnsi="Times New Roman" w:cs="Times New Roman"/>
          <w:sz w:val="24"/>
          <w:szCs w:val="24"/>
        </w:rPr>
        <w:t>diversas herramientas de desarrollo de servicios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626">
        <w:rPr>
          <w:rFonts w:ascii="Times New Roman" w:hAnsi="Times New Roman" w:cs="Times New Roman"/>
          <w:sz w:val="24"/>
          <w:szCs w:val="24"/>
        </w:rPr>
        <w:t>w</w:t>
      </w:r>
      <w:r w:rsidR="000E3626" w:rsidRPr="00F72624">
        <w:rPr>
          <w:rFonts w:ascii="Times New Roman" w:hAnsi="Times New Roman" w:cs="Times New Roman"/>
          <w:sz w:val="24"/>
          <w:szCs w:val="24"/>
        </w:rPr>
        <w:t xml:space="preserve">eb </w:t>
      </w:r>
      <w:r w:rsidRPr="00F72624">
        <w:rPr>
          <w:rFonts w:ascii="Times New Roman" w:hAnsi="Times New Roman" w:cs="Times New Roman"/>
          <w:sz w:val="24"/>
          <w:szCs w:val="24"/>
        </w:rPr>
        <w:t>y cada una crea WSDL con ciertas particularidades, lo que dificulta crear una aplicación que sea capaz de analizar documentos creados en diferentes entornos.</w:t>
      </w:r>
    </w:p>
    <w:p w14:paraId="40915C2E" w14:textId="2609B424" w:rsidR="00F72624" w:rsidRDefault="00F72624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EF6">
        <w:rPr>
          <w:rFonts w:ascii="Times New Roman" w:hAnsi="Times New Roman" w:cs="Times New Roman"/>
          <w:sz w:val="24"/>
          <w:szCs w:val="24"/>
        </w:rPr>
        <w:t>Este trabajo</w:t>
      </w:r>
      <w:r w:rsidRPr="00F72624">
        <w:rPr>
          <w:rFonts w:ascii="Times New Roman" w:hAnsi="Times New Roman" w:cs="Times New Roman"/>
          <w:sz w:val="24"/>
          <w:szCs w:val="24"/>
        </w:rPr>
        <w:t xml:space="preserve"> brinda una solución a esta problemática por medio de una herramienta que puede analizar diferentes WSDL independientemente de la plataforma en que fueron creados. Esto se logró mediante la implementación del patrón de diseño </w:t>
      </w:r>
      <w:proofErr w:type="spellStart"/>
      <w:r w:rsidRPr="00913224">
        <w:rPr>
          <w:rFonts w:ascii="Times New Roman" w:hAnsi="Times New Roman" w:cs="Times New Roman"/>
          <w:i/>
          <w:sz w:val="24"/>
          <w:szCs w:val="24"/>
        </w:rPr>
        <w:t>Strategy</w:t>
      </w:r>
      <w:proofErr w:type="spellEnd"/>
      <w:r w:rsidR="005C6202">
        <w:rPr>
          <w:rFonts w:ascii="Times New Roman" w:hAnsi="Times New Roman" w:cs="Times New Roman"/>
          <w:sz w:val="24"/>
          <w:szCs w:val="24"/>
        </w:rPr>
        <w:t>,</w:t>
      </w:r>
      <w:r w:rsidRPr="00F72624">
        <w:rPr>
          <w:rFonts w:ascii="Times New Roman" w:hAnsi="Times New Roman" w:cs="Times New Roman"/>
          <w:sz w:val="24"/>
          <w:szCs w:val="24"/>
        </w:rPr>
        <w:t xml:space="preserve"> el cual permite implementar tantos algoritmos como analizadores </w:t>
      </w:r>
      <w:r w:rsidR="005C6202">
        <w:rPr>
          <w:rFonts w:ascii="Times New Roman" w:hAnsi="Times New Roman" w:cs="Times New Roman"/>
          <w:sz w:val="24"/>
          <w:szCs w:val="24"/>
        </w:rPr>
        <w:t xml:space="preserve">que </w:t>
      </w:r>
      <w:r w:rsidRPr="00F72624">
        <w:rPr>
          <w:rFonts w:ascii="Times New Roman" w:hAnsi="Times New Roman" w:cs="Times New Roman"/>
          <w:sz w:val="24"/>
          <w:szCs w:val="24"/>
        </w:rPr>
        <w:t>se quieran desarrollar. Con esta arquitectura se evita que la inclusión de nuevos algoritmos implique la reestructuración de la aplicación.</w:t>
      </w:r>
    </w:p>
    <w:p w14:paraId="40915C2F" w14:textId="1FB073D1" w:rsidR="00B55A92" w:rsidRPr="00B55A92" w:rsidRDefault="00A17EF6" w:rsidP="00913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B55A92" w:rsidRPr="00B55A92">
        <w:rPr>
          <w:rFonts w:ascii="Times New Roman" w:hAnsi="Times New Roman" w:cs="Times New Roman"/>
          <w:sz w:val="24"/>
          <w:szCs w:val="24"/>
        </w:rPr>
        <w:t xml:space="preserve"> propone anexar a las herramientas de composición</w:t>
      </w:r>
      <w:r w:rsidR="00206E38">
        <w:rPr>
          <w:rFonts w:ascii="Times New Roman" w:hAnsi="Times New Roman" w:cs="Times New Roman"/>
          <w:sz w:val="24"/>
          <w:szCs w:val="24"/>
        </w:rPr>
        <w:t xml:space="preserve"> desarrolladas en el CENIDET</w:t>
      </w:r>
      <w:r w:rsidR="00B55A92" w:rsidRPr="00B55A92">
        <w:rPr>
          <w:rFonts w:ascii="Times New Roman" w:hAnsi="Times New Roman" w:cs="Times New Roman"/>
          <w:sz w:val="24"/>
          <w:szCs w:val="24"/>
        </w:rPr>
        <w:t xml:space="preserve"> este programa para brindarle</w:t>
      </w:r>
      <w:r w:rsidR="00206E38">
        <w:rPr>
          <w:rFonts w:ascii="Times New Roman" w:hAnsi="Times New Roman" w:cs="Times New Roman"/>
          <w:sz w:val="24"/>
          <w:szCs w:val="24"/>
        </w:rPr>
        <w:t>s</w:t>
      </w:r>
      <w:r w:rsidR="00B55A92" w:rsidRPr="00B55A92">
        <w:rPr>
          <w:rFonts w:ascii="Times New Roman" w:hAnsi="Times New Roman" w:cs="Times New Roman"/>
          <w:sz w:val="24"/>
          <w:szCs w:val="24"/>
        </w:rPr>
        <w:t xml:space="preserve"> mayor soporte </w:t>
      </w:r>
      <w:r w:rsidR="00A37D05">
        <w:rPr>
          <w:rFonts w:ascii="Times New Roman" w:hAnsi="Times New Roman" w:cs="Times New Roman"/>
          <w:sz w:val="24"/>
          <w:szCs w:val="24"/>
        </w:rPr>
        <w:t>y</w:t>
      </w:r>
      <w:r w:rsidR="00537C25">
        <w:rPr>
          <w:rFonts w:ascii="Times New Roman" w:hAnsi="Times New Roman" w:cs="Times New Roman"/>
          <w:sz w:val="24"/>
          <w:szCs w:val="24"/>
        </w:rPr>
        <w:t xml:space="preserve"> así</w:t>
      </w:r>
      <w:r w:rsidR="00A37D05">
        <w:rPr>
          <w:rFonts w:ascii="Times New Roman" w:hAnsi="Times New Roman" w:cs="Times New Roman"/>
          <w:sz w:val="24"/>
          <w:szCs w:val="24"/>
        </w:rPr>
        <w:t xml:space="preserve"> puedan realizar la composición</w:t>
      </w:r>
      <w:r w:rsidR="00B55A92" w:rsidRPr="00B55A92">
        <w:rPr>
          <w:rFonts w:ascii="Times New Roman" w:hAnsi="Times New Roman" w:cs="Times New Roman"/>
          <w:sz w:val="24"/>
          <w:szCs w:val="24"/>
        </w:rPr>
        <w:t xml:space="preserve"> de servicios desarrollados en plataformas diferentes a </w:t>
      </w:r>
      <w:proofErr w:type="spellStart"/>
      <w:r w:rsidR="00B55A92" w:rsidRPr="00B55A92">
        <w:rPr>
          <w:rFonts w:ascii="Times New Roman" w:hAnsi="Times New Roman" w:cs="Times New Roman"/>
          <w:sz w:val="24"/>
          <w:szCs w:val="24"/>
        </w:rPr>
        <w:t>JDeveloper</w:t>
      </w:r>
      <w:proofErr w:type="spellEnd"/>
      <w:r w:rsidR="00B55A92" w:rsidRPr="00B55A92">
        <w:rPr>
          <w:rFonts w:ascii="Times New Roman" w:hAnsi="Times New Roman" w:cs="Times New Roman"/>
          <w:sz w:val="24"/>
          <w:szCs w:val="24"/>
        </w:rPr>
        <w:t xml:space="preserve">. También se plantea el desarrollo de nuevos algoritmos de análisis e incluirlos a la herramienta desarrollada </w:t>
      </w:r>
      <w:r w:rsidRPr="00A17EF6">
        <w:rPr>
          <w:rFonts w:ascii="Times New Roman" w:hAnsi="Times New Roman" w:cs="Times New Roman"/>
          <w:sz w:val="24"/>
          <w:szCs w:val="24"/>
        </w:rPr>
        <w:t>en este proyecto</w:t>
      </w:r>
      <w:r w:rsidR="00B55A92" w:rsidRPr="00A17EF6">
        <w:rPr>
          <w:rFonts w:ascii="Times New Roman" w:hAnsi="Times New Roman" w:cs="Times New Roman"/>
          <w:sz w:val="24"/>
          <w:szCs w:val="24"/>
        </w:rPr>
        <w:t>.</w:t>
      </w:r>
      <w:r w:rsidR="00501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5C31" w14:textId="5A71B8F6" w:rsidR="00E5744C" w:rsidRDefault="00E5744C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90EE" w14:textId="1DB1D2F4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A1F9" w14:textId="15B0A44D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BE575" w14:textId="5BBE77EB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B57FA" w14:textId="0F3AD0FD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0321B" w14:textId="113F187E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55B7" w14:textId="2E34334F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131C5" w14:textId="79FF24C2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230A5" w14:textId="3C8101AF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A64F3" w14:textId="416F97F7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C8D4" w14:textId="51964EA5" w:rsidR="00401DE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403DC" w14:textId="77777777" w:rsidR="00401DE4" w:rsidRPr="00F72624" w:rsidRDefault="00401DE4" w:rsidP="00DA4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0915C35" w14:textId="06FCA836" w:rsidR="00B855BA" w:rsidRPr="000039DB" w:rsidRDefault="00862589" w:rsidP="000039DB">
      <w:pPr>
        <w:spacing w:after="0"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0039DB">
        <w:rPr>
          <w:rFonts w:ascii="Calibri" w:eastAsia="Calibri" w:hAnsi="Calibri" w:cs="Calibri"/>
          <w:b/>
          <w:sz w:val="28"/>
          <w:szCs w:val="28"/>
        </w:rPr>
        <w:lastRenderedPageBreak/>
        <w:t>Referencias</w:t>
      </w:r>
    </w:p>
    <w:p w14:paraId="4547E217" w14:textId="3D094190" w:rsidR="00C02D6D" w:rsidRDefault="00144411" w:rsidP="00913224">
      <w:pPr>
        <w:pStyle w:val="References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Gyvés</w:t>
      </w:r>
      <w:proofErr w:type="spellEnd"/>
      <w:r w:rsidR="00E81828">
        <w:rPr>
          <w:sz w:val="24"/>
          <w:szCs w:val="24"/>
        </w:rPr>
        <w:t>, A</w:t>
      </w:r>
      <w:r>
        <w:rPr>
          <w:sz w:val="24"/>
          <w:szCs w:val="24"/>
        </w:rPr>
        <w:t xml:space="preserve">. </w:t>
      </w:r>
      <w:r w:rsidR="00E81828">
        <w:rPr>
          <w:sz w:val="24"/>
          <w:szCs w:val="24"/>
        </w:rPr>
        <w:t>(</w:t>
      </w:r>
      <w:r>
        <w:rPr>
          <w:sz w:val="24"/>
          <w:szCs w:val="24"/>
        </w:rPr>
        <w:t>2007</w:t>
      </w:r>
      <w:r w:rsidR="00E8182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B855BA" w:rsidRPr="00913224">
        <w:rPr>
          <w:i/>
          <w:sz w:val="24"/>
          <w:szCs w:val="24"/>
        </w:rPr>
        <w:t xml:space="preserve">Composición de </w:t>
      </w:r>
      <w:r w:rsidR="000C4E43">
        <w:rPr>
          <w:i/>
          <w:sz w:val="24"/>
          <w:szCs w:val="24"/>
        </w:rPr>
        <w:t>s</w:t>
      </w:r>
      <w:r w:rsidR="00B855BA" w:rsidRPr="00913224">
        <w:rPr>
          <w:i/>
          <w:sz w:val="24"/>
          <w:szCs w:val="24"/>
        </w:rPr>
        <w:t xml:space="preserve">ervicios </w:t>
      </w:r>
      <w:r w:rsidR="000C4E43" w:rsidRPr="006254BC">
        <w:rPr>
          <w:i/>
          <w:sz w:val="24"/>
          <w:szCs w:val="24"/>
        </w:rPr>
        <w:t>web utilizando diagramas de actividad</w:t>
      </w:r>
      <w:r w:rsidR="000C4E4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254BC">
        <w:rPr>
          <w:sz w:val="24"/>
          <w:szCs w:val="24"/>
        </w:rPr>
        <w:t xml:space="preserve">tesis </w:t>
      </w:r>
      <w:r>
        <w:rPr>
          <w:sz w:val="24"/>
          <w:szCs w:val="24"/>
        </w:rPr>
        <w:t>de maestría)</w:t>
      </w:r>
      <w:r w:rsidR="00137231">
        <w:rPr>
          <w:sz w:val="24"/>
          <w:szCs w:val="24"/>
        </w:rPr>
        <w:t>.</w:t>
      </w:r>
      <w:r>
        <w:rPr>
          <w:sz w:val="24"/>
          <w:szCs w:val="24"/>
        </w:rPr>
        <w:t xml:space="preserve"> Centro N</w:t>
      </w:r>
      <w:r w:rsidR="00B855BA" w:rsidRPr="00CD610E">
        <w:rPr>
          <w:sz w:val="24"/>
          <w:szCs w:val="24"/>
        </w:rPr>
        <w:t>acional de Investigación y Desarrollo Tecnológico, Cuernavaca, Morelos</w:t>
      </w:r>
      <w:r>
        <w:rPr>
          <w:sz w:val="24"/>
          <w:szCs w:val="24"/>
        </w:rPr>
        <w:t>, México.</w:t>
      </w:r>
    </w:p>
    <w:p w14:paraId="20439368" w14:textId="77777777" w:rsidR="00C02D6D" w:rsidRPr="00B35E59" w:rsidRDefault="00C02D6D" w:rsidP="00C02D6D">
      <w:pPr>
        <w:pStyle w:val="References"/>
        <w:ind w:left="709" w:hanging="709"/>
      </w:pPr>
      <w:proofErr w:type="spellStart"/>
      <w:r>
        <w:rPr>
          <w:color w:val="000000"/>
          <w:sz w:val="24"/>
          <w:szCs w:val="24"/>
        </w:rPr>
        <w:t>Fowler</w:t>
      </w:r>
      <w:proofErr w:type="spellEnd"/>
      <w:r>
        <w:rPr>
          <w:color w:val="000000"/>
          <w:sz w:val="24"/>
          <w:szCs w:val="24"/>
        </w:rPr>
        <w:t xml:space="preserve">, M. y Scott, K. (1999). </w:t>
      </w:r>
      <w:r w:rsidRPr="00421000">
        <w:rPr>
          <w:i/>
          <w:color w:val="000000"/>
          <w:sz w:val="24"/>
          <w:szCs w:val="24"/>
        </w:rPr>
        <w:t>UML gota a gota</w:t>
      </w:r>
      <w:r>
        <w:rPr>
          <w:color w:val="000000"/>
          <w:sz w:val="24"/>
          <w:szCs w:val="24"/>
        </w:rPr>
        <w:t>. México: Pearson educación.</w:t>
      </w:r>
    </w:p>
    <w:p w14:paraId="081295B6" w14:textId="30F42A29" w:rsidR="006254BC" w:rsidRPr="00913224" w:rsidRDefault="00C02D6D">
      <w:pPr>
        <w:pStyle w:val="References"/>
        <w:ind w:left="709" w:hanging="709"/>
        <w:rPr>
          <w:color w:val="000000"/>
          <w:sz w:val="24"/>
          <w:szCs w:val="24"/>
        </w:rPr>
      </w:pPr>
      <w:r w:rsidRPr="003B0275">
        <w:rPr>
          <w:color w:val="000000"/>
          <w:sz w:val="24"/>
          <w:szCs w:val="24"/>
        </w:rPr>
        <w:t>Gamma, E., Helm, R., Johnson R.</w:t>
      </w:r>
      <w:r>
        <w:rPr>
          <w:color w:val="000000"/>
          <w:sz w:val="24"/>
          <w:szCs w:val="24"/>
        </w:rPr>
        <w:t xml:space="preserve"> y</w:t>
      </w:r>
      <w:r w:rsidRPr="003B0275">
        <w:rPr>
          <w:color w:val="000000"/>
          <w:sz w:val="24"/>
          <w:szCs w:val="24"/>
        </w:rPr>
        <w:t xml:space="preserve"> </w:t>
      </w:r>
      <w:proofErr w:type="spellStart"/>
      <w:r w:rsidRPr="003B0275">
        <w:rPr>
          <w:color w:val="000000"/>
          <w:sz w:val="24"/>
          <w:szCs w:val="24"/>
        </w:rPr>
        <w:t>Vlissides</w:t>
      </w:r>
      <w:proofErr w:type="spellEnd"/>
      <w:r w:rsidRPr="003B0275">
        <w:rPr>
          <w:color w:val="000000"/>
          <w:sz w:val="24"/>
          <w:szCs w:val="24"/>
        </w:rPr>
        <w:t xml:space="preserve">, J. (2003). </w:t>
      </w:r>
      <w:r w:rsidRPr="00421000">
        <w:rPr>
          <w:i/>
          <w:color w:val="000000"/>
          <w:sz w:val="24"/>
          <w:szCs w:val="24"/>
        </w:rPr>
        <w:t>Patrones de diseño. Elementos de software orientado a objetos reutilizables</w:t>
      </w:r>
      <w:r w:rsidRPr="003B0275">
        <w:rPr>
          <w:color w:val="000000"/>
          <w:sz w:val="24"/>
          <w:szCs w:val="24"/>
        </w:rPr>
        <w:t>. Madrid</w:t>
      </w:r>
      <w:r>
        <w:rPr>
          <w:color w:val="000000"/>
          <w:sz w:val="24"/>
          <w:szCs w:val="24"/>
        </w:rPr>
        <w:t>, España</w:t>
      </w:r>
      <w:r w:rsidRPr="003B0275">
        <w:rPr>
          <w:color w:val="000000"/>
          <w:sz w:val="24"/>
          <w:szCs w:val="24"/>
        </w:rPr>
        <w:t>: Pearson educación</w:t>
      </w:r>
      <w:r>
        <w:rPr>
          <w:color w:val="000000"/>
          <w:sz w:val="24"/>
          <w:szCs w:val="24"/>
        </w:rPr>
        <w:t>.</w:t>
      </w:r>
    </w:p>
    <w:p w14:paraId="40915C37" w14:textId="267CF00E" w:rsidR="00B855BA" w:rsidRDefault="006254BC" w:rsidP="00913224">
      <w:pPr>
        <w:pStyle w:val="References"/>
        <w:ind w:left="709" w:hanging="709"/>
        <w:rPr>
          <w:sz w:val="24"/>
          <w:szCs w:val="24"/>
        </w:rPr>
      </w:pPr>
      <w:r>
        <w:rPr>
          <w:sz w:val="24"/>
          <w:szCs w:val="24"/>
        </w:rPr>
        <w:t>Guzmán, M. (2006).</w:t>
      </w:r>
      <w:r w:rsidRPr="00CD610E">
        <w:rPr>
          <w:sz w:val="24"/>
          <w:szCs w:val="24"/>
        </w:rPr>
        <w:t xml:space="preserve"> </w:t>
      </w:r>
      <w:r w:rsidRPr="00421000">
        <w:rPr>
          <w:i/>
          <w:sz w:val="24"/>
          <w:szCs w:val="24"/>
        </w:rPr>
        <w:t xml:space="preserve">Composición de </w:t>
      </w:r>
      <w:r w:rsidR="000C4E43">
        <w:rPr>
          <w:i/>
          <w:sz w:val="24"/>
          <w:szCs w:val="24"/>
        </w:rPr>
        <w:t>s</w:t>
      </w:r>
      <w:r w:rsidRPr="00421000">
        <w:rPr>
          <w:i/>
          <w:sz w:val="24"/>
          <w:szCs w:val="24"/>
        </w:rPr>
        <w:t xml:space="preserve">ervicios </w:t>
      </w:r>
      <w:r w:rsidR="000C4E43">
        <w:rPr>
          <w:i/>
          <w:sz w:val="24"/>
          <w:szCs w:val="24"/>
        </w:rPr>
        <w:t>w</w:t>
      </w:r>
      <w:r w:rsidRPr="00421000">
        <w:rPr>
          <w:i/>
          <w:sz w:val="24"/>
          <w:szCs w:val="24"/>
        </w:rPr>
        <w:t>eb</w:t>
      </w:r>
      <w:r>
        <w:rPr>
          <w:sz w:val="24"/>
          <w:szCs w:val="24"/>
        </w:rPr>
        <w:t xml:space="preserve"> (tesis de maestría). Centro N</w:t>
      </w:r>
      <w:r w:rsidRPr="00CD610E">
        <w:rPr>
          <w:sz w:val="24"/>
          <w:szCs w:val="24"/>
        </w:rPr>
        <w:t>acional de Investigación y Desarrollo Tecnológico</w:t>
      </w:r>
      <w:r>
        <w:rPr>
          <w:sz w:val="24"/>
          <w:szCs w:val="24"/>
        </w:rPr>
        <w:t>,</w:t>
      </w:r>
      <w:r w:rsidRPr="00CD610E">
        <w:rPr>
          <w:sz w:val="24"/>
          <w:szCs w:val="24"/>
        </w:rPr>
        <w:t xml:space="preserve"> Cuernavaca, Morelos</w:t>
      </w:r>
      <w:r>
        <w:rPr>
          <w:sz w:val="24"/>
          <w:szCs w:val="24"/>
        </w:rPr>
        <w:t>, México.</w:t>
      </w:r>
    </w:p>
    <w:p w14:paraId="2A9F491E" w14:textId="1FC78EB0" w:rsidR="00E670A2" w:rsidRDefault="00E670A2" w:rsidP="00E670A2">
      <w:pPr>
        <w:pStyle w:val="References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IBM. (2017). Business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BPEL4WS. Recuperado de </w:t>
      </w:r>
      <w:hyperlink r:id="rId9" w:history="1">
        <w:r w:rsidRPr="00B22E33">
          <w:rPr>
            <w:rStyle w:val="Hipervnculo"/>
            <w:sz w:val="24"/>
            <w:szCs w:val="24"/>
          </w:rPr>
          <w:t>https://www.ibm.com/developerworks/library/ws-bpelcol1/</w:t>
        </w:r>
      </w:hyperlink>
      <w:r>
        <w:rPr>
          <w:rStyle w:val="Hipervnculo"/>
          <w:sz w:val="24"/>
          <w:szCs w:val="24"/>
        </w:rPr>
        <w:t>.</w:t>
      </w:r>
    </w:p>
    <w:p w14:paraId="3091C7C6" w14:textId="60D062E9" w:rsidR="00E670A2" w:rsidRPr="00CD610E" w:rsidRDefault="00E670A2" w:rsidP="00913224">
      <w:pPr>
        <w:pStyle w:val="References"/>
        <w:ind w:left="709" w:hanging="709"/>
      </w:pPr>
      <w:r>
        <w:rPr>
          <w:sz w:val="24"/>
          <w:szCs w:val="24"/>
        </w:rPr>
        <w:t xml:space="preserve">JDOM. (2015). JDOM v2.0.6 API </w:t>
      </w:r>
      <w:proofErr w:type="spellStart"/>
      <w:r>
        <w:rPr>
          <w:sz w:val="24"/>
          <w:szCs w:val="24"/>
        </w:rPr>
        <w:t>Specification</w:t>
      </w:r>
      <w:proofErr w:type="spellEnd"/>
      <w:r>
        <w:rPr>
          <w:sz w:val="24"/>
          <w:szCs w:val="24"/>
        </w:rPr>
        <w:t xml:space="preserve">. Recuperado </w:t>
      </w:r>
      <w:r w:rsidR="00D3267B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hyperlink r:id="rId10" w:history="1">
        <w:r w:rsidRPr="00B22E33">
          <w:rPr>
            <w:rStyle w:val="Hipervnculo"/>
            <w:sz w:val="24"/>
            <w:szCs w:val="24"/>
          </w:rPr>
          <w:t>http://www.jdom.org/docs/apidocs/</w:t>
        </w:r>
      </w:hyperlink>
      <w:r w:rsidR="00D3267B">
        <w:rPr>
          <w:rStyle w:val="Hipervnculo"/>
          <w:sz w:val="24"/>
          <w:szCs w:val="24"/>
        </w:rPr>
        <w:t>.</w:t>
      </w:r>
    </w:p>
    <w:p w14:paraId="3730EB2F" w14:textId="4794DE32" w:rsidR="00C02D6D" w:rsidRDefault="00C02D6D" w:rsidP="00913224">
      <w:pPr>
        <w:pStyle w:val="References"/>
        <w:ind w:left="709" w:hanging="709"/>
        <w:rPr>
          <w:sz w:val="24"/>
          <w:szCs w:val="24"/>
        </w:rPr>
      </w:pPr>
      <w:r>
        <w:rPr>
          <w:sz w:val="24"/>
          <w:szCs w:val="24"/>
        </w:rPr>
        <w:t>Orozco, M. (2009).</w:t>
      </w:r>
      <w:r w:rsidRPr="00AF0E73">
        <w:rPr>
          <w:sz w:val="24"/>
          <w:szCs w:val="24"/>
        </w:rPr>
        <w:t xml:space="preserve"> </w:t>
      </w:r>
      <w:r w:rsidRPr="00421000">
        <w:rPr>
          <w:i/>
          <w:sz w:val="24"/>
          <w:szCs w:val="24"/>
        </w:rPr>
        <w:t>Extensi</w:t>
      </w:r>
      <w:r w:rsidR="004F19B8">
        <w:rPr>
          <w:i/>
          <w:sz w:val="24"/>
          <w:szCs w:val="24"/>
        </w:rPr>
        <w:t>ó</w:t>
      </w:r>
      <w:r w:rsidRPr="00421000">
        <w:rPr>
          <w:i/>
          <w:sz w:val="24"/>
          <w:szCs w:val="24"/>
        </w:rPr>
        <w:t>n al sistema de composici</w:t>
      </w:r>
      <w:r w:rsidR="004F19B8">
        <w:rPr>
          <w:i/>
          <w:sz w:val="24"/>
          <w:szCs w:val="24"/>
        </w:rPr>
        <w:t>ó</w:t>
      </w:r>
      <w:r w:rsidRPr="00421000">
        <w:rPr>
          <w:i/>
          <w:sz w:val="24"/>
          <w:szCs w:val="24"/>
        </w:rPr>
        <w:t>n de servicios web utilizando diagramas de actividad</w:t>
      </w:r>
      <w:r>
        <w:rPr>
          <w:sz w:val="24"/>
          <w:szCs w:val="24"/>
        </w:rPr>
        <w:t xml:space="preserve"> (tesis de maestría).</w:t>
      </w:r>
      <w:r w:rsidRPr="00AF0E73">
        <w:rPr>
          <w:sz w:val="24"/>
          <w:szCs w:val="24"/>
        </w:rPr>
        <w:t xml:space="preserve"> Centro Nacional</w:t>
      </w:r>
      <w:r>
        <w:rPr>
          <w:sz w:val="24"/>
          <w:szCs w:val="24"/>
        </w:rPr>
        <w:t xml:space="preserve"> de Investigación y Desarrollo T</w:t>
      </w:r>
      <w:r w:rsidRPr="00AF0E73">
        <w:rPr>
          <w:sz w:val="24"/>
          <w:szCs w:val="24"/>
        </w:rPr>
        <w:t>ecnológico, Cuernavaca, Morelos</w:t>
      </w:r>
      <w:r>
        <w:rPr>
          <w:sz w:val="24"/>
          <w:szCs w:val="24"/>
        </w:rPr>
        <w:t>, México.</w:t>
      </w:r>
    </w:p>
    <w:p w14:paraId="0224E1E0" w14:textId="7FFEE78C" w:rsidR="00C02D6D" w:rsidRDefault="00C02D6D" w:rsidP="00913224">
      <w:pPr>
        <w:pStyle w:val="References"/>
        <w:ind w:left="709" w:hanging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Microsoft. (2015). Diagramas de actividades UML: Referencia. Recuperado de </w:t>
      </w:r>
      <w:hyperlink r:id="rId11" w:history="1">
        <w:r w:rsidRPr="00B22E33">
          <w:rPr>
            <w:rStyle w:val="Hipervnculo"/>
            <w:sz w:val="24"/>
            <w:szCs w:val="24"/>
          </w:rPr>
          <w:t>https://msdn.microsoft.com/es-es/library/dd409360.aspx</w:t>
        </w:r>
      </w:hyperlink>
      <w:r>
        <w:rPr>
          <w:rStyle w:val="Hipervnculo"/>
          <w:sz w:val="24"/>
          <w:szCs w:val="24"/>
        </w:rPr>
        <w:t>.</w:t>
      </w:r>
    </w:p>
    <w:p w14:paraId="40915C47" w14:textId="0E232B56" w:rsidR="00B12E83" w:rsidRDefault="00D3267B">
      <w:pPr>
        <w:pStyle w:val="References"/>
        <w:ind w:left="709" w:hanging="709"/>
        <w:rPr>
          <w:sz w:val="24"/>
          <w:szCs w:val="24"/>
        </w:rPr>
      </w:pPr>
      <w:proofErr w:type="spellStart"/>
      <w:r w:rsidRPr="00EA2EB9">
        <w:rPr>
          <w:sz w:val="24"/>
          <w:szCs w:val="24"/>
        </w:rPr>
        <w:t>World</w:t>
      </w:r>
      <w:proofErr w:type="spellEnd"/>
      <w:r w:rsidRPr="00EA2EB9">
        <w:rPr>
          <w:sz w:val="24"/>
          <w:szCs w:val="24"/>
        </w:rPr>
        <w:t xml:space="preserve"> Wide Web </w:t>
      </w:r>
      <w:proofErr w:type="spellStart"/>
      <w:r w:rsidRPr="00EA2EB9">
        <w:rPr>
          <w:sz w:val="24"/>
          <w:szCs w:val="24"/>
        </w:rPr>
        <w:t>Consortium</w:t>
      </w:r>
      <w:proofErr w:type="spellEnd"/>
      <w:r w:rsidRPr="00EA2EB9">
        <w:rPr>
          <w:sz w:val="24"/>
          <w:szCs w:val="24"/>
        </w:rPr>
        <w:t xml:space="preserve"> </w:t>
      </w:r>
      <w:r w:rsidRPr="00913224">
        <w:rPr>
          <w:sz w:val="24"/>
          <w:szCs w:val="24"/>
        </w:rPr>
        <w:t>[</w:t>
      </w:r>
      <w:r w:rsidRPr="00EA2EB9">
        <w:rPr>
          <w:sz w:val="24"/>
          <w:szCs w:val="24"/>
        </w:rPr>
        <w:t>W3C</w:t>
      </w:r>
      <w:r w:rsidRPr="00913224">
        <w:rPr>
          <w:sz w:val="24"/>
          <w:szCs w:val="24"/>
        </w:rPr>
        <w:t>]</w:t>
      </w:r>
      <w:r w:rsidDel="00D3267B">
        <w:rPr>
          <w:sz w:val="24"/>
          <w:szCs w:val="24"/>
        </w:rPr>
        <w:t xml:space="preserve"> </w:t>
      </w:r>
      <w:r w:rsidR="00F31D85">
        <w:rPr>
          <w:sz w:val="24"/>
          <w:szCs w:val="24"/>
        </w:rPr>
        <w:t xml:space="preserve">(R). </w:t>
      </w:r>
      <w:r>
        <w:rPr>
          <w:sz w:val="24"/>
          <w:szCs w:val="24"/>
        </w:rPr>
        <w:t>(</w:t>
      </w:r>
      <w:r w:rsidR="00F31D85">
        <w:rPr>
          <w:sz w:val="24"/>
          <w:szCs w:val="24"/>
        </w:rPr>
        <w:t>2004</w:t>
      </w:r>
      <w:r>
        <w:rPr>
          <w:sz w:val="24"/>
          <w:szCs w:val="24"/>
        </w:rPr>
        <w:t>)</w:t>
      </w:r>
      <w:r w:rsidR="00F31D85">
        <w:rPr>
          <w:sz w:val="24"/>
          <w:szCs w:val="24"/>
        </w:rPr>
        <w:t xml:space="preserve">. Web </w:t>
      </w:r>
      <w:proofErr w:type="spellStart"/>
      <w:r w:rsidR="00F31D85">
        <w:rPr>
          <w:sz w:val="24"/>
          <w:szCs w:val="24"/>
        </w:rPr>
        <w:t>Services</w:t>
      </w:r>
      <w:proofErr w:type="spellEnd"/>
      <w:r w:rsidR="00F31D85">
        <w:rPr>
          <w:sz w:val="24"/>
          <w:szCs w:val="24"/>
        </w:rPr>
        <w:t xml:space="preserve"> </w:t>
      </w:r>
      <w:proofErr w:type="spellStart"/>
      <w:r w:rsidR="00F31D85">
        <w:rPr>
          <w:sz w:val="24"/>
          <w:szCs w:val="24"/>
        </w:rPr>
        <w:t>Architecture</w:t>
      </w:r>
      <w:proofErr w:type="spellEnd"/>
      <w:r w:rsidR="00F31D85">
        <w:rPr>
          <w:sz w:val="24"/>
          <w:szCs w:val="24"/>
        </w:rPr>
        <w:t xml:space="preserve">. Recuperado </w:t>
      </w:r>
      <w:r>
        <w:rPr>
          <w:sz w:val="24"/>
          <w:szCs w:val="24"/>
        </w:rPr>
        <w:t>de</w:t>
      </w:r>
      <w:r w:rsidR="00F31D85">
        <w:rPr>
          <w:sz w:val="24"/>
          <w:szCs w:val="24"/>
        </w:rPr>
        <w:t xml:space="preserve"> </w:t>
      </w:r>
      <w:hyperlink r:id="rId12" w:anchor="whatis" w:history="1">
        <w:r w:rsidR="00F31D85" w:rsidRPr="00B22E33">
          <w:rPr>
            <w:rStyle w:val="Hipervnculo"/>
            <w:sz w:val="24"/>
            <w:szCs w:val="24"/>
          </w:rPr>
          <w:t>https://www.w3.org/TR/ws-arch/#whatis</w:t>
        </w:r>
      </w:hyperlink>
      <w:r>
        <w:rPr>
          <w:rStyle w:val="Hipervnculo"/>
          <w:sz w:val="24"/>
          <w:szCs w:val="24"/>
        </w:rPr>
        <w:t>.</w:t>
      </w:r>
    </w:p>
    <w:p w14:paraId="40915C51" w14:textId="6B811D27" w:rsidR="00B1599B" w:rsidRDefault="00D3267B" w:rsidP="00913224">
      <w:pPr>
        <w:pStyle w:val="References"/>
        <w:ind w:left="709" w:hanging="709"/>
        <w:rPr>
          <w:sz w:val="24"/>
          <w:szCs w:val="24"/>
        </w:rPr>
      </w:pPr>
      <w:proofErr w:type="spellStart"/>
      <w:r w:rsidRPr="00EA2EB9">
        <w:rPr>
          <w:sz w:val="24"/>
          <w:szCs w:val="24"/>
        </w:rPr>
        <w:t>World</w:t>
      </w:r>
      <w:proofErr w:type="spellEnd"/>
      <w:r w:rsidRPr="00EA2EB9">
        <w:rPr>
          <w:sz w:val="24"/>
          <w:szCs w:val="24"/>
        </w:rPr>
        <w:t xml:space="preserve"> Wide Web </w:t>
      </w:r>
      <w:proofErr w:type="spellStart"/>
      <w:r w:rsidRPr="00EA2EB9">
        <w:rPr>
          <w:sz w:val="24"/>
          <w:szCs w:val="24"/>
        </w:rPr>
        <w:t>Consortium</w:t>
      </w:r>
      <w:proofErr w:type="spellEnd"/>
      <w:r w:rsidRPr="00EA2EB9">
        <w:rPr>
          <w:sz w:val="24"/>
          <w:szCs w:val="24"/>
        </w:rPr>
        <w:t xml:space="preserve"> </w:t>
      </w:r>
      <w:r w:rsidRPr="00421000">
        <w:rPr>
          <w:sz w:val="24"/>
          <w:szCs w:val="24"/>
        </w:rPr>
        <w:t>[</w:t>
      </w:r>
      <w:r w:rsidRPr="00EA2EB9">
        <w:rPr>
          <w:sz w:val="24"/>
          <w:szCs w:val="24"/>
        </w:rPr>
        <w:t>W3C</w:t>
      </w:r>
      <w:r w:rsidRPr="00421000">
        <w:rPr>
          <w:sz w:val="24"/>
          <w:szCs w:val="24"/>
        </w:rPr>
        <w:t>]</w:t>
      </w:r>
      <w:r w:rsidDel="00D3267B">
        <w:rPr>
          <w:sz w:val="24"/>
          <w:szCs w:val="24"/>
        </w:rPr>
        <w:t xml:space="preserve"> </w:t>
      </w:r>
      <w:r w:rsidR="00BD34CA">
        <w:rPr>
          <w:sz w:val="24"/>
          <w:szCs w:val="24"/>
        </w:rPr>
        <w:t xml:space="preserve">(R). </w:t>
      </w:r>
      <w:r>
        <w:rPr>
          <w:sz w:val="24"/>
          <w:szCs w:val="24"/>
        </w:rPr>
        <w:t>(</w:t>
      </w:r>
      <w:r w:rsidR="00BD34CA">
        <w:rPr>
          <w:sz w:val="24"/>
          <w:szCs w:val="24"/>
        </w:rPr>
        <w:t>2007</w:t>
      </w:r>
      <w:r>
        <w:rPr>
          <w:sz w:val="24"/>
          <w:szCs w:val="24"/>
        </w:rPr>
        <w:t>)</w:t>
      </w:r>
      <w:r w:rsidR="00BD34CA">
        <w:rPr>
          <w:sz w:val="24"/>
          <w:szCs w:val="24"/>
        </w:rPr>
        <w:t xml:space="preserve">. </w:t>
      </w:r>
      <w:r w:rsidR="00BD34CA">
        <w:rPr>
          <w:sz w:val="24"/>
          <w:szCs w:val="24"/>
          <w:lang w:val="en-US"/>
        </w:rPr>
        <w:t>Semantic Annotations for WSDL and XML Schema</w:t>
      </w:r>
      <w:r w:rsidR="00BD34CA">
        <w:rPr>
          <w:sz w:val="24"/>
          <w:szCs w:val="24"/>
        </w:rPr>
        <w:t xml:space="preserve">. Recuperado </w:t>
      </w:r>
      <w:r>
        <w:rPr>
          <w:sz w:val="24"/>
          <w:szCs w:val="24"/>
        </w:rPr>
        <w:t>de</w:t>
      </w:r>
      <w:r w:rsidR="00BD34CA">
        <w:rPr>
          <w:sz w:val="24"/>
          <w:szCs w:val="24"/>
        </w:rPr>
        <w:t xml:space="preserve"> </w:t>
      </w:r>
      <w:hyperlink r:id="rId13" w:history="1">
        <w:r w:rsidR="00BD34CA" w:rsidRPr="00B22E33">
          <w:rPr>
            <w:rStyle w:val="Hipervnculo"/>
            <w:sz w:val="24"/>
            <w:szCs w:val="24"/>
          </w:rPr>
          <w:t>https://www.w3.org/TR/sawsdl/</w:t>
        </w:r>
      </w:hyperlink>
      <w:r>
        <w:rPr>
          <w:rStyle w:val="Hipervnculo"/>
          <w:sz w:val="24"/>
          <w:szCs w:val="24"/>
        </w:rPr>
        <w:t>.</w:t>
      </w:r>
    </w:p>
    <w:p w14:paraId="6622CCD1" w14:textId="77777777" w:rsidR="00D3267B" w:rsidRDefault="00D3267B" w:rsidP="00D3267B">
      <w:pPr>
        <w:pStyle w:val="References"/>
        <w:ind w:left="709" w:hanging="709"/>
        <w:rPr>
          <w:sz w:val="24"/>
          <w:szCs w:val="24"/>
        </w:rPr>
      </w:pPr>
      <w:proofErr w:type="spellStart"/>
      <w:r w:rsidRPr="00EA2EB9">
        <w:rPr>
          <w:sz w:val="24"/>
          <w:szCs w:val="24"/>
        </w:rPr>
        <w:t>World</w:t>
      </w:r>
      <w:proofErr w:type="spellEnd"/>
      <w:r w:rsidRPr="00EA2EB9">
        <w:rPr>
          <w:sz w:val="24"/>
          <w:szCs w:val="24"/>
        </w:rPr>
        <w:t xml:space="preserve"> Wide Web </w:t>
      </w:r>
      <w:proofErr w:type="spellStart"/>
      <w:r w:rsidRPr="00EA2EB9">
        <w:rPr>
          <w:sz w:val="24"/>
          <w:szCs w:val="24"/>
        </w:rPr>
        <w:t>Consortium</w:t>
      </w:r>
      <w:proofErr w:type="spellEnd"/>
      <w:r w:rsidRPr="00EA2EB9">
        <w:rPr>
          <w:sz w:val="24"/>
          <w:szCs w:val="24"/>
        </w:rPr>
        <w:t xml:space="preserve"> </w:t>
      </w:r>
      <w:r w:rsidRPr="00421000">
        <w:rPr>
          <w:sz w:val="24"/>
          <w:szCs w:val="24"/>
        </w:rPr>
        <w:t>[</w:t>
      </w:r>
      <w:r w:rsidRPr="00EA2EB9">
        <w:rPr>
          <w:sz w:val="24"/>
          <w:szCs w:val="24"/>
        </w:rPr>
        <w:t>W3C</w:t>
      </w:r>
      <w:r w:rsidRPr="00421000">
        <w:rPr>
          <w:sz w:val="24"/>
          <w:szCs w:val="24"/>
        </w:rPr>
        <w:t>]</w:t>
      </w:r>
      <w:r w:rsidDel="00D32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(R). (2015). XML </w:t>
      </w:r>
      <w:proofErr w:type="spellStart"/>
      <w:r>
        <w:rPr>
          <w:sz w:val="24"/>
          <w:szCs w:val="24"/>
        </w:rPr>
        <w:t>Technology</w:t>
      </w:r>
      <w:proofErr w:type="spellEnd"/>
      <w:r>
        <w:rPr>
          <w:sz w:val="24"/>
          <w:szCs w:val="24"/>
        </w:rPr>
        <w:t xml:space="preserve">. Recuperado de </w:t>
      </w:r>
      <w:hyperlink r:id="rId14" w:history="1">
        <w:r w:rsidRPr="00B22E33">
          <w:rPr>
            <w:rStyle w:val="Hipervnculo"/>
            <w:sz w:val="24"/>
            <w:szCs w:val="24"/>
          </w:rPr>
          <w:t>https://www.w3.org/standards/xml/schema</w:t>
        </w:r>
      </w:hyperlink>
      <w:r>
        <w:rPr>
          <w:rStyle w:val="Hipervnculo"/>
          <w:sz w:val="24"/>
          <w:szCs w:val="24"/>
        </w:rPr>
        <w:t>.</w:t>
      </w:r>
    </w:p>
    <w:p w14:paraId="40915C52" w14:textId="77777777" w:rsidR="00167782" w:rsidRDefault="00167782" w:rsidP="00DA4F71">
      <w:pPr>
        <w:pStyle w:val="References"/>
        <w:rPr>
          <w:sz w:val="24"/>
          <w:szCs w:val="24"/>
        </w:rPr>
      </w:pPr>
    </w:p>
    <w:p w14:paraId="40915C53" w14:textId="77777777" w:rsidR="00B12E83" w:rsidRDefault="00B12E83" w:rsidP="00DA4F71">
      <w:pPr>
        <w:pStyle w:val="References"/>
        <w:rPr>
          <w:sz w:val="24"/>
          <w:szCs w:val="24"/>
        </w:rPr>
      </w:pPr>
    </w:p>
    <w:p w14:paraId="40915C54" w14:textId="77777777" w:rsidR="00F31D85" w:rsidRPr="00AF0E73" w:rsidRDefault="00F31D85" w:rsidP="00DA4F71">
      <w:pPr>
        <w:pStyle w:val="References"/>
        <w:rPr>
          <w:sz w:val="24"/>
          <w:szCs w:val="24"/>
        </w:rPr>
      </w:pPr>
    </w:p>
    <w:p w14:paraId="40915C55" w14:textId="77777777" w:rsidR="00B855BA" w:rsidRPr="00102F69" w:rsidRDefault="00B855BA" w:rsidP="00DA4F71">
      <w:pPr>
        <w:tabs>
          <w:tab w:val="left" w:pos="3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55BA" w:rsidRPr="00102F69" w:rsidSect="000039DB">
      <w:headerReference w:type="default" r:id="rId15"/>
      <w:footerReference w:type="default" r:id="rId16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057B" w14:textId="77777777" w:rsidR="00AC6513" w:rsidRDefault="00AC6513" w:rsidP="00DA4F71">
      <w:pPr>
        <w:spacing w:after="0" w:line="240" w:lineRule="auto"/>
      </w:pPr>
      <w:r>
        <w:separator/>
      </w:r>
    </w:p>
  </w:endnote>
  <w:endnote w:type="continuationSeparator" w:id="0">
    <w:p w14:paraId="0AE4E7D3" w14:textId="77777777" w:rsidR="00AC6513" w:rsidRDefault="00AC6513" w:rsidP="00D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0651" w14:textId="3A8A7734" w:rsidR="000039DB" w:rsidRDefault="000039DB" w:rsidP="000039DB">
    <w:pPr>
      <w:pStyle w:val="Piedepgina"/>
      <w:jc w:val="center"/>
    </w:pPr>
    <w:r w:rsidRPr="00F36D04">
      <w:rPr>
        <w:rFonts w:cstheme="minorHAnsi"/>
        <w:b/>
      </w:rPr>
      <w:t xml:space="preserve">Vol. 5, Núm. 10                   Julio - </w:t>
    </w:r>
    <w:proofErr w:type="gramStart"/>
    <w:r w:rsidRPr="00F36D04">
      <w:rPr>
        <w:rFonts w:cstheme="minorHAnsi"/>
        <w:b/>
      </w:rPr>
      <w:t>Diciembre</w:t>
    </w:r>
    <w:proofErr w:type="gramEnd"/>
    <w:r w:rsidRPr="00F36D04">
      <w:rPr>
        <w:rFonts w:cstheme="minorHAnsi"/>
        <w:b/>
      </w:rPr>
      <w:t xml:space="preserve"> 2018                           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E3CB" w14:textId="77777777" w:rsidR="00AC6513" w:rsidRDefault="00AC6513" w:rsidP="00DA4F71">
      <w:pPr>
        <w:spacing w:after="0" w:line="240" w:lineRule="auto"/>
      </w:pPr>
      <w:r>
        <w:separator/>
      </w:r>
    </w:p>
  </w:footnote>
  <w:footnote w:type="continuationSeparator" w:id="0">
    <w:p w14:paraId="2EE0D12F" w14:textId="77777777" w:rsidR="00AC6513" w:rsidRDefault="00AC6513" w:rsidP="00D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FE76" w14:textId="6740B38E" w:rsidR="000039DB" w:rsidRDefault="000039DB">
    <w:pPr>
      <w:pStyle w:val="Encabezado"/>
    </w:pPr>
    <w:r>
      <w:rPr>
        <w:noProof/>
        <w:lang w:eastAsia="es-MX"/>
      </w:rPr>
      <w:drawing>
        <wp:inline distT="0" distB="0" distL="0" distR="0" wp14:anchorId="38353610" wp14:editId="6C67D7BB">
          <wp:extent cx="5610225" cy="600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368D"/>
    <w:multiLevelType w:val="multilevel"/>
    <w:tmpl w:val="D02A7BA2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lang w:val="es-MX"/>
      </w:rPr>
    </w:lvl>
    <w:lvl w:ilvl="2">
      <w:start w:val="1"/>
      <w:numFmt w:val="decimal"/>
      <w:pStyle w:val="titulo111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ulo1111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BB"/>
    <w:rsid w:val="000039DB"/>
    <w:rsid w:val="00004A58"/>
    <w:rsid w:val="00014C9F"/>
    <w:rsid w:val="00057689"/>
    <w:rsid w:val="00066AF4"/>
    <w:rsid w:val="0007495F"/>
    <w:rsid w:val="00084D73"/>
    <w:rsid w:val="000863BB"/>
    <w:rsid w:val="000A00B4"/>
    <w:rsid w:val="000B28E3"/>
    <w:rsid w:val="000B656B"/>
    <w:rsid w:val="000C144E"/>
    <w:rsid w:val="000C4E43"/>
    <w:rsid w:val="000D0C40"/>
    <w:rsid w:val="000D1B6D"/>
    <w:rsid w:val="000E3626"/>
    <w:rsid w:val="000F7181"/>
    <w:rsid w:val="00102F69"/>
    <w:rsid w:val="00114879"/>
    <w:rsid w:val="00122454"/>
    <w:rsid w:val="00123D25"/>
    <w:rsid w:val="001364AE"/>
    <w:rsid w:val="00137231"/>
    <w:rsid w:val="00144411"/>
    <w:rsid w:val="0015135A"/>
    <w:rsid w:val="00153073"/>
    <w:rsid w:val="00155C1F"/>
    <w:rsid w:val="00167782"/>
    <w:rsid w:val="0017174A"/>
    <w:rsid w:val="0017373C"/>
    <w:rsid w:val="001A73CB"/>
    <w:rsid w:val="001D7BC9"/>
    <w:rsid w:val="001E2098"/>
    <w:rsid w:val="001E4292"/>
    <w:rsid w:val="00205ED2"/>
    <w:rsid w:val="00206E38"/>
    <w:rsid w:val="00213438"/>
    <w:rsid w:val="00226463"/>
    <w:rsid w:val="00237781"/>
    <w:rsid w:val="00264D45"/>
    <w:rsid w:val="00271752"/>
    <w:rsid w:val="00277A7C"/>
    <w:rsid w:val="00290881"/>
    <w:rsid w:val="00293178"/>
    <w:rsid w:val="002D4A0B"/>
    <w:rsid w:val="002E579B"/>
    <w:rsid w:val="00303A4D"/>
    <w:rsid w:val="0030715D"/>
    <w:rsid w:val="00333973"/>
    <w:rsid w:val="00355953"/>
    <w:rsid w:val="00356BFC"/>
    <w:rsid w:val="00356DCC"/>
    <w:rsid w:val="00374B48"/>
    <w:rsid w:val="00383776"/>
    <w:rsid w:val="00386DFF"/>
    <w:rsid w:val="00386E6F"/>
    <w:rsid w:val="003B0275"/>
    <w:rsid w:val="003D09FC"/>
    <w:rsid w:val="003D3D24"/>
    <w:rsid w:val="003E1C1C"/>
    <w:rsid w:val="00401DE4"/>
    <w:rsid w:val="00423D78"/>
    <w:rsid w:val="00435112"/>
    <w:rsid w:val="004419F6"/>
    <w:rsid w:val="00462106"/>
    <w:rsid w:val="00485556"/>
    <w:rsid w:val="00491F68"/>
    <w:rsid w:val="004B54A0"/>
    <w:rsid w:val="004D1362"/>
    <w:rsid w:val="004D7315"/>
    <w:rsid w:val="004F05E6"/>
    <w:rsid w:val="004F19B8"/>
    <w:rsid w:val="00500FD0"/>
    <w:rsid w:val="00501EFB"/>
    <w:rsid w:val="005030F7"/>
    <w:rsid w:val="00520887"/>
    <w:rsid w:val="00535D03"/>
    <w:rsid w:val="00537C25"/>
    <w:rsid w:val="00563CE4"/>
    <w:rsid w:val="005C6202"/>
    <w:rsid w:val="005D61B3"/>
    <w:rsid w:val="005E4C08"/>
    <w:rsid w:val="006222EF"/>
    <w:rsid w:val="006254BC"/>
    <w:rsid w:val="00652AB6"/>
    <w:rsid w:val="006719DD"/>
    <w:rsid w:val="006B1D88"/>
    <w:rsid w:val="006B5AE3"/>
    <w:rsid w:val="006E7DAD"/>
    <w:rsid w:val="006F7735"/>
    <w:rsid w:val="00710A99"/>
    <w:rsid w:val="007124A0"/>
    <w:rsid w:val="0073214A"/>
    <w:rsid w:val="00737DA2"/>
    <w:rsid w:val="00742EBF"/>
    <w:rsid w:val="00761F47"/>
    <w:rsid w:val="00762DF2"/>
    <w:rsid w:val="007672A2"/>
    <w:rsid w:val="007757ED"/>
    <w:rsid w:val="00792A3D"/>
    <w:rsid w:val="007A79F6"/>
    <w:rsid w:val="007C2D43"/>
    <w:rsid w:val="007C4DD0"/>
    <w:rsid w:val="007D36F7"/>
    <w:rsid w:val="007E1AA0"/>
    <w:rsid w:val="007E6C94"/>
    <w:rsid w:val="008144E7"/>
    <w:rsid w:val="00836ACF"/>
    <w:rsid w:val="00841D15"/>
    <w:rsid w:val="00841EE4"/>
    <w:rsid w:val="00850D4A"/>
    <w:rsid w:val="00851C18"/>
    <w:rsid w:val="008525B6"/>
    <w:rsid w:val="008526D4"/>
    <w:rsid w:val="00853CC7"/>
    <w:rsid w:val="00862589"/>
    <w:rsid w:val="00870AE6"/>
    <w:rsid w:val="008718BC"/>
    <w:rsid w:val="008874B9"/>
    <w:rsid w:val="008A76A8"/>
    <w:rsid w:val="008B6DA2"/>
    <w:rsid w:val="008C140C"/>
    <w:rsid w:val="008E383D"/>
    <w:rsid w:val="008E4AF1"/>
    <w:rsid w:val="00913224"/>
    <w:rsid w:val="00933A2D"/>
    <w:rsid w:val="0095220F"/>
    <w:rsid w:val="0095472C"/>
    <w:rsid w:val="00972281"/>
    <w:rsid w:val="00975C32"/>
    <w:rsid w:val="00976C72"/>
    <w:rsid w:val="00990BA0"/>
    <w:rsid w:val="00992479"/>
    <w:rsid w:val="009B7F9D"/>
    <w:rsid w:val="009C4165"/>
    <w:rsid w:val="009C4908"/>
    <w:rsid w:val="009D1319"/>
    <w:rsid w:val="009F62E6"/>
    <w:rsid w:val="00A118BB"/>
    <w:rsid w:val="00A126D8"/>
    <w:rsid w:val="00A17EF6"/>
    <w:rsid w:val="00A26D51"/>
    <w:rsid w:val="00A37D05"/>
    <w:rsid w:val="00A43F1D"/>
    <w:rsid w:val="00A6763B"/>
    <w:rsid w:val="00A86A55"/>
    <w:rsid w:val="00A92AA4"/>
    <w:rsid w:val="00AC6513"/>
    <w:rsid w:val="00AE2A2F"/>
    <w:rsid w:val="00AF69D6"/>
    <w:rsid w:val="00B12E83"/>
    <w:rsid w:val="00B1599B"/>
    <w:rsid w:val="00B21C93"/>
    <w:rsid w:val="00B23D28"/>
    <w:rsid w:val="00B43C65"/>
    <w:rsid w:val="00B55A92"/>
    <w:rsid w:val="00B7777C"/>
    <w:rsid w:val="00B855BA"/>
    <w:rsid w:val="00B86BAB"/>
    <w:rsid w:val="00B9795A"/>
    <w:rsid w:val="00BA0151"/>
    <w:rsid w:val="00BA6C5B"/>
    <w:rsid w:val="00BC38F7"/>
    <w:rsid w:val="00BD306D"/>
    <w:rsid w:val="00BD34CA"/>
    <w:rsid w:val="00BE12CE"/>
    <w:rsid w:val="00C02D6D"/>
    <w:rsid w:val="00C16425"/>
    <w:rsid w:val="00C20CBA"/>
    <w:rsid w:val="00C4147A"/>
    <w:rsid w:val="00C42208"/>
    <w:rsid w:val="00C43E56"/>
    <w:rsid w:val="00C45668"/>
    <w:rsid w:val="00C545EC"/>
    <w:rsid w:val="00C568F3"/>
    <w:rsid w:val="00C84D8B"/>
    <w:rsid w:val="00C85B00"/>
    <w:rsid w:val="00C9276B"/>
    <w:rsid w:val="00C96D95"/>
    <w:rsid w:val="00CA6AEE"/>
    <w:rsid w:val="00CD5A77"/>
    <w:rsid w:val="00D167B7"/>
    <w:rsid w:val="00D3267B"/>
    <w:rsid w:val="00D62493"/>
    <w:rsid w:val="00D674AE"/>
    <w:rsid w:val="00D741BC"/>
    <w:rsid w:val="00D752D6"/>
    <w:rsid w:val="00D9484E"/>
    <w:rsid w:val="00DA4F71"/>
    <w:rsid w:val="00DC7336"/>
    <w:rsid w:val="00DD1262"/>
    <w:rsid w:val="00DE6612"/>
    <w:rsid w:val="00E01936"/>
    <w:rsid w:val="00E03BED"/>
    <w:rsid w:val="00E14574"/>
    <w:rsid w:val="00E16D1B"/>
    <w:rsid w:val="00E5744C"/>
    <w:rsid w:val="00E61AD8"/>
    <w:rsid w:val="00E670A2"/>
    <w:rsid w:val="00E81828"/>
    <w:rsid w:val="00E8583A"/>
    <w:rsid w:val="00EA22C4"/>
    <w:rsid w:val="00EA2EB9"/>
    <w:rsid w:val="00EC4557"/>
    <w:rsid w:val="00EF0894"/>
    <w:rsid w:val="00EF593C"/>
    <w:rsid w:val="00EF6983"/>
    <w:rsid w:val="00F13976"/>
    <w:rsid w:val="00F20FC8"/>
    <w:rsid w:val="00F21FF5"/>
    <w:rsid w:val="00F2766F"/>
    <w:rsid w:val="00F31D85"/>
    <w:rsid w:val="00F623E0"/>
    <w:rsid w:val="00F70CEA"/>
    <w:rsid w:val="00F72624"/>
    <w:rsid w:val="00FB623D"/>
    <w:rsid w:val="00FB66F2"/>
    <w:rsid w:val="00FB7597"/>
    <w:rsid w:val="00FD45CD"/>
    <w:rsid w:val="00FD6CE3"/>
    <w:rsid w:val="00FF6E1E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B2F"/>
  <w15:chartTrackingRefBased/>
  <w15:docId w15:val="{FD2E2425-A29E-4EF9-96E5-DCE5DD09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00B4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4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A00B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Calibri" w:hAnsi="Times New Roman" w:cs="Arial"/>
      <w:b/>
      <w:bCs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118BB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A118B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rsid w:val="00A118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A118BB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rsid w:val="0030715D"/>
    <w:pPr>
      <w:spacing w:after="0" w:line="360" w:lineRule="auto"/>
      <w:ind w:firstLine="245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0715D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0A00B4"/>
    <w:rPr>
      <w:rFonts w:ascii="Cambria" w:eastAsia="Times New Roman" w:hAnsi="Cambria" w:cs="Arial"/>
      <w:b/>
      <w:bCs/>
      <w:kern w:val="32"/>
      <w:sz w:val="4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A00B4"/>
    <w:rPr>
      <w:rFonts w:ascii="Times New Roman" w:eastAsia="Calibri" w:hAnsi="Times New Roman" w:cs="Arial"/>
      <w:b/>
      <w:bCs/>
      <w:iCs/>
      <w:sz w:val="28"/>
      <w:szCs w:val="28"/>
      <w:lang w:val="es-ES" w:eastAsia="es-ES"/>
    </w:rPr>
  </w:style>
  <w:style w:type="paragraph" w:customStyle="1" w:styleId="titulo111">
    <w:name w:val="titulo_1.1.1"/>
    <w:basedOn w:val="Prrafodelista"/>
    <w:qFormat/>
    <w:rsid w:val="000A00B4"/>
    <w:pPr>
      <w:numPr>
        <w:ilvl w:val="2"/>
        <w:numId w:val="1"/>
      </w:numPr>
      <w:spacing w:before="240" w:after="200" w:line="276" w:lineRule="auto"/>
    </w:pPr>
    <w:rPr>
      <w:rFonts w:ascii="Times New Roman" w:eastAsia="Calibri" w:hAnsi="Times New Roman" w:cs="Times New Roman"/>
      <w:b/>
      <w:sz w:val="24"/>
    </w:rPr>
  </w:style>
  <w:style w:type="paragraph" w:customStyle="1" w:styleId="titulo1111">
    <w:name w:val="titulo_1.1.1.1"/>
    <w:basedOn w:val="Prrafodelista"/>
    <w:qFormat/>
    <w:rsid w:val="000A00B4"/>
    <w:pPr>
      <w:numPr>
        <w:ilvl w:val="3"/>
        <w:numId w:val="1"/>
      </w:numPr>
      <w:tabs>
        <w:tab w:val="left" w:pos="720"/>
      </w:tabs>
      <w:spacing w:before="240" w:after="200" w:line="276" w:lineRule="auto"/>
    </w:pPr>
    <w:rPr>
      <w:rFonts w:ascii="Times New Roman" w:eastAsia="Calibri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0A00B4"/>
    <w:pPr>
      <w:ind w:left="720"/>
      <w:contextualSpacing/>
    </w:pPr>
  </w:style>
  <w:style w:type="paragraph" w:customStyle="1" w:styleId="References">
    <w:name w:val="References"/>
    <w:basedOn w:val="Normal"/>
    <w:rsid w:val="00B855BA"/>
    <w:pPr>
      <w:spacing w:after="0" w:line="36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8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3E0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F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F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F71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322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3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9DB"/>
  </w:style>
  <w:style w:type="paragraph" w:styleId="Piedepgina">
    <w:name w:val="footer"/>
    <w:basedOn w:val="Normal"/>
    <w:link w:val="PiedepginaCar"/>
    <w:uiPriority w:val="99"/>
    <w:unhideWhenUsed/>
    <w:rsid w:val="00003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3.org/TR/sawsd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/TR/ws-arc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dn.microsoft.com/es-es/library/dd409360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dom.org/docs/apido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.com/developerworks/library/ws-bpelcol1/" TargetMode="External"/><Relationship Id="rId14" Type="http://schemas.openxmlformats.org/officeDocument/2006/relationships/hyperlink" Target="https://www.w3.org/standards/xml/sche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BF711-BF0D-495D-AD0E-09EF1068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3085</Words>
  <Characters>16968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 ELIAS</dc:creator>
  <cp:keywords/>
  <dc:description/>
  <cp:lastModifiedBy>Naira Niktè Santillan</cp:lastModifiedBy>
  <cp:revision>5</cp:revision>
  <dcterms:created xsi:type="dcterms:W3CDTF">2018-09-18T15:36:00Z</dcterms:created>
  <dcterms:modified xsi:type="dcterms:W3CDTF">2018-09-21T20:41:00Z</dcterms:modified>
</cp:coreProperties>
</file>