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D90" w:rsidRPr="00B25D1D" w:rsidRDefault="00B25D1D" w:rsidP="00B25D1D">
      <w:pPr>
        <w:spacing w:after="0"/>
        <w:jc w:val="right"/>
        <w:rPr>
          <w:rFonts w:ascii="Calibri" w:eastAsia="Calibri" w:hAnsi="Calibri" w:cs="Calibri"/>
          <w:b/>
          <w:color w:val="000000"/>
          <w:sz w:val="36"/>
          <w:szCs w:val="36"/>
          <w:lang w:val="es-ES" w:eastAsia="es-MX"/>
        </w:rPr>
      </w:pPr>
      <w:r w:rsidRPr="00B25D1D">
        <w:rPr>
          <w:rFonts w:ascii="Calibri" w:eastAsia="Calibri" w:hAnsi="Calibri" w:cs="Calibri"/>
          <w:b/>
          <w:color w:val="000000"/>
          <w:sz w:val="36"/>
          <w:szCs w:val="36"/>
          <w:lang w:val="es-ES" w:eastAsia="es-MX"/>
        </w:rPr>
        <w:t xml:space="preserve">El aprendizaje en </w:t>
      </w:r>
      <w:proofErr w:type="gramStart"/>
      <w:r w:rsidRPr="00B25D1D">
        <w:rPr>
          <w:rFonts w:ascii="Calibri" w:eastAsia="Calibri" w:hAnsi="Calibri" w:cs="Calibri"/>
          <w:b/>
          <w:color w:val="000000"/>
          <w:sz w:val="36"/>
          <w:szCs w:val="36"/>
          <w:lang w:val="es-ES" w:eastAsia="es-MX"/>
        </w:rPr>
        <w:t>línea.-</w:t>
      </w:r>
      <w:proofErr w:type="gramEnd"/>
      <w:r w:rsidRPr="00B25D1D">
        <w:rPr>
          <w:rFonts w:ascii="Calibri" w:eastAsia="Calibri" w:hAnsi="Calibri" w:cs="Calibri"/>
          <w:b/>
          <w:color w:val="000000"/>
          <w:sz w:val="36"/>
          <w:szCs w:val="36"/>
          <w:lang w:val="es-ES" w:eastAsia="es-MX"/>
        </w:rPr>
        <w:t xml:space="preserve"> una motivación</w:t>
      </w:r>
    </w:p>
    <w:p w:rsidR="00C404CD" w:rsidRPr="00B25D1D" w:rsidRDefault="00B25D1D" w:rsidP="00B25D1D">
      <w:pPr>
        <w:spacing w:after="0"/>
        <w:jc w:val="right"/>
        <w:rPr>
          <w:rFonts w:ascii="Calibri" w:eastAsia="Calibri" w:hAnsi="Calibri" w:cs="Calibri"/>
          <w:b/>
          <w:i/>
          <w:color w:val="000000"/>
          <w:sz w:val="28"/>
          <w:szCs w:val="36"/>
          <w:lang w:val="es-ES" w:eastAsia="es-MX"/>
        </w:rPr>
      </w:pPr>
      <w:r w:rsidRPr="00B25D1D">
        <w:rPr>
          <w:rFonts w:ascii="Calibri" w:eastAsia="Calibri" w:hAnsi="Calibri" w:cs="Calibri"/>
          <w:b/>
          <w:i/>
          <w:color w:val="000000"/>
          <w:sz w:val="28"/>
          <w:szCs w:val="36"/>
          <w:lang w:val="es-ES" w:eastAsia="es-MX"/>
        </w:rPr>
        <w:br/>
        <w:t xml:space="preserve">Online </w:t>
      </w:r>
      <w:proofErr w:type="spellStart"/>
      <w:proofErr w:type="gramStart"/>
      <w:r w:rsidRPr="00B25D1D">
        <w:rPr>
          <w:rFonts w:ascii="Calibri" w:eastAsia="Calibri" w:hAnsi="Calibri" w:cs="Calibri"/>
          <w:b/>
          <w:i/>
          <w:color w:val="000000"/>
          <w:sz w:val="28"/>
          <w:szCs w:val="36"/>
          <w:lang w:val="es-ES" w:eastAsia="es-MX"/>
        </w:rPr>
        <w:t>learning</w:t>
      </w:r>
      <w:proofErr w:type="spellEnd"/>
      <w:r w:rsidRPr="00B25D1D">
        <w:rPr>
          <w:rFonts w:ascii="Calibri" w:eastAsia="Calibri" w:hAnsi="Calibri" w:cs="Calibri"/>
          <w:b/>
          <w:i/>
          <w:color w:val="000000"/>
          <w:sz w:val="28"/>
          <w:szCs w:val="36"/>
          <w:lang w:val="es-ES" w:eastAsia="es-MX"/>
        </w:rPr>
        <w:t>.-</w:t>
      </w:r>
      <w:proofErr w:type="gramEnd"/>
      <w:r w:rsidRPr="00B25D1D">
        <w:rPr>
          <w:rFonts w:ascii="Calibri" w:eastAsia="Calibri" w:hAnsi="Calibri" w:cs="Calibri"/>
          <w:b/>
          <w:i/>
          <w:color w:val="000000"/>
          <w:sz w:val="28"/>
          <w:szCs w:val="36"/>
          <w:lang w:val="es-ES" w:eastAsia="es-MX"/>
        </w:rPr>
        <w:t xml:space="preserve"> a </w:t>
      </w:r>
      <w:proofErr w:type="spellStart"/>
      <w:r w:rsidRPr="00B25D1D">
        <w:rPr>
          <w:rFonts w:ascii="Calibri" w:eastAsia="Calibri" w:hAnsi="Calibri" w:cs="Calibri"/>
          <w:b/>
          <w:i/>
          <w:color w:val="000000"/>
          <w:sz w:val="28"/>
          <w:szCs w:val="36"/>
          <w:lang w:val="es-ES" w:eastAsia="es-MX"/>
        </w:rPr>
        <w:t>motivation</w:t>
      </w:r>
      <w:proofErr w:type="spellEnd"/>
    </w:p>
    <w:p w:rsidR="00104346" w:rsidRPr="00A13CC2" w:rsidRDefault="00B25D1D" w:rsidP="00104346">
      <w:pPr>
        <w:spacing w:after="0" w:line="360" w:lineRule="auto"/>
        <w:jc w:val="right"/>
        <w:rPr>
          <w:rFonts w:ascii="Times New Roman" w:hAnsi="Times New Roman" w:cs="Times New Roman"/>
          <w:sz w:val="24"/>
          <w:szCs w:val="24"/>
        </w:rPr>
      </w:pPr>
      <w:r>
        <w:rPr>
          <w:rFonts w:ascii="Times New Roman" w:hAnsi="Times New Roman" w:cs="Times New Roman"/>
          <w:sz w:val="24"/>
          <w:szCs w:val="24"/>
        </w:rPr>
        <w:br/>
      </w:r>
      <w:r w:rsidR="00104346" w:rsidRPr="00B25D1D">
        <w:rPr>
          <w:rFonts w:ascii="Calibri" w:eastAsia="Calibri" w:hAnsi="Calibri" w:cs="Calibri"/>
          <w:b/>
          <w:color w:val="000000"/>
          <w:sz w:val="24"/>
          <w:szCs w:val="24"/>
          <w:lang w:val="es-ES" w:eastAsia="es-MX"/>
        </w:rPr>
        <w:t>Leticia Carolina Cortés López</w:t>
      </w:r>
    </w:p>
    <w:p w:rsidR="00454075" w:rsidRPr="00B25D1D" w:rsidRDefault="00104346" w:rsidP="00B25D1D">
      <w:pPr>
        <w:spacing w:after="0" w:line="360" w:lineRule="auto"/>
        <w:jc w:val="right"/>
        <w:rPr>
          <w:rFonts w:ascii="Times New Roman" w:hAnsi="Times New Roman" w:cs="Times New Roman"/>
          <w:sz w:val="24"/>
          <w:szCs w:val="24"/>
        </w:rPr>
      </w:pPr>
      <w:r w:rsidRPr="00A13CC2">
        <w:rPr>
          <w:rFonts w:ascii="Times New Roman" w:hAnsi="Times New Roman" w:cs="Times New Roman"/>
          <w:sz w:val="24"/>
          <w:szCs w:val="24"/>
        </w:rPr>
        <w:t>Universidad Autónoma del Estado de México</w:t>
      </w:r>
      <w:r w:rsidR="00B25D1D">
        <w:rPr>
          <w:rFonts w:ascii="Times New Roman" w:hAnsi="Times New Roman" w:cs="Times New Roman"/>
          <w:sz w:val="24"/>
          <w:szCs w:val="24"/>
        </w:rPr>
        <w:t>, México</w:t>
      </w:r>
      <w:r w:rsidR="00B25D1D">
        <w:rPr>
          <w:rFonts w:ascii="Times New Roman" w:hAnsi="Times New Roman" w:cs="Times New Roman"/>
          <w:sz w:val="24"/>
          <w:szCs w:val="24"/>
        </w:rPr>
        <w:br/>
        <w:t xml:space="preserve">        </w:t>
      </w:r>
      <w:r w:rsidRPr="00B25D1D">
        <w:rPr>
          <w:rFonts w:eastAsia="Calibri"/>
          <w:color w:val="FF0000"/>
          <w:sz w:val="24"/>
        </w:rPr>
        <w:t>carocort@hotmail.com</w:t>
      </w:r>
      <w:r w:rsidRPr="00B25D1D">
        <w:rPr>
          <w:rFonts w:ascii="Times New Roman" w:hAnsi="Times New Roman" w:cs="Times New Roman"/>
          <w:sz w:val="28"/>
          <w:szCs w:val="24"/>
        </w:rPr>
        <w:t xml:space="preserve"> </w:t>
      </w:r>
      <w:r w:rsidRPr="00A13CC2">
        <w:rPr>
          <w:rFonts w:ascii="Times New Roman" w:hAnsi="Times New Roman" w:cs="Times New Roman"/>
          <w:sz w:val="24"/>
          <w:szCs w:val="24"/>
        </w:rPr>
        <w:tab/>
      </w:r>
    </w:p>
    <w:p w:rsidR="00454075" w:rsidRPr="00A13CC2" w:rsidRDefault="00B25D1D" w:rsidP="00454075">
      <w:pPr>
        <w:spacing w:after="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br/>
      </w:r>
      <w:r w:rsidRPr="00B25D1D">
        <w:rPr>
          <w:rFonts w:ascii="Calibri" w:eastAsia="Calibri" w:hAnsi="Calibri" w:cs="Calibri"/>
          <w:b/>
          <w:sz w:val="28"/>
          <w:szCs w:val="28"/>
        </w:rPr>
        <w:t>Resumen</w:t>
      </w:r>
    </w:p>
    <w:p w:rsidR="00903A9B" w:rsidRPr="00A13CC2" w:rsidRDefault="00903A9B" w:rsidP="00D813A8">
      <w:pPr>
        <w:spacing w:after="0" w:line="360" w:lineRule="auto"/>
        <w:jc w:val="both"/>
        <w:rPr>
          <w:rFonts w:ascii="Times New Roman" w:eastAsia="Times New Roman" w:hAnsi="Times New Roman" w:cs="Times New Roman"/>
          <w:sz w:val="24"/>
          <w:szCs w:val="24"/>
          <w:lang w:eastAsia="es-MX"/>
        </w:rPr>
      </w:pPr>
      <w:r w:rsidRPr="00A13CC2">
        <w:rPr>
          <w:rFonts w:ascii="Times New Roman" w:eastAsia="Times New Roman" w:hAnsi="Times New Roman" w:cs="Times New Roman"/>
          <w:sz w:val="24"/>
          <w:szCs w:val="24"/>
          <w:lang w:eastAsia="es-MX"/>
        </w:rPr>
        <w:t xml:space="preserve">La </w:t>
      </w:r>
      <w:r w:rsidR="001B2018" w:rsidRPr="00A13CC2">
        <w:rPr>
          <w:rFonts w:ascii="Times New Roman" w:eastAsia="Times New Roman" w:hAnsi="Times New Roman" w:cs="Times New Roman"/>
          <w:sz w:val="24"/>
          <w:szCs w:val="24"/>
          <w:lang w:eastAsia="es-MX"/>
        </w:rPr>
        <w:t xml:space="preserve">revista TIME elaboro una </w:t>
      </w:r>
      <w:r w:rsidRPr="00A13CC2">
        <w:rPr>
          <w:rFonts w:ascii="Times New Roman" w:eastAsia="Times New Roman" w:hAnsi="Times New Roman" w:cs="Times New Roman"/>
          <w:sz w:val="24"/>
          <w:szCs w:val="24"/>
          <w:lang w:eastAsia="es-MX"/>
        </w:rPr>
        <w:t xml:space="preserve">lista con los dispositivos tecnológicos que marcaron el año 2010. La gran y famosa Apple logro posicionar cuatro de sus productos. El iPad se consagró como el dispositivo electrónico del año, según </w:t>
      </w:r>
      <w:r w:rsidR="001B2018" w:rsidRPr="00A13CC2">
        <w:rPr>
          <w:rFonts w:ascii="Times New Roman" w:eastAsia="Times New Roman" w:hAnsi="Times New Roman" w:cs="Times New Roman"/>
          <w:sz w:val="24"/>
          <w:szCs w:val="24"/>
          <w:lang w:eastAsia="es-MX"/>
        </w:rPr>
        <w:t>la publicación</w:t>
      </w:r>
      <w:r w:rsidRPr="00A13CC2">
        <w:rPr>
          <w:rFonts w:ascii="Times New Roman" w:eastAsia="Times New Roman" w:hAnsi="Times New Roman" w:cs="Times New Roman"/>
          <w:sz w:val="24"/>
          <w:szCs w:val="24"/>
          <w:lang w:eastAsia="es-MX"/>
        </w:rPr>
        <w:t xml:space="preserve">. Si bien no es la primera </w:t>
      </w:r>
      <w:proofErr w:type="spellStart"/>
      <w:r w:rsidRPr="00A13CC2">
        <w:rPr>
          <w:rFonts w:ascii="Times New Roman" w:eastAsia="Times New Roman" w:hAnsi="Times New Roman" w:cs="Times New Roman"/>
          <w:sz w:val="24"/>
          <w:szCs w:val="24"/>
          <w:lang w:eastAsia="es-MX"/>
        </w:rPr>
        <w:t>tablet</w:t>
      </w:r>
      <w:proofErr w:type="spellEnd"/>
      <w:r w:rsidRPr="00A13CC2">
        <w:rPr>
          <w:rFonts w:ascii="Times New Roman" w:eastAsia="Times New Roman" w:hAnsi="Times New Roman" w:cs="Times New Roman"/>
          <w:sz w:val="24"/>
          <w:szCs w:val="24"/>
          <w:lang w:eastAsia="es-MX"/>
        </w:rPr>
        <w:t xml:space="preserve"> </w:t>
      </w:r>
      <w:proofErr w:type="spellStart"/>
      <w:r w:rsidRPr="00A13CC2">
        <w:rPr>
          <w:rFonts w:ascii="Times New Roman" w:eastAsia="Times New Roman" w:hAnsi="Times New Roman" w:cs="Times New Roman"/>
          <w:sz w:val="24"/>
          <w:szCs w:val="24"/>
          <w:lang w:eastAsia="es-MX"/>
        </w:rPr>
        <w:t>touchscreen</w:t>
      </w:r>
      <w:proofErr w:type="spellEnd"/>
      <w:r w:rsidRPr="00A13CC2">
        <w:rPr>
          <w:rFonts w:ascii="Times New Roman" w:eastAsia="Times New Roman" w:hAnsi="Times New Roman" w:cs="Times New Roman"/>
          <w:sz w:val="24"/>
          <w:szCs w:val="24"/>
          <w:lang w:eastAsia="es-MX"/>
        </w:rPr>
        <w:t>, si consiguió vender tres millones de unidades en apenas un mes.</w:t>
      </w:r>
    </w:p>
    <w:p w:rsidR="00454075" w:rsidRPr="00A13CC2" w:rsidRDefault="00454075" w:rsidP="00D813A8">
      <w:pPr>
        <w:spacing w:after="0" w:line="360" w:lineRule="auto"/>
        <w:jc w:val="both"/>
        <w:rPr>
          <w:rFonts w:ascii="Times New Roman" w:eastAsia="Times New Roman" w:hAnsi="Times New Roman" w:cs="Times New Roman"/>
          <w:sz w:val="24"/>
          <w:szCs w:val="24"/>
          <w:lang w:eastAsia="es-MX"/>
        </w:rPr>
      </w:pPr>
    </w:p>
    <w:p w:rsidR="00903A9B" w:rsidRPr="00A13CC2" w:rsidRDefault="00903A9B" w:rsidP="00D813A8">
      <w:pPr>
        <w:spacing w:after="0" w:line="360" w:lineRule="auto"/>
        <w:jc w:val="both"/>
        <w:rPr>
          <w:rFonts w:ascii="Times New Roman" w:eastAsia="Times New Roman" w:hAnsi="Times New Roman" w:cs="Times New Roman"/>
          <w:sz w:val="24"/>
          <w:szCs w:val="24"/>
          <w:lang w:eastAsia="es-MX"/>
        </w:rPr>
      </w:pPr>
      <w:r w:rsidRPr="00A13CC2">
        <w:rPr>
          <w:rFonts w:ascii="Times New Roman" w:eastAsia="Times New Roman" w:hAnsi="Times New Roman" w:cs="Times New Roman"/>
          <w:sz w:val="24"/>
          <w:szCs w:val="24"/>
          <w:lang w:eastAsia="es-MX"/>
        </w:rPr>
        <w:t>“¿Renovarse o morir? y “antes muerta que sencilla”, son frases cotidianas aplicables no solo a los jóvenes sino también a personas de otras generaciones, sobre todo a la hora de realizar una compra de dispositivos tecnológicos, la cual es una rama que se encuentra en constante cambio e innovación.</w:t>
      </w:r>
    </w:p>
    <w:p w:rsidR="00454075" w:rsidRPr="00A13CC2" w:rsidRDefault="00454075" w:rsidP="00D813A8">
      <w:pPr>
        <w:spacing w:after="0" w:line="360" w:lineRule="auto"/>
        <w:jc w:val="both"/>
        <w:rPr>
          <w:rFonts w:ascii="Times New Roman" w:eastAsia="Times New Roman" w:hAnsi="Times New Roman" w:cs="Times New Roman"/>
          <w:sz w:val="24"/>
          <w:szCs w:val="24"/>
          <w:lang w:eastAsia="es-MX"/>
        </w:rPr>
      </w:pPr>
    </w:p>
    <w:p w:rsidR="001B2018" w:rsidRPr="00A13CC2" w:rsidRDefault="00903A9B" w:rsidP="00D813A8">
      <w:pPr>
        <w:spacing w:after="0" w:line="360" w:lineRule="auto"/>
        <w:jc w:val="both"/>
        <w:rPr>
          <w:rFonts w:ascii="Times New Roman" w:eastAsia="Times New Roman" w:hAnsi="Times New Roman" w:cs="Times New Roman"/>
          <w:sz w:val="24"/>
          <w:szCs w:val="24"/>
          <w:lang w:eastAsia="es-MX"/>
        </w:rPr>
      </w:pPr>
      <w:r w:rsidRPr="00A13CC2">
        <w:rPr>
          <w:rFonts w:ascii="Times New Roman" w:eastAsia="Times New Roman" w:hAnsi="Times New Roman" w:cs="Times New Roman"/>
          <w:sz w:val="24"/>
          <w:szCs w:val="24"/>
          <w:lang w:eastAsia="es-MX"/>
        </w:rPr>
        <w:t xml:space="preserve">Como muestra de esto, durante las </w:t>
      </w:r>
      <w:r w:rsidR="001B2018" w:rsidRPr="00A13CC2">
        <w:rPr>
          <w:rFonts w:ascii="Times New Roman" w:eastAsia="Times New Roman" w:hAnsi="Times New Roman" w:cs="Times New Roman"/>
          <w:sz w:val="24"/>
          <w:szCs w:val="24"/>
          <w:lang w:eastAsia="es-MX"/>
        </w:rPr>
        <w:t>últimas</w:t>
      </w:r>
      <w:r w:rsidRPr="00A13CC2">
        <w:rPr>
          <w:rFonts w:ascii="Times New Roman" w:eastAsia="Times New Roman" w:hAnsi="Times New Roman" w:cs="Times New Roman"/>
          <w:sz w:val="24"/>
          <w:szCs w:val="24"/>
          <w:lang w:eastAsia="es-MX"/>
        </w:rPr>
        <w:t xml:space="preserve"> dos décadas, nuestro país</w:t>
      </w:r>
      <w:r w:rsidR="008435F2" w:rsidRPr="00A13CC2">
        <w:rPr>
          <w:rFonts w:ascii="Times New Roman" w:eastAsia="Times New Roman" w:hAnsi="Times New Roman" w:cs="Times New Roman"/>
          <w:sz w:val="24"/>
          <w:szCs w:val="24"/>
          <w:lang w:eastAsia="es-MX"/>
        </w:rPr>
        <w:t xml:space="preserve"> ha </w:t>
      </w:r>
      <w:r w:rsidRPr="00A13CC2">
        <w:rPr>
          <w:rFonts w:ascii="Times New Roman" w:eastAsia="Times New Roman" w:hAnsi="Times New Roman" w:cs="Times New Roman"/>
          <w:sz w:val="24"/>
          <w:szCs w:val="24"/>
          <w:lang w:eastAsia="es-MX"/>
        </w:rPr>
        <w:t xml:space="preserve"> registra</w:t>
      </w:r>
      <w:r w:rsidR="008435F2" w:rsidRPr="00A13CC2">
        <w:rPr>
          <w:rFonts w:ascii="Times New Roman" w:eastAsia="Times New Roman" w:hAnsi="Times New Roman" w:cs="Times New Roman"/>
          <w:sz w:val="24"/>
          <w:szCs w:val="24"/>
          <w:lang w:eastAsia="es-MX"/>
        </w:rPr>
        <w:t>do</w:t>
      </w:r>
      <w:r w:rsidRPr="00A13CC2">
        <w:rPr>
          <w:rFonts w:ascii="Times New Roman" w:eastAsia="Times New Roman" w:hAnsi="Times New Roman" w:cs="Times New Roman"/>
          <w:sz w:val="24"/>
          <w:szCs w:val="24"/>
          <w:lang w:eastAsia="es-MX"/>
        </w:rPr>
        <w:t xml:space="preserve"> altos índices de crecimiento respecto al consumo de teléfonos móviles inteligentes, tabletas, </w:t>
      </w:r>
      <w:r w:rsidR="001B2018" w:rsidRPr="00A13CC2">
        <w:rPr>
          <w:rFonts w:ascii="Times New Roman" w:eastAsia="Times New Roman" w:hAnsi="Times New Roman" w:cs="Times New Roman"/>
          <w:sz w:val="24"/>
          <w:szCs w:val="24"/>
          <w:lang w:eastAsia="es-MX"/>
        </w:rPr>
        <w:t>computadoras</w:t>
      </w:r>
      <w:r w:rsidRPr="00A13CC2">
        <w:rPr>
          <w:rFonts w:ascii="Times New Roman" w:eastAsia="Times New Roman" w:hAnsi="Times New Roman" w:cs="Times New Roman"/>
          <w:sz w:val="24"/>
          <w:szCs w:val="24"/>
          <w:lang w:eastAsia="es-MX"/>
        </w:rPr>
        <w:t xml:space="preserve"> y reproductores de música</w:t>
      </w:r>
      <w:r w:rsidR="001B2018" w:rsidRPr="00A13CC2">
        <w:rPr>
          <w:rFonts w:ascii="Times New Roman" w:eastAsia="Times New Roman" w:hAnsi="Times New Roman" w:cs="Times New Roman"/>
          <w:sz w:val="24"/>
          <w:szCs w:val="24"/>
          <w:lang w:eastAsia="es-MX"/>
        </w:rPr>
        <w:t>.</w:t>
      </w:r>
    </w:p>
    <w:p w:rsidR="00454075" w:rsidRPr="00A13CC2" w:rsidRDefault="00454075" w:rsidP="00D813A8">
      <w:pPr>
        <w:spacing w:after="0" w:line="360" w:lineRule="auto"/>
        <w:jc w:val="both"/>
        <w:rPr>
          <w:rFonts w:ascii="Times New Roman" w:eastAsia="Times New Roman" w:hAnsi="Times New Roman" w:cs="Times New Roman"/>
          <w:sz w:val="24"/>
          <w:szCs w:val="24"/>
          <w:lang w:eastAsia="es-MX"/>
        </w:rPr>
      </w:pPr>
    </w:p>
    <w:p w:rsidR="001B2018" w:rsidRPr="00A13CC2" w:rsidRDefault="001B2018" w:rsidP="00D813A8">
      <w:pPr>
        <w:spacing w:after="0" w:line="360" w:lineRule="auto"/>
        <w:jc w:val="both"/>
        <w:rPr>
          <w:rFonts w:ascii="Times New Roman" w:eastAsia="Times New Roman" w:hAnsi="Times New Roman" w:cs="Times New Roman"/>
          <w:sz w:val="24"/>
          <w:szCs w:val="24"/>
          <w:lang w:eastAsia="es-MX"/>
        </w:rPr>
      </w:pPr>
      <w:r w:rsidRPr="00A13CC2">
        <w:rPr>
          <w:rFonts w:ascii="Times New Roman" w:eastAsia="Times New Roman" w:hAnsi="Times New Roman" w:cs="Times New Roman"/>
          <w:sz w:val="24"/>
          <w:szCs w:val="24"/>
          <w:lang w:eastAsia="es-MX"/>
        </w:rPr>
        <w:t xml:space="preserve">Los </w:t>
      </w:r>
      <w:proofErr w:type="spellStart"/>
      <w:r w:rsidRPr="00A13CC2">
        <w:rPr>
          <w:rFonts w:ascii="Times New Roman" w:eastAsia="Times New Roman" w:hAnsi="Times New Roman" w:cs="Times New Roman"/>
          <w:sz w:val="24"/>
          <w:szCs w:val="24"/>
          <w:lang w:eastAsia="es-MX"/>
        </w:rPr>
        <w:t>millennials</w:t>
      </w:r>
      <w:proofErr w:type="spellEnd"/>
      <w:r w:rsidRPr="00A13CC2">
        <w:rPr>
          <w:rFonts w:ascii="Times New Roman" w:eastAsia="Times New Roman" w:hAnsi="Times New Roman" w:cs="Times New Roman"/>
          <w:sz w:val="24"/>
          <w:szCs w:val="24"/>
          <w:lang w:eastAsia="es-MX"/>
        </w:rPr>
        <w:t xml:space="preserve"> y las generaciones X, ubicadas en un rango de edad entre los 21 y los 50, </w:t>
      </w:r>
      <w:r w:rsidR="008435F2" w:rsidRPr="00A13CC2">
        <w:rPr>
          <w:rFonts w:ascii="Times New Roman" w:eastAsia="Times New Roman" w:hAnsi="Times New Roman" w:cs="Times New Roman"/>
          <w:sz w:val="24"/>
          <w:szCs w:val="24"/>
          <w:lang w:eastAsia="es-MX"/>
        </w:rPr>
        <w:t>han gastado</w:t>
      </w:r>
      <w:r w:rsidRPr="00A13CC2">
        <w:rPr>
          <w:rFonts w:ascii="Times New Roman" w:eastAsia="Times New Roman" w:hAnsi="Times New Roman" w:cs="Times New Roman"/>
          <w:sz w:val="24"/>
          <w:szCs w:val="24"/>
          <w:lang w:eastAsia="es-MX"/>
        </w:rPr>
        <w:t xml:space="preserve"> en la compra de este tipo de dispositivos cerca de tres mil quinientos pesos en promedio y ciento cincuenta pesos en servicios móviles al mes</w:t>
      </w:r>
      <w:r w:rsidR="00454075" w:rsidRPr="00A13CC2">
        <w:rPr>
          <w:rFonts w:ascii="Times New Roman" w:eastAsia="Times New Roman" w:hAnsi="Times New Roman" w:cs="Times New Roman"/>
          <w:sz w:val="24"/>
          <w:szCs w:val="24"/>
          <w:lang w:eastAsia="es-MX"/>
        </w:rPr>
        <w:t>.</w:t>
      </w:r>
    </w:p>
    <w:p w:rsidR="008435F2" w:rsidRPr="00A13CC2" w:rsidRDefault="008435F2" w:rsidP="00D813A8">
      <w:pPr>
        <w:spacing w:after="0" w:line="360" w:lineRule="auto"/>
        <w:jc w:val="both"/>
        <w:rPr>
          <w:rFonts w:ascii="Times New Roman" w:eastAsia="Times New Roman" w:hAnsi="Times New Roman" w:cs="Times New Roman"/>
          <w:sz w:val="24"/>
          <w:szCs w:val="24"/>
          <w:lang w:eastAsia="es-MX"/>
        </w:rPr>
      </w:pPr>
    </w:p>
    <w:p w:rsidR="00920626" w:rsidRPr="00920626" w:rsidRDefault="00CF5B0E" w:rsidP="00920626">
      <w:pPr>
        <w:spacing w:after="0" w:line="360" w:lineRule="auto"/>
        <w:jc w:val="both"/>
        <w:rPr>
          <w:rFonts w:ascii="Times New Roman" w:eastAsia="Times New Roman" w:hAnsi="Times New Roman" w:cs="Times New Roman"/>
          <w:sz w:val="24"/>
          <w:szCs w:val="24"/>
          <w:lang w:eastAsia="es-MX"/>
        </w:rPr>
      </w:pPr>
      <w:r w:rsidRPr="00A13CC2">
        <w:rPr>
          <w:rFonts w:ascii="Times New Roman" w:eastAsia="Times New Roman" w:hAnsi="Times New Roman" w:cs="Times New Roman"/>
          <w:sz w:val="24"/>
          <w:szCs w:val="24"/>
          <w:lang w:eastAsia="es-MX"/>
        </w:rPr>
        <w:t xml:space="preserve">La </w:t>
      </w:r>
      <w:r w:rsidR="00C41092" w:rsidRPr="00596CCD">
        <w:rPr>
          <w:rFonts w:ascii="Times New Roman" w:hAnsi="Times New Roman" w:cs="Times New Roman"/>
          <w:sz w:val="24"/>
          <w:szCs w:val="24"/>
        </w:rPr>
        <w:t xml:space="preserve">Informática educativa </w:t>
      </w:r>
      <w:r w:rsidRPr="00A13CC2">
        <w:rPr>
          <w:rFonts w:ascii="Times New Roman" w:eastAsia="Times New Roman" w:hAnsi="Times New Roman" w:cs="Times New Roman"/>
          <w:sz w:val="24"/>
          <w:szCs w:val="24"/>
          <w:lang w:eastAsia="es-MX"/>
        </w:rPr>
        <w:t>apropiada y critica,</w:t>
      </w:r>
      <w:r w:rsidR="008435F2" w:rsidRPr="00A13CC2">
        <w:rPr>
          <w:rFonts w:ascii="Times New Roman" w:eastAsia="Times New Roman" w:hAnsi="Times New Roman" w:cs="Times New Roman"/>
          <w:sz w:val="24"/>
          <w:szCs w:val="24"/>
          <w:lang w:eastAsia="es-MX"/>
        </w:rPr>
        <w:t xml:space="preserve"> han tomado</w:t>
      </w:r>
      <w:r w:rsidRPr="00A13CC2">
        <w:rPr>
          <w:rFonts w:ascii="Times New Roman" w:eastAsia="Times New Roman" w:hAnsi="Times New Roman" w:cs="Times New Roman"/>
          <w:sz w:val="24"/>
          <w:szCs w:val="24"/>
          <w:lang w:eastAsia="es-MX"/>
        </w:rPr>
        <w:t xml:space="preserve"> vigor en las tecnologías de información y comunicación, estas constituyen redes que favorecen el Aprendizaje Colaborativo</w:t>
      </w:r>
      <w:r w:rsidR="00920626">
        <w:rPr>
          <w:rFonts w:ascii="Times New Roman" w:eastAsia="Times New Roman" w:hAnsi="Times New Roman" w:cs="Times New Roman"/>
          <w:sz w:val="24"/>
          <w:szCs w:val="24"/>
          <w:lang w:eastAsia="es-MX"/>
        </w:rPr>
        <w:t xml:space="preserve">. El artículo </w:t>
      </w:r>
      <w:r w:rsidR="00920626">
        <w:rPr>
          <w:rFonts w:ascii="Times New Roman" w:eastAsia="Times New Roman" w:hAnsi="Times New Roman" w:cs="Times New Roman"/>
          <w:sz w:val="24"/>
          <w:szCs w:val="24"/>
          <w:lang w:eastAsia="es-MX"/>
        </w:rPr>
        <w:lastRenderedPageBreak/>
        <w:t>que se presenta es un avance parcial de una investigación documental del tema “E</w:t>
      </w:r>
      <w:r w:rsidR="00920626" w:rsidRPr="00920626">
        <w:rPr>
          <w:rFonts w:ascii="Times New Roman" w:eastAsia="Times New Roman" w:hAnsi="Times New Roman" w:cs="Times New Roman"/>
          <w:sz w:val="24"/>
          <w:szCs w:val="24"/>
          <w:lang w:eastAsia="es-MX"/>
        </w:rPr>
        <w:t>l aprendizaje en línea.- una motivación</w:t>
      </w:r>
      <w:r w:rsidR="00920626">
        <w:rPr>
          <w:rFonts w:ascii="Times New Roman" w:eastAsia="Times New Roman" w:hAnsi="Times New Roman" w:cs="Times New Roman"/>
          <w:sz w:val="24"/>
          <w:szCs w:val="24"/>
          <w:lang w:eastAsia="es-MX"/>
        </w:rPr>
        <w:t>”.</w:t>
      </w:r>
    </w:p>
    <w:p w:rsidR="00C33669" w:rsidRPr="00A13CC2" w:rsidRDefault="00C404CD" w:rsidP="00D813A8">
      <w:pPr>
        <w:spacing w:after="0" w:line="360" w:lineRule="auto"/>
        <w:jc w:val="both"/>
        <w:rPr>
          <w:rFonts w:ascii="Times New Roman" w:eastAsia="Times New Roman" w:hAnsi="Times New Roman" w:cs="Times New Roman"/>
          <w:sz w:val="24"/>
          <w:szCs w:val="24"/>
          <w:lang w:eastAsia="es-MX"/>
        </w:rPr>
      </w:pPr>
      <w:r w:rsidRPr="00B25D1D">
        <w:rPr>
          <w:rFonts w:ascii="Calibri" w:eastAsia="Calibri" w:hAnsi="Calibri" w:cs="Calibri"/>
          <w:b/>
          <w:sz w:val="28"/>
          <w:szCs w:val="28"/>
        </w:rPr>
        <w:t>Palabras clave</w:t>
      </w:r>
      <w:r w:rsidR="00B25D1D">
        <w:rPr>
          <w:rFonts w:ascii="Calibri" w:eastAsia="Calibri" w:hAnsi="Calibri" w:cs="Calibri"/>
          <w:b/>
          <w:sz w:val="28"/>
          <w:szCs w:val="28"/>
        </w:rPr>
        <w:t>:</w:t>
      </w:r>
      <w:r w:rsidRPr="00A13CC2">
        <w:rPr>
          <w:rFonts w:ascii="Times New Roman" w:eastAsia="Times New Roman" w:hAnsi="Times New Roman" w:cs="Times New Roman"/>
          <w:sz w:val="24"/>
          <w:szCs w:val="24"/>
          <w:lang w:eastAsia="es-MX"/>
        </w:rPr>
        <w:t xml:space="preserve"> </w:t>
      </w:r>
      <w:r w:rsidR="00C33669" w:rsidRPr="00A13CC2">
        <w:rPr>
          <w:rFonts w:ascii="Times New Roman" w:eastAsia="Times New Roman" w:hAnsi="Times New Roman" w:cs="Times New Roman"/>
          <w:sz w:val="24"/>
          <w:szCs w:val="24"/>
          <w:lang w:eastAsia="es-MX"/>
        </w:rPr>
        <w:t xml:space="preserve">Dispositivos, </w:t>
      </w:r>
      <w:r w:rsidR="00CF5B0E" w:rsidRPr="00A13CC2">
        <w:rPr>
          <w:rFonts w:ascii="Times New Roman" w:eastAsia="Times New Roman" w:hAnsi="Times New Roman" w:cs="Times New Roman"/>
          <w:sz w:val="24"/>
          <w:szCs w:val="24"/>
          <w:lang w:eastAsia="es-MX"/>
        </w:rPr>
        <w:t>Tecnológicos</w:t>
      </w:r>
      <w:r w:rsidR="00C33669" w:rsidRPr="00A13CC2">
        <w:rPr>
          <w:rFonts w:ascii="Times New Roman" w:eastAsia="Times New Roman" w:hAnsi="Times New Roman" w:cs="Times New Roman"/>
          <w:sz w:val="24"/>
          <w:szCs w:val="24"/>
          <w:lang w:eastAsia="es-MX"/>
        </w:rPr>
        <w:t xml:space="preserve">, </w:t>
      </w:r>
      <w:r w:rsidR="00CF5B0E" w:rsidRPr="00A13CC2">
        <w:rPr>
          <w:rFonts w:ascii="Times New Roman" w:eastAsia="Times New Roman" w:hAnsi="Times New Roman" w:cs="Times New Roman"/>
          <w:sz w:val="24"/>
          <w:szCs w:val="24"/>
          <w:lang w:eastAsia="es-MX"/>
        </w:rPr>
        <w:t xml:space="preserve">generaciones, tecnología educativa, aprendizaje colaborativo. </w:t>
      </w:r>
    </w:p>
    <w:p w:rsidR="00CF5B0E" w:rsidRPr="00A13CC2" w:rsidRDefault="00CF5B0E" w:rsidP="00D813A8">
      <w:pPr>
        <w:spacing w:after="0" w:line="360" w:lineRule="auto"/>
        <w:jc w:val="both"/>
        <w:rPr>
          <w:rFonts w:ascii="Times New Roman" w:eastAsia="Times New Roman" w:hAnsi="Times New Roman" w:cs="Times New Roman"/>
          <w:sz w:val="24"/>
          <w:szCs w:val="24"/>
          <w:lang w:eastAsia="es-MX"/>
        </w:rPr>
      </w:pPr>
    </w:p>
    <w:p w:rsidR="00CF5B0E" w:rsidRPr="00B25D1D" w:rsidRDefault="00B25D1D" w:rsidP="00CF5B0E">
      <w:pPr>
        <w:spacing w:after="0" w:line="360" w:lineRule="auto"/>
        <w:jc w:val="both"/>
        <w:rPr>
          <w:rFonts w:ascii="Calibri" w:eastAsia="Calibri" w:hAnsi="Calibri" w:cs="Calibri"/>
          <w:b/>
          <w:sz w:val="28"/>
          <w:szCs w:val="28"/>
        </w:rPr>
      </w:pPr>
      <w:proofErr w:type="spellStart"/>
      <w:r>
        <w:rPr>
          <w:rFonts w:ascii="Calibri" w:eastAsia="Calibri" w:hAnsi="Calibri" w:cs="Calibri"/>
          <w:b/>
          <w:sz w:val="28"/>
          <w:szCs w:val="28"/>
        </w:rPr>
        <w:t>Abstract</w:t>
      </w:r>
      <w:proofErr w:type="spellEnd"/>
    </w:p>
    <w:p w:rsidR="00C41092" w:rsidRPr="00C41092" w:rsidRDefault="00C41092" w:rsidP="00C41092">
      <w:pPr>
        <w:spacing w:after="0" w:line="360" w:lineRule="auto"/>
        <w:jc w:val="both"/>
        <w:rPr>
          <w:rFonts w:ascii="Times New Roman" w:eastAsia="Times New Roman" w:hAnsi="Times New Roman" w:cs="Times New Roman"/>
          <w:sz w:val="24"/>
          <w:szCs w:val="24"/>
          <w:lang w:val="en-US" w:eastAsia="es-MX"/>
        </w:rPr>
      </w:pPr>
      <w:r w:rsidRPr="00C41092">
        <w:rPr>
          <w:rFonts w:ascii="Times New Roman" w:eastAsia="Times New Roman" w:hAnsi="Times New Roman" w:cs="Times New Roman"/>
          <w:sz w:val="24"/>
          <w:szCs w:val="24"/>
          <w:lang w:val="en-US" w:eastAsia="es-MX"/>
        </w:rPr>
        <w:t>TIME magazine created a list with the technological devices that marked the year 2010. The great and famous Apple managed to position four of its products. The iPad was established as the electronic device of the year, according to the publication. Although it is not the first touchscreen tablet, it managed to sell three million units in just one month.</w:t>
      </w:r>
    </w:p>
    <w:p w:rsidR="00C41092" w:rsidRPr="00C41092" w:rsidRDefault="00C41092" w:rsidP="00C41092">
      <w:pPr>
        <w:spacing w:after="0" w:line="360" w:lineRule="auto"/>
        <w:jc w:val="both"/>
        <w:rPr>
          <w:rFonts w:ascii="Times New Roman" w:eastAsia="Times New Roman" w:hAnsi="Times New Roman" w:cs="Times New Roman"/>
          <w:sz w:val="24"/>
          <w:szCs w:val="24"/>
          <w:lang w:val="en-US" w:eastAsia="es-MX"/>
        </w:rPr>
      </w:pPr>
    </w:p>
    <w:p w:rsidR="00C41092" w:rsidRPr="00C41092" w:rsidRDefault="00C41092" w:rsidP="00C41092">
      <w:pPr>
        <w:spacing w:after="0" w:line="360" w:lineRule="auto"/>
        <w:jc w:val="both"/>
        <w:rPr>
          <w:rFonts w:ascii="Times New Roman" w:eastAsia="Times New Roman" w:hAnsi="Times New Roman" w:cs="Times New Roman"/>
          <w:sz w:val="24"/>
          <w:szCs w:val="24"/>
          <w:lang w:val="en-US" w:eastAsia="es-MX"/>
        </w:rPr>
      </w:pPr>
      <w:r w:rsidRPr="00C41092">
        <w:rPr>
          <w:rFonts w:ascii="Times New Roman" w:eastAsia="Times New Roman" w:hAnsi="Times New Roman" w:cs="Times New Roman"/>
          <w:sz w:val="24"/>
          <w:szCs w:val="24"/>
          <w:lang w:val="en-US" w:eastAsia="es-MX"/>
        </w:rPr>
        <w:t>"Renewed or die? and "before dead than simple", are everyday phrases applicable not only to young people but also to people of other generations, especially when it comes to making a purchase of technological devices, which is a branch that is constantly changing innovation.</w:t>
      </w:r>
    </w:p>
    <w:p w:rsidR="00C41092" w:rsidRPr="00C41092" w:rsidRDefault="00C41092" w:rsidP="00C41092">
      <w:pPr>
        <w:spacing w:after="0" w:line="360" w:lineRule="auto"/>
        <w:jc w:val="both"/>
        <w:rPr>
          <w:rFonts w:ascii="Times New Roman" w:eastAsia="Times New Roman" w:hAnsi="Times New Roman" w:cs="Times New Roman"/>
          <w:sz w:val="24"/>
          <w:szCs w:val="24"/>
          <w:lang w:val="en-US" w:eastAsia="es-MX"/>
        </w:rPr>
      </w:pPr>
    </w:p>
    <w:p w:rsidR="00C41092" w:rsidRPr="00C41092" w:rsidRDefault="00C41092" w:rsidP="00C41092">
      <w:pPr>
        <w:spacing w:after="0" w:line="360" w:lineRule="auto"/>
        <w:jc w:val="both"/>
        <w:rPr>
          <w:rFonts w:ascii="Times New Roman" w:eastAsia="Times New Roman" w:hAnsi="Times New Roman" w:cs="Times New Roman"/>
          <w:sz w:val="24"/>
          <w:szCs w:val="24"/>
          <w:lang w:val="en-US" w:eastAsia="es-MX"/>
        </w:rPr>
      </w:pPr>
      <w:r w:rsidRPr="00C41092">
        <w:rPr>
          <w:rFonts w:ascii="Times New Roman" w:eastAsia="Times New Roman" w:hAnsi="Times New Roman" w:cs="Times New Roman"/>
          <w:sz w:val="24"/>
          <w:szCs w:val="24"/>
          <w:lang w:val="en-US" w:eastAsia="es-MX"/>
        </w:rPr>
        <w:t>As an example of this, during the last two decades, our country has registered high growth rates with respect to the consumption of smart mobile phones, tablets, computers and music players.</w:t>
      </w:r>
    </w:p>
    <w:p w:rsidR="00C41092" w:rsidRPr="00C41092" w:rsidRDefault="00C41092" w:rsidP="00C41092">
      <w:pPr>
        <w:spacing w:after="0" w:line="360" w:lineRule="auto"/>
        <w:jc w:val="both"/>
        <w:rPr>
          <w:rFonts w:ascii="Times New Roman" w:eastAsia="Times New Roman" w:hAnsi="Times New Roman" w:cs="Times New Roman"/>
          <w:sz w:val="24"/>
          <w:szCs w:val="24"/>
          <w:lang w:val="en-US" w:eastAsia="es-MX"/>
        </w:rPr>
      </w:pPr>
    </w:p>
    <w:p w:rsidR="00C41092" w:rsidRPr="00C41092" w:rsidRDefault="00C41092" w:rsidP="00C41092">
      <w:pPr>
        <w:spacing w:after="0" w:line="360" w:lineRule="auto"/>
        <w:jc w:val="both"/>
        <w:rPr>
          <w:rFonts w:ascii="Times New Roman" w:eastAsia="Times New Roman" w:hAnsi="Times New Roman" w:cs="Times New Roman"/>
          <w:sz w:val="24"/>
          <w:szCs w:val="24"/>
          <w:lang w:val="en-US" w:eastAsia="es-MX"/>
        </w:rPr>
      </w:pPr>
      <w:r w:rsidRPr="00C41092">
        <w:rPr>
          <w:rFonts w:ascii="Times New Roman" w:eastAsia="Times New Roman" w:hAnsi="Times New Roman" w:cs="Times New Roman"/>
          <w:sz w:val="24"/>
          <w:szCs w:val="24"/>
          <w:lang w:val="en-US" w:eastAsia="es-MX"/>
        </w:rPr>
        <w:t>Millennials and X generations, located in an age range between 21 and 50, have spent on the purchase of this type of device about three thousand five hundred pesos on average and one hundred and fifty pesos in mobile services per month.</w:t>
      </w:r>
    </w:p>
    <w:p w:rsidR="00C41092" w:rsidRPr="00C41092" w:rsidRDefault="00C41092" w:rsidP="00C41092">
      <w:pPr>
        <w:spacing w:after="0" w:line="360" w:lineRule="auto"/>
        <w:jc w:val="both"/>
        <w:rPr>
          <w:rFonts w:ascii="Times New Roman" w:eastAsia="Times New Roman" w:hAnsi="Times New Roman" w:cs="Times New Roman"/>
          <w:sz w:val="24"/>
          <w:szCs w:val="24"/>
          <w:lang w:val="en-US" w:eastAsia="es-MX"/>
        </w:rPr>
      </w:pPr>
    </w:p>
    <w:p w:rsidR="00C41092" w:rsidRPr="00C41092" w:rsidRDefault="00C41092" w:rsidP="00C41092">
      <w:pPr>
        <w:spacing w:after="0" w:line="360" w:lineRule="auto"/>
        <w:jc w:val="both"/>
        <w:rPr>
          <w:rFonts w:ascii="Times New Roman" w:eastAsia="Times New Roman" w:hAnsi="Times New Roman" w:cs="Times New Roman"/>
          <w:sz w:val="24"/>
          <w:szCs w:val="24"/>
          <w:lang w:val="en-US" w:eastAsia="es-MX"/>
        </w:rPr>
      </w:pPr>
      <w:r w:rsidRPr="00C41092">
        <w:rPr>
          <w:rFonts w:ascii="Times New Roman" w:eastAsia="Times New Roman" w:hAnsi="Times New Roman" w:cs="Times New Roman"/>
          <w:sz w:val="24"/>
          <w:szCs w:val="24"/>
          <w:lang w:val="en-US" w:eastAsia="es-MX"/>
        </w:rPr>
        <w:t>The appropriate and critical educational Informatics have taken force in the information and communication technologies, these constitute networks that favor the Collaborative Learning. The article presented is a partial breakthrough of a documentary investigation of the topic "Online learning - a motivation".</w:t>
      </w:r>
    </w:p>
    <w:p w:rsidR="00C41092" w:rsidRDefault="00C41092" w:rsidP="00C41092">
      <w:pPr>
        <w:spacing w:after="0" w:line="360" w:lineRule="auto"/>
        <w:jc w:val="both"/>
        <w:rPr>
          <w:rFonts w:ascii="Times New Roman" w:eastAsia="Times New Roman" w:hAnsi="Times New Roman" w:cs="Times New Roman"/>
          <w:sz w:val="24"/>
          <w:szCs w:val="24"/>
          <w:lang w:val="en-US" w:eastAsia="es-MX"/>
        </w:rPr>
      </w:pPr>
      <w:proofErr w:type="spellStart"/>
      <w:r w:rsidRPr="00B25D1D">
        <w:rPr>
          <w:rFonts w:ascii="Calibri" w:eastAsia="Calibri" w:hAnsi="Calibri" w:cs="Calibri"/>
          <w:b/>
          <w:sz w:val="28"/>
          <w:szCs w:val="28"/>
        </w:rPr>
        <w:t>Keywords</w:t>
      </w:r>
      <w:proofErr w:type="spellEnd"/>
      <w:r w:rsidR="00B25D1D">
        <w:rPr>
          <w:rFonts w:ascii="Calibri" w:eastAsia="Calibri" w:hAnsi="Calibri" w:cs="Calibri"/>
          <w:b/>
          <w:sz w:val="28"/>
          <w:szCs w:val="28"/>
        </w:rPr>
        <w:t>:</w:t>
      </w:r>
      <w:r w:rsidRPr="00C41092">
        <w:rPr>
          <w:rFonts w:ascii="Times New Roman" w:eastAsia="Times New Roman" w:hAnsi="Times New Roman" w:cs="Times New Roman"/>
          <w:sz w:val="24"/>
          <w:szCs w:val="24"/>
          <w:lang w:val="en-US" w:eastAsia="es-MX"/>
        </w:rPr>
        <w:t xml:space="preserve"> Devices, Technological, generations, educational technology, collaborative learning.</w:t>
      </w:r>
    </w:p>
    <w:p w:rsidR="00B25D1D" w:rsidRDefault="00B25D1D" w:rsidP="00C41092">
      <w:pPr>
        <w:spacing w:after="0" w:line="360" w:lineRule="auto"/>
        <w:jc w:val="both"/>
        <w:rPr>
          <w:rFonts w:ascii="Times New Roman" w:eastAsia="Times New Roman" w:hAnsi="Times New Roman" w:cs="Times New Roman"/>
          <w:sz w:val="24"/>
          <w:szCs w:val="24"/>
          <w:lang w:val="en-US" w:eastAsia="es-MX"/>
        </w:rPr>
      </w:pPr>
    </w:p>
    <w:p w:rsidR="00B25D1D" w:rsidRPr="00134B9F" w:rsidRDefault="00B25D1D" w:rsidP="00B25D1D">
      <w:pPr>
        <w:spacing w:before="120" w:after="240"/>
        <w:jc w:val="both"/>
        <w:rPr>
          <w:rFonts w:ascii="Times New Roman" w:hAnsi="Times New Roman"/>
          <w:sz w:val="24"/>
        </w:rPr>
      </w:pPr>
      <w:r w:rsidRPr="00134B9F">
        <w:rPr>
          <w:rFonts w:ascii="Times New Roman" w:hAnsi="Times New Roman"/>
          <w:b/>
          <w:sz w:val="24"/>
        </w:rPr>
        <w:lastRenderedPageBreak/>
        <w:t>Fecha Recepción:</w:t>
      </w:r>
      <w:r w:rsidRPr="00134B9F">
        <w:rPr>
          <w:rFonts w:ascii="Times New Roman" w:hAnsi="Times New Roman"/>
          <w:sz w:val="24"/>
        </w:rPr>
        <w:t xml:space="preserve"> </w:t>
      </w:r>
      <w:proofErr w:type="gramStart"/>
      <w:r>
        <w:rPr>
          <w:rFonts w:ascii="Times New Roman" w:hAnsi="Times New Roman"/>
          <w:sz w:val="24"/>
        </w:rPr>
        <w:t>Mayo</w:t>
      </w:r>
      <w:proofErr w:type="gramEnd"/>
      <w:r w:rsidRPr="00134B9F">
        <w:rPr>
          <w:rFonts w:ascii="Times New Roman" w:hAnsi="Times New Roman"/>
          <w:sz w:val="24"/>
        </w:rPr>
        <w:t xml:space="preserve"> 201</w:t>
      </w:r>
      <w:r>
        <w:rPr>
          <w:rFonts w:ascii="Times New Roman" w:hAnsi="Times New Roman"/>
          <w:sz w:val="24"/>
        </w:rPr>
        <w:t xml:space="preserve">8   </w:t>
      </w:r>
      <w:r w:rsidRPr="00134B9F">
        <w:rPr>
          <w:rFonts w:ascii="Times New Roman" w:hAnsi="Times New Roman"/>
          <w:sz w:val="24"/>
        </w:rPr>
        <w:t xml:space="preserve">                                 </w:t>
      </w:r>
      <w:r w:rsidRPr="00134B9F">
        <w:rPr>
          <w:rFonts w:ascii="Times New Roman" w:hAnsi="Times New Roman"/>
          <w:b/>
          <w:sz w:val="24"/>
        </w:rPr>
        <w:t>Fecha Aceptación:</w:t>
      </w:r>
      <w:r w:rsidRPr="00134B9F">
        <w:rPr>
          <w:rFonts w:ascii="Times New Roman" w:hAnsi="Times New Roman"/>
          <w:sz w:val="24"/>
        </w:rPr>
        <w:t xml:space="preserve"> </w:t>
      </w:r>
      <w:r>
        <w:rPr>
          <w:rFonts w:ascii="Times New Roman" w:hAnsi="Times New Roman"/>
          <w:sz w:val="24"/>
        </w:rPr>
        <w:t>Octu</w:t>
      </w:r>
      <w:r>
        <w:rPr>
          <w:rFonts w:ascii="Times New Roman" w:hAnsi="Times New Roman"/>
          <w:sz w:val="24"/>
        </w:rPr>
        <w:t>bre 2018</w:t>
      </w:r>
      <w:r w:rsidRPr="00134B9F">
        <w:rPr>
          <w:rFonts w:ascii="Times New Roman" w:hAnsi="Times New Roman"/>
          <w:sz w:val="24"/>
        </w:rPr>
        <w:t xml:space="preserve">       </w:t>
      </w:r>
    </w:p>
    <w:p w:rsidR="00B25D1D" w:rsidRPr="00D773D3" w:rsidRDefault="00B25D1D" w:rsidP="00B25D1D">
      <w:pPr>
        <w:pStyle w:val="HTMLconformatoprevio"/>
        <w:shd w:val="clear" w:color="auto" w:fill="FFFFFF"/>
        <w:spacing w:line="360" w:lineRule="auto"/>
        <w:jc w:val="both"/>
        <w:rPr>
          <w:rFonts w:ascii="Times New Roman" w:hAnsi="Times New Roman" w:cs="Times New Roman"/>
          <w:color w:val="212121"/>
          <w:sz w:val="24"/>
          <w:szCs w:val="24"/>
          <w:lang w:val="en-US"/>
        </w:rPr>
      </w:pPr>
      <w:r>
        <w:rPr>
          <w:rFonts w:cs="Calibri"/>
        </w:rPr>
        <w:pict>
          <v:rect id="_x0000_i1025" style="width:0;height:1.5pt" o:hralign="center" o:bullet="t" o:hrstd="t" o:hr="t" fillcolor="#a0a0a0" stroked="f"/>
        </w:pict>
      </w:r>
    </w:p>
    <w:p w:rsidR="00B25D1D" w:rsidRDefault="00B25D1D" w:rsidP="00C41092">
      <w:pPr>
        <w:spacing w:after="0" w:line="360" w:lineRule="auto"/>
        <w:jc w:val="both"/>
        <w:rPr>
          <w:rFonts w:ascii="Times New Roman" w:eastAsia="Times New Roman" w:hAnsi="Times New Roman" w:cs="Times New Roman"/>
          <w:sz w:val="24"/>
          <w:szCs w:val="24"/>
          <w:lang w:val="en-US" w:eastAsia="es-MX"/>
        </w:rPr>
      </w:pPr>
    </w:p>
    <w:p w:rsidR="00D53D83" w:rsidRPr="001B4056" w:rsidRDefault="001B4056" w:rsidP="00C41092">
      <w:pPr>
        <w:spacing w:after="0" w:line="360" w:lineRule="auto"/>
        <w:jc w:val="both"/>
        <w:rPr>
          <w:rFonts w:ascii="Calibri" w:eastAsia="Calibri" w:hAnsi="Calibri" w:cs="Calibri"/>
          <w:b/>
          <w:sz w:val="28"/>
          <w:szCs w:val="28"/>
        </w:rPr>
      </w:pPr>
      <w:r w:rsidRPr="001B4056">
        <w:rPr>
          <w:rFonts w:ascii="Calibri" w:eastAsia="Calibri" w:hAnsi="Calibri" w:cs="Calibri"/>
          <w:b/>
          <w:sz w:val="28"/>
          <w:szCs w:val="28"/>
        </w:rPr>
        <w:t>Desarrollo</w:t>
      </w:r>
    </w:p>
    <w:p w:rsidR="00596CCD" w:rsidRPr="00596CCD" w:rsidRDefault="00596CCD" w:rsidP="00C41092">
      <w:pPr>
        <w:spacing w:line="360" w:lineRule="auto"/>
        <w:jc w:val="both"/>
        <w:rPr>
          <w:rFonts w:ascii="Times New Roman" w:hAnsi="Times New Roman" w:cs="Times New Roman"/>
          <w:sz w:val="24"/>
          <w:szCs w:val="24"/>
        </w:rPr>
      </w:pPr>
      <w:r w:rsidRPr="00596CCD">
        <w:rPr>
          <w:rFonts w:ascii="Times New Roman" w:hAnsi="Times New Roman" w:cs="Times New Roman"/>
          <w:sz w:val="24"/>
          <w:szCs w:val="24"/>
        </w:rPr>
        <w:t>En la actualidad, por la presencia de estas tecnologías, los estudiantes tienen acceso a otros sistemas de información, algunos de ellos más actualizados en el contenido de la materia que se está impartiendo, que el mismo profesor, situación que hace necesaria e impostergable la actualización docente en este rubro</w:t>
      </w:r>
    </w:p>
    <w:p w:rsidR="00596CCD" w:rsidRDefault="00596CCD" w:rsidP="00C41092">
      <w:pPr>
        <w:spacing w:line="360" w:lineRule="auto"/>
        <w:jc w:val="both"/>
      </w:pPr>
      <w:r w:rsidRPr="00596CCD">
        <w:rPr>
          <w:rFonts w:ascii="Times New Roman" w:hAnsi="Times New Roman" w:cs="Times New Roman"/>
          <w:sz w:val="24"/>
          <w:szCs w:val="24"/>
        </w:rPr>
        <w:t>Representando una posibilidad real de estar incluso “más cerca” del estudiante, al “tenernos en su mundo cotidiano” en las diferentes formas de acercamiento como el correo electrónico, y redes sociales o, la Informática educativa representa una forma fácil de “acercamiento” para el logro de los propósitos que como acción tutorial se tengan trazados</w:t>
      </w:r>
      <w:r>
        <w:t>.</w:t>
      </w:r>
    </w:p>
    <w:p w:rsidR="00D813A8" w:rsidRPr="00A13CC2" w:rsidRDefault="00D813A8" w:rsidP="00D813A8">
      <w:pPr>
        <w:spacing w:after="0" w:line="360" w:lineRule="auto"/>
        <w:jc w:val="both"/>
        <w:rPr>
          <w:rFonts w:ascii="Times New Roman" w:eastAsia="Times New Roman" w:hAnsi="Times New Roman" w:cs="Times New Roman"/>
          <w:sz w:val="24"/>
          <w:szCs w:val="24"/>
          <w:lang w:eastAsia="es-MX"/>
        </w:rPr>
      </w:pPr>
      <w:r w:rsidRPr="00A13CC2">
        <w:rPr>
          <w:rFonts w:ascii="Times New Roman" w:eastAsia="Times New Roman" w:hAnsi="Times New Roman" w:cs="Times New Roman"/>
          <w:sz w:val="24"/>
          <w:szCs w:val="24"/>
          <w:lang w:eastAsia="es-MX"/>
        </w:rPr>
        <w:t>Dentro del ámbito educativo es un</w:t>
      </w:r>
      <w:r w:rsidR="00621435" w:rsidRPr="00A13CC2">
        <w:rPr>
          <w:rFonts w:ascii="Times New Roman" w:eastAsia="Times New Roman" w:hAnsi="Times New Roman" w:cs="Times New Roman"/>
          <w:sz w:val="24"/>
          <w:szCs w:val="24"/>
          <w:lang w:eastAsia="es-MX"/>
        </w:rPr>
        <w:t>a</w:t>
      </w:r>
      <w:r w:rsidRPr="00A13CC2">
        <w:rPr>
          <w:rFonts w:ascii="Times New Roman" w:eastAsia="Times New Roman" w:hAnsi="Times New Roman" w:cs="Times New Roman"/>
          <w:sz w:val="24"/>
          <w:szCs w:val="24"/>
          <w:lang w:eastAsia="es-MX"/>
        </w:rPr>
        <w:t xml:space="preserve"> gran</w:t>
      </w:r>
      <w:r w:rsidR="00621435" w:rsidRPr="00A13CC2">
        <w:rPr>
          <w:rFonts w:ascii="Times New Roman" w:eastAsia="Times New Roman" w:hAnsi="Times New Roman" w:cs="Times New Roman"/>
          <w:sz w:val="24"/>
          <w:szCs w:val="24"/>
          <w:lang w:eastAsia="es-MX"/>
        </w:rPr>
        <w:t xml:space="preserve"> necesidad</w:t>
      </w:r>
      <w:r w:rsidRPr="00A13CC2">
        <w:rPr>
          <w:rFonts w:ascii="Times New Roman" w:eastAsia="Times New Roman" w:hAnsi="Times New Roman" w:cs="Times New Roman"/>
          <w:sz w:val="24"/>
          <w:szCs w:val="24"/>
          <w:lang w:eastAsia="es-MX"/>
        </w:rPr>
        <w:t xml:space="preserve"> estar a la vanguardia tanto en la infraestructura como en el capital humano y de esta manera poder tener</w:t>
      </w:r>
      <w:r w:rsidR="00621435" w:rsidRPr="00A13CC2">
        <w:rPr>
          <w:rFonts w:ascii="Times New Roman" w:eastAsia="Times New Roman" w:hAnsi="Times New Roman" w:cs="Times New Roman"/>
          <w:sz w:val="24"/>
          <w:szCs w:val="24"/>
          <w:lang w:eastAsia="es-MX"/>
        </w:rPr>
        <w:t xml:space="preserve"> alumnos capacitados para poder </w:t>
      </w:r>
      <w:r w:rsidRPr="00A13CC2">
        <w:rPr>
          <w:rFonts w:ascii="Times New Roman" w:eastAsia="Times New Roman" w:hAnsi="Times New Roman" w:cs="Times New Roman"/>
          <w:sz w:val="24"/>
          <w:szCs w:val="24"/>
          <w:lang w:eastAsia="es-MX"/>
        </w:rPr>
        <w:t>satisfacer las necesidades del campo laboral</w:t>
      </w:r>
      <w:r w:rsidR="00892359">
        <w:rPr>
          <w:rFonts w:ascii="Times New Roman" w:eastAsia="Times New Roman" w:hAnsi="Times New Roman" w:cs="Times New Roman"/>
          <w:sz w:val="24"/>
          <w:szCs w:val="24"/>
          <w:lang w:eastAsia="es-MX"/>
        </w:rPr>
        <w:t xml:space="preserve"> al momento de egresar</w:t>
      </w:r>
      <w:r w:rsidRPr="00A13CC2">
        <w:rPr>
          <w:rFonts w:ascii="Times New Roman" w:eastAsia="Times New Roman" w:hAnsi="Times New Roman" w:cs="Times New Roman"/>
          <w:sz w:val="24"/>
          <w:szCs w:val="24"/>
          <w:lang w:eastAsia="es-MX"/>
        </w:rPr>
        <w:t xml:space="preserve">. Intervienen de forma trascendental  en </w:t>
      </w:r>
      <w:r w:rsidR="00621435" w:rsidRPr="00A13CC2">
        <w:rPr>
          <w:rFonts w:ascii="Times New Roman" w:eastAsia="Times New Roman" w:hAnsi="Times New Roman" w:cs="Times New Roman"/>
          <w:sz w:val="24"/>
          <w:szCs w:val="24"/>
          <w:lang w:eastAsia="es-MX"/>
        </w:rPr>
        <w:t xml:space="preserve">todas las </w:t>
      </w:r>
      <w:r w:rsidRPr="00A13CC2">
        <w:rPr>
          <w:rFonts w:ascii="Times New Roman" w:eastAsia="Times New Roman" w:hAnsi="Times New Roman" w:cs="Times New Roman"/>
          <w:sz w:val="24"/>
          <w:szCs w:val="24"/>
          <w:lang w:eastAsia="es-MX"/>
        </w:rPr>
        <w:t xml:space="preserve"> áreas de la vida humana (económica, política, educativa, social, cultural y religiosa) y han  contribuido tam</w:t>
      </w:r>
      <w:r w:rsidR="00621435" w:rsidRPr="00A13CC2">
        <w:rPr>
          <w:rFonts w:ascii="Times New Roman" w:eastAsia="Times New Roman" w:hAnsi="Times New Roman" w:cs="Times New Roman"/>
          <w:sz w:val="24"/>
          <w:szCs w:val="24"/>
          <w:lang w:eastAsia="es-MX"/>
        </w:rPr>
        <w:t>bién a transformar</w:t>
      </w:r>
      <w:r w:rsidRPr="00A13CC2">
        <w:rPr>
          <w:rFonts w:ascii="Times New Roman" w:eastAsia="Times New Roman" w:hAnsi="Times New Roman" w:cs="Times New Roman"/>
          <w:sz w:val="24"/>
          <w:szCs w:val="24"/>
          <w:lang w:eastAsia="es-MX"/>
        </w:rPr>
        <w:t xml:space="preserve"> la condición de los seres humanos al afrontar las  problemáticas que existen a nivel regional, nacional y global.</w:t>
      </w:r>
    </w:p>
    <w:p w:rsidR="00454075" w:rsidRPr="00A13CC2" w:rsidRDefault="00454075" w:rsidP="00D813A8">
      <w:pPr>
        <w:spacing w:after="0" w:line="360" w:lineRule="auto"/>
        <w:jc w:val="both"/>
        <w:rPr>
          <w:rFonts w:ascii="Times New Roman" w:eastAsia="Times New Roman" w:hAnsi="Times New Roman" w:cs="Times New Roman"/>
          <w:sz w:val="24"/>
          <w:szCs w:val="24"/>
          <w:lang w:eastAsia="es-MX"/>
        </w:rPr>
      </w:pPr>
    </w:p>
    <w:p w:rsidR="00D813A8" w:rsidRPr="00A13CC2" w:rsidRDefault="00D813A8" w:rsidP="00D813A8">
      <w:pPr>
        <w:spacing w:after="0" w:line="360" w:lineRule="auto"/>
        <w:jc w:val="both"/>
        <w:rPr>
          <w:rFonts w:ascii="Times New Roman" w:eastAsia="Times New Roman" w:hAnsi="Times New Roman" w:cs="Times New Roman"/>
          <w:sz w:val="24"/>
          <w:szCs w:val="24"/>
          <w:lang w:eastAsia="es-MX"/>
        </w:rPr>
      </w:pPr>
      <w:r w:rsidRPr="00A13CC2">
        <w:rPr>
          <w:rFonts w:ascii="Times New Roman" w:eastAsia="Times New Roman" w:hAnsi="Times New Roman" w:cs="Times New Roman"/>
          <w:sz w:val="24"/>
          <w:szCs w:val="24"/>
          <w:lang w:eastAsia="es-MX"/>
        </w:rPr>
        <w:t>Las sociedades se han transformado y todo lo que se encuentra en su entorno ha estimulado la cr</w:t>
      </w:r>
      <w:r w:rsidR="00621435" w:rsidRPr="00A13CC2">
        <w:rPr>
          <w:rFonts w:ascii="Times New Roman" w:eastAsia="Times New Roman" w:hAnsi="Times New Roman" w:cs="Times New Roman"/>
          <w:sz w:val="24"/>
          <w:szCs w:val="24"/>
          <w:lang w:eastAsia="es-MX"/>
        </w:rPr>
        <w:t>eación de toda suerte de dispositivos electrónicos</w:t>
      </w:r>
      <w:r w:rsidRPr="00A13CC2">
        <w:rPr>
          <w:rFonts w:ascii="Times New Roman" w:eastAsia="Times New Roman" w:hAnsi="Times New Roman" w:cs="Times New Roman"/>
          <w:sz w:val="24"/>
          <w:szCs w:val="24"/>
          <w:lang w:eastAsia="es-MX"/>
        </w:rPr>
        <w:t xml:space="preserve"> novedosos que forman parte del área de la comunicación y electrónica.  En los últimos treinta años hemos sido testigos de los cambios vertiginosos que se han dado en el área de la te</w:t>
      </w:r>
      <w:r w:rsidR="00621435" w:rsidRPr="00A13CC2">
        <w:rPr>
          <w:rFonts w:ascii="Times New Roman" w:eastAsia="Times New Roman" w:hAnsi="Times New Roman" w:cs="Times New Roman"/>
          <w:sz w:val="24"/>
          <w:szCs w:val="24"/>
          <w:lang w:eastAsia="es-MX"/>
        </w:rPr>
        <w:t xml:space="preserve">cnología y comunicación, esto </w:t>
      </w:r>
      <w:r w:rsidR="009B6AB5" w:rsidRPr="00A13CC2">
        <w:rPr>
          <w:rFonts w:ascii="Times New Roman" w:eastAsia="Times New Roman" w:hAnsi="Times New Roman" w:cs="Times New Roman"/>
          <w:sz w:val="24"/>
          <w:szCs w:val="24"/>
          <w:lang w:eastAsia="es-MX"/>
        </w:rPr>
        <w:t>dio</w:t>
      </w:r>
      <w:r w:rsidRPr="00A13CC2">
        <w:rPr>
          <w:rFonts w:ascii="Times New Roman" w:eastAsia="Times New Roman" w:hAnsi="Times New Roman" w:cs="Times New Roman"/>
          <w:sz w:val="24"/>
          <w:szCs w:val="24"/>
          <w:lang w:eastAsia="es-MX"/>
        </w:rPr>
        <w:t xml:space="preserve"> pie para que la comunidad se adentre a este conocimiento. </w:t>
      </w:r>
    </w:p>
    <w:p w:rsidR="00454075" w:rsidRPr="00A13CC2" w:rsidRDefault="00454075" w:rsidP="00D813A8">
      <w:pPr>
        <w:spacing w:after="0" w:line="360" w:lineRule="auto"/>
        <w:jc w:val="both"/>
        <w:rPr>
          <w:rFonts w:ascii="Times New Roman" w:eastAsia="Times New Roman" w:hAnsi="Times New Roman" w:cs="Times New Roman"/>
          <w:sz w:val="24"/>
          <w:szCs w:val="24"/>
          <w:lang w:eastAsia="es-MX"/>
        </w:rPr>
      </w:pPr>
    </w:p>
    <w:p w:rsidR="00D813A8" w:rsidRPr="00A13CC2" w:rsidRDefault="00D813A8" w:rsidP="00D813A8">
      <w:pPr>
        <w:spacing w:after="0" w:line="360" w:lineRule="auto"/>
        <w:jc w:val="both"/>
        <w:rPr>
          <w:rFonts w:ascii="Times New Roman" w:eastAsia="Times New Roman" w:hAnsi="Times New Roman" w:cs="Times New Roman"/>
          <w:sz w:val="24"/>
          <w:szCs w:val="24"/>
          <w:lang w:eastAsia="es-MX"/>
        </w:rPr>
      </w:pPr>
      <w:r w:rsidRPr="00A13CC2">
        <w:rPr>
          <w:rFonts w:ascii="Times New Roman" w:eastAsia="Times New Roman" w:hAnsi="Times New Roman" w:cs="Times New Roman"/>
          <w:sz w:val="24"/>
          <w:szCs w:val="24"/>
          <w:lang w:eastAsia="es-MX"/>
        </w:rPr>
        <w:t xml:space="preserve">Dentro del área educativa se ha tenido que hacer estudios y crear modelos de enseñanza-aprendizaje para poder hacer uso de las nuevas tecnologías de información y comunicación. Así como la aplicación de tecnologías e-learning </w:t>
      </w:r>
      <w:r w:rsidR="00834C5E" w:rsidRPr="00A13CC2">
        <w:rPr>
          <w:rFonts w:ascii="Times New Roman" w:eastAsia="Times New Roman" w:hAnsi="Times New Roman" w:cs="Times New Roman"/>
          <w:sz w:val="24"/>
          <w:szCs w:val="24"/>
          <w:lang w:eastAsia="es-MX"/>
        </w:rPr>
        <w:t xml:space="preserve"> (</w:t>
      </w:r>
      <w:r w:rsidR="00834C5E" w:rsidRPr="00A13CC2">
        <w:rPr>
          <w:rFonts w:ascii="Times New Roman" w:hAnsi="Times New Roman" w:cs="Times New Roman"/>
          <w:sz w:val="24"/>
          <w:szCs w:val="24"/>
        </w:rPr>
        <w:t xml:space="preserve">Procesos de enseñanza-aprendizaje que se llevan a cabo a través de Internet, caracterizados por una separación física entre profesorado y estudiantes, </w:t>
      </w:r>
      <w:r w:rsidR="00834C5E" w:rsidRPr="00A13CC2">
        <w:rPr>
          <w:rFonts w:ascii="Times New Roman" w:hAnsi="Times New Roman" w:cs="Times New Roman"/>
          <w:sz w:val="24"/>
          <w:szCs w:val="24"/>
        </w:rPr>
        <w:lastRenderedPageBreak/>
        <w:t>pero con el predominio de una comunicación tanto síncrona como asíncrona, a través de la cual se lleva a cabo una interacción didáctica continuada. Además, el alumno pasa a ser el centro de la formación, al tener que autogestionar su aprendizaje, co</w:t>
      </w:r>
      <w:r w:rsidR="00892359">
        <w:rPr>
          <w:rFonts w:ascii="Times New Roman" w:hAnsi="Times New Roman" w:cs="Times New Roman"/>
          <w:sz w:val="24"/>
          <w:szCs w:val="24"/>
        </w:rPr>
        <w:t>n ayuda de tutores y compañeros</w:t>
      </w:r>
      <w:r w:rsidR="00834C5E" w:rsidRPr="00A13CC2">
        <w:rPr>
          <w:rFonts w:ascii="Times New Roman" w:hAnsi="Times New Roman" w:cs="Times New Roman"/>
          <w:sz w:val="24"/>
          <w:szCs w:val="24"/>
        </w:rPr>
        <w:t>)</w:t>
      </w:r>
      <w:r w:rsidR="009B6AB5">
        <w:rPr>
          <w:rFonts w:ascii="Times New Roman" w:hAnsi="Times New Roman" w:cs="Times New Roman"/>
          <w:sz w:val="24"/>
          <w:szCs w:val="24"/>
        </w:rPr>
        <w:t xml:space="preserve"> </w:t>
      </w:r>
      <w:r w:rsidRPr="00A13CC2">
        <w:rPr>
          <w:rFonts w:ascii="Times New Roman" w:eastAsia="Times New Roman" w:hAnsi="Times New Roman" w:cs="Times New Roman"/>
          <w:sz w:val="24"/>
          <w:szCs w:val="24"/>
          <w:lang w:eastAsia="es-MX"/>
        </w:rPr>
        <w:t>en los procesos de la transmisión de conocimientos.</w:t>
      </w:r>
    </w:p>
    <w:p w:rsidR="00454075" w:rsidRPr="00A13CC2" w:rsidRDefault="00454075" w:rsidP="00D813A8">
      <w:pPr>
        <w:spacing w:after="0" w:line="360" w:lineRule="auto"/>
        <w:jc w:val="both"/>
        <w:rPr>
          <w:rFonts w:ascii="Times New Roman" w:eastAsia="Times New Roman" w:hAnsi="Times New Roman" w:cs="Times New Roman"/>
          <w:sz w:val="24"/>
          <w:szCs w:val="24"/>
          <w:lang w:eastAsia="es-MX"/>
        </w:rPr>
      </w:pPr>
    </w:p>
    <w:p w:rsidR="00D813A8" w:rsidRPr="00A13CC2" w:rsidRDefault="00D813A8" w:rsidP="00D813A8">
      <w:pPr>
        <w:spacing w:after="0" w:line="360" w:lineRule="auto"/>
        <w:jc w:val="both"/>
        <w:rPr>
          <w:rFonts w:ascii="Times New Roman" w:eastAsia="Times New Roman" w:hAnsi="Times New Roman" w:cs="Times New Roman"/>
          <w:sz w:val="24"/>
          <w:szCs w:val="24"/>
          <w:lang w:eastAsia="es-MX"/>
        </w:rPr>
      </w:pPr>
      <w:r w:rsidRPr="00A13CC2">
        <w:rPr>
          <w:rFonts w:ascii="Times New Roman" w:eastAsia="Times New Roman" w:hAnsi="Times New Roman" w:cs="Times New Roman"/>
          <w:sz w:val="24"/>
          <w:szCs w:val="24"/>
          <w:lang w:eastAsia="es-MX"/>
        </w:rPr>
        <w:t>El proceso de enseñanza-aprendizaje toma una gran relevancia cuando nos e</w:t>
      </w:r>
      <w:r w:rsidR="0020262A">
        <w:rPr>
          <w:rFonts w:ascii="Times New Roman" w:eastAsia="Times New Roman" w:hAnsi="Times New Roman" w:cs="Times New Roman"/>
          <w:sz w:val="24"/>
          <w:szCs w:val="24"/>
          <w:lang w:eastAsia="es-MX"/>
        </w:rPr>
        <w:t>nfocamos al aspecto educativo ya que</w:t>
      </w:r>
      <w:r w:rsidRPr="00A13CC2">
        <w:rPr>
          <w:rFonts w:ascii="Times New Roman" w:eastAsia="Times New Roman" w:hAnsi="Times New Roman" w:cs="Times New Roman"/>
          <w:sz w:val="24"/>
          <w:szCs w:val="24"/>
          <w:lang w:eastAsia="es-MX"/>
        </w:rPr>
        <w:t>, esta es una de las formas de desarrollar las actividades docentes de enseñanza</w:t>
      </w:r>
      <w:r w:rsidR="00621435" w:rsidRPr="00A13CC2">
        <w:rPr>
          <w:rFonts w:ascii="Times New Roman" w:eastAsia="Times New Roman" w:hAnsi="Times New Roman" w:cs="Times New Roman"/>
          <w:sz w:val="24"/>
          <w:szCs w:val="24"/>
          <w:lang w:eastAsia="es-MX"/>
        </w:rPr>
        <w:t>,</w:t>
      </w:r>
      <w:r w:rsidRPr="00A13CC2">
        <w:rPr>
          <w:rFonts w:ascii="Times New Roman" w:eastAsia="Times New Roman" w:hAnsi="Times New Roman" w:cs="Times New Roman"/>
          <w:sz w:val="24"/>
          <w:szCs w:val="24"/>
          <w:lang w:eastAsia="es-MX"/>
        </w:rPr>
        <w:t xml:space="preserve"> como se ve el desarrollo en los aspectos del uso de las </w:t>
      </w:r>
      <w:proofErr w:type="spellStart"/>
      <w:r w:rsidRPr="00A13CC2">
        <w:rPr>
          <w:rFonts w:ascii="Times New Roman" w:eastAsia="Times New Roman" w:hAnsi="Times New Roman" w:cs="Times New Roman"/>
          <w:sz w:val="24"/>
          <w:szCs w:val="24"/>
          <w:lang w:eastAsia="es-MX"/>
        </w:rPr>
        <w:t>TI</w:t>
      </w:r>
      <w:r w:rsidR="00943A67">
        <w:rPr>
          <w:rFonts w:ascii="Times New Roman" w:eastAsia="Times New Roman" w:hAnsi="Times New Roman" w:cs="Times New Roman"/>
          <w:sz w:val="24"/>
          <w:szCs w:val="24"/>
          <w:lang w:eastAsia="es-MX"/>
        </w:rPr>
        <w:t>Cs</w:t>
      </w:r>
      <w:proofErr w:type="spellEnd"/>
      <w:r w:rsidR="00943A67">
        <w:rPr>
          <w:rFonts w:ascii="Times New Roman" w:eastAsia="Times New Roman" w:hAnsi="Times New Roman" w:cs="Times New Roman"/>
          <w:sz w:val="24"/>
          <w:szCs w:val="24"/>
          <w:lang w:eastAsia="es-MX"/>
        </w:rPr>
        <w:t xml:space="preserve"> y e-learning es </w:t>
      </w:r>
      <w:r w:rsidRPr="00A13CC2">
        <w:rPr>
          <w:rFonts w:ascii="Times New Roman" w:eastAsia="Times New Roman" w:hAnsi="Times New Roman" w:cs="Times New Roman"/>
          <w:sz w:val="24"/>
          <w:szCs w:val="24"/>
          <w:lang w:eastAsia="es-MX"/>
        </w:rPr>
        <w:t>un excelente aprendizaje en línea y la relación que existe entre el docente y el alumno.</w:t>
      </w:r>
    </w:p>
    <w:p w:rsidR="00454075" w:rsidRPr="00A13CC2" w:rsidRDefault="00454075" w:rsidP="00D813A8">
      <w:pPr>
        <w:spacing w:after="0" w:line="360" w:lineRule="auto"/>
        <w:jc w:val="both"/>
        <w:rPr>
          <w:rFonts w:ascii="Times New Roman" w:eastAsia="Times New Roman" w:hAnsi="Times New Roman" w:cs="Times New Roman"/>
          <w:sz w:val="24"/>
          <w:szCs w:val="24"/>
          <w:lang w:eastAsia="es-MX"/>
        </w:rPr>
      </w:pPr>
    </w:p>
    <w:p w:rsidR="00D813A8" w:rsidRPr="00A13CC2" w:rsidRDefault="00892359" w:rsidP="00D813A8">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w:t>
      </w:r>
      <w:r w:rsidR="00D813A8" w:rsidRPr="00A13CC2">
        <w:rPr>
          <w:rFonts w:ascii="Times New Roman" w:eastAsia="Times New Roman" w:hAnsi="Times New Roman" w:cs="Times New Roman"/>
          <w:sz w:val="24"/>
          <w:szCs w:val="24"/>
          <w:lang w:eastAsia="es-MX"/>
        </w:rPr>
        <w:t>a tecnología educativa apropiada y critica, toman vigor en las tecnologías de in</w:t>
      </w:r>
      <w:r>
        <w:rPr>
          <w:rFonts w:ascii="Times New Roman" w:eastAsia="Times New Roman" w:hAnsi="Times New Roman" w:cs="Times New Roman"/>
          <w:sz w:val="24"/>
          <w:szCs w:val="24"/>
          <w:lang w:eastAsia="es-MX"/>
        </w:rPr>
        <w:t>formación y comunicación, al constituir</w:t>
      </w:r>
      <w:r w:rsidR="00D813A8" w:rsidRPr="00A13CC2">
        <w:rPr>
          <w:rFonts w:ascii="Times New Roman" w:eastAsia="Times New Roman" w:hAnsi="Times New Roman" w:cs="Times New Roman"/>
          <w:sz w:val="24"/>
          <w:szCs w:val="24"/>
          <w:lang w:eastAsia="es-MX"/>
        </w:rPr>
        <w:t xml:space="preserve"> redes que favorecen el Aprendizaje Colaborativo, podemos pensar en que las comuni</w:t>
      </w:r>
      <w:r w:rsidR="00FB5D31">
        <w:rPr>
          <w:rFonts w:ascii="Times New Roman" w:eastAsia="Times New Roman" w:hAnsi="Times New Roman" w:cs="Times New Roman"/>
          <w:sz w:val="24"/>
          <w:szCs w:val="24"/>
          <w:lang w:eastAsia="es-MX"/>
        </w:rPr>
        <w:t>caciones son bidireccionales porque dan</w:t>
      </w:r>
      <w:r w:rsidR="00D813A8" w:rsidRPr="00A13CC2">
        <w:rPr>
          <w:rFonts w:ascii="Times New Roman" w:eastAsia="Times New Roman" w:hAnsi="Times New Roman" w:cs="Times New Roman"/>
          <w:sz w:val="24"/>
          <w:szCs w:val="24"/>
          <w:lang w:eastAsia="es-MX"/>
        </w:rPr>
        <w:t xml:space="preserve"> lugar al conocimien</w:t>
      </w:r>
      <w:r w:rsidR="00FB5D31">
        <w:rPr>
          <w:rFonts w:ascii="Times New Roman" w:eastAsia="Times New Roman" w:hAnsi="Times New Roman" w:cs="Times New Roman"/>
          <w:sz w:val="24"/>
          <w:szCs w:val="24"/>
          <w:lang w:eastAsia="es-MX"/>
        </w:rPr>
        <w:t>to y a la comunicación. Si el</w:t>
      </w:r>
      <w:r w:rsidR="00D813A8" w:rsidRPr="00A13CC2">
        <w:rPr>
          <w:rFonts w:ascii="Times New Roman" w:eastAsia="Times New Roman" w:hAnsi="Times New Roman" w:cs="Times New Roman"/>
          <w:sz w:val="24"/>
          <w:szCs w:val="24"/>
          <w:lang w:eastAsia="es-MX"/>
        </w:rPr>
        <w:t xml:space="preserve"> modelo circular no tiene ni principio ni fin</w:t>
      </w:r>
      <w:r w:rsidR="00621435" w:rsidRPr="00A13CC2">
        <w:rPr>
          <w:rFonts w:ascii="Times New Roman" w:eastAsia="Times New Roman" w:hAnsi="Times New Roman" w:cs="Times New Roman"/>
          <w:sz w:val="24"/>
          <w:szCs w:val="24"/>
          <w:lang w:eastAsia="es-MX"/>
        </w:rPr>
        <w:t>,</w:t>
      </w:r>
      <w:r w:rsidR="00D813A8" w:rsidRPr="00A13CC2">
        <w:rPr>
          <w:rFonts w:ascii="Times New Roman" w:eastAsia="Times New Roman" w:hAnsi="Times New Roman" w:cs="Times New Roman"/>
          <w:sz w:val="24"/>
          <w:szCs w:val="24"/>
          <w:lang w:eastAsia="es-MX"/>
        </w:rPr>
        <w:t xml:space="preserve"> sino que las personas que participan en ella no son ni el origen ni el fin de la comunicación</w:t>
      </w:r>
      <w:r w:rsidR="00621435" w:rsidRPr="00A13CC2">
        <w:rPr>
          <w:rFonts w:ascii="Times New Roman" w:eastAsia="Times New Roman" w:hAnsi="Times New Roman" w:cs="Times New Roman"/>
          <w:sz w:val="24"/>
          <w:szCs w:val="24"/>
          <w:lang w:eastAsia="es-MX"/>
        </w:rPr>
        <w:t>,</w:t>
      </w:r>
      <w:r w:rsidR="00D813A8" w:rsidRPr="00A13CC2">
        <w:rPr>
          <w:rFonts w:ascii="Times New Roman" w:eastAsia="Times New Roman" w:hAnsi="Times New Roman" w:cs="Times New Roman"/>
          <w:sz w:val="24"/>
          <w:szCs w:val="24"/>
          <w:lang w:eastAsia="es-MX"/>
        </w:rPr>
        <w:t xml:space="preserve"> solo </w:t>
      </w:r>
      <w:r w:rsidR="00FB5D31">
        <w:rPr>
          <w:rFonts w:ascii="Times New Roman" w:eastAsia="Times New Roman" w:hAnsi="Times New Roman" w:cs="Times New Roman"/>
          <w:sz w:val="24"/>
          <w:szCs w:val="24"/>
          <w:lang w:eastAsia="es-MX"/>
        </w:rPr>
        <w:t xml:space="preserve">son participantes. Conlleva a </w:t>
      </w:r>
      <w:r w:rsidR="00D813A8" w:rsidRPr="00A13CC2">
        <w:rPr>
          <w:rFonts w:ascii="Times New Roman" w:eastAsia="Times New Roman" w:hAnsi="Times New Roman" w:cs="Times New Roman"/>
          <w:sz w:val="24"/>
          <w:szCs w:val="24"/>
          <w:lang w:eastAsia="es-MX"/>
        </w:rPr>
        <w:t xml:space="preserve">que los </w:t>
      </w:r>
      <w:r w:rsidR="00FB5D31">
        <w:rPr>
          <w:rFonts w:ascii="Times New Roman" w:eastAsia="Times New Roman" w:hAnsi="Times New Roman" w:cs="Times New Roman"/>
          <w:sz w:val="24"/>
          <w:szCs w:val="24"/>
          <w:lang w:eastAsia="es-MX"/>
        </w:rPr>
        <w:t xml:space="preserve">integrantes </w:t>
      </w:r>
      <w:r w:rsidR="00D813A8" w:rsidRPr="00A13CC2">
        <w:rPr>
          <w:rFonts w:ascii="Times New Roman" w:eastAsia="Times New Roman" w:hAnsi="Times New Roman" w:cs="Times New Roman"/>
          <w:sz w:val="24"/>
          <w:szCs w:val="24"/>
          <w:lang w:eastAsia="es-MX"/>
        </w:rPr>
        <w:t xml:space="preserve"> tengan un rol activo. Los que participan en las redes son los que construyen el conocimiento sobre todo en la educación virtual. </w:t>
      </w:r>
    </w:p>
    <w:p w:rsidR="00454075" w:rsidRPr="00A13CC2" w:rsidRDefault="00454075" w:rsidP="00D813A8">
      <w:pPr>
        <w:spacing w:after="0" w:line="360" w:lineRule="auto"/>
        <w:jc w:val="both"/>
        <w:rPr>
          <w:rFonts w:ascii="Times New Roman" w:eastAsia="Times New Roman" w:hAnsi="Times New Roman" w:cs="Times New Roman"/>
          <w:sz w:val="24"/>
          <w:szCs w:val="24"/>
          <w:lang w:eastAsia="es-MX"/>
        </w:rPr>
      </w:pPr>
    </w:p>
    <w:p w:rsidR="00D813A8" w:rsidRDefault="00C041BF" w:rsidP="00D813A8">
      <w:pPr>
        <w:spacing w:after="0" w:line="360" w:lineRule="auto"/>
        <w:jc w:val="both"/>
        <w:rPr>
          <w:rFonts w:ascii="Times New Roman" w:eastAsia="Times New Roman" w:hAnsi="Times New Roman" w:cs="Times New Roman"/>
          <w:sz w:val="24"/>
          <w:szCs w:val="24"/>
          <w:lang w:eastAsia="es-MX"/>
        </w:rPr>
      </w:pPr>
      <w:r w:rsidRPr="00C041BF">
        <w:rPr>
          <w:rFonts w:ascii="Times New Roman" w:eastAsia="Times New Roman" w:hAnsi="Times New Roman" w:cs="Times New Roman"/>
          <w:sz w:val="24"/>
          <w:szCs w:val="24"/>
          <w:lang w:eastAsia="es-MX"/>
        </w:rPr>
        <w:t>En últimas tres décadas se han impulsado evaluaciones</w:t>
      </w:r>
      <w:r w:rsidR="00D813A8" w:rsidRPr="00C041BF">
        <w:rPr>
          <w:rFonts w:ascii="Times New Roman" w:eastAsia="Times New Roman" w:hAnsi="Times New Roman" w:cs="Times New Roman"/>
          <w:sz w:val="24"/>
          <w:szCs w:val="24"/>
          <w:lang w:eastAsia="es-MX"/>
        </w:rPr>
        <w:t xml:space="preserve"> a las universidades. Ante esto, la Asociación Nacional de Universidades e Instituciones de Educación Superior (ANUIES, 1998), han exhortado a las Instituciones de Educación Superior (IES) hacer</w:t>
      </w:r>
      <w:r w:rsidR="00D813A8" w:rsidRPr="00A13CC2">
        <w:rPr>
          <w:rFonts w:ascii="Times New Roman" w:eastAsia="Times New Roman" w:hAnsi="Times New Roman" w:cs="Times New Roman"/>
          <w:sz w:val="24"/>
          <w:szCs w:val="24"/>
          <w:lang w:eastAsia="es-MX"/>
        </w:rPr>
        <w:t xml:space="preserve"> una investigación a profundidad como se encuentran sus planes y programas de estudio ofrecidos y las necesidades reales en el ámbito laboral a nivel nacional e internacional. Se ha visto modificada como productos de nuevas for</w:t>
      </w:r>
      <w:r w:rsidR="00DB1A8C">
        <w:rPr>
          <w:rFonts w:ascii="Times New Roman" w:eastAsia="Times New Roman" w:hAnsi="Times New Roman" w:cs="Times New Roman"/>
          <w:sz w:val="24"/>
          <w:szCs w:val="24"/>
          <w:lang w:eastAsia="es-MX"/>
        </w:rPr>
        <w:t>mas y sistemas de trabajo, las Tecnologías de la I</w:t>
      </w:r>
      <w:r w:rsidR="00D813A8" w:rsidRPr="00A13CC2">
        <w:rPr>
          <w:rFonts w:ascii="Times New Roman" w:eastAsia="Times New Roman" w:hAnsi="Times New Roman" w:cs="Times New Roman"/>
          <w:sz w:val="24"/>
          <w:szCs w:val="24"/>
          <w:lang w:eastAsia="es-MX"/>
        </w:rPr>
        <w:t>nformación y Comunicación han elevado ampliamente su campo de acción tales como la gestión institucional, la infraestructura con la que se cuenta, las características y grado de actualización con la</w:t>
      </w:r>
      <w:r w:rsidR="00943A67">
        <w:rPr>
          <w:rFonts w:ascii="Times New Roman" w:eastAsia="Times New Roman" w:hAnsi="Times New Roman" w:cs="Times New Roman"/>
          <w:sz w:val="24"/>
          <w:szCs w:val="24"/>
          <w:lang w:eastAsia="es-MX"/>
        </w:rPr>
        <w:t>s</w:t>
      </w:r>
      <w:r w:rsidR="00186ED4">
        <w:rPr>
          <w:rFonts w:ascii="Times New Roman" w:eastAsia="Times New Roman" w:hAnsi="Times New Roman" w:cs="Times New Roman"/>
          <w:sz w:val="24"/>
          <w:szCs w:val="24"/>
          <w:lang w:eastAsia="es-MX"/>
        </w:rPr>
        <w:t xml:space="preserve"> de</w:t>
      </w:r>
      <w:r w:rsidR="00D813A8" w:rsidRPr="00A13CC2">
        <w:rPr>
          <w:rFonts w:ascii="Times New Roman" w:eastAsia="Times New Roman" w:hAnsi="Times New Roman" w:cs="Times New Roman"/>
          <w:sz w:val="24"/>
          <w:szCs w:val="24"/>
          <w:lang w:eastAsia="es-MX"/>
        </w:rPr>
        <w:t xml:space="preserve"> su planta docente.</w:t>
      </w:r>
    </w:p>
    <w:p w:rsidR="005A1CD8" w:rsidRPr="00A13CC2" w:rsidRDefault="005A1CD8" w:rsidP="00D813A8">
      <w:pPr>
        <w:spacing w:after="0" w:line="360" w:lineRule="auto"/>
        <w:jc w:val="both"/>
        <w:rPr>
          <w:rFonts w:ascii="Times New Roman" w:eastAsia="Times New Roman" w:hAnsi="Times New Roman" w:cs="Times New Roman"/>
          <w:sz w:val="24"/>
          <w:szCs w:val="24"/>
          <w:lang w:eastAsia="es-MX"/>
        </w:rPr>
      </w:pPr>
    </w:p>
    <w:p w:rsidR="00454075" w:rsidRDefault="00D813A8" w:rsidP="00D813A8">
      <w:pPr>
        <w:spacing w:after="0" w:line="360" w:lineRule="auto"/>
        <w:jc w:val="both"/>
        <w:rPr>
          <w:rFonts w:ascii="Times New Roman" w:eastAsia="Times New Roman" w:hAnsi="Times New Roman" w:cs="Times New Roman"/>
          <w:sz w:val="24"/>
          <w:szCs w:val="24"/>
          <w:lang w:eastAsia="es-MX"/>
        </w:rPr>
      </w:pPr>
      <w:r w:rsidRPr="00A13CC2">
        <w:rPr>
          <w:rFonts w:ascii="Times New Roman" w:eastAsia="Times New Roman" w:hAnsi="Times New Roman" w:cs="Times New Roman"/>
          <w:sz w:val="24"/>
          <w:szCs w:val="24"/>
          <w:lang w:eastAsia="es-MX"/>
        </w:rPr>
        <w:lastRenderedPageBreak/>
        <w:t xml:space="preserve">Con el transcurrir de los años la tecnología y comunicación ha sido de creciente importancia con la evolución que se ha presentado dentro de la actividad educativa a su vez ha tenido un auge creciente como una herramienta de trabajo tanto para el profesor como para el alumno. </w:t>
      </w:r>
    </w:p>
    <w:p w:rsidR="00DB1A8C" w:rsidRPr="00A13CC2" w:rsidRDefault="00DB1A8C" w:rsidP="00D813A8">
      <w:pPr>
        <w:spacing w:after="0" w:line="360" w:lineRule="auto"/>
        <w:jc w:val="both"/>
        <w:rPr>
          <w:rFonts w:ascii="Times New Roman" w:eastAsia="Times New Roman" w:hAnsi="Times New Roman" w:cs="Times New Roman"/>
          <w:sz w:val="24"/>
          <w:szCs w:val="24"/>
          <w:lang w:eastAsia="es-MX"/>
        </w:rPr>
      </w:pPr>
    </w:p>
    <w:p w:rsidR="00A13CC2" w:rsidRDefault="00D813A8" w:rsidP="00D813A8">
      <w:pPr>
        <w:spacing w:after="0" w:line="360" w:lineRule="auto"/>
        <w:jc w:val="both"/>
        <w:rPr>
          <w:rFonts w:ascii="Times New Roman" w:eastAsia="Times New Roman" w:hAnsi="Times New Roman" w:cs="Times New Roman"/>
          <w:sz w:val="24"/>
          <w:szCs w:val="24"/>
          <w:lang w:eastAsia="es-MX"/>
        </w:rPr>
      </w:pPr>
      <w:r w:rsidRPr="00A13CC2">
        <w:rPr>
          <w:rFonts w:ascii="Times New Roman" w:eastAsia="Times New Roman" w:hAnsi="Times New Roman" w:cs="Times New Roman"/>
          <w:sz w:val="24"/>
          <w:szCs w:val="24"/>
          <w:lang w:eastAsia="es-MX"/>
        </w:rPr>
        <w:t xml:space="preserve"> </w:t>
      </w:r>
      <w:r w:rsidR="004B089C">
        <w:rPr>
          <w:rFonts w:ascii="Times New Roman" w:eastAsia="Times New Roman" w:hAnsi="Times New Roman" w:cs="Times New Roman"/>
          <w:sz w:val="24"/>
          <w:szCs w:val="24"/>
          <w:lang w:eastAsia="es-MX"/>
        </w:rPr>
        <w:t xml:space="preserve">Las instituciones de educación superior se ven obligadas para adecuar  y </w:t>
      </w:r>
      <w:proofErr w:type="spellStart"/>
      <w:r w:rsidR="004B089C">
        <w:rPr>
          <w:rFonts w:ascii="Times New Roman" w:eastAsia="Times New Roman" w:hAnsi="Times New Roman" w:cs="Times New Roman"/>
          <w:sz w:val="24"/>
          <w:szCs w:val="24"/>
          <w:lang w:eastAsia="es-MX"/>
        </w:rPr>
        <w:t>eficientar</w:t>
      </w:r>
      <w:proofErr w:type="spellEnd"/>
      <w:r w:rsidR="004B089C">
        <w:rPr>
          <w:rFonts w:ascii="Times New Roman" w:eastAsia="Times New Roman" w:hAnsi="Times New Roman" w:cs="Times New Roman"/>
          <w:sz w:val="24"/>
          <w:szCs w:val="24"/>
          <w:lang w:eastAsia="es-MX"/>
        </w:rPr>
        <w:t xml:space="preserve"> los procesos académicos con los que trabaja y </w:t>
      </w:r>
      <w:r w:rsidR="00E053EF">
        <w:rPr>
          <w:rFonts w:ascii="Times New Roman" w:eastAsia="Times New Roman" w:hAnsi="Times New Roman" w:cs="Times New Roman"/>
          <w:sz w:val="24"/>
          <w:szCs w:val="24"/>
          <w:lang w:eastAsia="es-MX"/>
        </w:rPr>
        <w:t xml:space="preserve">que sus futuros egresados sean </w:t>
      </w:r>
      <w:r w:rsidR="00752C57">
        <w:rPr>
          <w:rFonts w:ascii="Times New Roman" w:eastAsia="Times New Roman" w:hAnsi="Times New Roman" w:cs="Times New Roman"/>
          <w:sz w:val="24"/>
          <w:szCs w:val="24"/>
          <w:lang w:eastAsia="es-MX"/>
        </w:rPr>
        <w:t>resultado</w:t>
      </w:r>
      <w:r w:rsidR="00E053EF">
        <w:rPr>
          <w:rFonts w:ascii="Times New Roman" w:eastAsia="Times New Roman" w:hAnsi="Times New Roman" w:cs="Times New Roman"/>
          <w:sz w:val="24"/>
          <w:szCs w:val="24"/>
          <w:lang w:eastAsia="es-MX"/>
        </w:rPr>
        <w:t xml:space="preserve"> de estos procesos para que  desarrollen una formación solida y de vanguardia que sea útil a la sociedad den</w:t>
      </w:r>
      <w:r w:rsidR="00DB1A8C">
        <w:rPr>
          <w:rFonts w:ascii="Times New Roman" w:eastAsia="Times New Roman" w:hAnsi="Times New Roman" w:cs="Times New Roman"/>
          <w:sz w:val="24"/>
          <w:szCs w:val="24"/>
          <w:lang w:eastAsia="es-MX"/>
        </w:rPr>
        <w:t xml:space="preserve">tro del campo </w:t>
      </w:r>
      <w:r w:rsidR="00E053EF">
        <w:rPr>
          <w:rFonts w:ascii="Times New Roman" w:eastAsia="Times New Roman" w:hAnsi="Times New Roman" w:cs="Times New Roman"/>
          <w:sz w:val="24"/>
          <w:szCs w:val="24"/>
          <w:lang w:eastAsia="es-MX"/>
        </w:rPr>
        <w:t>laboral y de esta manera sean competitivos frente a las exigencias laborales</w:t>
      </w:r>
      <w:r w:rsidR="009E48B8">
        <w:rPr>
          <w:rFonts w:ascii="Times New Roman" w:eastAsia="Times New Roman" w:hAnsi="Times New Roman" w:cs="Times New Roman"/>
          <w:sz w:val="24"/>
          <w:szCs w:val="24"/>
          <w:lang w:eastAsia="es-MX"/>
        </w:rPr>
        <w:t xml:space="preserve"> en consecuencia contar con mejores ofertas de empleo</w:t>
      </w:r>
      <w:r w:rsidR="00E053EF">
        <w:rPr>
          <w:rFonts w:ascii="Times New Roman" w:eastAsia="Times New Roman" w:hAnsi="Times New Roman" w:cs="Times New Roman"/>
          <w:sz w:val="24"/>
          <w:szCs w:val="24"/>
          <w:lang w:eastAsia="es-MX"/>
        </w:rPr>
        <w:t>.</w:t>
      </w:r>
    </w:p>
    <w:p w:rsidR="00C41092" w:rsidRPr="00A13CC2" w:rsidRDefault="00C41092" w:rsidP="00D813A8">
      <w:pPr>
        <w:spacing w:after="0" w:line="360" w:lineRule="auto"/>
        <w:jc w:val="both"/>
        <w:rPr>
          <w:rFonts w:ascii="Times New Roman" w:eastAsia="Times New Roman" w:hAnsi="Times New Roman" w:cs="Times New Roman"/>
          <w:sz w:val="24"/>
          <w:szCs w:val="24"/>
          <w:lang w:eastAsia="es-MX"/>
        </w:rPr>
      </w:pPr>
    </w:p>
    <w:p w:rsidR="00D813A8" w:rsidRPr="00A13CC2" w:rsidRDefault="00D813A8" w:rsidP="00D813A8">
      <w:pPr>
        <w:spacing w:after="0" w:line="360" w:lineRule="auto"/>
        <w:jc w:val="both"/>
        <w:rPr>
          <w:rFonts w:ascii="Times New Roman" w:eastAsia="Times New Roman" w:hAnsi="Times New Roman" w:cs="Times New Roman"/>
          <w:sz w:val="24"/>
          <w:szCs w:val="24"/>
          <w:lang w:eastAsia="es-MX"/>
        </w:rPr>
      </w:pPr>
      <w:r w:rsidRPr="00A13CC2">
        <w:rPr>
          <w:rFonts w:ascii="Times New Roman" w:eastAsia="Times New Roman" w:hAnsi="Times New Roman" w:cs="Times New Roman"/>
          <w:sz w:val="24"/>
          <w:szCs w:val="24"/>
          <w:lang w:eastAsia="es-MX"/>
        </w:rPr>
        <w:t xml:space="preserve">Así mismo Cullen (1996), quien señala que las competencias son: </w:t>
      </w:r>
    </w:p>
    <w:p w:rsidR="00D813A8" w:rsidRPr="00A13CC2" w:rsidRDefault="00D813A8" w:rsidP="00D813A8">
      <w:pPr>
        <w:spacing w:after="0" w:line="360" w:lineRule="auto"/>
        <w:jc w:val="both"/>
        <w:rPr>
          <w:rFonts w:ascii="Times New Roman" w:eastAsia="Times New Roman" w:hAnsi="Times New Roman" w:cs="Times New Roman"/>
          <w:sz w:val="24"/>
          <w:szCs w:val="24"/>
          <w:lang w:eastAsia="es-MX"/>
        </w:rPr>
      </w:pPr>
      <w:r w:rsidRPr="00A13CC2">
        <w:rPr>
          <w:rFonts w:ascii="Times New Roman" w:eastAsia="Times New Roman" w:hAnsi="Times New Roman" w:cs="Times New Roman"/>
          <w:sz w:val="24"/>
          <w:szCs w:val="24"/>
          <w:lang w:eastAsia="es-MX"/>
        </w:rPr>
        <w:t>“Complejas capacidades integradas, en diversos grados, que la educación debe formar en los individuos para que puedan desempeñarse como sujetos responsables en diferentes y contextos de la vida social y personal, sabiendo ver, hacer, actuar y disfrutar convenientemente, evaluando alternativas, eligiendo las estrategias adecuadas y haciéndose cargo de las decisiones tomadas.”</w:t>
      </w:r>
    </w:p>
    <w:p w:rsidR="00454075" w:rsidRPr="00A13CC2" w:rsidRDefault="00454075" w:rsidP="00D813A8">
      <w:pPr>
        <w:spacing w:after="0" w:line="360" w:lineRule="auto"/>
        <w:jc w:val="both"/>
        <w:rPr>
          <w:rFonts w:ascii="Times New Roman" w:eastAsia="Times New Roman" w:hAnsi="Times New Roman" w:cs="Times New Roman"/>
          <w:sz w:val="24"/>
          <w:szCs w:val="24"/>
          <w:lang w:eastAsia="es-MX"/>
        </w:rPr>
      </w:pPr>
    </w:p>
    <w:p w:rsidR="00D813A8" w:rsidRPr="00A13CC2" w:rsidRDefault="009E48B8" w:rsidP="00D813A8">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w:t>
      </w:r>
      <w:r w:rsidR="00D813A8" w:rsidRPr="00A13CC2">
        <w:rPr>
          <w:rFonts w:ascii="Times New Roman" w:eastAsia="Times New Roman" w:hAnsi="Times New Roman" w:cs="Times New Roman"/>
          <w:sz w:val="24"/>
          <w:szCs w:val="24"/>
          <w:lang w:eastAsia="es-MX"/>
        </w:rPr>
        <w:t>as competencias</w:t>
      </w:r>
      <w:r>
        <w:rPr>
          <w:rFonts w:ascii="Times New Roman" w:eastAsia="Times New Roman" w:hAnsi="Times New Roman" w:cs="Times New Roman"/>
          <w:sz w:val="24"/>
          <w:szCs w:val="24"/>
          <w:lang w:eastAsia="es-MX"/>
        </w:rPr>
        <w:t xml:space="preserve"> a desarrollar por el alumno </w:t>
      </w:r>
      <w:r w:rsidR="00D813A8" w:rsidRPr="00A13CC2">
        <w:rPr>
          <w:rFonts w:ascii="Times New Roman" w:eastAsia="Times New Roman" w:hAnsi="Times New Roman" w:cs="Times New Roman"/>
          <w:sz w:val="24"/>
          <w:szCs w:val="24"/>
          <w:lang w:eastAsia="es-MX"/>
        </w:rPr>
        <w:t xml:space="preserve"> dentro del aula contienen conocimientos</w:t>
      </w:r>
      <w:r>
        <w:rPr>
          <w:rFonts w:ascii="Times New Roman" w:eastAsia="Times New Roman" w:hAnsi="Times New Roman" w:cs="Times New Roman"/>
          <w:sz w:val="24"/>
          <w:szCs w:val="24"/>
          <w:lang w:eastAsia="es-MX"/>
        </w:rPr>
        <w:t>, habilidades y actitudes/valores</w:t>
      </w:r>
      <w:r w:rsidR="00D813A8" w:rsidRPr="00A13CC2">
        <w:rPr>
          <w:rFonts w:ascii="Times New Roman" w:eastAsia="Times New Roman" w:hAnsi="Times New Roman" w:cs="Times New Roman"/>
          <w:sz w:val="24"/>
          <w:szCs w:val="24"/>
          <w:lang w:eastAsia="es-MX"/>
        </w:rPr>
        <w:t xml:space="preserve"> con capacidad de capitalizar y aplicarlos en bien de la sociedad</w:t>
      </w:r>
      <w:r>
        <w:rPr>
          <w:rFonts w:ascii="Times New Roman" w:eastAsia="Times New Roman" w:hAnsi="Times New Roman" w:cs="Times New Roman"/>
          <w:sz w:val="24"/>
          <w:szCs w:val="24"/>
          <w:lang w:eastAsia="es-MX"/>
        </w:rPr>
        <w:t xml:space="preserve"> una vez concluidos sus estudios dentro de la </w:t>
      </w:r>
      <w:r w:rsidR="006700F5">
        <w:rPr>
          <w:rFonts w:ascii="Times New Roman" w:eastAsia="Times New Roman" w:hAnsi="Times New Roman" w:cs="Times New Roman"/>
          <w:sz w:val="24"/>
          <w:szCs w:val="24"/>
          <w:lang w:eastAsia="es-MX"/>
        </w:rPr>
        <w:t>institución</w:t>
      </w:r>
      <w:r w:rsidR="00D813A8" w:rsidRPr="00A13CC2">
        <w:rPr>
          <w:rFonts w:ascii="Times New Roman" w:eastAsia="Times New Roman" w:hAnsi="Times New Roman" w:cs="Times New Roman"/>
          <w:sz w:val="24"/>
          <w:szCs w:val="24"/>
          <w:lang w:eastAsia="es-MX"/>
        </w:rPr>
        <w:t xml:space="preserve">. Se debe de estar consciente de que los egresados de las IES deben </w:t>
      </w:r>
      <w:r w:rsidR="00DB1A8C">
        <w:rPr>
          <w:rFonts w:ascii="Times New Roman" w:eastAsia="Times New Roman" w:hAnsi="Times New Roman" w:cs="Times New Roman"/>
          <w:sz w:val="24"/>
          <w:szCs w:val="24"/>
          <w:lang w:eastAsia="es-MX"/>
        </w:rPr>
        <w:t>de ser profesionistas</w:t>
      </w:r>
      <w:r w:rsidR="00D813A8" w:rsidRPr="00A13CC2">
        <w:rPr>
          <w:rFonts w:ascii="Times New Roman" w:eastAsia="Times New Roman" w:hAnsi="Times New Roman" w:cs="Times New Roman"/>
          <w:sz w:val="24"/>
          <w:szCs w:val="24"/>
          <w:lang w:eastAsia="es-MX"/>
        </w:rPr>
        <w:t xml:space="preserve"> y</w:t>
      </w:r>
      <w:r w:rsidR="00DB1A8C">
        <w:rPr>
          <w:rFonts w:ascii="Times New Roman" w:eastAsia="Times New Roman" w:hAnsi="Times New Roman" w:cs="Times New Roman"/>
          <w:sz w:val="24"/>
          <w:szCs w:val="24"/>
          <w:lang w:eastAsia="es-MX"/>
        </w:rPr>
        <w:t xml:space="preserve"> los</w:t>
      </w:r>
      <w:r w:rsidR="006700F5">
        <w:rPr>
          <w:rFonts w:ascii="Times New Roman" w:eastAsia="Times New Roman" w:hAnsi="Times New Roman" w:cs="Times New Roman"/>
          <w:sz w:val="24"/>
          <w:szCs w:val="24"/>
          <w:lang w:eastAsia="es-MX"/>
        </w:rPr>
        <w:t xml:space="preserve"> servicios profesionales que se</w:t>
      </w:r>
      <w:r w:rsidR="00D813A8" w:rsidRPr="00A13CC2">
        <w:rPr>
          <w:rFonts w:ascii="Times New Roman" w:eastAsia="Times New Roman" w:hAnsi="Times New Roman" w:cs="Times New Roman"/>
          <w:sz w:val="24"/>
          <w:szCs w:val="24"/>
          <w:lang w:eastAsia="es-MX"/>
        </w:rPr>
        <w:t xml:space="preserve"> proporcionen a la empresa estén acordes a las necesidades que la mi</w:t>
      </w:r>
      <w:r w:rsidR="00DB1A8C">
        <w:rPr>
          <w:rFonts w:ascii="Times New Roman" w:eastAsia="Times New Roman" w:hAnsi="Times New Roman" w:cs="Times New Roman"/>
          <w:sz w:val="24"/>
          <w:szCs w:val="24"/>
          <w:lang w:eastAsia="es-MX"/>
        </w:rPr>
        <w:t xml:space="preserve">sma entidad económica requiera. </w:t>
      </w:r>
      <w:r w:rsidR="00DB1A8C" w:rsidRPr="006700F5">
        <w:rPr>
          <w:rFonts w:ascii="Times New Roman" w:eastAsia="Times New Roman" w:hAnsi="Times New Roman" w:cs="Times New Roman"/>
          <w:sz w:val="24"/>
          <w:szCs w:val="24"/>
          <w:lang w:eastAsia="es-MX"/>
        </w:rPr>
        <w:t>D</w:t>
      </w:r>
      <w:r w:rsidR="00D813A8" w:rsidRPr="006700F5">
        <w:rPr>
          <w:rFonts w:ascii="Times New Roman" w:eastAsia="Times New Roman" w:hAnsi="Times New Roman" w:cs="Times New Roman"/>
          <w:sz w:val="24"/>
          <w:szCs w:val="24"/>
          <w:lang w:eastAsia="es-MX"/>
        </w:rPr>
        <w:t>eb</w:t>
      </w:r>
      <w:r w:rsidR="00DB1A8C">
        <w:rPr>
          <w:rFonts w:ascii="Times New Roman" w:eastAsia="Times New Roman" w:hAnsi="Times New Roman" w:cs="Times New Roman"/>
          <w:sz w:val="24"/>
          <w:szCs w:val="24"/>
          <w:lang w:eastAsia="es-MX"/>
        </w:rPr>
        <w:t>i</w:t>
      </w:r>
      <w:r w:rsidR="00D813A8" w:rsidRPr="006700F5">
        <w:rPr>
          <w:rFonts w:ascii="Times New Roman" w:eastAsia="Times New Roman" w:hAnsi="Times New Roman" w:cs="Times New Roman"/>
          <w:sz w:val="24"/>
          <w:szCs w:val="24"/>
          <w:lang w:eastAsia="es-MX"/>
        </w:rPr>
        <w:t>e</w:t>
      </w:r>
      <w:r w:rsidR="00DB1A8C">
        <w:rPr>
          <w:rFonts w:ascii="Times New Roman" w:eastAsia="Times New Roman" w:hAnsi="Times New Roman" w:cs="Times New Roman"/>
          <w:sz w:val="24"/>
          <w:szCs w:val="24"/>
          <w:lang w:eastAsia="es-MX"/>
        </w:rPr>
        <w:t xml:space="preserve">ndo </w:t>
      </w:r>
      <w:r w:rsidR="00D813A8" w:rsidRPr="006700F5">
        <w:rPr>
          <w:rFonts w:ascii="Times New Roman" w:eastAsia="Times New Roman" w:hAnsi="Times New Roman" w:cs="Times New Roman"/>
          <w:sz w:val="24"/>
          <w:szCs w:val="24"/>
          <w:lang w:eastAsia="es-MX"/>
        </w:rPr>
        <w:t xml:space="preserve"> haber una vinculación con el sector productivo</w:t>
      </w:r>
      <w:r w:rsidR="00DB1A8C">
        <w:rPr>
          <w:rFonts w:ascii="Times New Roman" w:eastAsia="Times New Roman" w:hAnsi="Times New Roman" w:cs="Times New Roman"/>
          <w:sz w:val="24"/>
          <w:szCs w:val="24"/>
          <w:lang w:eastAsia="es-MX"/>
        </w:rPr>
        <w:t xml:space="preserve"> para conocer sus</w:t>
      </w:r>
      <w:r w:rsidR="004329F0">
        <w:rPr>
          <w:rFonts w:ascii="Times New Roman" w:eastAsia="Times New Roman" w:hAnsi="Times New Roman" w:cs="Times New Roman"/>
          <w:sz w:val="24"/>
          <w:szCs w:val="24"/>
          <w:lang w:eastAsia="es-MX"/>
        </w:rPr>
        <w:t xml:space="preserve"> requerimientos profesionales requeridos a los egresados de las IES</w:t>
      </w:r>
      <w:r w:rsidR="00D813A8" w:rsidRPr="006700F5">
        <w:rPr>
          <w:rFonts w:ascii="Times New Roman" w:eastAsia="Times New Roman" w:hAnsi="Times New Roman" w:cs="Times New Roman"/>
          <w:sz w:val="24"/>
          <w:szCs w:val="24"/>
          <w:lang w:eastAsia="es-MX"/>
        </w:rPr>
        <w:t>.</w:t>
      </w:r>
    </w:p>
    <w:p w:rsidR="00454075" w:rsidRPr="00A13CC2" w:rsidRDefault="00454075" w:rsidP="00D813A8">
      <w:pPr>
        <w:spacing w:after="0" w:line="360" w:lineRule="auto"/>
        <w:jc w:val="both"/>
        <w:rPr>
          <w:rFonts w:ascii="Times New Roman" w:eastAsia="Times New Roman" w:hAnsi="Times New Roman" w:cs="Times New Roman"/>
          <w:sz w:val="24"/>
          <w:szCs w:val="24"/>
          <w:lang w:eastAsia="es-MX"/>
        </w:rPr>
      </w:pPr>
    </w:p>
    <w:p w:rsidR="00D813A8" w:rsidRPr="00A13CC2" w:rsidRDefault="00186ED4" w:rsidP="00C41092">
      <w:pPr>
        <w:spacing w:after="0" w:line="360" w:lineRule="auto"/>
        <w:jc w:val="both"/>
        <w:rPr>
          <w:rFonts w:ascii="Times New Roman" w:eastAsia="Times New Roman" w:hAnsi="Times New Roman" w:cs="Times New Roman"/>
          <w:sz w:val="24"/>
          <w:szCs w:val="24"/>
          <w:lang w:eastAsia="es-MX"/>
        </w:rPr>
      </w:pPr>
      <w:r w:rsidRPr="00C41092">
        <w:rPr>
          <w:rFonts w:ascii="Times New Roman" w:hAnsi="Times New Roman" w:cs="Times New Roman"/>
          <w:sz w:val="24"/>
          <w:szCs w:val="24"/>
        </w:rPr>
        <w:t>Es</w:t>
      </w:r>
      <w:r w:rsidR="0020262A" w:rsidRPr="00C41092">
        <w:rPr>
          <w:rFonts w:ascii="Times New Roman" w:hAnsi="Times New Roman" w:cs="Times New Roman"/>
          <w:sz w:val="24"/>
          <w:szCs w:val="24"/>
        </w:rPr>
        <w:t xml:space="preserve"> importante e impostergable que el formador de dicentes hoy se incorpore al lenguaje de la informática educativa y así logre “entrar al mundo del estudiante” en el que está construyendo, contrastando y reconstruyendo</w:t>
      </w:r>
      <w:r w:rsidRPr="00C41092">
        <w:rPr>
          <w:rFonts w:ascii="Times New Roman" w:eastAsia="Times New Roman" w:hAnsi="Times New Roman" w:cs="Times New Roman"/>
          <w:sz w:val="24"/>
          <w:szCs w:val="24"/>
          <w:lang w:eastAsia="es-MX"/>
        </w:rPr>
        <w:t xml:space="preserve">, como ya se menciono </w:t>
      </w:r>
      <w:r w:rsidR="00D813A8" w:rsidRPr="00C41092">
        <w:rPr>
          <w:rFonts w:ascii="Times New Roman" w:eastAsia="Times New Roman" w:hAnsi="Times New Roman" w:cs="Times New Roman"/>
          <w:sz w:val="24"/>
          <w:szCs w:val="24"/>
          <w:lang w:eastAsia="es-MX"/>
        </w:rPr>
        <w:t xml:space="preserve"> la reforma tecnológica que se está viviendo</w:t>
      </w:r>
      <w:r w:rsidR="00D813A8" w:rsidRPr="00A13CC2">
        <w:rPr>
          <w:rFonts w:ascii="Times New Roman" w:eastAsia="Times New Roman" w:hAnsi="Times New Roman" w:cs="Times New Roman"/>
          <w:sz w:val="24"/>
          <w:szCs w:val="24"/>
          <w:lang w:eastAsia="es-MX"/>
        </w:rPr>
        <w:t xml:space="preserve"> en la actualidad es necesario que la planta de maestros este debidamente capacitados para hacer uso de los nuevos métodos, procesos y materiales de enseñanza mediante la aplicación </w:t>
      </w:r>
      <w:r w:rsidR="00D813A8" w:rsidRPr="00A13CC2">
        <w:rPr>
          <w:rFonts w:ascii="Times New Roman" w:eastAsia="Times New Roman" w:hAnsi="Times New Roman" w:cs="Times New Roman"/>
          <w:sz w:val="24"/>
          <w:szCs w:val="24"/>
          <w:lang w:eastAsia="es-MX"/>
        </w:rPr>
        <w:lastRenderedPageBreak/>
        <w:t xml:space="preserve">de </w:t>
      </w:r>
      <w:r>
        <w:rPr>
          <w:rFonts w:ascii="Times New Roman" w:hAnsi="Times New Roman" w:cs="Times New Roman"/>
          <w:sz w:val="24"/>
          <w:szCs w:val="24"/>
        </w:rPr>
        <w:t>Informática educativa</w:t>
      </w:r>
      <w:r w:rsidR="00D813A8" w:rsidRPr="00A13CC2">
        <w:rPr>
          <w:rFonts w:ascii="Times New Roman" w:eastAsia="Times New Roman" w:hAnsi="Times New Roman" w:cs="Times New Roman"/>
          <w:sz w:val="24"/>
          <w:szCs w:val="24"/>
          <w:lang w:eastAsia="es-MX"/>
        </w:rPr>
        <w:t>. La inclusión de las innovaciones tecnológicas tienen un</w:t>
      </w:r>
      <w:r w:rsidR="00D843DB">
        <w:rPr>
          <w:rFonts w:ascii="Times New Roman" w:eastAsia="Times New Roman" w:hAnsi="Times New Roman" w:cs="Times New Roman"/>
          <w:sz w:val="24"/>
          <w:szCs w:val="24"/>
          <w:lang w:eastAsia="es-MX"/>
        </w:rPr>
        <w:t xml:space="preserve"> alcance </w:t>
      </w:r>
      <w:r w:rsidR="00D813A8" w:rsidRPr="00A13CC2">
        <w:rPr>
          <w:rFonts w:ascii="Times New Roman" w:eastAsia="Times New Roman" w:hAnsi="Times New Roman" w:cs="Times New Roman"/>
          <w:sz w:val="24"/>
          <w:szCs w:val="24"/>
          <w:lang w:eastAsia="es-MX"/>
        </w:rPr>
        <w:t>mayor</w:t>
      </w:r>
      <w:r w:rsidR="00D843DB">
        <w:rPr>
          <w:rFonts w:ascii="Times New Roman" w:eastAsia="Times New Roman" w:hAnsi="Times New Roman" w:cs="Times New Roman"/>
          <w:sz w:val="24"/>
          <w:szCs w:val="24"/>
          <w:lang w:eastAsia="es-MX"/>
        </w:rPr>
        <w:t xml:space="preserve"> impacto que</w:t>
      </w:r>
      <w:r w:rsidR="00D813A8" w:rsidRPr="00A13CC2">
        <w:rPr>
          <w:rFonts w:ascii="Times New Roman" w:eastAsia="Times New Roman" w:hAnsi="Times New Roman" w:cs="Times New Roman"/>
          <w:sz w:val="24"/>
          <w:szCs w:val="24"/>
          <w:lang w:eastAsia="es-MX"/>
        </w:rPr>
        <w:t xml:space="preserve"> el de una moda. </w:t>
      </w:r>
    </w:p>
    <w:p w:rsidR="00A13CC2" w:rsidRDefault="00A13CC2" w:rsidP="00D813A8">
      <w:pPr>
        <w:spacing w:after="0" w:line="360" w:lineRule="auto"/>
        <w:jc w:val="both"/>
        <w:rPr>
          <w:rFonts w:ascii="Times New Roman" w:eastAsia="Times New Roman" w:hAnsi="Times New Roman" w:cs="Times New Roman"/>
          <w:sz w:val="24"/>
          <w:szCs w:val="24"/>
          <w:lang w:eastAsia="es-MX"/>
        </w:rPr>
      </w:pPr>
    </w:p>
    <w:p w:rsidR="00D813A8" w:rsidRPr="00A13CC2" w:rsidRDefault="00D813A8" w:rsidP="00D813A8">
      <w:pPr>
        <w:spacing w:after="0" w:line="360" w:lineRule="auto"/>
        <w:jc w:val="both"/>
        <w:rPr>
          <w:rFonts w:ascii="Times New Roman" w:eastAsia="Times New Roman" w:hAnsi="Times New Roman" w:cs="Times New Roman"/>
          <w:sz w:val="24"/>
          <w:szCs w:val="24"/>
          <w:lang w:eastAsia="es-MX"/>
        </w:rPr>
      </w:pPr>
      <w:r w:rsidRPr="00A13CC2">
        <w:rPr>
          <w:rFonts w:ascii="Times New Roman" w:eastAsia="Times New Roman" w:hAnsi="Times New Roman" w:cs="Times New Roman"/>
          <w:sz w:val="24"/>
          <w:szCs w:val="24"/>
          <w:lang w:eastAsia="es-MX"/>
        </w:rPr>
        <w:t xml:space="preserve">La </w:t>
      </w:r>
      <w:r w:rsidR="00186ED4" w:rsidRPr="00596CCD">
        <w:rPr>
          <w:rFonts w:ascii="Times New Roman" w:hAnsi="Times New Roman" w:cs="Times New Roman"/>
          <w:sz w:val="24"/>
          <w:szCs w:val="24"/>
        </w:rPr>
        <w:t xml:space="preserve">Informática educativa </w:t>
      </w:r>
      <w:r w:rsidRPr="00A13CC2">
        <w:rPr>
          <w:rFonts w:ascii="Times New Roman" w:eastAsia="Times New Roman" w:hAnsi="Times New Roman" w:cs="Times New Roman"/>
          <w:sz w:val="24"/>
          <w:szCs w:val="24"/>
          <w:lang w:eastAsia="es-MX"/>
        </w:rPr>
        <w:t xml:space="preserve">y de comunicación parecería que resuelve todos los problemas educativos, pero debemos de tener conciencia en que de nada sirve sustituir los antiguos medios por nuevas tecnologías si no existe un cambio en los sistemas de enseñanza, se debe evitar caer </w:t>
      </w:r>
      <w:r w:rsidR="003363CE">
        <w:rPr>
          <w:rFonts w:ascii="Times New Roman" w:eastAsia="Times New Roman" w:hAnsi="Times New Roman" w:cs="Times New Roman"/>
          <w:sz w:val="24"/>
          <w:szCs w:val="24"/>
          <w:lang w:eastAsia="es-MX"/>
        </w:rPr>
        <w:t xml:space="preserve">en </w:t>
      </w:r>
      <w:r w:rsidRPr="00A13CC2">
        <w:rPr>
          <w:rFonts w:ascii="Times New Roman" w:eastAsia="Times New Roman" w:hAnsi="Times New Roman" w:cs="Times New Roman"/>
          <w:sz w:val="24"/>
          <w:szCs w:val="24"/>
          <w:lang w:eastAsia="es-MX"/>
        </w:rPr>
        <w:t xml:space="preserve">errores cometidos en el pasado. </w:t>
      </w:r>
    </w:p>
    <w:p w:rsidR="00A13CC2" w:rsidRDefault="00A13CC2" w:rsidP="00D813A8">
      <w:pPr>
        <w:spacing w:after="0" w:line="360" w:lineRule="auto"/>
        <w:jc w:val="both"/>
        <w:rPr>
          <w:rFonts w:ascii="Times New Roman" w:eastAsia="Times New Roman" w:hAnsi="Times New Roman" w:cs="Times New Roman"/>
          <w:sz w:val="24"/>
          <w:szCs w:val="24"/>
          <w:lang w:eastAsia="es-MX"/>
        </w:rPr>
      </w:pPr>
    </w:p>
    <w:p w:rsidR="00D813A8" w:rsidRPr="00A13CC2" w:rsidRDefault="00D813A8" w:rsidP="00D813A8">
      <w:pPr>
        <w:spacing w:after="0" w:line="360" w:lineRule="auto"/>
        <w:jc w:val="both"/>
        <w:rPr>
          <w:rFonts w:ascii="Times New Roman" w:eastAsia="Times New Roman" w:hAnsi="Times New Roman" w:cs="Times New Roman"/>
          <w:sz w:val="24"/>
          <w:szCs w:val="24"/>
          <w:lang w:eastAsia="es-MX"/>
        </w:rPr>
      </w:pPr>
      <w:r w:rsidRPr="00A13CC2">
        <w:rPr>
          <w:rFonts w:ascii="Times New Roman" w:eastAsia="Times New Roman" w:hAnsi="Times New Roman" w:cs="Times New Roman"/>
          <w:sz w:val="24"/>
          <w:szCs w:val="24"/>
          <w:lang w:eastAsia="es-MX"/>
        </w:rPr>
        <w:t>Este es el punto a tratar en este breve articulo es, innovar enseñanza-aprendizaje con dirección a las orientaciones a la didáctica con el uso de la tecnología para el desempeño académico y laboral.</w:t>
      </w:r>
    </w:p>
    <w:p w:rsidR="00C40038" w:rsidRPr="00682ABE" w:rsidRDefault="00C40038" w:rsidP="00C40038">
      <w:pPr>
        <w:pStyle w:val="Default"/>
        <w:spacing w:line="360" w:lineRule="auto"/>
        <w:jc w:val="both"/>
      </w:pPr>
    </w:p>
    <w:p w:rsidR="00596CCD" w:rsidRPr="001B4056" w:rsidRDefault="001B4056" w:rsidP="001B4056">
      <w:pPr>
        <w:spacing w:after="0" w:line="360" w:lineRule="auto"/>
        <w:jc w:val="both"/>
        <w:rPr>
          <w:rFonts w:ascii="Calibri" w:eastAsia="Calibri" w:hAnsi="Calibri" w:cs="Calibri"/>
          <w:b/>
          <w:sz w:val="28"/>
          <w:szCs w:val="28"/>
        </w:rPr>
      </w:pPr>
      <w:r w:rsidRPr="001B4056">
        <w:rPr>
          <w:rFonts w:ascii="Calibri" w:eastAsia="Calibri" w:hAnsi="Calibri" w:cs="Calibri"/>
          <w:b/>
          <w:sz w:val="28"/>
          <w:szCs w:val="28"/>
        </w:rPr>
        <w:t xml:space="preserve">Conclusión </w:t>
      </w:r>
    </w:p>
    <w:p w:rsidR="00596CCD" w:rsidRPr="00C41092" w:rsidRDefault="00596CCD" w:rsidP="00C41092">
      <w:pPr>
        <w:tabs>
          <w:tab w:val="center" w:pos="4419"/>
          <w:tab w:val="left" w:pos="6390"/>
        </w:tabs>
        <w:spacing w:line="360" w:lineRule="auto"/>
        <w:jc w:val="both"/>
        <w:rPr>
          <w:rFonts w:ascii="Times New Roman" w:hAnsi="Times New Roman" w:cs="Times New Roman"/>
          <w:sz w:val="24"/>
          <w:szCs w:val="24"/>
        </w:rPr>
      </w:pPr>
      <w:r w:rsidRPr="00C41092">
        <w:rPr>
          <w:rFonts w:ascii="Times New Roman" w:hAnsi="Times New Roman" w:cs="Times New Roman"/>
          <w:sz w:val="24"/>
          <w:szCs w:val="24"/>
        </w:rPr>
        <w:t>Es importante la innovación educativa y poder estimularla en beneficio de la sociedad en la educación en todas sus etapas,  aun desde edades tempranas e intensificarlas a medida que se avanza en los estudios. Así como estimular la competencia y la investigación que el proceso enseñanza aprendizaje aprovechando que los  alumnos en la actualidad poseen más conocimientos sobre el manejo de las TIC’ s.</w:t>
      </w:r>
    </w:p>
    <w:p w:rsidR="00596CCD" w:rsidRPr="00C41092" w:rsidRDefault="00596CCD" w:rsidP="00C41092">
      <w:pPr>
        <w:tabs>
          <w:tab w:val="center" w:pos="4419"/>
          <w:tab w:val="left" w:pos="6390"/>
        </w:tabs>
        <w:spacing w:line="360" w:lineRule="auto"/>
        <w:jc w:val="both"/>
        <w:rPr>
          <w:rFonts w:ascii="Times New Roman" w:hAnsi="Times New Roman" w:cs="Times New Roman"/>
          <w:sz w:val="24"/>
          <w:szCs w:val="24"/>
        </w:rPr>
      </w:pPr>
      <w:r w:rsidRPr="00C41092">
        <w:rPr>
          <w:rFonts w:ascii="Times New Roman" w:hAnsi="Times New Roman" w:cs="Times New Roman"/>
          <w:sz w:val="24"/>
          <w:szCs w:val="24"/>
        </w:rPr>
        <w:t xml:space="preserve">Dentro de las aulas esta en formación el capital humano con contenido de espíritu empresarial o cultura innovadora. Básicamente es un cambio de actitud en donde se asocien la creatividad, voluntad de emprender y aceptación del riesgo.  </w:t>
      </w:r>
    </w:p>
    <w:p w:rsidR="00596CCD" w:rsidRPr="00C41092" w:rsidRDefault="00596CCD" w:rsidP="00C41092">
      <w:pPr>
        <w:tabs>
          <w:tab w:val="center" w:pos="4419"/>
          <w:tab w:val="left" w:pos="6390"/>
        </w:tabs>
        <w:spacing w:line="360" w:lineRule="auto"/>
        <w:jc w:val="both"/>
        <w:rPr>
          <w:rFonts w:ascii="Times New Roman" w:hAnsi="Times New Roman" w:cs="Times New Roman"/>
          <w:sz w:val="24"/>
          <w:szCs w:val="24"/>
        </w:rPr>
      </w:pPr>
      <w:r w:rsidRPr="00C41092">
        <w:rPr>
          <w:rFonts w:ascii="Times New Roman" w:hAnsi="Times New Roman" w:cs="Times New Roman"/>
          <w:sz w:val="24"/>
          <w:szCs w:val="24"/>
        </w:rPr>
        <w:t xml:space="preserve">Su papel del profesor involucra el adoptar un rol práctico además de ser un operativo capaz de innovar, filtrar y reflexionar lo que sucede en el aula.  Toda actividad innovadora tiene que llegar lo más próximo posible a la innovación fundamental donde haya una verdadera Reestructuración. </w:t>
      </w:r>
    </w:p>
    <w:p w:rsidR="00596CCD" w:rsidRPr="00C41092" w:rsidRDefault="00596CCD" w:rsidP="00C41092">
      <w:pPr>
        <w:tabs>
          <w:tab w:val="center" w:pos="4419"/>
          <w:tab w:val="left" w:pos="6390"/>
        </w:tabs>
        <w:spacing w:line="360" w:lineRule="auto"/>
        <w:jc w:val="both"/>
        <w:rPr>
          <w:rFonts w:ascii="Times New Roman" w:hAnsi="Times New Roman" w:cs="Times New Roman"/>
          <w:sz w:val="24"/>
          <w:szCs w:val="24"/>
        </w:rPr>
      </w:pPr>
      <w:r w:rsidRPr="00C41092">
        <w:rPr>
          <w:rFonts w:ascii="Times New Roman" w:hAnsi="Times New Roman" w:cs="Times New Roman"/>
          <w:sz w:val="24"/>
          <w:szCs w:val="24"/>
        </w:rPr>
        <w:t xml:space="preserve">Para vivir, aprender y trabajar exitosamente en una sociedad compleja basada en la riqueza de la información y conocimiento, estudiantes y profesores deben de utilizar las tecnologías de manera eficiente. </w:t>
      </w:r>
    </w:p>
    <w:p w:rsidR="00596CCD" w:rsidRPr="00C41092" w:rsidRDefault="00596CCD" w:rsidP="00C41092">
      <w:pPr>
        <w:tabs>
          <w:tab w:val="center" w:pos="4419"/>
          <w:tab w:val="left" w:pos="6390"/>
        </w:tabs>
        <w:spacing w:line="360" w:lineRule="auto"/>
        <w:jc w:val="both"/>
        <w:rPr>
          <w:rFonts w:ascii="Times New Roman" w:hAnsi="Times New Roman" w:cs="Times New Roman"/>
          <w:sz w:val="24"/>
          <w:szCs w:val="24"/>
        </w:rPr>
      </w:pPr>
      <w:r w:rsidRPr="00C41092">
        <w:rPr>
          <w:rFonts w:ascii="Times New Roman" w:hAnsi="Times New Roman" w:cs="Times New Roman"/>
          <w:sz w:val="24"/>
          <w:szCs w:val="24"/>
        </w:rPr>
        <w:lastRenderedPageBreak/>
        <w:t>La pieza clave en el proceso de enseñanza aprendizaje es  el profesor sea un facilitador del aprendizaje para formar alumnos de manera colaborativa haciendo uso de las tecnologías para aprender y comunicarse. Haciendo uso de todo lo que implique una mayor comunicación entre profesores y alumnos utilizando (correo electrónico, foros, chat, etc.).</w:t>
      </w:r>
    </w:p>
    <w:p w:rsidR="00596CCD" w:rsidRPr="00C41092" w:rsidRDefault="00596CCD" w:rsidP="00C41092">
      <w:pPr>
        <w:tabs>
          <w:tab w:val="center" w:pos="4419"/>
          <w:tab w:val="left" w:pos="6390"/>
        </w:tabs>
        <w:spacing w:line="360" w:lineRule="auto"/>
        <w:jc w:val="both"/>
        <w:rPr>
          <w:rFonts w:ascii="Times New Roman" w:hAnsi="Times New Roman" w:cs="Times New Roman"/>
          <w:sz w:val="24"/>
          <w:szCs w:val="24"/>
        </w:rPr>
      </w:pPr>
      <w:r w:rsidRPr="00C41092">
        <w:rPr>
          <w:rFonts w:ascii="Times New Roman" w:hAnsi="Times New Roman" w:cs="Times New Roman"/>
          <w:sz w:val="24"/>
          <w:szCs w:val="24"/>
        </w:rPr>
        <w:t xml:space="preserve">Existen ventajas del uso educativo de las TIC para profesores; con la individualización en el trabajo de los alumnos ya que les llega de manera personal, facilidad para la organización de actividades grupales a los alumnos que deben de interactuar; mayor contacto con los alumnos por medio del chat; facilidad al profesor de no tener que revisar trabajos repetitivos; facilita la evaluación y control  de actividades a los estudiantes proporcionando seguimiento y control; además de una actualización permanente al profesor. </w:t>
      </w:r>
    </w:p>
    <w:p w:rsidR="00F9218F" w:rsidRDefault="00F9218F" w:rsidP="00C41092">
      <w:pPr>
        <w:tabs>
          <w:tab w:val="center" w:pos="4419"/>
          <w:tab w:val="left" w:pos="6390"/>
        </w:tabs>
        <w:spacing w:line="360" w:lineRule="auto"/>
        <w:jc w:val="both"/>
        <w:rPr>
          <w:rFonts w:ascii="Times New Roman" w:hAnsi="Times New Roman" w:cs="Times New Roman"/>
          <w:sz w:val="24"/>
          <w:szCs w:val="24"/>
        </w:rPr>
      </w:pPr>
    </w:p>
    <w:p w:rsidR="00454075" w:rsidRPr="001B4056" w:rsidRDefault="001B4056" w:rsidP="001B4056">
      <w:pPr>
        <w:spacing w:after="0" w:line="360" w:lineRule="auto"/>
        <w:jc w:val="both"/>
        <w:rPr>
          <w:rFonts w:ascii="Calibri" w:eastAsia="Calibri" w:hAnsi="Calibri" w:cs="Calibri"/>
          <w:b/>
          <w:sz w:val="28"/>
          <w:szCs w:val="28"/>
        </w:rPr>
      </w:pPr>
      <w:r>
        <w:rPr>
          <w:rFonts w:ascii="Calibri" w:eastAsia="Calibri" w:hAnsi="Calibri" w:cs="Calibri"/>
          <w:b/>
          <w:sz w:val="28"/>
          <w:szCs w:val="28"/>
        </w:rPr>
        <w:t>Referencias</w:t>
      </w:r>
    </w:p>
    <w:p w:rsidR="00E07621" w:rsidRPr="00380F05" w:rsidRDefault="00E07621" w:rsidP="001B4056">
      <w:pPr>
        <w:autoSpaceDE w:val="0"/>
        <w:autoSpaceDN w:val="0"/>
        <w:adjustRightInd w:val="0"/>
        <w:spacing w:after="0" w:line="360" w:lineRule="auto"/>
        <w:ind w:left="709" w:hanging="709"/>
        <w:jc w:val="both"/>
        <w:rPr>
          <w:rFonts w:ascii="Times New Roman" w:hAnsi="Times New Roman" w:cs="Times New Roman"/>
          <w:sz w:val="24"/>
          <w:szCs w:val="24"/>
        </w:rPr>
      </w:pPr>
      <w:proofErr w:type="spellStart"/>
      <w:r w:rsidRPr="00380F05">
        <w:rPr>
          <w:rFonts w:ascii="Times New Roman" w:hAnsi="Times New Roman" w:cs="Times New Roman"/>
          <w:sz w:val="24"/>
          <w:szCs w:val="24"/>
        </w:rPr>
        <w:t>Aguaded</w:t>
      </w:r>
      <w:proofErr w:type="spellEnd"/>
      <w:r w:rsidRPr="00380F05">
        <w:rPr>
          <w:rFonts w:ascii="Times New Roman" w:hAnsi="Times New Roman" w:cs="Times New Roman"/>
          <w:sz w:val="24"/>
          <w:szCs w:val="24"/>
        </w:rPr>
        <w:t xml:space="preserve">, J.I. y López-Meneses, E., (2009) “La blogosfera educativa: nuevos espacios universitarios de innovación y formación del profesorado en el contexto europeo”, en </w:t>
      </w:r>
      <w:r w:rsidRPr="00380F05">
        <w:rPr>
          <w:rFonts w:ascii="Times New Roman" w:hAnsi="Times New Roman" w:cs="Times New Roman"/>
          <w:i/>
          <w:iCs/>
          <w:sz w:val="24"/>
          <w:szCs w:val="24"/>
        </w:rPr>
        <w:t>Revista electrónica</w:t>
      </w:r>
      <w:r w:rsidRPr="00380F05">
        <w:rPr>
          <w:rFonts w:ascii="Times New Roman" w:hAnsi="Times New Roman" w:cs="Times New Roman"/>
          <w:sz w:val="24"/>
          <w:szCs w:val="24"/>
        </w:rPr>
        <w:t xml:space="preserve"> </w:t>
      </w:r>
      <w:r w:rsidRPr="00380F05">
        <w:rPr>
          <w:rFonts w:ascii="Times New Roman" w:hAnsi="Times New Roman" w:cs="Times New Roman"/>
          <w:i/>
          <w:iCs/>
          <w:sz w:val="24"/>
          <w:szCs w:val="24"/>
        </w:rPr>
        <w:t xml:space="preserve">Interuniversitaria de formación del profesorado </w:t>
      </w:r>
      <w:r w:rsidRPr="00380F05">
        <w:rPr>
          <w:rFonts w:ascii="Times New Roman" w:hAnsi="Times New Roman" w:cs="Times New Roman"/>
          <w:sz w:val="24"/>
          <w:szCs w:val="24"/>
        </w:rPr>
        <w:t>[En línea], 12(3), pp. 165-172</w:t>
      </w:r>
    </w:p>
    <w:p w:rsidR="00E01658" w:rsidRPr="00380F05" w:rsidRDefault="00E01658" w:rsidP="001B4056">
      <w:pPr>
        <w:autoSpaceDE w:val="0"/>
        <w:autoSpaceDN w:val="0"/>
        <w:adjustRightInd w:val="0"/>
        <w:spacing w:after="0" w:line="360" w:lineRule="auto"/>
        <w:ind w:left="709" w:hanging="709"/>
        <w:jc w:val="both"/>
        <w:rPr>
          <w:rFonts w:ascii="Times New Roman" w:hAnsi="Times New Roman" w:cs="Times New Roman"/>
          <w:sz w:val="24"/>
          <w:szCs w:val="24"/>
        </w:rPr>
      </w:pPr>
      <w:r w:rsidRPr="00380F05">
        <w:rPr>
          <w:rFonts w:ascii="Times New Roman" w:hAnsi="Times New Roman" w:cs="Times New Roman"/>
          <w:sz w:val="24"/>
          <w:szCs w:val="24"/>
          <w:lang w:val="en-US"/>
        </w:rPr>
        <w:t xml:space="preserve">Barkley, E.F., Cross, K. P. y Howell Major, C. (2007). </w:t>
      </w:r>
      <w:r w:rsidRPr="00380F05">
        <w:rPr>
          <w:rFonts w:ascii="Times New Roman" w:hAnsi="Times New Roman" w:cs="Times New Roman"/>
          <w:i/>
          <w:iCs/>
          <w:sz w:val="24"/>
          <w:szCs w:val="24"/>
        </w:rPr>
        <w:t>Técnicas de aprendizaje</w:t>
      </w:r>
      <w:r w:rsidRPr="00380F05">
        <w:rPr>
          <w:rFonts w:ascii="Times New Roman" w:hAnsi="Times New Roman" w:cs="Times New Roman"/>
          <w:sz w:val="24"/>
          <w:szCs w:val="24"/>
        </w:rPr>
        <w:t xml:space="preserve"> </w:t>
      </w:r>
      <w:r w:rsidRPr="00380F05">
        <w:rPr>
          <w:rFonts w:ascii="Times New Roman" w:hAnsi="Times New Roman" w:cs="Times New Roman"/>
          <w:i/>
          <w:iCs/>
          <w:sz w:val="24"/>
          <w:szCs w:val="24"/>
        </w:rPr>
        <w:t>colaborativo</w:t>
      </w:r>
      <w:r w:rsidRPr="00380F05">
        <w:rPr>
          <w:rFonts w:ascii="Times New Roman" w:hAnsi="Times New Roman" w:cs="Times New Roman"/>
          <w:sz w:val="24"/>
          <w:szCs w:val="24"/>
        </w:rPr>
        <w:t>. Madrid: Secretaría</w:t>
      </w:r>
      <w:r w:rsidR="001B4056">
        <w:rPr>
          <w:rFonts w:ascii="Times New Roman" w:hAnsi="Times New Roman" w:cs="Times New Roman"/>
          <w:sz w:val="24"/>
          <w:szCs w:val="24"/>
        </w:rPr>
        <w:t xml:space="preserve"> </w:t>
      </w:r>
      <w:r w:rsidRPr="00380F05">
        <w:rPr>
          <w:rFonts w:ascii="Times New Roman" w:hAnsi="Times New Roman" w:cs="Times New Roman"/>
          <w:sz w:val="24"/>
          <w:szCs w:val="24"/>
        </w:rPr>
        <w:t>General Técnica del MEC/ Ediciones Morata</w:t>
      </w:r>
    </w:p>
    <w:p w:rsidR="00104346" w:rsidRPr="00380F05" w:rsidRDefault="00104346" w:rsidP="001B4056">
      <w:pPr>
        <w:autoSpaceDE w:val="0"/>
        <w:autoSpaceDN w:val="0"/>
        <w:adjustRightInd w:val="0"/>
        <w:spacing w:after="0" w:line="360" w:lineRule="auto"/>
        <w:ind w:left="709" w:hanging="709"/>
        <w:jc w:val="both"/>
        <w:rPr>
          <w:rFonts w:ascii="Times New Roman" w:hAnsi="Times New Roman" w:cs="Times New Roman"/>
          <w:sz w:val="24"/>
          <w:szCs w:val="24"/>
        </w:rPr>
      </w:pPr>
      <w:r w:rsidRPr="00380F05">
        <w:rPr>
          <w:rFonts w:ascii="Times New Roman" w:hAnsi="Times New Roman" w:cs="Times New Roman"/>
          <w:sz w:val="24"/>
          <w:szCs w:val="24"/>
        </w:rPr>
        <w:t xml:space="preserve">Carrió, M.L. (2007). Ventajas del uso de la tecnología en el aprendizaje colaborativo. </w:t>
      </w:r>
      <w:r w:rsidRPr="00380F05">
        <w:rPr>
          <w:rFonts w:ascii="Times New Roman" w:hAnsi="Times New Roman" w:cs="Times New Roman"/>
          <w:i/>
          <w:iCs/>
          <w:sz w:val="24"/>
          <w:szCs w:val="24"/>
        </w:rPr>
        <w:t>Revista Iberoamericana de Educación,</w:t>
      </w:r>
      <w:r w:rsidRPr="00380F05">
        <w:rPr>
          <w:rFonts w:ascii="Times New Roman" w:hAnsi="Times New Roman" w:cs="Times New Roman"/>
          <w:sz w:val="24"/>
          <w:szCs w:val="24"/>
        </w:rPr>
        <w:t xml:space="preserve"> 41, 1-10.</w:t>
      </w:r>
    </w:p>
    <w:p w:rsidR="00E01658" w:rsidRPr="00380F05" w:rsidRDefault="00E01658" w:rsidP="001B4056">
      <w:pPr>
        <w:autoSpaceDE w:val="0"/>
        <w:autoSpaceDN w:val="0"/>
        <w:adjustRightInd w:val="0"/>
        <w:spacing w:after="0" w:line="360" w:lineRule="auto"/>
        <w:ind w:left="709" w:hanging="709"/>
        <w:jc w:val="both"/>
        <w:rPr>
          <w:rFonts w:ascii="Times New Roman" w:hAnsi="Times New Roman" w:cs="Times New Roman"/>
          <w:sz w:val="24"/>
          <w:szCs w:val="24"/>
        </w:rPr>
      </w:pPr>
      <w:r w:rsidRPr="00380F05">
        <w:rPr>
          <w:rFonts w:ascii="Times New Roman" w:hAnsi="Times New Roman" w:cs="Times New Roman"/>
          <w:sz w:val="24"/>
          <w:szCs w:val="24"/>
        </w:rPr>
        <w:t xml:space="preserve">Fernández, M., (2007) “Redes para la innovación educativa”, en </w:t>
      </w:r>
      <w:r w:rsidRPr="00380F05">
        <w:rPr>
          <w:rFonts w:ascii="Times New Roman" w:hAnsi="Times New Roman" w:cs="Times New Roman"/>
          <w:i/>
          <w:iCs/>
          <w:sz w:val="24"/>
          <w:szCs w:val="24"/>
        </w:rPr>
        <w:t xml:space="preserve">Cuadernos de Pedagogía, </w:t>
      </w:r>
      <w:r w:rsidRPr="00380F05">
        <w:rPr>
          <w:rFonts w:ascii="Times New Roman" w:hAnsi="Times New Roman" w:cs="Times New Roman"/>
          <w:sz w:val="24"/>
          <w:szCs w:val="24"/>
        </w:rPr>
        <w:t>374, pp. 26-30</w:t>
      </w:r>
    </w:p>
    <w:p w:rsidR="00E07621" w:rsidRPr="00380F05" w:rsidRDefault="00E07621" w:rsidP="001B4056">
      <w:pPr>
        <w:autoSpaceDE w:val="0"/>
        <w:autoSpaceDN w:val="0"/>
        <w:adjustRightInd w:val="0"/>
        <w:spacing w:after="0" w:line="360" w:lineRule="auto"/>
        <w:ind w:left="709" w:hanging="709"/>
        <w:jc w:val="both"/>
        <w:rPr>
          <w:rFonts w:ascii="Times New Roman" w:hAnsi="Times New Roman" w:cs="Times New Roman"/>
          <w:color w:val="000000"/>
          <w:sz w:val="24"/>
          <w:szCs w:val="24"/>
        </w:rPr>
      </w:pPr>
      <w:r w:rsidRPr="00380F05">
        <w:rPr>
          <w:rFonts w:ascii="Times New Roman" w:hAnsi="Times New Roman" w:cs="Times New Roman"/>
          <w:sz w:val="24"/>
          <w:szCs w:val="24"/>
          <w:lang w:val="en-US"/>
        </w:rPr>
        <w:t xml:space="preserve">Funkhouser, B.J. y Mouza, C., (2013) “Drawing on technology: An investigation of preservice teacher beliefs in the context of an introductory educational technology course”, en </w:t>
      </w:r>
      <w:r w:rsidRPr="00380F05">
        <w:rPr>
          <w:rFonts w:ascii="Times New Roman" w:hAnsi="Times New Roman" w:cs="Times New Roman"/>
          <w:i/>
          <w:iCs/>
          <w:sz w:val="24"/>
          <w:szCs w:val="24"/>
          <w:lang w:val="en-US"/>
        </w:rPr>
        <w:t xml:space="preserve">Computer &amp; education </w:t>
      </w:r>
      <w:r w:rsidRPr="00380F05">
        <w:rPr>
          <w:rFonts w:ascii="Times New Roman" w:hAnsi="Times New Roman" w:cs="Times New Roman"/>
          <w:sz w:val="24"/>
          <w:szCs w:val="24"/>
          <w:lang w:val="en-US"/>
        </w:rPr>
        <w:t>[</w:t>
      </w:r>
      <w:proofErr w:type="spellStart"/>
      <w:r w:rsidRPr="00380F05">
        <w:rPr>
          <w:rFonts w:ascii="Times New Roman" w:hAnsi="Times New Roman" w:cs="Times New Roman"/>
          <w:sz w:val="24"/>
          <w:szCs w:val="24"/>
          <w:lang w:val="en-US"/>
        </w:rPr>
        <w:t>En</w:t>
      </w:r>
      <w:proofErr w:type="spellEnd"/>
      <w:r w:rsidRPr="00380F05">
        <w:rPr>
          <w:rFonts w:ascii="Times New Roman" w:hAnsi="Times New Roman" w:cs="Times New Roman"/>
          <w:color w:val="000000"/>
          <w:sz w:val="24"/>
          <w:szCs w:val="24"/>
          <w:lang w:val="en-US"/>
        </w:rPr>
        <w:t xml:space="preserve"> </w:t>
      </w:r>
      <w:proofErr w:type="spellStart"/>
      <w:r w:rsidRPr="00380F05">
        <w:rPr>
          <w:rFonts w:ascii="Times New Roman" w:hAnsi="Times New Roman" w:cs="Times New Roman"/>
          <w:color w:val="000000"/>
          <w:sz w:val="24"/>
          <w:szCs w:val="24"/>
          <w:lang w:val="en-US"/>
        </w:rPr>
        <w:t>línea</w:t>
      </w:r>
      <w:proofErr w:type="spellEnd"/>
      <w:r w:rsidRPr="00380F05">
        <w:rPr>
          <w:rFonts w:ascii="Times New Roman" w:hAnsi="Times New Roman" w:cs="Times New Roman"/>
          <w:color w:val="000000"/>
          <w:sz w:val="24"/>
          <w:szCs w:val="24"/>
          <w:lang w:val="en-US"/>
        </w:rPr>
        <w:t xml:space="preserve">], 62, pp. 271-285. </w:t>
      </w:r>
      <w:r w:rsidRPr="00380F05">
        <w:rPr>
          <w:rFonts w:ascii="Times New Roman" w:hAnsi="Times New Roman" w:cs="Times New Roman"/>
          <w:color w:val="000000"/>
          <w:sz w:val="24"/>
          <w:szCs w:val="24"/>
        </w:rPr>
        <w:t>Disponible en:</w:t>
      </w:r>
      <w:r w:rsidRPr="00380F05">
        <w:rPr>
          <w:rFonts w:ascii="Times New Roman" w:hAnsi="Times New Roman" w:cs="Times New Roman"/>
          <w:sz w:val="24"/>
          <w:szCs w:val="24"/>
        </w:rPr>
        <w:t xml:space="preserve"> </w:t>
      </w:r>
      <w:r w:rsidRPr="00380F05">
        <w:rPr>
          <w:rFonts w:ascii="Times New Roman" w:hAnsi="Times New Roman" w:cs="Times New Roman"/>
          <w:color w:val="0000FF"/>
          <w:sz w:val="24"/>
          <w:szCs w:val="24"/>
        </w:rPr>
        <w:t>http://www.sciencedirect.com/science/article/pii/S0</w:t>
      </w:r>
      <w:r w:rsidRPr="00380F05">
        <w:rPr>
          <w:rFonts w:ascii="Times New Roman" w:hAnsi="Times New Roman" w:cs="Times New Roman"/>
          <w:sz w:val="24"/>
          <w:szCs w:val="24"/>
        </w:rPr>
        <w:t xml:space="preserve"> </w:t>
      </w:r>
      <w:r w:rsidRPr="00380F05">
        <w:rPr>
          <w:rFonts w:ascii="Times New Roman" w:hAnsi="Times New Roman" w:cs="Times New Roman"/>
          <w:color w:val="0000FF"/>
          <w:sz w:val="24"/>
          <w:szCs w:val="24"/>
        </w:rPr>
        <w:t>360131512002631</w:t>
      </w:r>
      <w:r w:rsidRPr="00380F05">
        <w:rPr>
          <w:rFonts w:ascii="Times New Roman" w:hAnsi="Times New Roman" w:cs="Times New Roman"/>
          <w:color w:val="000000"/>
          <w:sz w:val="24"/>
          <w:szCs w:val="24"/>
        </w:rPr>
        <w:t xml:space="preserve">. </w:t>
      </w:r>
    </w:p>
    <w:p w:rsidR="00045622" w:rsidRPr="00380F05" w:rsidRDefault="00045622" w:rsidP="001B4056">
      <w:pPr>
        <w:spacing w:after="0" w:line="360" w:lineRule="auto"/>
        <w:ind w:left="709" w:hanging="709"/>
        <w:jc w:val="both"/>
        <w:rPr>
          <w:rFonts w:ascii="Times New Roman" w:eastAsia="Times New Roman" w:hAnsi="Times New Roman" w:cs="Times New Roman"/>
          <w:sz w:val="24"/>
          <w:szCs w:val="24"/>
          <w:lang w:eastAsia="es-MX"/>
        </w:rPr>
      </w:pPr>
      <w:r w:rsidRPr="00380F05">
        <w:rPr>
          <w:rFonts w:ascii="Times New Roman" w:eastAsia="Times New Roman" w:hAnsi="Times New Roman" w:cs="Times New Roman"/>
          <w:sz w:val="24"/>
          <w:szCs w:val="24"/>
          <w:lang w:eastAsia="es-MX"/>
        </w:rPr>
        <w:t xml:space="preserve">Gros, B. y Lara, P. (2009). Estrategias de innovación en la educación superior: El caso de la </w:t>
      </w:r>
      <w:proofErr w:type="spellStart"/>
      <w:r w:rsidRPr="00380F05">
        <w:rPr>
          <w:rFonts w:ascii="Times New Roman" w:eastAsia="Times New Roman" w:hAnsi="Times New Roman" w:cs="Times New Roman"/>
          <w:sz w:val="24"/>
          <w:szCs w:val="24"/>
          <w:lang w:eastAsia="es-MX"/>
        </w:rPr>
        <w:t>Universitat</w:t>
      </w:r>
      <w:proofErr w:type="spellEnd"/>
      <w:r w:rsidRPr="00380F05">
        <w:rPr>
          <w:rFonts w:ascii="Times New Roman" w:eastAsia="Times New Roman" w:hAnsi="Times New Roman" w:cs="Times New Roman"/>
          <w:sz w:val="24"/>
          <w:szCs w:val="24"/>
          <w:lang w:eastAsia="es-MX"/>
        </w:rPr>
        <w:t xml:space="preserve"> Oberta de Catalunya. Revista Iberoamericana de Educación, 49, 223-</w:t>
      </w:r>
      <w:r w:rsidRPr="00380F05">
        <w:rPr>
          <w:rFonts w:ascii="Times New Roman" w:eastAsia="Times New Roman" w:hAnsi="Times New Roman" w:cs="Times New Roman"/>
          <w:sz w:val="24"/>
          <w:szCs w:val="24"/>
          <w:lang w:eastAsia="es-MX"/>
        </w:rPr>
        <w:softHyphen/>
      </w:r>
      <w:r w:rsidRPr="00380F05">
        <w:rPr>
          <w:rFonts w:ascii="Cambria Math" w:eastAsia="Times New Roman" w:hAnsi="Cambria Math" w:cs="Times New Roman"/>
          <w:sz w:val="24"/>
          <w:szCs w:val="24"/>
          <w:lang w:eastAsia="es-MX"/>
        </w:rPr>
        <w:t>‐</w:t>
      </w:r>
      <w:r w:rsidRPr="00380F05">
        <w:rPr>
          <w:rFonts w:ascii="Times New Roman" w:eastAsia="Times New Roman" w:hAnsi="Times New Roman" w:cs="Times New Roman"/>
          <w:sz w:val="24"/>
          <w:szCs w:val="24"/>
          <w:lang w:eastAsia="es-MX"/>
        </w:rPr>
        <w:t>245.</w:t>
      </w:r>
    </w:p>
    <w:p w:rsidR="00454075" w:rsidRPr="00380F05" w:rsidRDefault="00454075" w:rsidP="001B4056">
      <w:pPr>
        <w:pStyle w:val="Default"/>
        <w:spacing w:line="360" w:lineRule="auto"/>
        <w:ind w:left="709" w:hanging="709"/>
        <w:jc w:val="both"/>
        <w:rPr>
          <w:rFonts w:ascii="Times New Roman" w:hAnsi="Times New Roman" w:cs="Times New Roman"/>
        </w:rPr>
      </w:pPr>
      <w:proofErr w:type="spellStart"/>
      <w:r w:rsidRPr="00380F05">
        <w:rPr>
          <w:rFonts w:ascii="Times New Roman" w:hAnsi="Times New Roman" w:cs="Times New Roman"/>
        </w:rPr>
        <w:lastRenderedPageBreak/>
        <w:t>Guitert</w:t>
      </w:r>
      <w:proofErr w:type="spellEnd"/>
      <w:r w:rsidRPr="00380F05">
        <w:rPr>
          <w:rFonts w:ascii="Times New Roman" w:hAnsi="Times New Roman" w:cs="Times New Roman"/>
        </w:rPr>
        <w:t xml:space="preserve">, Montse, Pérez-Mateo, María, LA COLABORACIÓN EN LA RED: HACIA UNA DEFINICIÓN DE APRENDIZAJE COLABORATIVO EN ENTORNOS VIRTUALES. Teoría de la Educación. Educación y Cultura en la Sociedad de la Información [en </w:t>
      </w:r>
      <w:r w:rsidR="005F6D05" w:rsidRPr="00380F05">
        <w:rPr>
          <w:rFonts w:ascii="Times New Roman" w:hAnsi="Times New Roman" w:cs="Times New Roman"/>
        </w:rPr>
        <w:t>línea</w:t>
      </w:r>
      <w:r w:rsidRPr="00380F05">
        <w:rPr>
          <w:rFonts w:ascii="Times New Roman" w:hAnsi="Times New Roman" w:cs="Times New Roman"/>
        </w:rPr>
        <w:t>] 2013, 14 (Sin mes</w:t>
      </w:r>
      <w:r w:rsidR="005F6D05" w:rsidRPr="00380F05">
        <w:rPr>
          <w:rFonts w:ascii="Times New Roman" w:hAnsi="Times New Roman" w:cs="Times New Roman"/>
        </w:rPr>
        <w:t>):</w:t>
      </w:r>
      <w:r w:rsidRPr="00380F05">
        <w:rPr>
          <w:rFonts w:ascii="Times New Roman" w:hAnsi="Times New Roman" w:cs="Times New Roman"/>
        </w:rPr>
        <w:t xml:space="preserve"> [Fecha de consulta: 25 de octubre de 2018] Disponible en:</w:t>
      </w:r>
      <w:r w:rsidRPr="00380F05">
        <w:rPr>
          <w:rFonts w:ascii="Times New Roman" w:hAnsi="Times New Roman" w:cs="Times New Roman"/>
          <w:b/>
          <w:bCs/>
        </w:rPr>
        <w:t xml:space="preserve">&lt;http://www.redalyc.org/articulo.oa?id=201025739004&gt; </w:t>
      </w:r>
      <w:r w:rsidRPr="00380F05">
        <w:rPr>
          <w:rFonts w:ascii="Times New Roman" w:hAnsi="Times New Roman" w:cs="Times New Roman"/>
        </w:rPr>
        <w:t xml:space="preserve">ISSN </w:t>
      </w:r>
    </w:p>
    <w:p w:rsidR="008703DA" w:rsidRPr="00380F05" w:rsidRDefault="008703DA" w:rsidP="001B4056">
      <w:pPr>
        <w:spacing w:after="0" w:line="360" w:lineRule="auto"/>
        <w:ind w:left="709" w:hanging="709"/>
        <w:jc w:val="both"/>
        <w:rPr>
          <w:rFonts w:ascii="Times New Roman" w:eastAsia="Times New Roman" w:hAnsi="Times New Roman" w:cs="Times New Roman"/>
          <w:sz w:val="24"/>
          <w:szCs w:val="24"/>
          <w:lang w:eastAsia="es-MX"/>
        </w:rPr>
      </w:pPr>
      <w:proofErr w:type="spellStart"/>
      <w:r w:rsidRPr="00380F05">
        <w:rPr>
          <w:rFonts w:ascii="Times New Roman" w:eastAsia="Times New Roman" w:hAnsi="Times New Roman" w:cs="Times New Roman"/>
          <w:sz w:val="24"/>
          <w:szCs w:val="24"/>
          <w:lang w:eastAsia="es-MX"/>
        </w:rPr>
        <w:t>Halic</w:t>
      </w:r>
      <w:proofErr w:type="spellEnd"/>
      <w:r w:rsidRPr="00380F05">
        <w:rPr>
          <w:rFonts w:ascii="Times New Roman" w:eastAsia="Times New Roman" w:hAnsi="Times New Roman" w:cs="Times New Roman"/>
          <w:sz w:val="24"/>
          <w:szCs w:val="24"/>
          <w:lang w:eastAsia="es-MX"/>
        </w:rPr>
        <w:t xml:space="preserve">, O., Lee, D., Paulus, T. y </w:t>
      </w:r>
      <w:proofErr w:type="spellStart"/>
      <w:r w:rsidRPr="00380F05">
        <w:rPr>
          <w:rFonts w:ascii="Times New Roman" w:eastAsia="Times New Roman" w:hAnsi="Times New Roman" w:cs="Times New Roman"/>
          <w:sz w:val="24"/>
          <w:szCs w:val="24"/>
          <w:lang w:eastAsia="es-MX"/>
        </w:rPr>
        <w:t>Spence</w:t>
      </w:r>
      <w:proofErr w:type="spellEnd"/>
      <w:r w:rsidRPr="00380F05">
        <w:rPr>
          <w:rFonts w:ascii="Times New Roman" w:eastAsia="Times New Roman" w:hAnsi="Times New Roman" w:cs="Times New Roman"/>
          <w:sz w:val="24"/>
          <w:szCs w:val="24"/>
          <w:lang w:eastAsia="es-MX"/>
        </w:rPr>
        <w:t xml:space="preserve">, M. (2010, </w:t>
      </w:r>
      <w:proofErr w:type="gramStart"/>
      <w:r w:rsidRPr="00380F05">
        <w:rPr>
          <w:rFonts w:ascii="Times New Roman" w:eastAsia="Times New Roman" w:hAnsi="Times New Roman" w:cs="Times New Roman"/>
          <w:sz w:val="24"/>
          <w:szCs w:val="24"/>
          <w:lang w:eastAsia="es-MX"/>
        </w:rPr>
        <w:t>Diciembre</w:t>
      </w:r>
      <w:proofErr w:type="gramEnd"/>
      <w:r w:rsidRPr="00380F05">
        <w:rPr>
          <w:rFonts w:ascii="Times New Roman" w:eastAsia="Times New Roman" w:hAnsi="Times New Roman" w:cs="Times New Roman"/>
          <w:sz w:val="24"/>
          <w:szCs w:val="24"/>
          <w:lang w:eastAsia="es-MX"/>
        </w:rPr>
        <w:t xml:space="preserve">). </w:t>
      </w:r>
      <w:r w:rsidRPr="00380F05">
        <w:rPr>
          <w:rFonts w:ascii="Times New Roman" w:eastAsia="Times New Roman" w:hAnsi="Times New Roman" w:cs="Times New Roman"/>
          <w:sz w:val="24"/>
          <w:szCs w:val="24"/>
          <w:lang w:val="en-US" w:eastAsia="es-MX"/>
        </w:rPr>
        <w:t xml:space="preserve">To blog or not to blog: Student perceptions of blog effectiveness for learning in a college-level course. </w:t>
      </w:r>
      <w:proofErr w:type="spellStart"/>
      <w:r w:rsidRPr="00380F05">
        <w:rPr>
          <w:rFonts w:ascii="Times New Roman" w:eastAsia="Times New Roman" w:hAnsi="Times New Roman" w:cs="Times New Roman"/>
          <w:sz w:val="24"/>
          <w:szCs w:val="24"/>
          <w:lang w:eastAsia="es-MX"/>
        </w:rPr>
        <w:t>The</w:t>
      </w:r>
      <w:proofErr w:type="spellEnd"/>
      <w:r w:rsidRPr="00380F05">
        <w:rPr>
          <w:rFonts w:ascii="Times New Roman" w:eastAsia="Times New Roman" w:hAnsi="Times New Roman" w:cs="Times New Roman"/>
          <w:sz w:val="24"/>
          <w:szCs w:val="24"/>
          <w:lang w:eastAsia="es-MX"/>
        </w:rPr>
        <w:t xml:space="preserve"> Internet and </w:t>
      </w:r>
      <w:proofErr w:type="spellStart"/>
      <w:r w:rsidRPr="00380F05">
        <w:rPr>
          <w:rFonts w:ascii="Times New Roman" w:eastAsia="Times New Roman" w:hAnsi="Times New Roman" w:cs="Times New Roman"/>
          <w:sz w:val="24"/>
          <w:szCs w:val="24"/>
          <w:lang w:eastAsia="es-MX"/>
        </w:rPr>
        <w:t>higher</w:t>
      </w:r>
      <w:proofErr w:type="spellEnd"/>
      <w:r w:rsidRPr="00380F05">
        <w:rPr>
          <w:rFonts w:ascii="Times New Roman" w:eastAsia="Times New Roman" w:hAnsi="Times New Roman" w:cs="Times New Roman"/>
          <w:sz w:val="24"/>
          <w:szCs w:val="24"/>
          <w:lang w:eastAsia="es-MX"/>
        </w:rPr>
        <w:t xml:space="preserve"> </w:t>
      </w:r>
      <w:proofErr w:type="spellStart"/>
      <w:r w:rsidRPr="00380F05">
        <w:rPr>
          <w:rFonts w:ascii="Times New Roman" w:eastAsia="Times New Roman" w:hAnsi="Times New Roman" w:cs="Times New Roman"/>
          <w:sz w:val="24"/>
          <w:szCs w:val="24"/>
          <w:lang w:eastAsia="es-MX"/>
        </w:rPr>
        <w:t>education</w:t>
      </w:r>
      <w:proofErr w:type="spellEnd"/>
      <w:r w:rsidRPr="00380F05">
        <w:rPr>
          <w:rFonts w:ascii="Times New Roman" w:eastAsia="Times New Roman" w:hAnsi="Times New Roman" w:cs="Times New Roman"/>
          <w:sz w:val="24"/>
          <w:szCs w:val="24"/>
          <w:lang w:eastAsia="es-MX"/>
        </w:rPr>
        <w:t>, 13 (4), 206-213</w:t>
      </w:r>
    </w:p>
    <w:p w:rsidR="00E07621" w:rsidRPr="00380F05" w:rsidRDefault="00467835" w:rsidP="001B4056">
      <w:pPr>
        <w:spacing w:line="360" w:lineRule="auto"/>
        <w:ind w:left="709" w:hanging="709"/>
        <w:jc w:val="both"/>
        <w:rPr>
          <w:rFonts w:ascii="Times New Roman" w:hAnsi="Times New Roman" w:cs="Times New Roman"/>
          <w:color w:val="000000" w:themeColor="text1"/>
          <w:sz w:val="24"/>
          <w:szCs w:val="24"/>
        </w:rPr>
      </w:pPr>
      <w:hyperlink r:id="rId7" w:history="1">
        <w:r w:rsidR="00E07621" w:rsidRPr="00380F05">
          <w:rPr>
            <w:rStyle w:val="Hipervnculo"/>
            <w:rFonts w:ascii="Times New Roman" w:hAnsi="Times New Roman" w:cs="Times New Roman"/>
            <w:color w:val="000000" w:themeColor="text1"/>
            <w:sz w:val="24"/>
            <w:szCs w:val="24"/>
          </w:rPr>
          <w:t>JC Almenara</w:t>
        </w:r>
      </w:hyperlink>
      <w:r w:rsidR="00E07621" w:rsidRPr="00380F05">
        <w:rPr>
          <w:rFonts w:ascii="Times New Roman" w:hAnsi="Times New Roman" w:cs="Times New Roman"/>
          <w:color w:val="000000" w:themeColor="text1"/>
          <w:sz w:val="24"/>
          <w:szCs w:val="24"/>
        </w:rPr>
        <w:t xml:space="preserve">, </w:t>
      </w:r>
      <w:hyperlink r:id="rId8" w:history="1">
        <w:r w:rsidR="00E07621" w:rsidRPr="00380F05">
          <w:rPr>
            <w:rStyle w:val="Hipervnculo"/>
            <w:rFonts w:ascii="Times New Roman" w:hAnsi="Times New Roman" w:cs="Times New Roman"/>
            <w:color w:val="000000" w:themeColor="text1"/>
            <w:sz w:val="24"/>
            <w:szCs w:val="24"/>
          </w:rPr>
          <w:t>MCL Cejudo</w:t>
        </w:r>
      </w:hyperlink>
      <w:r w:rsidR="00E07621" w:rsidRPr="00380F05">
        <w:rPr>
          <w:rFonts w:ascii="Times New Roman" w:hAnsi="Times New Roman" w:cs="Times New Roman"/>
          <w:color w:val="000000" w:themeColor="text1"/>
          <w:sz w:val="24"/>
          <w:szCs w:val="24"/>
        </w:rPr>
        <w:t xml:space="preserve">, </w:t>
      </w:r>
      <w:hyperlink r:id="rId9" w:history="1">
        <w:r w:rsidR="00E07621" w:rsidRPr="00380F05">
          <w:rPr>
            <w:rStyle w:val="Hipervnculo"/>
            <w:rFonts w:ascii="Times New Roman" w:hAnsi="Times New Roman" w:cs="Times New Roman"/>
            <w:color w:val="000000" w:themeColor="text1"/>
            <w:sz w:val="24"/>
            <w:szCs w:val="24"/>
          </w:rPr>
          <w:t>EL Meneses</w:t>
        </w:r>
      </w:hyperlink>
      <w:r w:rsidR="00E07621" w:rsidRPr="00380F05">
        <w:rPr>
          <w:rFonts w:ascii="Times New Roman" w:hAnsi="Times New Roman" w:cs="Times New Roman"/>
          <w:color w:val="000000" w:themeColor="text1"/>
          <w:sz w:val="24"/>
          <w:szCs w:val="24"/>
        </w:rPr>
        <w:t xml:space="preserve"> - 2009 – </w:t>
      </w:r>
      <w:proofErr w:type="spellStart"/>
      <w:r w:rsidR="00E07621" w:rsidRPr="00380F05">
        <w:rPr>
          <w:rFonts w:ascii="Times New Roman" w:hAnsi="Times New Roman" w:cs="Times New Roman"/>
          <w:color w:val="000000" w:themeColor="text1"/>
          <w:sz w:val="24"/>
          <w:szCs w:val="24"/>
        </w:rPr>
        <w:t>Mergablum</w:t>
      </w:r>
      <w:proofErr w:type="spellEnd"/>
      <w:r w:rsidR="00E07621" w:rsidRPr="00380F05">
        <w:rPr>
          <w:rFonts w:ascii="Times New Roman" w:hAnsi="Times New Roman" w:cs="Times New Roman"/>
          <w:color w:val="000000" w:themeColor="text1"/>
          <w:sz w:val="24"/>
          <w:szCs w:val="24"/>
        </w:rPr>
        <w:t xml:space="preserve"> </w:t>
      </w:r>
      <w:hyperlink r:id="rId10" w:history="1">
        <w:proofErr w:type="spellStart"/>
        <w:r w:rsidR="00E07621" w:rsidRPr="00380F05">
          <w:rPr>
            <w:rStyle w:val="Hipervnculo"/>
            <w:rFonts w:ascii="Times New Roman" w:hAnsi="Times New Roman" w:cs="Times New Roman"/>
            <w:color w:val="000000" w:themeColor="text1"/>
            <w:sz w:val="24"/>
            <w:szCs w:val="24"/>
          </w:rPr>
          <w:t>Cited</w:t>
        </w:r>
        <w:proofErr w:type="spellEnd"/>
        <w:r w:rsidR="00E07621" w:rsidRPr="00380F05">
          <w:rPr>
            <w:rStyle w:val="Hipervnculo"/>
            <w:rFonts w:ascii="Times New Roman" w:hAnsi="Times New Roman" w:cs="Times New Roman"/>
            <w:color w:val="000000" w:themeColor="text1"/>
            <w:sz w:val="24"/>
            <w:szCs w:val="24"/>
          </w:rPr>
          <w:t xml:space="preserve"> </w:t>
        </w:r>
        <w:proofErr w:type="spellStart"/>
        <w:r w:rsidR="00E07621" w:rsidRPr="00380F05">
          <w:rPr>
            <w:rStyle w:val="Hipervnculo"/>
            <w:rFonts w:ascii="Times New Roman" w:hAnsi="Times New Roman" w:cs="Times New Roman"/>
            <w:color w:val="000000" w:themeColor="text1"/>
            <w:sz w:val="24"/>
            <w:szCs w:val="24"/>
          </w:rPr>
          <w:t>by</w:t>
        </w:r>
        <w:proofErr w:type="spellEnd"/>
        <w:r w:rsidR="00E07621" w:rsidRPr="00380F05">
          <w:rPr>
            <w:rStyle w:val="Hipervnculo"/>
            <w:rFonts w:ascii="Times New Roman" w:hAnsi="Times New Roman" w:cs="Times New Roman"/>
            <w:color w:val="000000" w:themeColor="text1"/>
            <w:sz w:val="24"/>
            <w:szCs w:val="24"/>
          </w:rPr>
          <w:t xml:space="preserve"> 80</w:t>
        </w:r>
      </w:hyperlink>
      <w:r w:rsidR="00E07621" w:rsidRPr="00380F05">
        <w:rPr>
          <w:rFonts w:ascii="Times New Roman" w:hAnsi="Times New Roman" w:cs="Times New Roman"/>
          <w:color w:val="000000" w:themeColor="text1"/>
          <w:sz w:val="24"/>
          <w:szCs w:val="24"/>
        </w:rPr>
        <w:t xml:space="preserve"> </w:t>
      </w:r>
      <w:hyperlink r:id="rId11" w:history="1">
        <w:proofErr w:type="spellStart"/>
        <w:r w:rsidR="00E07621" w:rsidRPr="00380F05">
          <w:rPr>
            <w:rStyle w:val="Hipervnculo"/>
            <w:rFonts w:ascii="Times New Roman" w:hAnsi="Times New Roman" w:cs="Times New Roman"/>
            <w:color w:val="000000" w:themeColor="text1"/>
            <w:sz w:val="24"/>
            <w:szCs w:val="24"/>
          </w:rPr>
          <w:t>Related</w:t>
        </w:r>
        <w:proofErr w:type="spellEnd"/>
        <w:r w:rsidR="00E07621" w:rsidRPr="00380F05">
          <w:rPr>
            <w:rStyle w:val="Hipervnculo"/>
            <w:rFonts w:ascii="Times New Roman" w:hAnsi="Times New Roman" w:cs="Times New Roman"/>
            <w:color w:val="000000" w:themeColor="text1"/>
            <w:sz w:val="24"/>
            <w:szCs w:val="24"/>
          </w:rPr>
          <w:t xml:space="preserve"> </w:t>
        </w:r>
        <w:proofErr w:type="spellStart"/>
        <w:r w:rsidR="00E07621" w:rsidRPr="00380F05">
          <w:rPr>
            <w:rStyle w:val="Hipervnculo"/>
            <w:rFonts w:ascii="Times New Roman" w:hAnsi="Times New Roman" w:cs="Times New Roman"/>
            <w:color w:val="000000" w:themeColor="text1"/>
            <w:sz w:val="24"/>
            <w:szCs w:val="24"/>
          </w:rPr>
          <w:t>articles</w:t>
        </w:r>
        <w:proofErr w:type="spellEnd"/>
      </w:hyperlink>
      <w:r w:rsidR="00E07621" w:rsidRPr="00380F05">
        <w:rPr>
          <w:rFonts w:ascii="Times New Roman" w:hAnsi="Times New Roman" w:cs="Times New Roman"/>
          <w:color w:val="000000" w:themeColor="text1"/>
          <w:sz w:val="24"/>
          <w:szCs w:val="24"/>
        </w:rPr>
        <w:t xml:space="preserve"> La docencia universitaria y las tecnologías web 2.0: renovación e innovación en el Espacio Europeo</w:t>
      </w:r>
    </w:p>
    <w:p w:rsidR="00E07621" w:rsidRPr="00380F05" w:rsidRDefault="00892835" w:rsidP="001B4056">
      <w:pPr>
        <w:spacing w:after="0" w:line="360" w:lineRule="auto"/>
        <w:ind w:left="709" w:hanging="709"/>
        <w:jc w:val="both"/>
        <w:rPr>
          <w:rFonts w:ascii="Times New Roman" w:hAnsi="Times New Roman" w:cs="Times New Roman"/>
          <w:color w:val="000000" w:themeColor="text1"/>
          <w:sz w:val="24"/>
          <w:szCs w:val="24"/>
        </w:rPr>
      </w:pPr>
      <w:r w:rsidRPr="00380F05">
        <w:rPr>
          <w:rFonts w:ascii="Times New Roman" w:hAnsi="Times New Roman" w:cs="Times New Roman"/>
          <w:color w:val="000000" w:themeColor="text1"/>
          <w:sz w:val="24"/>
          <w:szCs w:val="24"/>
        </w:rPr>
        <w:t xml:space="preserve">JPM </w:t>
      </w:r>
      <w:proofErr w:type="spellStart"/>
      <w:r w:rsidRPr="00380F05">
        <w:rPr>
          <w:rFonts w:ascii="Times New Roman" w:hAnsi="Times New Roman" w:cs="Times New Roman"/>
          <w:color w:val="000000" w:themeColor="text1"/>
          <w:sz w:val="24"/>
          <w:szCs w:val="24"/>
        </w:rPr>
        <w:t>Alventosa</w:t>
      </w:r>
      <w:proofErr w:type="spellEnd"/>
      <w:r w:rsidRPr="00380F05">
        <w:rPr>
          <w:rFonts w:ascii="Times New Roman" w:hAnsi="Times New Roman" w:cs="Times New Roman"/>
          <w:color w:val="000000" w:themeColor="text1"/>
          <w:sz w:val="24"/>
          <w:szCs w:val="24"/>
        </w:rPr>
        <w:t xml:space="preserve">, A Valencia-Peris, FG Gonzalvo… - II Congreso Virtual Internacional sobre </w:t>
      </w:r>
      <w:r w:rsidR="00B74EF9" w:rsidRPr="00380F05">
        <w:rPr>
          <w:rFonts w:ascii="Times New Roman" w:hAnsi="Times New Roman" w:cs="Times New Roman"/>
          <w:color w:val="000000" w:themeColor="text1"/>
          <w:sz w:val="24"/>
          <w:szCs w:val="24"/>
        </w:rPr>
        <w:t>Innovación…</w:t>
      </w:r>
      <w:r w:rsidRPr="00380F05">
        <w:rPr>
          <w:rFonts w:ascii="Times New Roman" w:hAnsi="Times New Roman" w:cs="Times New Roman"/>
          <w:color w:val="000000" w:themeColor="text1"/>
          <w:sz w:val="24"/>
          <w:szCs w:val="24"/>
        </w:rPr>
        <w:t>, 2014</w:t>
      </w:r>
      <w:hyperlink r:id="rId12" w:history="1">
        <w:r w:rsidR="00E07621" w:rsidRPr="00380F05">
          <w:rPr>
            <w:rStyle w:val="Hipervnculo"/>
            <w:rFonts w:ascii="Times New Roman" w:hAnsi="Times New Roman" w:cs="Times New Roman"/>
            <w:color w:val="000000" w:themeColor="text1"/>
            <w:sz w:val="24"/>
            <w:szCs w:val="24"/>
          </w:rPr>
          <w:t xml:space="preserve">Valoración de una experiencia de uso del </w:t>
        </w:r>
        <w:proofErr w:type="spellStart"/>
        <w:r w:rsidR="00E07621" w:rsidRPr="00380F05">
          <w:rPr>
            <w:rStyle w:val="Hipervnculo"/>
            <w:rFonts w:ascii="Times New Roman" w:hAnsi="Times New Roman" w:cs="Times New Roman"/>
            <w:color w:val="000000" w:themeColor="text1"/>
            <w:sz w:val="24"/>
            <w:szCs w:val="24"/>
          </w:rPr>
          <w:t>edublog</w:t>
        </w:r>
        <w:proofErr w:type="spellEnd"/>
        <w:r w:rsidR="00E07621" w:rsidRPr="00380F05">
          <w:rPr>
            <w:rStyle w:val="Hipervnculo"/>
            <w:rFonts w:ascii="Times New Roman" w:hAnsi="Times New Roman" w:cs="Times New Roman"/>
            <w:color w:val="000000" w:themeColor="text1"/>
            <w:sz w:val="24"/>
            <w:szCs w:val="24"/>
          </w:rPr>
          <w:t xml:space="preserve"> para el aprendizaje colaborativo|</w:t>
        </w:r>
      </w:hyperlink>
    </w:p>
    <w:p w:rsidR="00437B31" w:rsidRPr="00380F05" w:rsidRDefault="00437B31" w:rsidP="001B4056">
      <w:pPr>
        <w:spacing w:after="0" w:line="360" w:lineRule="auto"/>
        <w:ind w:left="709" w:hanging="709"/>
        <w:jc w:val="both"/>
        <w:rPr>
          <w:rFonts w:ascii="Times New Roman" w:eastAsia="Times New Roman" w:hAnsi="Times New Roman" w:cs="Times New Roman"/>
          <w:sz w:val="24"/>
          <w:szCs w:val="24"/>
          <w:lang w:val="en-US" w:eastAsia="es-MX"/>
        </w:rPr>
      </w:pPr>
      <w:proofErr w:type="gramStart"/>
      <w:r w:rsidRPr="00380F05">
        <w:rPr>
          <w:rFonts w:ascii="Times New Roman" w:eastAsia="Times New Roman" w:hAnsi="Times New Roman" w:cs="Times New Roman"/>
          <w:sz w:val="24"/>
          <w:szCs w:val="24"/>
          <w:lang w:val="en-US" w:eastAsia="es-MX"/>
        </w:rPr>
        <w:t>KING,P</w:t>
      </w:r>
      <w:proofErr w:type="gramEnd"/>
      <w:r w:rsidRPr="00380F05">
        <w:rPr>
          <w:rFonts w:ascii="Times New Roman" w:eastAsia="Times New Roman" w:hAnsi="Times New Roman" w:cs="Times New Roman"/>
          <w:sz w:val="24"/>
          <w:szCs w:val="24"/>
          <w:lang w:val="en-US" w:eastAsia="es-MX"/>
        </w:rPr>
        <w:t>.E.Y BEHNKE, R. R. (2005). Problems associates with evaluating student performances in groups College Teaching, 53:2, 57-61.</w:t>
      </w:r>
    </w:p>
    <w:p w:rsidR="003C24AD" w:rsidRPr="00380F05" w:rsidRDefault="00045622" w:rsidP="001B4056">
      <w:pPr>
        <w:spacing w:line="360" w:lineRule="auto"/>
        <w:ind w:left="709" w:hanging="709"/>
        <w:jc w:val="both"/>
        <w:rPr>
          <w:rFonts w:ascii="Times New Roman" w:hAnsi="Times New Roman" w:cs="Times New Roman"/>
          <w:sz w:val="24"/>
          <w:szCs w:val="24"/>
        </w:rPr>
      </w:pPr>
      <w:r w:rsidRPr="00380F05">
        <w:rPr>
          <w:rFonts w:ascii="Times New Roman" w:hAnsi="Times New Roman" w:cs="Times New Roman"/>
          <w:sz w:val="24"/>
          <w:szCs w:val="24"/>
        </w:rPr>
        <w:t>Porto Castro, Ana </w:t>
      </w:r>
      <w:proofErr w:type="spellStart"/>
      <w:r w:rsidRPr="00380F05">
        <w:rPr>
          <w:rFonts w:ascii="Times New Roman" w:hAnsi="Times New Roman" w:cs="Times New Roman"/>
          <w:sz w:val="24"/>
          <w:szCs w:val="24"/>
        </w:rPr>
        <w:t>Mª</w:t>
      </w:r>
      <w:proofErr w:type="spellEnd"/>
      <w:r w:rsidRPr="00380F05">
        <w:rPr>
          <w:rFonts w:ascii="Times New Roman" w:hAnsi="Times New Roman" w:cs="Times New Roman"/>
          <w:sz w:val="24"/>
          <w:szCs w:val="24"/>
        </w:rPr>
        <w:t xml:space="preserve">, </w:t>
      </w:r>
      <w:proofErr w:type="spellStart"/>
      <w:r w:rsidRPr="00380F05">
        <w:rPr>
          <w:rFonts w:ascii="Times New Roman" w:hAnsi="Times New Roman" w:cs="Times New Roman"/>
          <w:sz w:val="24"/>
          <w:szCs w:val="24"/>
        </w:rPr>
        <w:t>Mosteiro</w:t>
      </w:r>
      <w:proofErr w:type="spellEnd"/>
      <w:r w:rsidRPr="00380F05">
        <w:rPr>
          <w:rFonts w:ascii="Times New Roman" w:hAnsi="Times New Roman" w:cs="Times New Roman"/>
          <w:sz w:val="24"/>
          <w:szCs w:val="24"/>
        </w:rPr>
        <w:t xml:space="preserve"> García, </w:t>
      </w:r>
      <w:proofErr w:type="spellStart"/>
      <w:r w:rsidRPr="00380F05">
        <w:rPr>
          <w:rFonts w:ascii="Times New Roman" w:hAnsi="Times New Roman" w:cs="Times New Roman"/>
          <w:sz w:val="24"/>
          <w:szCs w:val="24"/>
        </w:rPr>
        <w:t>Mª</w:t>
      </w:r>
      <w:proofErr w:type="spellEnd"/>
      <w:r w:rsidRPr="00380F05">
        <w:rPr>
          <w:rFonts w:ascii="Times New Roman" w:hAnsi="Times New Roman" w:cs="Times New Roman"/>
          <w:sz w:val="24"/>
          <w:szCs w:val="24"/>
        </w:rPr>
        <w:t xml:space="preserve"> Josefa, Innovación y calidad en la formación del profesorado universitario. Revista Electrónica Interuniversitaria de Formación del Profesorado [en </w:t>
      </w:r>
      <w:proofErr w:type="spellStart"/>
      <w:r w:rsidRPr="00380F05">
        <w:rPr>
          <w:rFonts w:ascii="Times New Roman" w:hAnsi="Times New Roman" w:cs="Times New Roman"/>
          <w:sz w:val="24"/>
          <w:szCs w:val="24"/>
        </w:rPr>
        <w:t>linea</w:t>
      </w:r>
      <w:proofErr w:type="spellEnd"/>
      <w:r w:rsidRPr="00380F05">
        <w:rPr>
          <w:rFonts w:ascii="Times New Roman" w:hAnsi="Times New Roman" w:cs="Times New Roman"/>
          <w:sz w:val="24"/>
          <w:szCs w:val="24"/>
        </w:rPr>
        <w:t>] 2014, 17 (Septiembre-Diciembre</w:t>
      </w:r>
      <w:proofErr w:type="gramStart"/>
      <w:r w:rsidRPr="00380F05">
        <w:rPr>
          <w:rFonts w:ascii="Times New Roman" w:hAnsi="Times New Roman" w:cs="Times New Roman"/>
          <w:sz w:val="24"/>
          <w:szCs w:val="24"/>
        </w:rPr>
        <w:t>) :</w:t>
      </w:r>
      <w:proofErr w:type="gramEnd"/>
      <w:r w:rsidRPr="00380F05">
        <w:rPr>
          <w:rFonts w:ascii="Times New Roman" w:hAnsi="Times New Roman" w:cs="Times New Roman"/>
          <w:sz w:val="24"/>
          <w:szCs w:val="24"/>
        </w:rPr>
        <w:t xml:space="preserve"> [Fecha de consulta: 30 de noviembre de 2018] Disponible en</w:t>
      </w:r>
      <w:r w:rsidR="00E07621" w:rsidRPr="00380F05">
        <w:rPr>
          <w:rFonts w:ascii="Times New Roman" w:hAnsi="Times New Roman" w:cs="Times New Roman"/>
          <w:sz w:val="24"/>
          <w:szCs w:val="24"/>
        </w:rPr>
        <w:t xml:space="preserve">: </w:t>
      </w:r>
      <w:hyperlink r:id="rId13" w:history="1">
        <w:r w:rsidRPr="00380F05">
          <w:rPr>
            <w:rStyle w:val="Hipervnculo"/>
            <w:rFonts w:ascii="Times New Roman" w:hAnsi="Times New Roman" w:cs="Times New Roman"/>
            <w:b/>
            <w:bCs/>
            <w:color w:val="000000"/>
            <w:sz w:val="24"/>
            <w:szCs w:val="24"/>
          </w:rPr>
          <w:t xml:space="preserve">&lt;http://www.redalyc.org/articulo.oa?id=217032513011&gt; </w:t>
        </w:r>
      </w:hyperlink>
      <w:r w:rsidRPr="00380F05">
        <w:rPr>
          <w:rFonts w:ascii="Times New Roman" w:hAnsi="Times New Roman" w:cs="Times New Roman"/>
          <w:sz w:val="24"/>
          <w:szCs w:val="24"/>
        </w:rPr>
        <w:t xml:space="preserve">ISSN </w:t>
      </w:r>
    </w:p>
    <w:p w:rsidR="00380F05" w:rsidRPr="00380F05" w:rsidRDefault="00380F05" w:rsidP="001B4056">
      <w:pPr>
        <w:autoSpaceDE w:val="0"/>
        <w:autoSpaceDN w:val="0"/>
        <w:adjustRightInd w:val="0"/>
        <w:spacing w:after="0" w:line="360" w:lineRule="auto"/>
        <w:ind w:left="709" w:hanging="709"/>
        <w:jc w:val="both"/>
        <w:rPr>
          <w:rFonts w:ascii="Times New Roman" w:hAnsi="Times New Roman" w:cs="Times New Roman"/>
          <w:color w:val="0000FF"/>
          <w:sz w:val="24"/>
          <w:szCs w:val="24"/>
        </w:rPr>
      </w:pPr>
      <w:proofErr w:type="spellStart"/>
      <w:r w:rsidRPr="00380F05">
        <w:rPr>
          <w:rFonts w:ascii="Times New Roman" w:hAnsi="Times New Roman" w:cs="Times New Roman"/>
          <w:color w:val="000000"/>
          <w:sz w:val="24"/>
          <w:szCs w:val="24"/>
        </w:rPr>
        <w:t>Serradell</w:t>
      </w:r>
      <w:proofErr w:type="spellEnd"/>
      <w:r w:rsidRPr="00380F05">
        <w:rPr>
          <w:rFonts w:ascii="Times New Roman" w:hAnsi="Times New Roman" w:cs="Times New Roman"/>
          <w:color w:val="000000"/>
          <w:sz w:val="24"/>
          <w:szCs w:val="24"/>
        </w:rPr>
        <w:t xml:space="preserve"> López, Enric y Juan Pérez, </w:t>
      </w:r>
      <w:proofErr w:type="spellStart"/>
      <w:r w:rsidRPr="00380F05">
        <w:rPr>
          <w:rFonts w:ascii="Times New Roman" w:hAnsi="Times New Roman" w:cs="Times New Roman"/>
          <w:color w:val="000000"/>
          <w:sz w:val="24"/>
          <w:szCs w:val="24"/>
        </w:rPr>
        <w:t>Angel</w:t>
      </w:r>
      <w:proofErr w:type="spellEnd"/>
      <w:r w:rsidRPr="00380F05">
        <w:rPr>
          <w:rFonts w:ascii="Times New Roman" w:hAnsi="Times New Roman" w:cs="Times New Roman"/>
          <w:color w:val="000000"/>
          <w:sz w:val="24"/>
          <w:szCs w:val="24"/>
        </w:rPr>
        <w:t xml:space="preserve"> A.; La gestión del conocimiento en la</w:t>
      </w:r>
      <w:r w:rsidR="001B4056">
        <w:rPr>
          <w:rFonts w:ascii="Times New Roman" w:hAnsi="Times New Roman" w:cs="Times New Roman"/>
          <w:color w:val="000000"/>
          <w:sz w:val="24"/>
          <w:szCs w:val="24"/>
        </w:rPr>
        <w:t xml:space="preserve"> </w:t>
      </w:r>
      <w:r w:rsidRPr="00380F05">
        <w:rPr>
          <w:rFonts w:ascii="Times New Roman" w:hAnsi="Times New Roman" w:cs="Times New Roman"/>
          <w:color w:val="000000"/>
          <w:sz w:val="24"/>
          <w:szCs w:val="24"/>
        </w:rPr>
        <w:t xml:space="preserve">nueva economía, 2003. Artículo extractado de: </w:t>
      </w:r>
      <w:hyperlink r:id="rId14" w:history="1">
        <w:r w:rsidRPr="00380F05">
          <w:rPr>
            <w:rStyle w:val="Hipervnculo"/>
            <w:rFonts w:ascii="Times New Roman" w:hAnsi="Times New Roman" w:cs="Times New Roman"/>
            <w:sz w:val="24"/>
            <w:szCs w:val="24"/>
          </w:rPr>
          <w:t>www.uoc.edu</w:t>
        </w:r>
      </w:hyperlink>
    </w:p>
    <w:p w:rsidR="00374829" w:rsidRPr="00380F05" w:rsidRDefault="00380F05" w:rsidP="001B4056">
      <w:pPr>
        <w:autoSpaceDE w:val="0"/>
        <w:autoSpaceDN w:val="0"/>
        <w:adjustRightInd w:val="0"/>
        <w:spacing w:after="0" w:line="360" w:lineRule="auto"/>
        <w:ind w:left="709" w:hanging="709"/>
        <w:jc w:val="both"/>
        <w:rPr>
          <w:rFonts w:ascii="Times New Roman" w:hAnsi="Times New Roman" w:cs="Times New Roman"/>
          <w:sz w:val="24"/>
          <w:szCs w:val="24"/>
        </w:rPr>
      </w:pPr>
      <w:proofErr w:type="spellStart"/>
      <w:r w:rsidRPr="00380F05">
        <w:rPr>
          <w:rFonts w:ascii="Times New Roman" w:hAnsi="Times New Roman" w:cs="Times New Roman"/>
          <w:color w:val="000000"/>
          <w:sz w:val="24"/>
          <w:szCs w:val="24"/>
        </w:rPr>
        <w:t>Tissen</w:t>
      </w:r>
      <w:proofErr w:type="spellEnd"/>
      <w:r w:rsidRPr="00380F05">
        <w:rPr>
          <w:rFonts w:ascii="Times New Roman" w:hAnsi="Times New Roman" w:cs="Times New Roman"/>
          <w:color w:val="000000"/>
          <w:sz w:val="24"/>
          <w:szCs w:val="24"/>
        </w:rPr>
        <w:t xml:space="preserve">, René; </w:t>
      </w:r>
      <w:proofErr w:type="spellStart"/>
      <w:r w:rsidRPr="00380F05">
        <w:rPr>
          <w:rFonts w:ascii="Times New Roman" w:hAnsi="Times New Roman" w:cs="Times New Roman"/>
          <w:color w:val="000000"/>
          <w:sz w:val="24"/>
          <w:szCs w:val="24"/>
        </w:rPr>
        <w:t>Andriessen</w:t>
      </w:r>
      <w:proofErr w:type="spellEnd"/>
      <w:r w:rsidRPr="00380F05">
        <w:rPr>
          <w:rFonts w:ascii="Times New Roman" w:hAnsi="Times New Roman" w:cs="Times New Roman"/>
          <w:color w:val="000000"/>
          <w:sz w:val="24"/>
          <w:szCs w:val="24"/>
        </w:rPr>
        <w:t xml:space="preserve">, Daniel y </w:t>
      </w:r>
      <w:proofErr w:type="spellStart"/>
      <w:r w:rsidRPr="00380F05">
        <w:rPr>
          <w:rFonts w:ascii="Times New Roman" w:hAnsi="Times New Roman" w:cs="Times New Roman"/>
          <w:color w:val="000000"/>
          <w:sz w:val="24"/>
          <w:szCs w:val="24"/>
        </w:rPr>
        <w:t>Lekanne</w:t>
      </w:r>
      <w:proofErr w:type="spellEnd"/>
      <w:r w:rsidRPr="00380F05">
        <w:rPr>
          <w:rFonts w:ascii="Times New Roman" w:hAnsi="Times New Roman" w:cs="Times New Roman"/>
          <w:color w:val="000000"/>
          <w:sz w:val="24"/>
          <w:szCs w:val="24"/>
        </w:rPr>
        <w:t xml:space="preserve"> </w:t>
      </w:r>
      <w:proofErr w:type="spellStart"/>
      <w:r w:rsidRPr="00380F05">
        <w:rPr>
          <w:rFonts w:ascii="Times New Roman" w:hAnsi="Times New Roman" w:cs="Times New Roman"/>
          <w:color w:val="000000"/>
          <w:sz w:val="24"/>
          <w:szCs w:val="24"/>
        </w:rPr>
        <w:t>Deprez</w:t>
      </w:r>
      <w:proofErr w:type="spellEnd"/>
      <w:r w:rsidRPr="00380F05">
        <w:rPr>
          <w:rFonts w:ascii="Times New Roman" w:hAnsi="Times New Roman" w:cs="Times New Roman"/>
          <w:color w:val="000000"/>
          <w:sz w:val="24"/>
          <w:szCs w:val="24"/>
        </w:rPr>
        <w:t xml:space="preserve">, </w:t>
      </w:r>
      <w:proofErr w:type="gramStart"/>
      <w:r w:rsidRPr="00380F05">
        <w:rPr>
          <w:rFonts w:ascii="Times New Roman" w:hAnsi="Times New Roman" w:cs="Times New Roman"/>
          <w:color w:val="000000"/>
          <w:sz w:val="24"/>
          <w:szCs w:val="24"/>
        </w:rPr>
        <w:t>Frank ;</w:t>
      </w:r>
      <w:proofErr w:type="gramEnd"/>
      <w:r w:rsidRPr="00380F05">
        <w:rPr>
          <w:rFonts w:ascii="Times New Roman" w:hAnsi="Times New Roman" w:cs="Times New Roman"/>
          <w:color w:val="000000"/>
          <w:sz w:val="24"/>
          <w:szCs w:val="24"/>
        </w:rPr>
        <w:t xml:space="preserve"> El valor del</w:t>
      </w:r>
      <w:r w:rsidR="001B4056">
        <w:rPr>
          <w:rFonts w:ascii="Times New Roman" w:hAnsi="Times New Roman" w:cs="Times New Roman"/>
          <w:color w:val="000000"/>
          <w:sz w:val="24"/>
          <w:szCs w:val="24"/>
        </w:rPr>
        <w:t xml:space="preserve"> </w:t>
      </w:r>
      <w:r w:rsidRPr="00380F05">
        <w:rPr>
          <w:rFonts w:ascii="Times New Roman" w:hAnsi="Times New Roman" w:cs="Times New Roman"/>
          <w:color w:val="000000"/>
          <w:sz w:val="24"/>
          <w:szCs w:val="24"/>
        </w:rPr>
        <w:t>conocimiento. Prentice Hall, 2000.</w:t>
      </w:r>
    </w:p>
    <w:p w:rsidR="00205B75" w:rsidRPr="00380F05" w:rsidRDefault="00205B75" w:rsidP="001B4056">
      <w:pPr>
        <w:autoSpaceDE w:val="0"/>
        <w:autoSpaceDN w:val="0"/>
        <w:adjustRightInd w:val="0"/>
        <w:spacing w:after="0" w:line="360" w:lineRule="auto"/>
        <w:ind w:left="709" w:hanging="709"/>
        <w:jc w:val="both"/>
        <w:rPr>
          <w:rFonts w:ascii="Times New Roman" w:hAnsi="Times New Roman" w:cs="Times New Roman"/>
          <w:sz w:val="24"/>
          <w:szCs w:val="24"/>
        </w:rPr>
      </w:pPr>
      <w:r w:rsidRPr="00380F05">
        <w:rPr>
          <w:rFonts w:ascii="Times New Roman" w:hAnsi="Times New Roman" w:cs="Times New Roman"/>
          <w:sz w:val="24"/>
          <w:szCs w:val="24"/>
        </w:rPr>
        <w:t xml:space="preserve">Vygotsky, L.S., (1987) </w:t>
      </w:r>
      <w:r w:rsidRPr="00380F05">
        <w:rPr>
          <w:rFonts w:ascii="Times New Roman" w:hAnsi="Times New Roman" w:cs="Times New Roman"/>
          <w:i/>
          <w:iCs/>
          <w:sz w:val="24"/>
          <w:szCs w:val="24"/>
        </w:rPr>
        <w:t xml:space="preserve">Historia del Desarrollo de las Funciones Psíquicas Superiores. </w:t>
      </w:r>
      <w:r w:rsidRPr="00380F05">
        <w:rPr>
          <w:rFonts w:ascii="Times New Roman" w:hAnsi="Times New Roman" w:cs="Times New Roman"/>
          <w:sz w:val="24"/>
          <w:szCs w:val="24"/>
        </w:rPr>
        <w:t>La Habana, Editorial</w:t>
      </w:r>
      <w:r w:rsidRPr="00380F05">
        <w:rPr>
          <w:rFonts w:ascii="Times New Roman" w:hAnsi="Times New Roman" w:cs="Times New Roman"/>
          <w:i/>
          <w:iCs/>
          <w:sz w:val="24"/>
          <w:szCs w:val="24"/>
        </w:rPr>
        <w:t xml:space="preserve"> </w:t>
      </w:r>
      <w:r w:rsidRPr="00380F05">
        <w:rPr>
          <w:rFonts w:ascii="Times New Roman" w:hAnsi="Times New Roman" w:cs="Times New Roman"/>
          <w:sz w:val="24"/>
          <w:szCs w:val="24"/>
        </w:rPr>
        <w:t>Científico Técnica</w:t>
      </w:r>
    </w:p>
    <w:p w:rsidR="00F25975" w:rsidRPr="00380F05" w:rsidRDefault="00F25975" w:rsidP="00380F05">
      <w:pPr>
        <w:autoSpaceDE w:val="0"/>
        <w:autoSpaceDN w:val="0"/>
        <w:adjustRightInd w:val="0"/>
        <w:spacing w:after="0" w:line="360" w:lineRule="auto"/>
        <w:rPr>
          <w:rFonts w:ascii="Times New Roman" w:hAnsi="Times New Roman" w:cs="Times New Roman"/>
          <w:sz w:val="24"/>
          <w:szCs w:val="24"/>
        </w:rPr>
      </w:pPr>
    </w:p>
    <w:p w:rsidR="00F25975" w:rsidRPr="00380F05" w:rsidRDefault="00F25975" w:rsidP="00380F05">
      <w:pPr>
        <w:autoSpaceDE w:val="0"/>
        <w:autoSpaceDN w:val="0"/>
        <w:adjustRightInd w:val="0"/>
        <w:spacing w:after="0" w:line="360" w:lineRule="auto"/>
        <w:rPr>
          <w:rFonts w:ascii="Times New Roman" w:hAnsi="Times New Roman" w:cs="Times New Roman"/>
          <w:sz w:val="24"/>
          <w:szCs w:val="24"/>
        </w:rPr>
      </w:pPr>
      <w:bookmarkStart w:id="0" w:name="_GoBack"/>
      <w:bookmarkEnd w:id="0"/>
    </w:p>
    <w:sectPr w:rsidR="00F25975" w:rsidRPr="00380F05" w:rsidSect="00B25D1D">
      <w:headerReference w:type="default" r:id="rId15"/>
      <w:footerReference w:type="default" r:id="rId16"/>
      <w:pgSz w:w="12240" w:h="15840"/>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835" w:rsidRDefault="00467835" w:rsidP="0030239A">
      <w:pPr>
        <w:spacing w:after="0" w:line="240" w:lineRule="auto"/>
      </w:pPr>
      <w:r>
        <w:separator/>
      </w:r>
    </w:p>
  </w:endnote>
  <w:endnote w:type="continuationSeparator" w:id="0">
    <w:p w:rsidR="00467835" w:rsidRDefault="00467835" w:rsidP="00302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8643154"/>
      <w:docPartObj>
        <w:docPartGallery w:val="Page Numbers (Bottom of Page)"/>
        <w:docPartUnique/>
      </w:docPartObj>
    </w:sdtPr>
    <w:sdtEndPr/>
    <w:sdtContent>
      <w:sdt>
        <w:sdtPr>
          <w:id w:val="812456969"/>
          <w:docPartObj>
            <w:docPartGallery w:val="Page Numbers (Bottom of Page)"/>
            <w:docPartUnique/>
          </w:docPartObj>
        </w:sdtPr>
        <w:sdtContent>
          <w:sdt>
            <w:sdtPr>
              <w:id w:val="-901364201"/>
              <w:docPartObj>
                <w:docPartGallery w:val="Page Numbers (Bottom of Page)"/>
                <w:docPartUnique/>
              </w:docPartObj>
            </w:sdtPr>
            <w:sdtContent>
              <w:p w:rsidR="0030239A" w:rsidRDefault="00B25D1D" w:rsidP="00B25D1D">
                <w:pPr>
                  <w:pStyle w:val="Piedepgina"/>
                  <w:jc w:val="center"/>
                </w:pPr>
                <w:r w:rsidRPr="00870C00">
                  <w:rPr>
                    <w:rFonts w:cs="Calibri"/>
                    <w:b/>
                  </w:rPr>
                  <w:t xml:space="preserve">Vol. </w:t>
                </w:r>
                <w:r>
                  <w:rPr>
                    <w:rFonts w:cs="Calibri"/>
                    <w:b/>
                  </w:rPr>
                  <w:t>6</w:t>
                </w:r>
                <w:r w:rsidRPr="00870C00">
                  <w:rPr>
                    <w:rFonts w:cs="Calibri"/>
                    <w:b/>
                  </w:rPr>
                  <w:t xml:space="preserve">, Núm. </w:t>
                </w:r>
                <w:r>
                  <w:rPr>
                    <w:rFonts w:cs="Calibri"/>
                    <w:b/>
                  </w:rPr>
                  <w:t>11</w:t>
                </w:r>
                <w:r w:rsidRPr="00870C00">
                  <w:rPr>
                    <w:rFonts w:cs="Calibri"/>
                    <w:b/>
                  </w:rPr>
                  <w:t xml:space="preserve">                   </w:t>
                </w:r>
                <w:proofErr w:type="gramStart"/>
                <w:r>
                  <w:rPr>
                    <w:rFonts w:cs="Calibri"/>
                    <w:b/>
                  </w:rPr>
                  <w:t>Enero</w:t>
                </w:r>
                <w:proofErr w:type="gramEnd"/>
                <w:r>
                  <w:rPr>
                    <w:rFonts w:cs="Calibri"/>
                    <w:b/>
                  </w:rPr>
                  <w:t xml:space="preserve"> - Junio</w:t>
                </w:r>
                <w:r w:rsidRPr="00870C00">
                  <w:rPr>
                    <w:rFonts w:cs="Calibri"/>
                    <w:b/>
                  </w:rPr>
                  <w:t xml:space="preserve"> 201</w:t>
                </w:r>
                <w:r>
                  <w:rPr>
                    <w:rFonts w:cs="Calibri"/>
                    <w:b/>
                  </w:rPr>
                  <w:t>9</w:t>
                </w:r>
                <w:r w:rsidRPr="00870C00">
                  <w:rPr>
                    <w:rFonts w:cs="Calibri"/>
                    <w:b/>
                  </w:rPr>
                  <w:t xml:space="preserve">                           </w:t>
                </w:r>
                <w:r>
                  <w:rPr>
                    <w:rFonts w:cs="Calibri"/>
                    <w:b/>
                  </w:rPr>
                  <w:t>PAG</w:t>
                </w:r>
              </w:p>
            </w:sdtContent>
          </w:sdt>
        </w:sdtContent>
      </w:sdt>
    </w:sdtContent>
  </w:sdt>
  <w:p w:rsidR="0030239A" w:rsidRDefault="003023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835" w:rsidRDefault="00467835" w:rsidP="0030239A">
      <w:pPr>
        <w:spacing w:after="0" w:line="240" w:lineRule="auto"/>
      </w:pPr>
      <w:r>
        <w:separator/>
      </w:r>
    </w:p>
  </w:footnote>
  <w:footnote w:type="continuationSeparator" w:id="0">
    <w:p w:rsidR="00467835" w:rsidRDefault="00467835" w:rsidP="00302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D1D" w:rsidRDefault="00B25D1D" w:rsidP="00B25D1D">
    <w:pPr>
      <w:pStyle w:val="Encabezado"/>
      <w:jc w:val="center"/>
    </w:pPr>
    <w:r>
      <w:rPr>
        <w:noProof/>
        <w:lang w:eastAsia="es-MX"/>
      </w:rPr>
      <w:drawing>
        <wp:inline distT="0" distB="0" distL="0" distR="0" wp14:anchorId="782A5880" wp14:editId="0B921134">
          <wp:extent cx="5400040" cy="57759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7759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13A8"/>
    <w:rsid w:val="0000384D"/>
    <w:rsid w:val="00006436"/>
    <w:rsid w:val="000157EB"/>
    <w:rsid w:val="000169E3"/>
    <w:rsid w:val="0002011A"/>
    <w:rsid w:val="0002309F"/>
    <w:rsid w:val="000276F7"/>
    <w:rsid w:val="0003191D"/>
    <w:rsid w:val="000339D4"/>
    <w:rsid w:val="000369B4"/>
    <w:rsid w:val="00037651"/>
    <w:rsid w:val="00041684"/>
    <w:rsid w:val="00042590"/>
    <w:rsid w:val="00042A6D"/>
    <w:rsid w:val="00045622"/>
    <w:rsid w:val="000457FE"/>
    <w:rsid w:val="000471F5"/>
    <w:rsid w:val="000506C6"/>
    <w:rsid w:val="00050D92"/>
    <w:rsid w:val="0005143C"/>
    <w:rsid w:val="00053BC7"/>
    <w:rsid w:val="0006270C"/>
    <w:rsid w:val="00062DF1"/>
    <w:rsid w:val="000639CA"/>
    <w:rsid w:val="00064244"/>
    <w:rsid w:val="0006611F"/>
    <w:rsid w:val="0007104D"/>
    <w:rsid w:val="00077D68"/>
    <w:rsid w:val="00082B4A"/>
    <w:rsid w:val="00083768"/>
    <w:rsid w:val="00083B10"/>
    <w:rsid w:val="00084FA2"/>
    <w:rsid w:val="00085E39"/>
    <w:rsid w:val="0009104E"/>
    <w:rsid w:val="000950AA"/>
    <w:rsid w:val="00095C48"/>
    <w:rsid w:val="00095F13"/>
    <w:rsid w:val="000A196F"/>
    <w:rsid w:val="000A2D1D"/>
    <w:rsid w:val="000A3858"/>
    <w:rsid w:val="000A6B91"/>
    <w:rsid w:val="000A6C50"/>
    <w:rsid w:val="000B7C9D"/>
    <w:rsid w:val="000C16C2"/>
    <w:rsid w:val="000C6D85"/>
    <w:rsid w:val="000D01FF"/>
    <w:rsid w:val="000D17C4"/>
    <w:rsid w:val="000D252E"/>
    <w:rsid w:val="000D4570"/>
    <w:rsid w:val="000D5A96"/>
    <w:rsid w:val="000D68DB"/>
    <w:rsid w:val="000D704E"/>
    <w:rsid w:val="000E0D5C"/>
    <w:rsid w:val="000E10FC"/>
    <w:rsid w:val="000E3A30"/>
    <w:rsid w:val="000E4676"/>
    <w:rsid w:val="000F5BCF"/>
    <w:rsid w:val="000F674F"/>
    <w:rsid w:val="00104346"/>
    <w:rsid w:val="00104B79"/>
    <w:rsid w:val="00105CC2"/>
    <w:rsid w:val="00106541"/>
    <w:rsid w:val="00106BE4"/>
    <w:rsid w:val="00106CB4"/>
    <w:rsid w:val="001104C1"/>
    <w:rsid w:val="00111500"/>
    <w:rsid w:val="00115244"/>
    <w:rsid w:val="00116DE4"/>
    <w:rsid w:val="00116F42"/>
    <w:rsid w:val="001176C1"/>
    <w:rsid w:val="001205F8"/>
    <w:rsid w:val="00132E09"/>
    <w:rsid w:val="0013372F"/>
    <w:rsid w:val="0013476A"/>
    <w:rsid w:val="00137A16"/>
    <w:rsid w:val="001411BE"/>
    <w:rsid w:val="00141872"/>
    <w:rsid w:val="00143410"/>
    <w:rsid w:val="00147B8F"/>
    <w:rsid w:val="0015232A"/>
    <w:rsid w:val="0015289A"/>
    <w:rsid w:val="00153EC8"/>
    <w:rsid w:val="00153F98"/>
    <w:rsid w:val="00154073"/>
    <w:rsid w:val="00155CD6"/>
    <w:rsid w:val="00160619"/>
    <w:rsid w:val="00160BD0"/>
    <w:rsid w:val="00161E5D"/>
    <w:rsid w:val="001638F0"/>
    <w:rsid w:val="00167631"/>
    <w:rsid w:val="00167994"/>
    <w:rsid w:val="00170B1B"/>
    <w:rsid w:val="001818EA"/>
    <w:rsid w:val="00181AF4"/>
    <w:rsid w:val="001826AC"/>
    <w:rsid w:val="00182F81"/>
    <w:rsid w:val="00184353"/>
    <w:rsid w:val="00186ED4"/>
    <w:rsid w:val="001871F9"/>
    <w:rsid w:val="00187B1B"/>
    <w:rsid w:val="00190004"/>
    <w:rsid w:val="001945A0"/>
    <w:rsid w:val="001A250A"/>
    <w:rsid w:val="001A6F2B"/>
    <w:rsid w:val="001B06CD"/>
    <w:rsid w:val="001B1B91"/>
    <w:rsid w:val="001B2018"/>
    <w:rsid w:val="001B4056"/>
    <w:rsid w:val="001B5933"/>
    <w:rsid w:val="001B7463"/>
    <w:rsid w:val="001C5960"/>
    <w:rsid w:val="001C680E"/>
    <w:rsid w:val="001D3F30"/>
    <w:rsid w:val="001D5A7C"/>
    <w:rsid w:val="001D5F16"/>
    <w:rsid w:val="001E2474"/>
    <w:rsid w:val="001E34B9"/>
    <w:rsid w:val="001E6837"/>
    <w:rsid w:val="001E6AE0"/>
    <w:rsid w:val="002016FC"/>
    <w:rsid w:val="0020262A"/>
    <w:rsid w:val="00204B61"/>
    <w:rsid w:val="00205AC9"/>
    <w:rsid w:val="00205B75"/>
    <w:rsid w:val="00217436"/>
    <w:rsid w:val="00217BC3"/>
    <w:rsid w:val="00221059"/>
    <w:rsid w:val="0022191D"/>
    <w:rsid w:val="002224B3"/>
    <w:rsid w:val="0022525D"/>
    <w:rsid w:val="00227C1E"/>
    <w:rsid w:val="00233F58"/>
    <w:rsid w:val="00234A04"/>
    <w:rsid w:val="00234FD8"/>
    <w:rsid w:val="00237BAA"/>
    <w:rsid w:val="002403B6"/>
    <w:rsid w:val="00240E8C"/>
    <w:rsid w:val="002462ED"/>
    <w:rsid w:val="00246FB0"/>
    <w:rsid w:val="00262809"/>
    <w:rsid w:val="002738E5"/>
    <w:rsid w:val="00273C56"/>
    <w:rsid w:val="00273E25"/>
    <w:rsid w:val="00273ED5"/>
    <w:rsid w:val="00277356"/>
    <w:rsid w:val="00285D5D"/>
    <w:rsid w:val="002914AA"/>
    <w:rsid w:val="00295F65"/>
    <w:rsid w:val="00296261"/>
    <w:rsid w:val="00296DDC"/>
    <w:rsid w:val="002A2B10"/>
    <w:rsid w:val="002A40DF"/>
    <w:rsid w:val="002A4605"/>
    <w:rsid w:val="002A7273"/>
    <w:rsid w:val="002A735D"/>
    <w:rsid w:val="002B0323"/>
    <w:rsid w:val="002B27BB"/>
    <w:rsid w:val="002B3F75"/>
    <w:rsid w:val="002B47C6"/>
    <w:rsid w:val="002B4E43"/>
    <w:rsid w:val="002B5FAF"/>
    <w:rsid w:val="002B5FCC"/>
    <w:rsid w:val="002C52DA"/>
    <w:rsid w:val="002C5F29"/>
    <w:rsid w:val="002C6C78"/>
    <w:rsid w:val="002D125A"/>
    <w:rsid w:val="002D3424"/>
    <w:rsid w:val="002D6E43"/>
    <w:rsid w:val="002E01A0"/>
    <w:rsid w:val="002E19F9"/>
    <w:rsid w:val="002E56B0"/>
    <w:rsid w:val="002E6D15"/>
    <w:rsid w:val="002F44C0"/>
    <w:rsid w:val="0030239A"/>
    <w:rsid w:val="00312EA5"/>
    <w:rsid w:val="003133D9"/>
    <w:rsid w:val="00313671"/>
    <w:rsid w:val="0031487B"/>
    <w:rsid w:val="00315738"/>
    <w:rsid w:val="003164C2"/>
    <w:rsid w:val="00316789"/>
    <w:rsid w:val="00320374"/>
    <w:rsid w:val="00321A36"/>
    <w:rsid w:val="0032230D"/>
    <w:rsid w:val="00324825"/>
    <w:rsid w:val="003256F3"/>
    <w:rsid w:val="003339C5"/>
    <w:rsid w:val="003354F7"/>
    <w:rsid w:val="003363CE"/>
    <w:rsid w:val="003455C2"/>
    <w:rsid w:val="00345CC5"/>
    <w:rsid w:val="00347AB0"/>
    <w:rsid w:val="003533B9"/>
    <w:rsid w:val="0036054A"/>
    <w:rsid w:val="00360E7C"/>
    <w:rsid w:val="00363536"/>
    <w:rsid w:val="00363943"/>
    <w:rsid w:val="00366766"/>
    <w:rsid w:val="00367CC7"/>
    <w:rsid w:val="003747B5"/>
    <w:rsid w:val="00374829"/>
    <w:rsid w:val="0037619F"/>
    <w:rsid w:val="00377EE9"/>
    <w:rsid w:val="00380F05"/>
    <w:rsid w:val="0038121B"/>
    <w:rsid w:val="00392946"/>
    <w:rsid w:val="00392FAB"/>
    <w:rsid w:val="00393C62"/>
    <w:rsid w:val="003945E7"/>
    <w:rsid w:val="003961F0"/>
    <w:rsid w:val="00396F8A"/>
    <w:rsid w:val="003A0386"/>
    <w:rsid w:val="003A090E"/>
    <w:rsid w:val="003A11B7"/>
    <w:rsid w:val="003A3018"/>
    <w:rsid w:val="003A3F40"/>
    <w:rsid w:val="003B2FD4"/>
    <w:rsid w:val="003B5417"/>
    <w:rsid w:val="003B5E12"/>
    <w:rsid w:val="003C1E08"/>
    <w:rsid w:val="003C24AD"/>
    <w:rsid w:val="003C596C"/>
    <w:rsid w:val="003C5BE0"/>
    <w:rsid w:val="003C6B50"/>
    <w:rsid w:val="003C75CE"/>
    <w:rsid w:val="003D4159"/>
    <w:rsid w:val="003D490E"/>
    <w:rsid w:val="003D7361"/>
    <w:rsid w:val="003F08DB"/>
    <w:rsid w:val="003F3E28"/>
    <w:rsid w:val="003F7F88"/>
    <w:rsid w:val="0040050C"/>
    <w:rsid w:val="00410758"/>
    <w:rsid w:val="004128C5"/>
    <w:rsid w:val="0041731C"/>
    <w:rsid w:val="00422B85"/>
    <w:rsid w:val="00425709"/>
    <w:rsid w:val="004263E2"/>
    <w:rsid w:val="00427A09"/>
    <w:rsid w:val="0043071B"/>
    <w:rsid w:val="00432867"/>
    <w:rsid w:val="004329F0"/>
    <w:rsid w:val="00432E57"/>
    <w:rsid w:val="00433418"/>
    <w:rsid w:val="00437B31"/>
    <w:rsid w:val="00445415"/>
    <w:rsid w:val="00450F83"/>
    <w:rsid w:val="00454075"/>
    <w:rsid w:val="00461971"/>
    <w:rsid w:val="00461B5F"/>
    <w:rsid w:val="00466E17"/>
    <w:rsid w:val="00467794"/>
    <w:rsid w:val="00467835"/>
    <w:rsid w:val="00467BA4"/>
    <w:rsid w:val="004717CE"/>
    <w:rsid w:val="0047733D"/>
    <w:rsid w:val="00495D9E"/>
    <w:rsid w:val="004A4D64"/>
    <w:rsid w:val="004A50E7"/>
    <w:rsid w:val="004A7A54"/>
    <w:rsid w:val="004B089C"/>
    <w:rsid w:val="004B5AEE"/>
    <w:rsid w:val="004C02FB"/>
    <w:rsid w:val="004C4337"/>
    <w:rsid w:val="004C459B"/>
    <w:rsid w:val="004C564C"/>
    <w:rsid w:val="004C6A2A"/>
    <w:rsid w:val="004D1366"/>
    <w:rsid w:val="004D2AA6"/>
    <w:rsid w:val="004D2DAE"/>
    <w:rsid w:val="004D4901"/>
    <w:rsid w:val="004D695D"/>
    <w:rsid w:val="004D76F1"/>
    <w:rsid w:val="004E01D1"/>
    <w:rsid w:val="004E0637"/>
    <w:rsid w:val="004E07C6"/>
    <w:rsid w:val="004E0C41"/>
    <w:rsid w:val="004E0F1F"/>
    <w:rsid w:val="004E16D1"/>
    <w:rsid w:val="004E205C"/>
    <w:rsid w:val="004E3CBF"/>
    <w:rsid w:val="004F05D6"/>
    <w:rsid w:val="004F1B29"/>
    <w:rsid w:val="004F2093"/>
    <w:rsid w:val="004F2608"/>
    <w:rsid w:val="004F7EF1"/>
    <w:rsid w:val="005032C2"/>
    <w:rsid w:val="005044D9"/>
    <w:rsid w:val="00506EE6"/>
    <w:rsid w:val="00511743"/>
    <w:rsid w:val="00511783"/>
    <w:rsid w:val="00520CF4"/>
    <w:rsid w:val="0052339C"/>
    <w:rsid w:val="0052445F"/>
    <w:rsid w:val="00525E75"/>
    <w:rsid w:val="005273B9"/>
    <w:rsid w:val="00534D6D"/>
    <w:rsid w:val="00541749"/>
    <w:rsid w:val="005517F6"/>
    <w:rsid w:val="005530ED"/>
    <w:rsid w:val="00553C90"/>
    <w:rsid w:val="0055442C"/>
    <w:rsid w:val="00556B5C"/>
    <w:rsid w:val="00557113"/>
    <w:rsid w:val="0056191A"/>
    <w:rsid w:val="00561D54"/>
    <w:rsid w:val="00562483"/>
    <w:rsid w:val="00565544"/>
    <w:rsid w:val="00572609"/>
    <w:rsid w:val="005729A4"/>
    <w:rsid w:val="00572D38"/>
    <w:rsid w:val="00574DA4"/>
    <w:rsid w:val="0057508B"/>
    <w:rsid w:val="00575927"/>
    <w:rsid w:val="00583D6A"/>
    <w:rsid w:val="00583EA5"/>
    <w:rsid w:val="0058649C"/>
    <w:rsid w:val="00591866"/>
    <w:rsid w:val="00591AF2"/>
    <w:rsid w:val="00593933"/>
    <w:rsid w:val="005958B2"/>
    <w:rsid w:val="00595D49"/>
    <w:rsid w:val="005968E1"/>
    <w:rsid w:val="00596930"/>
    <w:rsid w:val="00596CCD"/>
    <w:rsid w:val="005A1CD8"/>
    <w:rsid w:val="005A376A"/>
    <w:rsid w:val="005B388F"/>
    <w:rsid w:val="005B3E4B"/>
    <w:rsid w:val="005C50DC"/>
    <w:rsid w:val="005C5CFD"/>
    <w:rsid w:val="005D359D"/>
    <w:rsid w:val="005D4323"/>
    <w:rsid w:val="005D55B2"/>
    <w:rsid w:val="005D62DD"/>
    <w:rsid w:val="005D6DB4"/>
    <w:rsid w:val="005D79F4"/>
    <w:rsid w:val="005E32D3"/>
    <w:rsid w:val="005F0FEF"/>
    <w:rsid w:val="005F127C"/>
    <w:rsid w:val="005F6041"/>
    <w:rsid w:val="005F6214"/>
    <w:rsid w:val="005F6D05"/>
    <w:rsid w:val="005F6E3B"/>
    <w:rsid w:val="006019C9"/>
    <w:rsid w:val="00602CE8"/>
    <w:rsid w:val="0061059A"/>
    <w:rsid w:val="00611711"/>
    <w:rsid w:val="006157E2"/>
    <w:rsid w:val="006172BF"/>
    <w:rsid w:val="00621435"/>
    <w:rsid w:val="00621CC6"/>
    <w:rsid w:val="00624407"/>
    <w:rsid w:val="0062643E"/>
    <w:rsid w:val="006301D2"/>
    <w:rsid w:val="006306F6"/>
    <w:rsid w:val="0063187A"/>
    <w:rsid w:val="006336F1"/>
    <w:rsid w:val="00636B0E"/>
    <w:rsid w:val="00642D85"/>
    <w:rsid w:val="0064499C"/>
    <w:rsid w:val="006461F8"/>
    <w:rsid w:val="0064657A"/>
    <w:rsid w:val="00650AF5"/>
    <w:rsid w:val="00650BB1"/>
    <w:rsid w:val="006510E1"/>
    <w:rsid w:val="00653023"/>
    <w:rsid w:val="0065375D"/>
    <w:rsid w:val="00653BB0"/>
    <w:rsid w:val="006555C1"/>
    <w:rsid w:val="00660566"/>
    <w:rsid w:val="00660F9C"/>
    <w:rsid w:val="006639B2"/>
    <w:rsid w:val="0066626E"/>
    <w:rsid w:val="006700F5"/>
    <w:rsid w:val="0067116C"/>
    <w:rsid w:val="006723E0"/>
    <w:rsid w:val="00673872"/>
    <w:rsid w:val="00673A72"/>
    <w:rsid w:val="00676538"/>
    <w:rsid w:val="00677161"/>
    <w:rsid w:val="00685454"/>
    <w:rsid w:val="00694EF1"/>
    <w:rsid w:val="00695F92"/>
    <w:rsid w:val="006977A0"/>
    <w:rsid w:val="006A1E4D"/>
    <w:rsid w:val="006A3BBC"/>
    <w:rsid w:val="006A3E1E"/>
    <w:rsid w:val="006A3E82"/>
    <w:rsid w:val="006A536A"/>
    <w:rsid w:val="006A614E"/>
    <w:rsid w:val="006A6DDB"/>
    <w:rsid w:val="006A7459"/>
    <w:rsid w:val="006B2A75"/>
    <w:rsid w:val="006B53BD"/>
    <w:rsid w:val="006B5B87"/>
    <w:rsid w:val="006C24AD"/>
    <w:rsid w:val="006C2949"/>
    <w:rsid w:val="006C6A4A"/>
    <w:rsid w:val="006E0E84"/>
    <w:rsid w:val="006E19E7"/>
    <w:rsid w:val="006E2A77"/>
    <w:rsid w:val="006F14BC"/>
    <w:rsid w:val="006F349A"/>
    <w:rsid w:val="00700A5F"/>
    <w:rsid w:val="007048FA"/>
    <w:rsid w:val="00705698"/>
    <w:rsid w:val="007076F8"/>
    <w:rsid w:val="00710F35"/>
    <w:rsid w:val="00711A85"/>
    <w:rsid w:val="0071219F"/>
    <w:rsid w:val="00712842"/>
    <w:rsid w:val="00712920"/>
    <w:rsid w:val="00712FF9"/>
    <w:rsid w:val="00714050"/>
    <w:rsid w:val="00715701"/>
    <w:rsid w:val="00720F8C"/>
    <w:rsid w:val="00723BA2"/>
    <w:rsid w:val="00733396"/>
    <w:rsid w:val="0073565E"/>
    <w:rsid w:val="00740B70"/>
    <w:rsid w:val="00742A60"/>
    <w:rsid w:val="00745031"/>
    <w:rsid w:val="007453DE"/>
    <w:rsid w:val="00746ADC"/>
    <w:rsid w:val="00746C77"/>
    <w:rsid w:val="007510E2"/>
    <w:rsid w:val="00752C57"/>
    <w:rsid w:val="00760DE7"/>
    <w:rsid w:val="00764C40"/>
    <w:rsid w:val="007707E3"/>
    <w:rsid w:val="007712C6"/>
    <w:rsid w:val="0077175B"/>
    <w:rsid w:val="00777DFF"/>
    <w:rsid w:val="00783643"/>
    <w:rsid w:val="007869D3"/>
    <w:rsid w:val="00787650"/>
    <w:rsid w:val="00790397"/>
    <w:rsid w:val="00790CB1"/>
    <w:rsid w:val="00791574"/>
    <w:rsid w:val="0079300D"/>
    <w:rsid w:val="007A0B7E"/>
    <w:rsid w:val="007A2A70"/>
    <w:rsid w:val="007A2D02"/>
    <w:rsid w:val="007A3334"/>
    <w:rsid w:val="007B039A"/>
    <w:rsid w:val="007B11B6"/>
    <w:rsid w:val="007B1FFA"/>
    <w:rsid w:val="007B2AA6"/>
    <w:rsid w:val="007C0E50"/>
    <w:rsid w:val="007C49D3"/>
    <w:rsid w:val="007C4E8E"/>
    <w:rsid w:val="007C7491"/>
    <w:rsid w:val="007D0A69"/>
    <w:rsid w:val="007D172B"/>
    <w:rsid w:val="007D6885"/>
    <w:rsid w:val="007E35A5"/>
    <w:rsid w:val="007E361F"/>
    <w:rsid w:val="007E3775"/>
    <w:rsid w:val="007E398F"/>
    <w:rsid w:val="007F0133"/>
    <w:rsid w:val="007F573F"/>
    <w:rsid w:val="008018D9"/>
    <w:rsid w:val="00803AB1"/>
    <w:rsid w:val="00804637"/>
    <w:rsid w:val="00812A2F"/>
    <w:rsid w:val="008143EA"/>
    <w:rsid w:val="0081757C"/>
    <w:rsid w:val="00820EB3"/>
    <w:rsid w:val="00823996"/>
    <w:rsid w:val="00830648"/>
    <w:rsid w:val="00834C5E"/>
    <w:rsid w:val="00836F3C"/>
    <w:rsid w:val="00843020"/>
    <w:rsid w:val="008435F2"/>
    <w:rsid w:val="00845866"/>
    <w:rsid w:val="008511D8"/>
    <w:rsid w:val="00852C38"/>
    <w:rsid w:val="00855EB2"/>
    <w:rsid w:val="00855FA1"/>
    <w:rsid w:val="00856EB7"/>
    <w:rsid w:val="00857579"/>
    <w:rsid w:val="00861FFD"/>
    <w:rsid w:val="0086263F"/>
    <w:rsid w:val="00867081"/>
    <w:rsid w:val="008703DA"/>
    <w:rsid w:val="00876B22"/>
    <w:rsid w:val="00876DBA"/>
    <w:rsid w:val="008821B3"/>
    <w:rsid w:val="00882CD3"/>
    <w:rsid w:val="00883CA8"/>
    <w:rsid w:val="0088658D"/>
    <w:rsid w:val="00890660"/>
    <w:rsid w:val="00892359"/>
    <w:rsid w:val="00892835"/>
    <w:rsid w:val="008938B2"/>
    <w:rsid w:val="0089449B"/>
    <w:rsid w:val="00895662"/>
    <w:rsid w:val="008965AE"/>
    <w:rsid w:val="00896C0E"/>
    <w:rsid w:val="008A15BB"/>
    <w:rsid w:val="008A1E73"/>
    <w:rsid w:val="008A2976"/>
    <w:rsid w:val="008C0216"/>
    <w:rsid w:val="008C039A"/>
    <w:rsid w:val="008C1369"/>
    <w:rsid w:val="008C418A"/>
    <w:rsid w:val="008D56A7"/>
    <w:rsid w:val="008E489A"/>
    <w:rsid w:val="008E4EA3"/>
    <w:rsid w:val="008E598C"/>
    <w:rsid w:val="008E73C4"/>
    <w:rsid w:val="008E783B"/>
    <w:rsid w:val="008F0368"/>
    <w:rsid w:val="008F0AC4"/>
    <w:rsid w:val="008F7008"/>
    <w:rsid w:val="0090018D"/>
    <w:rsid w:val="00901FD7"/>
    <w:rsid w:val="00903A9B"/>
    <w:rsid w:val="00913940"/>
    <w:rsid w:val="00914B6D"/>
    <w:rsid w:val="00915E3C"/>
    <w:rsid w:val="009161E7"/>
    <w:rsid w:val="00916DB2"/>
    <w:rsid w:val="0092005F"/>
    <w:rsid w:val="00920626"/>
    <w:rsid w:val="00921DDB"/>
    <w:rsid w:val="00932BDB"/>
    <w:rsid w:val="0093392D"/>
    <w:rsid w:val="00934A1E"/>
    <w:rsid w:val="009354DE"/>
    <w:rsid w:val="00942719"/>
    <w:rsid w:val="00943A67"/>
    <w:rsid w:val="00945A63"/>
    <w:rsid w:val="0095019F"/>
    <w:rsid w:val="00951EFC"/>
    <w:rsid w:val="00952A45"/>
    <w:rsid w:val="009553BF"/>
    <w:rsid w:val="00955613"/>
    <w:rsid w:val="00956A10"/>
    <w:rsid w:val="00963A0C"/>
    <w:rsid w:val="00967E31"/>
    <w:rsid w:val="009729DB"/>
    <w:rsid w:val="0098080E"/>
    <w:rsid w:val="009829A5"/>
    <w:rsid w:val="00987B75"/>
    <w:rsid w:val="00992F8A"/>
    <w:rsid w:val="00993BB8"/>
    <w:rsid w:val="00993F0A"/>
    <w:rsid w:val="00994707"/>
    <w:rsid w:val="009957AD"/>
    <w:rsid w:val="009A300E"/>
    <w:rsid w:val="009A32DA"/>
    <w:rsid w:val="009A3E4A"/>
    <w:rsid w:val="009B150A"/>
    <w:rsid w:val="009B3160"/>
    <w:rsid w:val="009B5A34"/>
    <w:rsid w:val="009B6AB5"/>
    <w:rsid w:val="009B78E9"/>
    <w:rsid w:val="009C0789"/>
    <w:rsid w:val="009C2570"/>
    <w:rsid w:val="009C25DF"/>
    <w:rsid w:val="009D3870"/>
    <w:rsid w:val="009D3D7F"/>
    <w:rsid w:val="009D73EB"/>
    <w:rsid w:val="009E0DE1"/>
    <w:rsid w:val="009E439E"/>
    <w:rsid w:val="009E48B8"/>
    <w:rsid w:val="009F1326"/>
    <w:rsid w:val="009F25B6"/>
    <w:rsid w:val="00A01A51"/>
    <w:rsid w:val="00A079E2"/>
    <w:rsid w:val="00A120F6"/>
    <w:rsid w:val="00A13654"/>
    <w:rsid w:val="00A13CC2"/>
    <w:rsid w:val="00A171FD"/>
    <w:rsid w:val="00A250C8"/>
    <w:rsid w:val="00A31A29"/>
    <w:rsid w:val="00A34FB1"/>
    <w:rsid w:val="00A4062D"/>
    <w:rsid w:val="00A46493"/>
    <w:rsid w:val="00A46C6F"/>
    <w:rsid w:val="00A5012B"/>
    <w:rsid w:val="00A536D4"/>
    <w:rsid w:val="00A53E04"/>
    <w:rsid w:val="00A54848"/>
    <w:rsid w:val="00A561E0"/>
    <w:rsid w:val="00A56FE9"/>
    <w:rsid w:val="00A616DC"/>
    <w:rsid w:val="00A63E29"/>
    <w:rsid w:val="00A6451B"/>
    <w:rsid w:val="00A671E1"/>
    <w:rsid w:val="00A67F32"/>
    <w:rsid w:val="00A87739"/>
    <w:rsid w:val="00A87789"/>
    <w:rsid w:val="00A9400C"/>
    <w:rsid w:val="00A94485"/>
    <w:rsid w:val="00A94D8E"/>
    <w:rsid w:val="00A96062"/>
    <w:rsid w:val="00A9686A"/>
    <w:rsid w:val="00AA12FF"/>
    <w:rsid w:val="00AA3BAF"/>
    <w:rsid w:val="00AA7541"/>
    <w:rsid w:val="00AB2F8B"/>
    <w:rsid w:val="00AB4284"/>
    <w:rsid w:val="00AB4A2A"/>
    <w:rsid w:val="00AB5559"/>
    <w:rsid w:val="00AB5572"/>
    <w:rsid w:val="00AB60A0"/>
    <w:rsid w:val="00AC33D6"/>
    <w:rsid w:val="00AC660F"/>
    <w:rsid w:val="00AD3192"/>
    <w:rsid w:val="00AE05E6"/>
    <w:rsid w:val="00AE783A"/>
    <w:rsid w:val="00AF650C"/>
    <w:rsid w:val="00B017A1"/>
    <w:rsid w:val="00B04DE1"/>
    <w:rsid w:val="00B06FAD"/>
    <w:rsid w:val="00B12157"/>
    <w:rsid w:val="00B13A9D"/>
    <w:rsid w:val="00B22472"/>
    <w:rsid w:val="00B25D1D"/>
    <w:rsid w:val="00B33A45"/>
    <w:rsid w:val="00B3655B"/>
    <w:rsid w:val="00B36B07"/>
    <w:rsid w:val="00B374E4"/>
    <w:rsid w:val="00B40EC1"/>
    <w:rsid w:val="00B40F2B"/>
    <w:rsid w:val="00B44293"/>
    <w:rsid w:val="00B52723"/>
    <w:rsid w:val="00B5481B"/>
    <w:rsid w:val="00B62B33"/>
    <w:rsid w:val="00B64A23"/>
    <w:rsid w:val="00B670DA"/>
    <w:rsid w:val="00B67775"/>
    <w:rsid w:val="00B734C1"/>
    <w:rsid w:val="00B74EF9"/>
    <w:rsid w:val="00B84830"/>
    <w:rsid w:val="00B868B3"/>
    <w:rsid w:val="00B87B7F"/>
    <w:rsid w:val="00B905D8"/>
    <w:rsid w:val="00B96577"/>
    <w:rsid w:val="00BA7318"/>
    <w:rsid w:val="00BB036B"/>
    <w:rsid w:val="00BB135E"/>
    <w:rsid w:val="00BB7697"/>
    <w:rsid w:val="00BC083F"/>
    <w:rsid w:val="00BC08E0"/>
    <w:rsid w:val="00BC107E"/>
    <w:rsid w:val="00BC19FF"/>
    <w:rsid w:val="00BC433D"/>
    <w:rsid w:val="00BC4A4C"/>
    <w:rsid w:val="00BC60FB"/>
    <w:rsid w:val="00BC77A8"/>
    <w:rsid w:val="00BD238B"/>
    <w:rsid w:val="00BD4D90"/>
    <w:rsid w:val="00BD7F1D"/>
    <w:rsid w:val="00BE1629"/>
    <w:rsid w:val="00BE41C1"/>
    <w:rsid w:val="00BF15F1"/>
    <w:rsid w:val="00BF32FF"/>
    <w:rsid w:val="00BF4AF9"/>
    <w:rsid w:val="00BF6166"/>
    <w:rsid w:val="00BF688A"/>
    <w:rsid w:val="00BF7184"/>
    <w:rsid w:val="00C0113C"/>
    <w:rsid w:val="00C041BF"/>
    <w:rsid w:val="00C120B3"/>
    <w:rsid w:val="00C15179"/>
    <w:rsid w:val="00C15441"/>
    <w:rsid w:val="00C154F4"/>
    <w:rsid w:val="00C17E14"/>
    <w:rsid w:val="00C20C51"/>
    <w:rsid w:val="00C214D7"/>
    <w:rsid w:val="00C22292"/>
    <w:rsid w:val="00C227C1"/>
    <w:rsid w:val="00C23D85"/>
    <w:rsid w:val="00C316A2"/>
    <w:rsid w:val="00C33669"/>
    <w:rsid w:val="00C36D4F"/>
    <w:rsid w:val="00C37276"/>
    <w:rsid w:val="00C37DF4"/>
    <w:rsid w:val="00C40038"/>
    <w:rsid w:val="00C404CD"/>
    <w:rsid w:val="00C4100D"/>
    <w:rsid w:val="00C41092"/>
    <w:rsid w:val="00C4298C"/>
    <w:rsid w:val="00C45630"/>
    <w:rsid w:val="00C50314"/>
    <w:rsid w:val="00C50F24"/>
    <w:rsid w:val="00C52B60"/>
    <w:rsid w:val="00C55D93"/>
    <w:rsid w:val="00C55F3C"/>
    <w:rsid w:val="00C578B2"/>
    <w:rsid w:val="00C622D2"/>
    <w:rsid w:val="00C6244D"/>
    <w:rsid w:val="00C63350"/>
    <w:rsid w:val="00C63C2F"/>
    <w:rsid w:val="00C64920"/>
    <w:rsid w:val="00C66609"/>
    <w:rsid w:val="00C7410C"/>
    <w:rsid w:val="00C756B9"/>
    <w:rsid w:val="00C77158"/>
    <w:rsid w:val="00C85346"/>
    <w:rsid w:val="00C909B0"/>
    <w:rsid w:val="00C926CF"/>
    <w:rsid w:val="00C938F2"/>
    <w:rsid w:val="00C96C1A"/>
    <w:rsid w:val="00CA2509"/>
    <w:rsid w:val="00CA255E"/>
    <w:rsid w:val="00CA3AFC"/>
    <w:rsid w:val="00CB26A1"/>
    <w:rsid w:val="00CC0AF0"/>
    <w:rsid w:val="00CC51B0"/>
    <w:rsid w:val="00CC6A4E"/>
    <w:rsid w:val="00CD2431"/>
    <w:rsid w:val="00CD3521"/>
    <w:rsid w:val="00CD3C37"/>
    <w:rsid w:val="00CD400E"/>
    <w:rsid w:val="00CD41B1"/>
    <w:rsid w:val="00CD5B5B"/>
    <w:rsid w:val="00CD680B"/>
    <w:rsid w:val="00CD7505"/>
    <w:rsid w:val="00CE29EB"/>
    <w:rsid w:val="00CE46BA"/>
    <w:rsid w:val="00CE4B11"/>
    <w:rsid w:val="00CE7384"/>
    <w:rsid w:val="00CF5B0E"/>
    <w:rsid w:val="00D0295B"/>
    <w:rsid w:val="00D14CA8"/>
    <w:rsid w:val="00D15ADF"/>
    <w:rsid w:val="00D16458"/>
    <w:rsid w:val="00D16679"/>
    <w:rsid w:val="00D16976"/>
    <w:rsid w:val="00D21C16"/>
    <w:rsid w:val="00D24435"/>
    <w:rsid w:val="00D326F6"/>
    <w:rsid w:val="00D3288F"/>
    <w:rsid w:val="00D356B8"/>
    <w:rsid w:val="00D3630C"/>
    <w:rsid w:val="00D36528"/>
    <w:rsid w:val="00D471EF"/>
    <w:rsid w:val="00D47362"/>
    <w:rsid w:val="00D47A8C"/>
    <w:rsid w:val="00D50390"/>
    <w:rsid w:val="00D507B2"/>
    <w:rsid w:val="00D53D83"/>
    <w:rsid w:val="00D63127"/>
    <w:rsid w:val="00D6358B"/>
    <w:rsid w:val="00D65237"/>
    <w:rsid w:val="00D67DBE"/>
    <w:rsid w:val="00D70652"/>
    <w:rsid w:val="00D722D8"/>
    <w:rsid w:val="00D735B7"/>
    <w:rsid w:val="00D7521C"/>
    <w:rsid w:val="00D76479"/>
    <w:rsid w:val="00D80760"/>
    <w:rsid w:val="00D813A8"/>
    <w:rsid w:val="00D8192E"/>
    <w:rsid w:val="00D843DB"/>
    <w:rsid w:val="00D877B4"/>
    <w:rsid w:val="00D94454"/>
    <w:rsid w:val="00D948C3"/>
    <w:rsid w:val="00D96290"/>
    <w:rsid w:val="00D971B5"/>
    <w:rsid w:val="00D976DA"/>
    <w:rsid w:val="00D97C52"/>
    <w:rsid w:val="00D97CA8"/>
    <w:rsid w:val="00DA16AB"/>
    <w:rsid w:val="00DA6B91"/>
    <w:rsid w:val="00DA7C1C"/>
    <w:rsid w:val="00DB1667"/>
    <w:rsid w:val="00DB1A8C"/>
    <w:rsid w:val="00DB35FE"/>
    <w:rsid w:val="00DB4B81"/>
    <w:rsid w:val="00DB591D"/>
    <w:rsid w:val="00DB5AD7"/>
    <w:rsid w:val="00DB6B40"/>
    <w:rsid w:val="00DB6D8E"/>
    <w:rsid w:val="00DB6F09"/>
    <w:rsid w:val="00DD2EA4"/>
    <w:rsid w:val="00DD5CC4"/>
    <w:rsid w:val="00DE0BE6"/>
    <w:rsid w:val="00DE38D7"/>
    <w:rsid w:val="00DE6B8C"/>
    <w:rsid w:val="00DE6C90"/>
    <w:rsid w:val="00DF1367"/>
    <w:rsid w:val="00DF3083"/>
    <w:rsid w:val="00DF4D25"/>
    <w:rsid w:val="00DF5A92"/>
    <w:rsid w:val="00DF63F4"/>
    <w:rsid w:val="00DF6F67"/>
    <w:rsid w:val="00E01658"/>
    <w:rsid w:val="00E02D18"/>
    <w:rsid w:val="00E03CB8"/>
    <w:rsid w:val="00E04059"/>
    <w:rsid w:val="00E053EF"/>
    <w:rsid w:val="00E07621"/>
    <w:rsid w:val="00E11B69"/>
    <w:rsid w:val="00E14796"/>
    <w:rsid w:val="00E16281"/>
    <w:rsid w:val="00E176CF"/>
    <w:rsid w:val="00E21927"/>
    <w:rsid w:val="00E25583"/>
    <w:rsid w:val="00E27C59"/>
    <w:rsid w:val="00E35F33"/>
    <w:rsid w:val="00E41F46"/>
    <w:rsid w:val="00E42218"/>
    <w:rsid w:val="00E42A97"/>
    <w:rsid w:val="00E4706D"/>
    <w:rsid w:val="00E5231D"/>
    <w:rsid w:val="00E5764D"/>
    <w:rsid w:val="00E6082D"/>
    <w:rsid w:val="00E6275F"/>
    <w:rsid w:val="00E64C12"/>
    <w:rsid w:val="00E66E41"/>
    <w:rsid w:val="00E67D01"/>
    <w:rsid w:val="00E836D1"/>
    <w:rsid w:val="00E83F47"/>
    <w:rsid w:val="00E84E5C"/>
    <w:rsid w:val="00E84F62"/>
    <w:rsid w:val="00E879C5"/>
    <w:rsid w:val="00E906B3"/>
    <w:rsid w:val="00E90BEC"/>
    <w:rsid w:val="00E92A24"/>
    <w:rsid w:val="00E94EB4"/>
    <w:rsid w:val="00EA4AEC"/>
    <w:rsid w:val="00EA5865"/>
    <w:rsid w:val="00EA5A05"/>
    <w:rsid w:val="00EA602F"/>
    <w:rsid w:val="00EB1DA6"/>
    <w:rsid w:val="00EB6623"/>
    <w:rsid w:val="00EB787F"/>
    <w:rsid w:val="00EC17DD"/>
    <w:rsid w:val="00EC2336"/>
    <w:rsid w:val="00EC2DE1"/>
    <w:rsid w:val="00EC4A3B"/>
    <w:rsid w:val="00EC6ADD"/>
    <w:rsid w:val="00ED2A68"/>
    <w:rsid w:val="00ED3868"/>
    <w:rsid w:val="00EE0F83"/>
    <w:rsid w:val="00EE1B23"/>
    <w:rsid w:val="00EE1EA4"/>
    <w:rsid w:val="00EE5506"/>
    <w:rsid w:val="00EE6651"/>
    <w:rsid w:val="00EF4FCD"/>
    <w:rsid w:val="00F01B8F"/>
    <w:rsid w:val="00F048EB"/>
    <w:rsid w:val="00F04B2D"/>
    <w:rsid w:val="00F04EF1"/>
    <w:rsid w:val="00F04F80"/>
    <w:rsid w:val="00F07D53"/>
    <w:rsid w:val="00F13F2A"/>
    <w:rsid w:val="00F20D4B"/>
    <w:rsid w:val="00F24441"/>
    <w:rsid w:val="00F25975"/>
    <w:rsid w:val="00F33ADC"/>
    <w:rsid w:val="00F37647"/>
    <w:rsid w:val="00F377A6"/>
    <w:rsid w:val="00F41408"/>
    <w:rsid w:val="00F44666"/>
    <w:rsid w:val="00F44876"/>
    <w:rsid w:val="00F53EC6"/>
    <w:rsid w:val="00F60422"/>
    <w:rsid w:val="00F64089"/>
    <w:rsid w:val="00F65C6E"/>
    <w:rsid w:val="00F66C81"/>
    <w:rsid w:val="00F71CE3"/>
    <w:rsid w:val="00F729B3"/>
    <w:rsid w:val="00F80B9E"/>
    <w:rsid w:val="00F80D85"/>
    <w:rsid w:val="00F815FA"/>
    <w:rsid w:val="00F83CD4"/>
    <w:rsid w:val="00F85ED2"/>
    <w:rsid w:val="00F87EFF"/>
    <w:rsid w:val="00F91C15"/>
    <w:rsid w:val="00F9218F"/>
    <w:rsid w:val="00F93F58"/>
    <w:rsid w:val="00F9654B"/>
    <w:rsid w:val="00FA0684"/>
    <w:rsid w:val="00FA4D09"/>
    <w:rsid w:val="00FA68C1"/>
    <w:rsid w:val="00FB1066"/>
    <w:rsid w:val="00FB48D0"/>
    <w:rsid w:val="00FB5D31"/>
    <w:rsid w:val="00FB64C4"/>
    <w:rsid w:val="00FC2014"/>
    <w:rsid w:val="00FC3F01"/>
    <w:rsid w:val="00FC7E30"/>
    <w:rsid w:val="00FC7F02"/>
    <w:rsid w:val="00FD11A8"/>
    <w:rsid w:val="00FD58FF"/>
    <w:rsid w:val="00FD5A01"/>
    <w:rsid w:val="00FD7C66"/>
    <w:rsid w:val="00FE0D1E"/>
    <w:rsid w:val="00FE381F"/>
    <w:rsid w:val="00FE4200"/>
    <w:rsid w:val="00FF0DDE"/>
    <w:rsid w:val="00FF44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DFD14"/>
  <w15:docId w15:val="{F70F61B2-3DC6-4FF4-AB59-F4A0B0F71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13A8"/>
  </w:style>
  <w:style w:type="paragraph" w:styleId="Ttulo3">
    <w:name w:val="heading 3"/>
    <w:basedOn w:val="Normal"/>
    <w:link w:val="Ttulo3Car"/>
    <w:uiPriority w:val="9"/>
    <w:qFormat/>
    <w:rsid w:val="00892835"/>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D813A8"/>
    <w:rPr>
      <w:sz w:val="16"/>
      <w:szCs w:val="16"/>
    </w:rPr>
  </w:style>
  <w:style w:type="paragraph" w:styleId="Textocomentario">
    <w:name w:val="annotation text"/>
    <w:basedOn w:val="Normal"/>
    <w:link w:val="TextocomentarioCar"/>
    <w:uiPriority w:val="99"/>
    <w:semiHidden/>
    <w:unhideWhenUsed/>
    <w:rsid w:val="00D813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813A8"/>
    <w:rPr>
      <w:sz w:val="20"/>
      <w:szCs w:val="20"/>
    </w:rPr>
  </w:style>
  <w:style w:type="paragraph" w:styleId="Asuntodelcomentario">
    <w:name w:val="annotation subject"/>
    <w:basedOn w:val="Textocomentario"/>
    <w:next w:val="Textocomentario"/>
    <w:link w:val="AsuntodelcomentarioCar"/>
    <w:uiPriority w:val="99"/>
    <w:semiHidden/>
    <w:unhideWhenUsed/>
    <w:rsid w:val="00D813A8"/>
    <w:rPr>
      <w:b/>
      <w:bCs/>
    </w:rPr>
  </w:style>
  <w:style w:type="character" w:customStyle="1" w:styleId="AsuntodelcomentarioCar">
    <w:name w:val="Asunto del comentario Car"/>
    <w:basedOn w:val="TextocomentarioCar"/>
    <w:link w:val="Asuntodelcomentario"/>
    <w:uiPriority w:val="99"/>
    <w:semiHidden/>
    <w:rsid w:val="00D813A8"/>
    <w:rPr>
      <w:b/>
      <w:bCs/>
      <w:sz w:val="20"/>
      <w:szCs w:val="20"/>
    </w:rPr>
  </w:style>
  <w:style w:type="paragraph" w:styleId="Revisin">
    <w:name w:val="Revision"/>
    <w:hidden/>
    <w:uiPriority w:val="99"/>
    <w:semiHidden/>
    <w:rsid w:val="00D813A8"/>
    <w:pPr>
      <w:spacing w:after="0" w:line="240" w:lineRule="auto"/>
    </w:pPr>
  </w:style>
  <w:style w:type="paragraph" w:styleId="Textodeglobo">
    <w:name w:val="Balloon Text"/>
    <w:basedOn w:val="Normal"/>
    <w:link w:val="TextodegloboCar"/>
    <w:uiPriority w:val="99"/>
    <w:semiHidden/>
    <w:unhideWhenUsed/>
    <w:rsid w:val="00D813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13A8"/>
    <w:rPr>
      <w:rFonts w:ascii="Tahoma" w:hAnsi="Tahoma" w:cs="Tahoma"/>
      <w:sz w:val="16"/>
      <w:szCs w:val="16"/>
    </w:rPr>
  </w:style>
  <w:style w:type="character" w:styleId="Textoennegrita">
    <w:name w:val="Strong"/>
    <w:basedOn w:val="Fuentedeprrafopredeter"/>
    <w:uiPriority w:val="22"/>
    <w:qFormat/>
    <w:rsid w:val="00834C5E"/>
    <w:rPr>
      <w:b/>
      <w:bCs/>
    </w:rPr>
  </w:style>
  <w:style w:type="character" w:styleId="nfasis">
    <w:name w:val="Emphasis"/>
    <w:basedOn w:val="Fuentedeprrafopredeter"/>
    <w:uiPriority w:val="20"/>
    <w:qFormat/>
    <w:rsid w:val="00834C5E"/>
    <w:rPr>
      <w:i/>
      <w:iCs/>
    </w:rPr>
  </w:style>
  <w:style w:type="character" w:customStyle="1" w:styleId="btlabel">
    <w:name w:val="btlabel"/>
    <w:basedOn w:val="Fuentedeprrafopredeter"/>
    <w:rsid w:val="00834C5E"/>
  </w:style>
  <w:style w:type="character" w:styleId="Hipervnculo">
    <w:name w:val="Hyperlink"/>
    <w:basedOn w:val="Fuentedeprrafopredeter"/>
    <w:uiPriority w:val="99"/>
    <w:unhideWhenUsed/>
    <w:rsid w:val="00083B10"/>
    <w:rPr>
      <w:color w:val="0000FF"/>
      <w:u w:val="single"/>
    </w:rPr>
  </w:style>
  <w:style w:type="paragraph" w:customStyle="1" w:styleId="Default">
    <w:name w:val="Default"/>
    <w:rsid w:val="00454075"/>
    <w:pPr>
      <w:autoSpaceDE w:val="0"/>
      <w:autoSpaceDN w:val="0"/>
      <w:adjustRightInd w:val="0"/>
      <w:spacing w:after="0" w:line="240" w:lineRule="auto"/>
    </w:pPr>
    <w:rPr>
      <w:rFonts w:ascii="Arial" w:hAnsi="Arial" w:cs="Arial"/>
      <w:color w:val="000000"/>
      <w:sz w:val="24"/>
      <w:szCs w:val="24"/>
    </w:rPr>
  </w:style>
  <w:style w:type="character" w:customStyle="1" w:styleId="Ttulo3Car">
    <w:name w:val="Título 3 Car"/>
    <w:basedOn w:val="Fuentedeprrafopredeter"/>
    <w:link w:val="Ttulo3"/>
    <w:uiPriority w:val="9"/>
    <w:rsid w:val="00892835"/>
    <w:rPr>
      <w:rFonts w:ascii="Times New Roman" w:eastAsia="Times New Roman" w:hAnsi="Times New Roman" w:cs="Times New Roman"/>
      <w:b/>
      <w:bCs/>
      <w:sz w:val="27"/>
      <w:szCs w:val="27"/>
      <w:lang w:eastAsia="es-MX"/>
    </w:rPr>
  </w:style>
  <w:style w:type="paragraph" w:styleId="Encabezado">
    <w:name w:val="header"/>
    <w:basedOn w:val="Normal"/>
    <w:link w:val="EncabezadoCar"/>
    <w:uiPriority w:val="99"/>
    <w:unhideWhenUsed/>
    <w:rsid w:val="003023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239A"/>
  </w:style>
  <w:style w:type="paragraph" w:styleId="Piedepgina">
    <w:name w:val="footer"/>
    <w:basedOn w:val="Normal"/>
    <w:link w:val="PiedepginaCar"/>
    <w:uiPriority w:val="99"/>
    <w:unhideWhenUsed/>
    <w:rsid w:val="003023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239A"/>
  </w:style>
  <w:style w:type="paragraph" w:styleId="HTMLconformatoprevio">
    <w:name w:val="HTML Preformatted"/>
    <w:basedOn w:val="Normal"/>
    <w:link w:val="HTMLconformatoprevioCar"/>
    <w:uiPriority w:val="99"/>
    <w:unhideWhenUsed/>
    <w:rsid w:val="00B25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B25D1D"/>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932289">
      <w:bodyDiv w:val="1"/>
      <w:marLeft w:val="0"/>
      <w:marRight w:val="0"/>
      <w:marTop w:val="0"/>
      <w:marBottom w:val="0"/>
      <w:divBdr>
        <w:top w:val="none" w:sz="0" w:space="0" w:color="auto"/>
        <w:left w:val="none" w:sz="0" w:space="0" w:color="auto"/>
        <w:bottom w:val="none" w:sz="0" w:space="0" w:color="auto"/>
        <w:right w:val="none" w:sz="0" w:space="0" w:color="auto"/>
      </w:divBdr>
      <w:divsChild>
        <w:div w:id="193154005">
          <w:marLeft w:val="0"/>
          <w:marRight w:val="0"/>
          <w:marTop w:val="0"/>
          <w:marBottom w:val="0"/>
          <w:divBdr>
            <w:top w:val="none" w:sz="0" w:space="0" w:color="auto"/>
            <w:left w:val="none" w:sz="0" w:space="0" w:color="auto"/>
            <w:bottom w:val="none" w:sz="0" w:space="0" w:color="auto"/>
            <w:right w:val="none" w:sz="0" w:space="0" w:color="auto"/>
          </w:divBdr>
        </w:div>
        <w:div w:id="1146165829">
          <w:marLeft w:val="0"/>
          <w:marRight w:val="0"/>
          <w:marTop w:val="0"/>
          <w:marBottom w:val="0"/>
          <w:divBdr>
            <w:top w:val="none" w:sz="0" w:space="0" w:color="auto"/>
            <w:left w:val="none" w:sz="0" w:space="0" w:color="auto"/>
            <w:bottom w:val="none" w:sz="0" w:space="0" w:color="auto"/>
            <w:right w:val="none" w:sz="0" w:space="0" w:color="auto"/>
          </w:divBdr>
        </w:div>
        <w:div w:id="1345787359">
          <w:marLeft w:val="0"/>
          <w:marRight w:val="0"/>
          <w:marTop w:val="0"/>
          <w:marBottom w:val="0"/>
          <w:divBdr>
            <w:top w:val="none" w:sz="0" w:space="0" w:color="auto"/>
            <w:left w:val="none" w:sz="0" w:space="0" w:color="auto"/>
            <w:bottom w:val="none" w:sz="0" w:space="0" w:color="auto"/>
            <w:right w:val="none" w:sz="0" w:space="0" w:color="auto"/>
          </w:divBdr>
        </w:div>
        <w:div w:id="682128674">
          <w:marLeft w:val="0"/>
          <w:marRight w:val="0"/>
          <w:marTop w:val="0"/>
          <w:marBottom w:val="0"/>
          <w:divBdr>
            <w:top w:val="none" w:sz="0" w:space="0" w:color="auto"/>
            <w:left w:val="none" w:sz="0" w:space="0" w:color="auto"/>
            <w:bottom w:val="none" w:sz="0" w:space="0" w:color="auto"/>
            <w:right w:val="none" w:sz="0" w:space="0" w:color="auto"/>
          </w:divBdr>
        </w:div>
        <w:div w:id="872612612">
          <w:marLeft w:val="0"/>
          <w:marRight w:val="0"/>
          <w:marTop w:val="0"/>
          <w:marBottom w:val="0"/>
          <w:divBdr>
            <w:top w:val="none" w:sz="0" w:space="0" w:color="auto"/>
            <w:left w:val="none" w:sz="0" w:space="0" w:color="auto"/>
            <w:bottom w:val="none" w:sz="0" w:space="0" w:color="auto"/>
            <w:right w:val="none" w:sz="0" w:space="0" w:color="auto"/>
          </w:divBdr>
        </w:div>
        <w:div w:id="915014706">
          <w:marLeft w:val="0"/>
          <w:marRight w:val="0"/>
          <w:marTop w:val="0"/>
          <w:marBottom w:val="0"/>
          <w:divBdr>
            <w:top w:val="none" w:sz="0" w:space="0" w:color="auto"/>
            <w:left w:val="none" w:sz="0" w:space="0" w:color="auto"/>
            <w:bottom w:val="none" w:sz="0" w:space="0" w:color="auto"/>
            <w:right w:val="none" w:sz="0" w:space="0" w:color="auto"/>
          </w:divBdr>
        </w:div>
        <w:div w:id="124853891">
          <w:marLeft w:val="0"/>
          <w:marRight w:val="0"/>
          <w:marTop w:val="0"/>
          <w:marBottom w:val="0"/>
          <w:divBdr>
            <w:top w:val="none" w:sz="0" w:space="0" w:color="auto"/>
            <w:left w:val="none" w:sz="0" w:space="0" w:color="auto"/>
            <w:bottom w:val="none" w:sz="0" w:space="0" w:color="auto"/>
            <w:right w:val="none" w:sz="0" w:space="0" w:color="auto"/>
          </w:divBdr>
        </w:div>
      </w:divsChild>
    </w:div>
    <w:div w:id="466121486">
      <w:bodyDiv w:val="1"/>
      <w:marLeft w:val="0"/>
      <w:marRight w:val="0"/>
      <w:marTop w:val="0"/>
      <w:marBottom w:val="0"/>
      <w:divBdr>
        <w:top w:val="none" w:sz="0" w:space="0" w:color="auto"/>
        <w:left w:val="none" w:sz="0" w:space="0" w:color="auto"/>
        <w:bottom w:val="none" w:sz="0" w:space="0" w:color="auto"/>
        <w:right w:val="none" w:sz="0" w:space="0" w:color="auto"/>
      </w:divBdr>
      <w:divsChild>
        <w:div w:id="1271814304">
          <w:marLeft w:val="0"/>
          <w:marRight w:val="0"/>
          <w:marTop w:val="0"/>
          <w:marBottom w:val="0"/>
          <w:divBdr>
            <w:top w:val="none" w:sz="0" w:space="0" w:color="auto"/>
            <w:left w:val="none" w:sz="0" w:space="0" w:color="auto"/>
            <w:bottom w:val="none" w:sz="0" w:space="0" w:color="auto"/>
            <w:right w:val="none" w:sz="0" w:space="0" w:color="auto"/>
          </w:divBdr>
        </w:div>
        <w:div w:id="452552769">
          <w:marLeft w:val="0"/>
          <w:marRight w:val="0"/>
          <w:marTop w:val="0"/>
          <w:marBottom w:val="0"/>
          <w:divBdr>
            <w:top w:val="none" w:sz="0" w:space="0" w:color="auto"/>
            <w:left w:val="none" w:sz="0" w:space="0" w:color="auto"/>
            <w:bottom w:val="none" w:sz="0" w:space="0" w:color="auto"/>
            <w:right w:val="none" w:sz="0" w:space="0" w:color="auto"/>
          </w:divBdr>
        </w:div>
        <w:div w:id="894781369">
          <w:marLeft w:val="0"/>
          <w:marRight w:val="0"/>
          <w:marTop w:val="0"/>
          <w:marBottom w:val="0"/>
          <w:divBdr>
            <w:top w:val="none" w:sz="0" w:space="0" w:color="auto"/>
            <w:left w:val="none" w:sz="0" w:space="0" w:color="auto"/>
            <w:bottom w:val="none" w:sz="0" w:space="0" w:color="auto"/>
            <w:right w:val="none" w:sz="0" w:space="0" w:color="auto"/>
          </w:divBdr>
        </w:div>
        <w:div w:id="293609014">
          <w:marLeft w:val="0"/>
          <w:marRight w:val="0"/>
          <w:marTop w:val="0"/>
          <w:marBottom w:val="0"/>
          <w:divBdr>
            <w:top w:val="none" w:sz="0" w:space="0" w:color="auto"/>
            <w:left w:val="none" w:sz="0" w:space="0" w:color="auto"/>
            <w:bottom w:val="none" w:sz="0" w:space="0" w:color="auto"/>
            <w:right w:val="none" w:sz="0" w:space="0" w:color="auto"/>
          </w:divBdr>
        </w:div>
        <w:div w:id="355278939">
          <w:marLeft w:val="0"/>
          <w:marRight w:val="0"/>
          <w:marTop w:val="0"/>
          <w:marBottom w:val="0"/>
          <w:divBdr>
            <w:top w:val="none" w:sz="0" w:space="0" w:color="auto"/>
            <w:left w:val="none" w:sz="0" w:space="0" w:color="auto"/>
            <w:bottom w:val="none" w:sz="0" w:space="0" w:color="auto"/>
            <w:right w:val="none" w:sz="0" w:space="0" w:color="auto"/>
          </w:divBdr>
        </w:div>
        <w:div w:id="1462964563">
          <w:marLeft w:val="0"/>
          <w:marRight w:val="0"/>
          <w:marTop w:val="0"/>
          <w:marBottom w:val="0"/>
          <w:divBdr>
            <w:top w:val="none" w:sz="0" w:space="0" w:color="auto"/>
            <w:left w:val="none" w:sz="0" w:space="0" w:color="auto"/>
            <w:bottom w:val="none" w:sz="0" w:space="0" w:color="auto"/>
            <w:right w:val="none" w:sz="0" w:space="0" w:color="auto"/>
          </w:divBdr>
        </w:div>
        <w:div w:id="981815906">
          <w:marLeft w:val="0"/>
          <w:marRight w:val="0"/>
          <w:marTop w:val="0"/>
          <w:marBottom w:val="0"/>
          <w:divBdr>
            <w:top w:val="none" w:sz="0" w:space="0" w:color="auto"/>
            <w:left w:val="none" w:sz="0" w:space="0" w:color="auto"/>
            <w:bottom w:val="none" w:sz="0" w:space="0" w:color="auto"/>
            <w:right w:val="none" w:sz="0" w:space="0" w:color="auto"/>
          </w:divBdr>
        </w:div>
        <w:div w:id="344862280">
          <w:marLeft w:val="0"/>
          <w:marRight w:val="0"/>
          <w:marTop w:val="0"/>
          <w:marBottom w:val="0"/>
          <w:divBdr>
            <w:top w:val="none" w:sz="0" w:space="0" w:color="auto"/>
            <w:left w:val="none" w:sz="0" w:space="0" w:color="auto"/>
            <w:bottom w:val="none" w:sz="0" w:space="0" w:color="auto"/>
            <w:right w:val="none" w:sz="0" w:space="0" w:color="auto"/>
          </w:divBdr>
        </w:div>
        <w:div w:id="162865526">
          <w:marLeft w:val="0"/>
          <w:marRight w:val="0"/>
          <w:marTop w:val="0"/>
          <w:marBottom w:val="0"/>
          <w:divBdr>
            <w:top w:val="none" w:sz="0" w:space="0" w:color="auto"/>
            <w:left w:val="none" w:sz="0" w:space="0" w:color="auto"/>
            <w:bottom w:val="none" w:sz="0" w:space="0" w:color="auto"/>
            <w:right w:val="none" w:sz="0" w:space="0" w:color="auto"/>
          </w:divBdr>
        </w:div>
        <w:div w:id="824735373">
          <w:marLeft w:val="0"/>
          <w:marRight w:val="0"/>
          <w:marTop w:val="0"/>
          <w:marBottom w:val="0"/>
          <w:divBdr>
            <w:top w:val="none" w:sz="0" w:space="0" w:color="auto"/>
            <w:left w:val="none" w:sz="0" w:space="0" w:color="auto"/>
            <w:bottom w:val="none" w:sz="0" w:space="0" w:color="auto"/>
            <w:right w:val="none" w:sz="0" w:space="0" w:color="auto"/>
          </w:divBdr>
        </w:div>
      </w:divsChild>
    </w:div>
    <w:div w:id="492837476">
      <w:bodyDiv w:val="1"/>
      <w:marLeft w:val="0"/>
      <w:marRight w:val="0"/>
      <w:marTop w:val="0"/>
      <w:marBottom w:val="0"/>
      <w:divBdr>
        <w:top w:val="none" w:sz="0" w:space="0" w:color="auto"/>
        <w:left w:val="none" w:sz="0" w:space="0" w:color="auto"/>
        <w:bottom w:val="none" w:sz="0" w:space="0" w:color="auto"/>
        <w:right w:val="none" w:sz="0" w:space="0" w:color="auto"/>
      </w:divBdr>
      <w:divsChild>
        <w:div w:id="186411125">
          <w:marLeft w:val="0"/>
          <w:marRight w:val="0"/>
          <w:marTop w:val="0"/>
          <w:marBottom w:val="0"/>
          <w:divBdr>
            <w:top w:val="none" w:sz="0" w:space="0" w:color="auto"/>
            <w:left w:val="none" w:sz="0" w:space="0" w:color="auto"/>
            <w:bottom w:val="none" w:sz="0" w:space="0" w:color="auto"/>
            <w:right w:val="none" w:sz="0" w:space="0" w:color="auto"/>
          </w:divBdr>
        </w:div>
        <w:div w:id="1867016978">
          <w:marLeft w:val="0"/>
          <w:marRight w:val="0"/>
          <w:marTop w:val="0"/>
          <w:marBottom w:val="0"/>
          <w:divBdr>
            <w:top w:val="none" w:sz="0" w:space="0" w:color="auto"/>
            <w:left w:val="none" w:sz="0" w:space="0" w:color="auto"/>
            <w:bottom w:val="none" w:sz="0" w:space="0" w:color="auto"/>
            <w:right w:val="none" w:sz="0" w:space="0" w:color="auto"/>
          </w:divBdr>
        </w:div>
        <w:div w:id="892815036">
          <w:marLeft w:val="0"/>
          <w:marRight w:val="0"/>
          <w:marTop w:val="0"/>
          <w:marBottom w:val="0"/>
          <w:divBdr>
            <w:top w:val="none" w:sz="0" w:space="0" w:color="auto"/>
            <w:left w:val="none" w:sz="0" w:space="0" w:color="auto"/>
            <w:bottom w:val="none" w:sz="0" w:space="0" w:color="auto"/>
            <w:right w:val="none" w:sz="0" w:space="0" w:color="auto"/>
          </w:divBdr>
        </w:div>
        <w:div w:id="640380431">
          <w:marLeft w:val="0"/>
          <w:marRight w:val="0"/>
          <w:marTop w:val="0"/>
          <w:marBottom w:val="0"/>
          <w:divBdr>
            <w:top w:val="none" w:sz="0" w:space="0" w:color="auto"/>
            <w:left w:val="none" w:sz="0" w:space="0" w:color="auto"/>
            <w:bottom w:val="none" w:sz="0" w:space="0" w:color="auto"/>
            <w:right w:val="none" w:sz="0" w:space="0" w:color="auto"/>
          </w:divBdr>
        </w:div>
        <w:div w:id="1404185665">
          <w:marLeft w:val="0"/>
          <w:marRight w:val="0"/>
          <w:marTop w:val="0"/>
          <w:marBottom w:val="0"/>
          <w:divBdr>
            <w:top w:val="none" w:sz="0" w:space="0" w:color="auto"/>
            <w:left w:val="none" w:sz="0" w:space="0" w:color="auto"/>
            <w:bottom w:val="none" w:sz="0" w:space="0" w:color="auto"/>
            <w:right w:val="none" w:sz="0" w:space="0" w:color="auto"/>
          </w:divBdr>
        </w:div>
        <w:div w:id="1327056880">
          <w:marLeft w:val="0"/>
          <w:marRight w:val="0"/>
          <w:marTop w:val="0"/>
          <w:marBottom w:val="0"/>
          <w:divBdr>
            <w:top w:val="none" w:sz="0" w:space="0" w:color="auto"/>
            <w:left w:val="none" w:sz="0" w:space="0" w:color="auto"/>
            <w:bottom w:val="none" w:sz="0" w:space="0" w:color="auto"/>
            <w:right w:val="none" w:sz="0" w:space="0" w:color="auto"/>
          </w:divBdr>
        </w:div>
        <w:div w:id="1651473808">
          <w:marLeft w:val="0"/>
          <w:marRight w:val="0"/>
          <w:marTop w:val="0"/>
          <w:marBottom w:val="0"/>
          <w:divBdr>
            <w:top w:val="none" w:sz="0" w:space="0" w:color="auto"/>
            <w:left w:val="none" w:sz="0" w:space="0" w:color="auto"/>
            <w:bottom w:val="none" w:sz="0" w:space="0" w:color="auto"/>
            <w:right w:val="none" w:sz="0" w:space="0" w:color="auto"/>
          </w:divBdr>
        </w:div>
        <w:div w:id="856651727">
          <w:marLeft w:val="0"/>
          <w:marRight w:val="0"/>
          <w:marTop w:val="0"/>
          <w:marBottom w:val="0"/>
          <w:divBdr>
            <w:top w:val="none" w:sz="0" w:space="0" w:color="auto"/>
            <w:left w:val="none" w:sz="0" w:space="0" w:color="auto"/>
            <w:bottom w:val="none" w:sz="0" w:space="0" w:color="auto"/>
            <w:right w:val="none" w:sz="0" w:space="0" w:color="auto"/>
          </w:divBdr>
        </w:div>
        <w:div w:id="1712875216">
          <w:marLeft w:val="0"/>
          <w:marRight w:val="0"/>
          <w:marTop w:val="0"/>
          <w:marBottom w:val="0"/>
          <w:divBdr>
            <w:top w:val="none" w:sz="0" w:space="0" w:color="auto"/>
            <w:left w:val="none" w:sz="0" w:space="0" w:color="auto"/>
            <w:bottom w:val="none" w:sz="0" w:space="0" w:color="auto"/>
            <w:right w:val="none" w:sz="0" w:space="0" w:color="auto"/>
          </w:divBdr>
        </w:div>
        <w:div w:id="1553925761">
          <w:marLeft w:val="0"/>
          <w:marRight w:val="0"/>
          <w:marTop w:val="0"/>
          <w:marBottom w:val="0"/>
          <w:divBdr>
            <w:top w:val="none" w:sz="0" w:space="0" w:color="auto"/>
            <w:left w:val="none" w:sz="0" w:space="0" w:color="auto"/>
            <w:bottom w:val="none" w:sz="0" w:space="0" w:color="auto"/>
            <w:right w:val="none" w:sz="0" w:space="0" w:color="auto"/>
          </w:divBdr>
        </w:div>
        <w:div w:id="168372604">
          <w:marLeft w:val="0"/>
          <w:marRight w:val="0"/>
          <w:marTop w:val="0"/>
          <w:marBottom w:val="0"/>
          <w:divBdr>
            <w:top w:val="none" w:sz="0" w:space="0" w:color="auto"/>
            <w:left w:val="none" w:sz="0" w:space="0" w:color="auto"/>
            <w:bottom w:val="none" w:sz="0" w:space="0" w:color="auto"/>
            <w:right w:val="none" w:sz="0" w:space="0" w:color="auto"/>
          </w:divBdr>
        </w:div>
      </w:divsChild>
    </w:div>
    <w:div w:id="500121993">
      <w:bodyDiv w:val="1"/>
      <w:marLeft w:val="0"/>
      <w:marRight w:val="0"/>
      <w:marTop w:val="0"/>
      <w:marBottom w:val="0"/>
      <w:divBdr>
        <w:top w:val="none" w:sz="0" w:space="0" w:color="auto"/>
        <w:left w:val="none" w:sz="0" w:space="0" w:color="auto"/>
        <w:bottom w:val="none" w:sz="0" w:space="0" w:color="auto"/>
        <w:right w:val="none" w:sz="0" w:space="0" w:color="auto"/>
      </w:divBdr>
      <w:divsChild>
        <w:div w:id="1184436614">
          <w:marLeft w:val="0"/>
          <w:marRight w:val="0"/>
          <w:marTop w:val="0"/>
          <w:marBottom w:val="0"/>
          <w:divBdr>
            <w:top w:val="none" w:sz="0" w:space="0" w:color="auto"/>
            <w:left w:val="none" w:sz="0" w:space="0" w:color="auto"/>
            <w:bottom w:val="none" w:sz="0" w:space="0" w:color="auto"/>
            <w:right w:val="none" w:sz="0" w:space="0" w:color="auto"/>
          </w:divBdr>
        </w:div>
        <w:div w:id="1366908535">
          <w:marLeft w:val="0"/>
          <w:marRight w:val="0"/>
          <w:marTop w:val="0"/>
          <w:marBottom w:val="0"/>
          <w:divBdr>
            <w:top w:val="none" w:sz="0" w:space="0" w:color="auto"/>
            <w:left w:val="none" w:sz="0" w:space="0" w:color="auto"/>
            <w:bottom w:val="none" w:sz="0" w:space="0" w:color="auto"/>
            <w:right w:val="none" w:sz="0" w:space="0" w:color="auto"/>
          </w:divBdr>
        </w:div>
      </w:divsChild>
    </w:div>
    <w:div w:id="1620532232">
      <w:bodyDiv w:val="1"/>
      <w:marLeft w:val="0"/>
      <w:marRight w:val="0"/>
      <w:marTop w:val="0"/>
      <w:marBottom w:val="0"/>
      <w:divBdr>
        <w:top w:val="none" w:sz="0" w:space="0" w:color="auto"/>
        <w:left w:val="none" w:sz="0" w:space="0" w:color="auto"/>
        <w:bottom w:val="none" w:sz="0" w:space="0" w:color="auto"/>
        <w:right w:val="none" w:sz="0" w:space="0" w:color="auto"/>
      </w:divBdr>
      <w:divsChild>
        <w:div w:id="2097510971">
          <w:marLeft w:val="0"/>
          <w:marRight w:val="0"/>
          <w:marTop w:val="0"/>
          <w:marBottom w:val="0"/>
          <w:divBdr>
            <w:top w:val="none" w:sz="0" w:space="0" w:color="auto"/>
            <w:left w:val="none" w:sz="0" w:space="0" w:color="auto"/>
            <w:bottom w:val="none" w:sz="0" w:space="0" w:color="auto"/>
            <w:right w:val="none" w:sz="0" w:space="0" w:color="auto"/>
          </w:divBdr>
        </w:div>
      </w:divsChild>
    </w:div>
    <w:div w:id="2115786567">
      <w:bodyDiv w:val="1"/>
      <w:marLeft w:val="0"/>
      <w:marRight w:val="0"/>
      <w:marTop w:val="0"/>
      <w:marBottom w:val="0"/>
      <w:divBdr>
        <w:top w:val="none" w:sz="0" w:space="0" w:color="auto"/>
        <w:left w:val="none" w:sz="0" w:space="0" w:color="auto"/>
        <w:bottom w:val="none" w:sz="0" w:space="0" w:color="auto"/>
        <w:right w:val="none" w:sz="0" w:space="0" w:color="auto"/>
      </w:divBdr>
      <w:divsChild>
        <w:div w:id="1966885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user=DSy5wrIAAAAJ&amp;hl=en&amp;oi=sra" TargetMode="External"/><Relationship Id="rId13" Type="http://schemas.openxmlformats.org/officeDocument/2006/relationships/hyperlink" Target="http://www.redalyc.org/articulo.o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cholar.google.com/citations?user=ajOdaBsAAAAJ&amp;hl=en&amp;oi=sra" TargetMode="External"/><Relationship Id="rId12" Type="http://schemas.openxmlformats.org/officeDocument/2006/relationships/hyperlink" Target="https://scholar.google.es/scholar?oi=bibs&amp;cluster=15682342676384351329&amp;btnI=1&amp;hl=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cholar.google.com/scholar?q=related:XI5nlVEl-ZQJ:scholar.google.com/&amp;scioq=&amp;hl=en&amp;as_sdt=0,5"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cholar.google.com/scholar?cites=10734652219143458396&amp;as_sdt=2005&amp;sciodt=0,5&amp;hl=en" TargetMode="External"/><Relationship Id="rId4" Type="http://schemas.openxmlformats.org/officeDocument/2006/relationships/webSettings" Target="webSettings.xml"/><Relationship Id="rId9" Type="http://schemas.openxmlformats.org/officeDocument/2006/relationships/hyperlink" Target="https://scholar.google.com/citations?user=4U60USYAAAAJ&amp;hl=en&amp;oi=sra" TargetMode="External"/><Relationship Id="rId14" Type="http://schemas.openxmlformats.org/officeDocument/2006/relationships/hyperlink" Target="http://www.uoc.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1C36A0C-CE23-4921-923A-4B4E5E1AC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8</Pages>
  <Words>2449</Words>
  <Characters>13470</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Mami</dc:creator>
  <cp:lastModifiedBy>Naira Niktè Santillan</cp:lastModifiedBy>
  <cp:revision>8</cp:revision>
  <dcterms:created xsi:type="dcterms:W3CDTF">2018-12-27T03:14:00Z</dcterms:created>
  <dcterms:modified xsi:type="dcterms:W3CDTF">2019-01-03T03:23:00Z</dcterms:modified>
</cp:coreProperties>
</file>