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C5F043" w14:textId="77777777" w:rsidR="00926E85" w:rsidRPr="000A39FC" w:rsidRDefault="00926E85" w:rsidP="000A39FC">
      <w:pPr>
        <w:spacing w:line="276" w:lineRule="auto"/>
        <w:jc w:val="right"/>
        <w:rPr>
          <w:rFonts w:cs="Calibri"/>
          <w:b/>
          <w:color w:val="000000"/>
          <w:sz w:val="36"/>
          <w:szCs w:val="36"/>
          <w:lang w:val="es-ES" w:eastAsia="es-MX"/>
        </w:rPr>
      </w:pPr>
      <w:r>
        <w:rPr>
          <w:rFonts w:ascii="Times New Roman" w:hAnsi="Times New Roman"/>
          <w:sz w:val="24"/>
          <w:szCs w:val="24"/>
        </w:rPr>
        <w:t xml:space="preserve">  </w:t>
      </w:r>
      <w:r w:rsidR="008D22C1" w:rsidRPr="000A39FC">
        <w:rPr>
          <w:rFonts w:cs="Calibri"/>
          <w:b/>
          <w:color w:val="000000"/>
          <w:sz w:val="36"/>
          <w:szCs w:val="36"/>
          <w:lang w:val="es-ES" w:eastAsia="es-MX"/>
        </w:rPr>
        <w:t>Un posgrado en V</w:t>
      </w:r>
      <w:r w:rsidRPr="000A39FC">
        <w:rPr>
          <w:rFonts w:cs="Calibri"/>
          <w:b/>
          <w:color w:val="000000"/>
          <w:sz w:val="36"/>
          <w:szCs w:val="36"/>
          <w:lang w:val="es-ES" w:eastAsia="es-MX"/>
        </w:rPr>
        <w:t xml:space="preserve">aluación en linea y su transición de una visión </w:t>
      </w:r>
      <w:r w:rsidR="008D22C1" w:rsidRPr="000A39FC">
        <w:rPr>
          <w:rFonts w:cs="Calibri"/>
          <w:b/>
          <w:color w:val="000000"/>
          <w:sz w:val="36"/>
          <w:szCs w:val="36"/>
          <w:lang w:val="es-ES" w:eastAsia="es-MX"/>
        </w:rPr>
        <w:t>unidisciplinar a una transdiciplinar</w:t>
      </w:r>
    </w:p>
    <w:p w14:paraId="009F3C32" w14:textId="77777777" w:rsidR="0032357F" w:rsidRPr="000A39FC" w:rsidRDefault="0032357F" w:rsidP="000A39FC">
      <w:pPr>
        <w:pStyle w:val="HTMLconformatoprevio"/>
        <w:shd w:val="clear" w:color="auto" w:fill="FFFFFF"/>
        <w:spacing w:line="276" w:lineRule="auto"/>
        <w:jc w:val="right"/>
        <w:rPr>
          <w:rFonts w:ascii="Calibri" w:hAnsi="Calibri" w:cs="Calibri"/>
          <w:b/>
          <w:i/>
          <w:color w:val="000000"/>
          <w:sz w:val="28"/>
          <w:szCs w:val="36"/>
          <w:lang w:val="es-ES" w:eastAsia="es-MX"/>
        </w:rPr>
      </w:pPr>
      <w:r w:rsidRPr="000A39FC">
        <w:rPr>
          <w:rFonts w:ascii="Calibri" w:hAnsi="Calibri" w:cs="Calibri"/>
          <w:b/>
          <w:i/>
          <w:color w:val="000000"/>
          <w:sz w:val="28"/>
          <w:szCs w:val="36"/>
          <w:lang w:val="es-ES" w:eastAsia="es-MX"/>
        </w:rPr>
        <w:t>A postgraduate degree in Online Valuation and its transition from a unidisciplinary to a transdisciplinary vision</w:t>
      </w:r>
    </w:p>
    <w:p w14:paraId="77D4F565" w14:textId="77777777" w:rsidR="009826B4" w:rsidRPr="00E76DCF" w:rsidRDefault="008D22C1" w:rsidP="009826B4">
      <w:pPr>
        <w:spacing w:line="360" w:lineRule="auto"/>
        <w:jc w:val="center"/>
        <w:rPr>
          <w:rFonts w:ascii="Times New Roman" w:hAnsi="Times New Roman"/>
          <w:sz w:val="24"/>
          <w:szCs w:val="24"/>
          <w:lang w:val="en-US"/>
        </w:rPr>
      </w:pPr>
      <w:r>
        <w:rPr>
          <w:rFonts w:ascii="Times New Roman" w:eastAsia="Times New Roman" w:hAnsi="Times New Roman"/>
          <w:color w:val="212121"/>
          <w:sz w:val="24"/>
          <w:szCs w:val="24"/>
          <w:lang w:val="en-US" w:eastAsia="es-MX"/>
        </w:rPr>
        <w:t xml:space="preserve"> </w:t>
      </w:r>
    </w:p>
    <w:p w14:paraId="3FD71C7A" w14:textId="77777777" w:rsidR="009826B4" w:rsidRPr="000A39FC" w:rsidRDefault="00B4070C" w:rsidP="000A39FC">
      <w:pPr>
        <w:spacing w:after="0" w:line="276" w:lineRule="auto"/>
        <w:jc w:val="right"/>
        <w:rPr>
          <w:rFonts w:cs="Calibri"/>
          <w:b/>
          <w:color w:val="000000"/>
          <w:sz w:val="24"/>
          <w:szCs w:val="24"/>
          <w:lang w:val="es-ES" w:eastAsia="es-MX"/>
        </w:rPr>
      </w:pPr>
      <w:r w:rsidRPr="000A39FC">
        <w:rPr>
          <w:rFonts w:cs="Calibri"/>
          <w:b/>
          <w:color w:val="000000"/>
          <w:sz w:val="24"/>
          <w:szCs w:val="24"/>
          <w:lang w:val="es-ES" w:eastAsia="es-MX"/>
        </w:rPr>
        <w:t>Leticia Galindo González</w:t>
      </w:r>
    </w:p>
    <w:p w14:paraId="3A6C5235" w14:textId="77777777" w:rsidR="00B4070C" w:rsidRDefault="00B4070C" w:rsidP="000A39FC">
      <w:pPr>
        <w:spacing w:after="0" w:line="276" w:lineRule="auto"/>
        <w:jc w:val="right"/>
        <w:rPr>
          <w:rFonts w:ascii="Times New Roman" w:eastAsia="Times New Roman" w:hAnsi="Times New Roman"/>
          <w:bCs/>
          <w:sz w:val="24"/>
          <w:szCs w:val="24"/>
          <w:bdr w:val="none" w:sz="0" w:space="0" w:color="auto" w:frame="1"/>
          <w:lang w:eastAsia="es-MX"/>
        </w:rPr>
      </w:pPr>
      <w:r>
        <w:rPr>
          <w:rFonts w:ascii="Times New Roman" w:eastAsia="Times New Roman" w:hAnsi="Times New Roman"/>
          <w:bCs/>
          <w:sz w:val="24"/>
          <w:szCs w:val="24"/>
          <w:bdr w:val="none" w:sz="0" w:space="0" w:color="auto" w:frame="1"/>
          <w:lang w:eastAsia="es-MX"/>
        </w:rPr>
        <w:t>Universidad de Guadalajara</w:t>
      </w:r>
      <w:r w:rsidR="000A39FC">
        <w:rPr>
          <w:rFonts w:ascii="Times New Roman" w:eastAsia="Times New Roman" w:hAnsi="Times New Roman"/>
          <w:bCs/>
          <w:sz w:val="24"/>
          <w:szCs w:val="24"/>
          <w:bdr w:val="none" w:sz="0" w:space="0" w:color="auto" w:frame="1"/>
          <w:lang w:eastAsia="es-MX"/>
        </w:rPr>
        <w:t>, México</w:t>
      </w:r>
    </w:p>
    <w:p w14:paraId="689A8595" w14:textId="77777777" w:rsidR="00B4070C" w:rsidRPr="000A39FC" w:rsidRDefault="00B4070C" w:rsidP="000A39FC">
      <w:pPr>
        <w:spacing w:after="0" w:line="276" w:lineRule="auto"/>
        <w:jc w:val="right"/>
        <w:rPr>
          <w:rFonts w:asciiTheme="minorHAnsi" w:hAnsiTheme="minorHAnsi" w:cstheme="minorBidi"/>
          <w:color w:val="FF0000"/>
          <w:sz w:val="24"/>
        </w:rPr>
      </w:pPr>
      <w:r w:rsidRPr="000A39FC">
        <w:rPr>
          <w:rFonts w:asciiTheme="minorHAnsi" w:hAnsiTheme="minorHAnsi" w:cstheme="minorBidi"/>
          <w:color w:val="FF0000"/>
          <w:sz w:val="24"/>
        </w:rPr>
        <w:t>leticiagalindog@hotmail.com</w:t>
      </w:r>
    </w:p>
    <w:p w14:paraId="0B03862A" w14:textId="77777777" w:rsidR="001D5394" w:rsidRPr="00B4070C" w:rsidRDefault="001D5394" w:rsidP="000D3432">
      <w:pPr>
        <w:spacing w:after="0" w:line="240" w:lineRule="auto"/>
        <w:jc w:val="right"/>
        <w:rPr>
          <w:rFonts w:ascii="Times New Roman" w:eastAsia="Times New Roman" w:hAnsi="Times New Roman"/>
          <w:bCs/>
          <w:sz w:val="24"/>
          <w:szCs w:val="24"/>
          <w:bdr w:val="none" w:sz="0" w:space="0" w:color="auto" w:frame="1"/>
          <w:lang w:eastAsia="es-MX"/>
        </w:rPr>
      </w:pPr>
    </w:p>
    <w:p w14:paraId="213EB55A" w14:textId="77777777" w:rsidR="009826B4" w:rsidRPr="00B4070C" w:rsidRDefault="00675D0A" w:rsidP="005060AE">
      <w:pPr>
        <w:spacing w:after="0" w:line="360" w:lineRule="auto"/>
        <w:jc w:val="both"/>
        <w:rPr>
          <w:rFonts w:ascii="Times New Roman" w:hAnsi="Times New Roman"/>
          <w:b/>
          <w:sz w:val="24"/>
          <w:szCs w:val="24"/>
          <w:lang w:eastAsia="es-ES_tradnl"/>
        </w:rPr>
      </w:pPr>
      <w:r w:rsidRPr="00B4070C">
        <w:rPr>
          <w:rFonts w:ascii="Times New Roman" w:eastAsia="Times New Roman" w:hAnsi="Times New Roman"/>
          <w:bCs/>
          <w:sz w:val="24"/>
          <w:szCs w:val="24"/>
          <w:bdr w:val="none" w:sz="0" w:space="0" w:color="auto" w:frame="1"/>
          <w:lang w:eastAsia="es-MX"/>
        </w:rPr>
        <w:t xml:space="preserve"> </w:t>
      </w:r>
    </w:p>
    <w:p w14:paraId="7DC00B18" w14:textId="77777777" w:rsidR="000A39FC" w:rsidRPr="000A39FC" w:rsidRDefault="005060AE" w:rsidP="00954227">
      <w:pPr>
        <w:spacing w:after="0" w:line="360" w:lineRule="auto"/>
        <w:jc w:val="both"/>
        <w:rPr>
          <w:rFonts w:cs="Calibri"/>
          <w:b/>
          <w:sz w:val="28"/>
          <w:szCs w:val="28"/>
        </w:rPr>
      </w:pPr>
      <w:r w:rsidRPr="000A39FC">
        <w:rPr>
          <w:rFonts w:cs="Calibri"/>
          <w:b/>
          <w:sz w:val="28"/>
          <w:szCs w:val="28"/>
        </w:rPr>
        <w:t>Resumen</w:t>
      </w:r>
    </w:p>
    <w:p w14:paraId="4B7689E9" w14:textId="77777777" w:rsidR="00926E85" w:rsidRDefault="00EF352A" w:rsidP="00954227">
      <w:pPr>
        <w:spacing w:after="0" w:line="360" w:lineRule="auto"/>
        <w:jc w:val="both"/>
        <w:rPr>
          <w:rFonts w:ascii="Times New Roman" w:hAnsi="Times New Roman"/>
          <w:sz w:val="24"/>
          <w:szCs w:val="24"/>
          <w:lang w:val="es-ES_tradnl" w:eastAsia="es-ES_tradnl"/>
        </w:rPr>
      </w:pPr>
      <w:r>
        <w:rPr>
          <w:rFonts w:ascii="Times New Roman" w:hAnsi="Times New Roman"/>
          <w:sz w:val="24"/>
          <w:szCs w:val="24"/>
          <w:lang w:val="es-ES_tradnl" w:eastAsia="es-ES_tradnl"/>
        </w:rPr>
        <w:t>Tradicionalmente la valuación de bienes era llevada a</w:t>
      </w:r>
      <w:r w:rsidR="00926E85">
        <w:rPr>
          <w:rFonts w:ascii="Times New Roman" w:hAnsi="Times New Roman"/>
          <w:sz w:val="24"/>
          <w:szCs w:val="24"/>
          <w:lang w:val="es-ES_tradnl" w:eastAsia="es-ES_tradnl"/>
        </w:rPr>
        <w:t xml:space="preserve"> </w:t>
      </w:r>
      <w:r>
        <w:rPr>
          <w:rFonts w:ascii="Times New Roman" w:hAnsi="Times New Roman"/>
          <w:sz w:val="24"/>
          <w:szCs w:val="24"/>
          <w:lang w:val="es-ES_tradnl" w:eastAsia="es-ES_tradnl"/>
        </w:rPr>
        <w:t>cabo por profesionales del campo de la Ingeniería y Arquitectura  principalmente, fue por eso que el Sistema de Universidad Virtual de la Universidad de Guadalajara ofertó la Maestría en Valuación con una visión transdiciplinar la cual permitiera participar a una</w:t>
      </w:r>
      <w:r w:rsidR="00926E85">
        <w:rPr>
          <w:rFonts w:ascii="Times New Roman" w:hAnsi="Times New Roman"/>
          <w:sz w:val="24"/>
          <w:szCs w:val="24"/>
          <w:lang w:val="es-ES_tradnl" w:eastAsia="es-ES_tradnl"/>
        </w:rPr>
        <w:t xml:space="preserve"> gran variedad de profesionales</w:t>
      </w:r>
      <w:r>
        <w:rPr>
          <w:rFonts w:ascii="Times New Roman" w:hAnsi="Times New Roman"/>
          <w:sz w:val="24"/>
          <w:szCs w:val="24"/>
          <w:lang w:val="es-ES_tradnl" w:eastAsia="es-ES_tradnl"/>
        </w:rPr>
        <w:t xml:space="preserve">, motivado esto porque el campo de la valuación se ha abierto a muchos </w:t>
      </w:r>
      <w:r w:rsidR="00926E85">
        <w:rPr>
          <w:rFonts w:ascii="Times New Roman" w:hAnsi="Times New Roman"/>
          <w:sz w:val="24"/>
          <w:szCs w:val="24"/>
          <w:lang w:val="es-ES_tradnl" w:eastAsia="es-ES_tradnl"/>
        </w:rPr>
        <w:t xml:space="preserve">bienes, </w:t>
      </w:r>
      <w:r>
        <w:rPr>
          <w:rFonts w:ascii="Times New Roman" w:hAnsi="Times New Roman"/>
          <w:sz w:val="24"/>
          <w:szCs w:val="24"/>
          <w:lang w:val="es-ES_tradnl" w:eastAsia="es-ES_tradnl"/>
        </w:rPr>
        <w:t xml:space="preserve"> sobre todo de tipo </w:t>
      </w:r>
      <w:r w:rsidR="00926E85">
        <w:rPr>
          <w:rFonts w:ascii="Times New Roman" w:hAnsi="Times New Roman"/>
          <w:sz w:val="24"/>
          <w:szCs w:val="24"/>
          <w:lang w:val="es-ES_tradnl" w:eastAsia="es-ES_tradnl"/>
        </w:rPr>
        <w:t>intangible</w:t>
      </w:r>
      <w:r>
        <w:rPr>
          <w:rFonts w:ascii="Times New Roman" w:hAnsi="Times New Roman"/>
          <w:sz w:val="24"/>
          <w:szCs w:val="24"/>
          <w:lang w:val="es-ES_tradnl" w:eastAsia="es-ES_tradnl"/>
        </w:rPr>
        <w:t xml:space="preserve"> </w:t>
      </w:r>
      <w:r w:rsidR="005060AE" w:rsidRPr="005060AE">
        <w:rPr>
          <w:rFonts w:ascii="Times New Roman" w:hAnsi="Times New Roman"/>
          <w:sz w:val="24"/>
          <w:szCs w:val="24"/>
          <w:lang w:val="es-ES_tradnl" w:eastAsia="es-ES_tradnl"/>
        </w:rPr>
        <w:t xml:space="preserve"> </w:t>
      </w:r>
      <w:r w:rsidR="00926E85">
        <w:rPr>
          <w:rFonts w:ascii="Times New Roman" w:hAnsi="Times New Roman"/>
          <w:sz w:val="24"/>
          <w:szCs w:val="24"/>
          <w:lang w:val="es-ES_tradnl" w:eastAsia="es-ES_tradnl"/>
        </w:rPr>
        <w:t>y en donde existe la posibilidad de valuar desde la visión  de varias disciplinas en su conjunto.</w:t>
      </w:r>
    </w:p>
    <w:p w14:paraId="1D958298" w14:textId="77777777" w:rsidR="00926E85" w:rsidRDefault="00926E85" w:rsidP="00926E85">
      <w:pPr>
        <w:spacing w:after="0" w:line="360" w:lineRule="auto"/>
        <w:jc w:val="both"/>
        <w:rPr>
          <w:rFonts w:ascii="Times New Roman" w:eastAsia="Times New Roman" w:hAnsi="Times New Roman"/>
          <w:bCs/>
          <w:sz w:val="24"/>
          <w:szCs w:val="24"/>
          <w:bdr w:val="none" w:sz="0" w:space="0" w:color="auto" w:frame="1"/>
          <w:lang w:val="es-ES_tradnl" w:eastAsia="es-MX"/>
        </w:rPr>
      </w:pPr>
      <w:r>
        <w:rPr>
          <w:rFonts w:ascii="Times New Roman" w:hAnsi="Times New Roman"/>
          <w:sz w:val="24"/>
          <w:szCs w:val="24"/>
          <w:lang w:val="es-ES_tradnl" w:eastAsia="es-ES_tradnl"/>
        </w:rPr>
        <w:t xml:space="preserve">Es por eso que se llevó a </w:t>
      </w:r>
      <w:r w:rsidR="005060AE" w:rsidRPr="005060AE">
        <w:rPr>
          <w:rFonts w:ascii="Times New Roman" w:hAnsi="Times New Roman"/>
          <w:sz w:val="24"/>
          <w:szCs w:val="24"/>
          <w:lang w:val="es-ES_tradnl" w:eastAsia="es-ES_tradnl"/>
        </w:rPr>
        <w:t>cabo el presente estud</w:t>
      </w:r>
      <w:r w:rsidR="003C5FD9">
        <w:rPr>
          <w:rFonts w:ascii="Times New Roman" w:hAnsi="Times New Roman"/>
          <w:sz w:val="24"/>
          <w:szCs w:val="24"/>
          <w:lang w:val="es-ES_tradnl" w:eastAsia="es-ES_tradnl"/>
        </w:rPr>
        <w:t>io</w:t>
      </w:r>
      <w:r>
        <w:rPr>
          <w:rFonts w:ascii="Times New Roman" w:hAnsi="Times New Roman"/>
          <w:sz w:val="24"/>
          <w:szCs w:val="24"/>
          <w:lang w:val="es-ES_tradnl" w:eastAsia="es-ES_tradnl"/>
        </w:rPr>
        <w:t xml:space="preserve"> cualitativo, de tipo  descriptivo </w:t>
      </w:r>
      <w:r w:rsidR="003C5FD9">
        <w:rPr>
          <w:rFonts w:ascii="Times New Roman" w:hAnsi="Times New Roman"/>
          <w:sz w:val="24"/>
          <w:szCs w:val="24"/>
          <w:lang w:val="es-ES_tradnl" w:eastAsia="es-ES_tradnl"/>
        </w:rPr>
        <w:t xml:space="preserve">el cual </w:t>
      </w:r>
      <w:r w:rsidR="009826B4">
        <w:rPr>
          <w:rFonts w:ascii="Times New Roman" w:hAnsi="Times New Roman"/>
          <w:sz w:val="24"/>
          <w:szCs w:val="24"/>
          <w:lang w:val="es-ES_tradnl" w:eastAsia="es-ES_tradnl"/>
        </w:rPr>
        <w:t>tuvo</w:t>
      </w:r>
      <w:r w:rsidR="003C5FD9">
        <w:rPr>
          <w:rFonts w:ascii="Times New Roman" w:hAnsi="Times New Roman"/>
          <w:sz w:val="24"/>
          <w:szCs w:val="24"/>
          <w:lang w:val="es-ES_tradnl" w:eastAsia="es-ES_tradnl"/>
        </w:rPr>
        <w:t xml:space="preserve"> como objetivo </w:t>
      </w:r>
      <w:r w:rsidR="003C5FD9">
        <w:rPr>
          <w:rFonts w:ascii="Times New Roman" w:eastAsia="Times New Roman" w:hAnsi="Times New Roman"/>
          <w:bCs/>
          <w:sz w:val="24"/>
          <w:szCs w:val="24"/>
          <w:bdr w:val="none" w:sz="0" w:space="0" w:color="auto" w:frame="1"/>
          <w:lang w:val="es-ES_tradnl" w:eastAsia="es-MX"/>
        </w:rPr>
        <w:t>r</w:t>
      </w:r>
      <w:r w:rsidR="005060AE" w:rsidRPr="005060AE">
        <w:rPr>
          <w:rFonts w:ascii="Times New Roman" w:eastAsia="Times New Roman" w:hAnsi="Times New Roman"/>
          <w:bCs/>
          <w:sz w:val="24"/>
          <w:szCs w:val="24"/>
          <w:bdr w:val="none" w:sz="0" w:space="0" w:color="auto" w:frame="1"/>
          <w:lang w:val="es-ES_tradnl" w:eastAsia="es-MX"/>
        </w:rPr>
        <w:t>econocer la transición de la Maestría en Valuación del Sistema de Universidad Virtual de una visión unidisciplinar</w:t>
      </w:r>
      <w:r w:rsidR="009826B4">
        <w:rPr>
          <w:rFonts w:ascii="Times New Roman" w:eastAsia="Times New Roman" w:hAnsi="Times New Roman"/>
          <w:bCs/>
          <w:sz w:val="24"/>
          <w:szCs w:val="24"/>
          <w:bdr w:val="none" w:sz="0" w:space="0" w:color="auto" w:frame="1"/>
          <w:lang w:val="es-ES_tradnl" w:eastAsia="es-MX"/>
        </w:rPr>
        <w:t>,</w:t>
      </w:r>
      <w:r w:rsidR="005060AE" w:rsidRPr="005060AE">
        <w:rPr>
          <w:rFonts w:ascii="Times New Roman" w:eastAsia="Times New Roman" w:hAnsi="Times New Roman"/>
          <w:bCs/>
          <w:sz w:val="24"/>
          <w:szCs w:val="24"/>
          <w:bdr w:val="none" w:sz="0" w:space="0" w:color="auto" w:frame="1"/>
          <w:lang w:val="es-ES_tradnl" w:eastAsia="es-MX"/>
        </w:rPr>
        <w:t xml:space="preserve"> a </w:t>
      </w:r>
      <w:r w:rsidR="003C5FD9">
        <w:rPr>
          <w:rFonts w:ascii="Times New Roman" w:eastAsia="Times New Roman" w:hAnsi="Times New Roman"/>
          <w:bCs/>
          <w:sz w:val="24"/>
          <w:szCs w:val="24"/>
          <w:bdr w:val="none" w:sz="0" w:space="0" w:color="auto" w:frame="1"/>
          <w:lang w:val="es-ES_tradnl" w:eastAsia="es-MX"/>
        </w:rPr>
        <w:t xml:space="preserve">una </w:t>
      </w:r>
      <w:r w:rsidR="009826B4">
        <w:rPr>
          <w:rFonts w:ascii="Times New Roman" w:eastAsia="Times New Roman" w:hAnsi="Times New Roman"/>
          <w:bCs/>
          <w:sz w:val="24"/>
          <w:szCs w:val="24"/>
          <w:bdr w:val="none" w:sz="0" w:space="0" w:color="auto" w:frame="1"/>
          <w:lang w:val="es-ES_tradnl" w:eastAsia="es-MX"/>
        </w:rPr>
        <w:t>transdisciplinar</w:t>
      </w:r>
      <w:r w:rsidR="005060AE" w:rsidRPr="005060AE">
        <w:rPr>
          <w:rFonts w:ascii="Times New Roman" w:eastAsia="Times New Roman" w:hAnsi="Times New Roman"/>
          <w:bCs/>
          <w:sz w:val="24"/>
          <w:szCs w:val="24"/>
          <w:bdr w:val="none" w:sz="0" w:space="0" w:color="auto" w:frame="1"/>
          <w:lang w:val="es-ES_tradnl" w:eastAsia="es-MX"/>
        </w:rPr>
        <w:t xml:space="preserve"> mediante </w:t>
      </w:r>
      <w:r w:rsidR="003C5FD9">
        <w:rPr>
          <w:rFonts w:ascii="Times New Roman" w:eastAsia="Times New Roman" w:hAnsi="Times New Roman"/>
          <w:bCs/>
          <w:sz w:val="24"/>
          <w:szCs w:val="24"/>
          <w:bdr w:val="none" w:sz="0" w:space="0" w:color="auto" w:frame="1"/>
          <w:lang w:val="es-ES_tradnl" w:eastAsia="es-MX"/>
        </w:rPr>
        <w:t xml:space="preserve">la </w:t>
      </w:r>
      <w:r>
        <w:rPr>
          <w:rFonts w:ascii="Times New Roman" w:eastAsia="Times New Roman" w:hAnsi="Times New Roman"/>
          <w:bCs/>
          <w:sz w:val="24"/>
          <w:szCs w:val="24"/>
          <w:bdr w:val="none" w:sz="0" w:space="0" w:color="auto" w:frame="1"/>
          <w:lang w:val="es-ES_tradnl" w:eastAsia="es-MX"/>
        </w:rPr>
        <w:t xml:space="preserve">identificación </w:t>
      </w:r>
      <w:r w:rsidRPr="005060AE">
        <w:rPr>
          <w:rFonts w:ascii="Times New Roman" w:eastAsia="Times New Roman" w:hAnsi="Times New Roman"/>
          <w:bCs/>
          <w:sz w:val="24"/>
          <w:szCs w:val="24"/>
          <w:bdr w:val="none" w:sz="0" w:space="0" w:color="auto" w:frame="1"/>
          <w:lang w:val="es-ES_tradnl" w:eastAsia="es-MX"/>
        </w:rPr>
        <w:t>de</w:t>
      </w:r>
      <w:r w:rsidR="005060AE" w:rsidRPr="005060AE">
        <w:rPr>
          <w:rFonts w:ascii="Times New Roman" w:eastAsia="Times New Roman" w:hAnsi="Times New Roman"/>
          <w:bCs/>
          <w:sz w:val="24"/>
          <w:szCs w:val="24"/>
          <w:bdr w:val="none" w:sz="0" w:space="0" w:color="auto" w:frame="1"/>
          <w:lang w:val="es-ES_tradnl" w:eastAsia="es-MX"/>
        </w:rPr>
        <w:t xml:space="preserve"> la formació</w:t>
      </w:r>
      <w:r w:rsidR="00992DC3">
        <w:rPr>
          <w:rFonts w:ascii="Times New Roman" w:eastAsia="Times New Roman" w:hAnsi="Times New Roman"/>
          <w:bCs/>
          <w:sz w:val="24"/>
          <w:szCs w:val="24"/>
          <w:bdr w:val="none" w:sz="0" w:space="0" w:color="auto" w:frame="1"/>
          <w:lang w:val="es-ES_tradnl" w:eastAsia="es-MX"/>
        </w:rPr>
        <w:t>n profesional que poseen</w:t>
      </w:r>
      <w:r>
        <w:rPr>
          <w:rFonts w:ascii="Times New Roman" w:eastAsia="Times New Roman" w:hAnsi="Times New Roman"/>
          <w:bCs/>
          <w:sz w:val="24"/>
          <w:szCs w:val="24"/>
          <w:bdr w:val="none" w:sz="0" w:space="0" w:color="auto" w:frame="1"/>
          <w:lang w:val="es-ES_tradnl" w:eastAsia="es-MX"/>
        </w:rPr>
        <w:t xml:space="preserve"> los ingresantes al posgrado,</w:t>
      </w:r>
      <w:r w:rsidR="003C5FD9">
        <w:rPr>
          <w:rFonts w:ascii="Times New Roman" w:eastAsia="Times New Roman" w:hAnsi="Times New Roman"/>
          <w:bCs/>
          <w:sz w:val="24"/>
          <w:szCs w:val="24"/>
          <w:bdr w:val="none" w:sz="0" w:space="0" w:color="auto" w:frame="1"/>
          <w:lang w:val="es-ES_tradnl" w:eastAsia="es-MX"/>
        </w:rPr>
        <w:t xml:space="preserve"> </w:t>
      </w:r>
      <w:r w:rsidR="000F3102">
        <w:rPr>
          <w:rFonts w:ascii="Times New Roman" w:eastAsia="Times New Roman" w:hAnsi="Times New Roman"/>
          <w:bCs/>
          <w:sz w:val="24"/>
          <w:szCs w:val="24"/>
          <w:bdr w:val="none" w:sz="0" w:space="0" w:color="auto" w:frame="1"/>
          <w:lang w:val="es-ES_tradnl" w:eastAsia="es-MX"/>
        </w:rPr>
        <w:t xml:space="preserve">así como </w:t>
      </w:r>
      <w:r w:rsidR="009826B4">
        <w:rPr>
          <w:rFonts w:ascii="Times New Roman" w:eastAsia="Times New Roman" w:hAnsi="Times New Roman"/>
          <w:bCs/>
          <w:sz w:val="24"/>
          <w:szCs w:val="24"/>
          <w:bdr w:val="none" w:sz="0" w:space="0" w:color="auto" w:frame="1"/>
          <w:lang w:val="es-ES_tradnl" w:eastAsia="es-MX"/>
        </w:rPr>
        <w:t xml:space="preserve">también </w:t>
      </w:r>
      <w:r w:rsidR="000F3102">
        <w:rPr>
          <w:rFonts w:ascii="Times New Roman" w:eastAsia="Times New Roman" w:hAnsi="Times New Roman"/>
          <w:bCs/>
          <w:sz w:val="24"/>
          <w:szCs w:val="24"/>
          <w:bdr w:val="none" w:sz="0" w:space="0" w:color="auto" w:frame="1"/>
          <w:lang w:val="es-ES_tradnl" w:eastAsia="es-MX"/>
        </w:rPr>
        <w:t>conocer la cobertura geográfica que ha logrado la modalidad en línea en</w:t>
      </w:r>
      <w:r>
        <w:rPr>
          <w:rFonts w:ascii="Times New Roman" w:eastAsia="Times New Roman" w:hAnsi="Times New Roman"/>
          <w:bCs/>
          <w:sz w:val="24"/>
          <w:szCs w:val="24"/>
          <w:bdr w:val="none" w:sz="0" w:space="0" w:color="auto" w:frame="1"/>
          <w:lang w:val="es-ES_tradnl" w:eastAsia="es-MX"/>
        </w:rPr>
        <w:t xml:space="preserve"> la que se oferta éste, para lo cual se </w:t>
      </w:r>
      <w:r w:rsidR="00992DC3">
        <w:rPr>
          <w:rFonts w:ascii="Times New Roman" w:eastAsia="Times New Roman" w:hAnsi="Times New Roman"/>
          <w:bCs/>
          <w:sz w:val="24"/>
          <w:szCs w:val="24"/>
          <w:bdr w:val="none" w:sz="0" w:space="0" w:color="auto" w:frame="1"/>
          <w:lang w:val="es-ES_tradnl" w:eastAsia="es-MX"/>
        </w:rPr>
        <w:t xml:space="preserve"> tomó </w:t>
      </w:r>
      <w:r w:rsidR="00DA7060">
        <w:rPr>
          <w:rFonts w:ascii="Times New Roman" w:eastAsia="Times New Roman" w:hAnsi="Times New Roman"/>
          <w:bCs/>
          <w:sz w:val="24"/>
          <w:szCs w:val="24"/>
          <w:bdr w:val="none" w:sz="0" w:space="0" w:color="auto" w:frame="1"/>
          <w:lang w:val="es-ES_tradnl" w:eastAsia="es-MX"/>
        </w:rPr>
        <w:t>en cuenta los ingresantes de 4 ciclos escolares  siendo</w:t>
      </w:r>
      <w:r>
        <w:rPr>
          <w:rFonts w:ascii="Times New Roman" w:eastAsia="Times New Roman" w:hAnsi="Times New Roman"/>
          <w:bCs/>
          <w:sz w:val="24"/>
          <w:szCs w:val="24"/>
          <w:bdr w:val="none" w:sz="0" w:space="0" w:color="auto" w:frame="1"/>
          <w:lang w:val="es-ES_tradnl" w:eastAsia="es-MX"/>
        </w:rPr>
        <w:t xml:space="preserve"> estos un total de  118 </w:t>
      </w:r>
      <w:r w:rsidR="00676965">
        <w:rPr>
          <w:rFonts w:ascii="Times New Roman" w:eastAsia="Times New Roman" w:hAnsi="Times New Roman"/>
          <w:bCs/>
          <w:sz w:val="24"/>
          <w:szCs w:val="24"/>
          <w:bdr w:val="none" w:sz="0" w:space="0" w:color="auto" w:frame="1"/>
          <w:lang w:val="es-ES_tradnl" w:eastAsia="es-MX"/>
        </w:rPr>
        <w:t>.</w:t>
      </w:r>
    </w:p>
    <w:p w14:paraId="0BBFB79F" w14:textId="77777777" w:rsidR="00992DC3" w:rsidRPr="00926E85" w:rsidRDefault="00926E85" w:rsidP="00926E85">
      <w:pPr>
        <w:spacing w:after="0" w:line="360" w:lineRule="auto"/>
        <w:jc w:val="both"/>
        <w:rPr>
          <w:rFonts w:ascii="Times New Roman" w:hAnsi="Times New Roman"/>
          <w:sz w:val="24"/>
          <w:szCs w:val="24"/>
          <w:lang w:val="es-ES_tradnl" w:eastAsia="es-ES_tradnl"/>
        </w:rPr>
      </w:pPr>
      <w:r>
        <w:rPr>
          <w:rFonts w:ascii="Times New Roman" w:eastAsia="Times New Roman" w:hAnsi="Times New Roman"/>
          <w:bCs/>
          <w:sz w:val="24"/>
          <w:szCs w:val="24"/>
          <w:bdr w:val="none" w:sz="0" w:space="0" w:color="auto" w:frame="1"/>
          <w:lang w:val="es-ES_tradnl" w:eastAsia="es-MX"/>
        </w:rPr>
        <w:t xml:space="preserve"> L</w:t>
      </w:r>
      <w:r w:rsidR="003C5FD9">
        <w:rPr>
          <w:rFonts w:ascii="Times New Roman" w:eastAsia="Times New Roman" w:hAnsi="Times New Roman"/>
          <w:bCs/>
          <w:sz w:val="24"/>
          <w:szCs w:val="24"/>
          <w:bdr w:val="none" w:sz="0" w:space="0" w:color="auto" w:frame="1"/>
          <w:lang w:val="es-ES_tradnl" w:eastAsia="es-MX"/>
        </w:rPr>
        <w:t xml:space="preserve">os </w:t>
      </w:r>
      <w:r w:rsidR="005060AE" w:rsidRPr="005060AE">
        <w:rPr>
          <w:rFonts w:ascii="Times New Roman" w:eastAsia="Times New Roman" w:hAnsi="Times New Roman"/>
          <w:bCs/>
          <w:sz w:val="24"/>
          <w:szCs w:val="24"/>
          <w:bdr w:val="none" w:sz="0" w:space="0" w:color="auto" w:frame="1"/>
          <w:lang w:val="es-ES_tradnl" w:eastAsia="es-MX"/>
        </w:rPr>
        <w:t xml:space="preserve">resultado </w:t>
      </w:r>
      <w:r w:rsidR="00DA7060" w:rsidRPr="005060AE">
        <w:rPr>
          <w:rFonts w:ascii="Times New Roman" w:eastAsia="Times New Roman" w:hAnsi="Times New Roman"/>
          <w:bCs/>
          <w:sz w:val="24"/>
          <w:szCs w:val="24"/>
          <w:bdr w:val="none" w:sz="0" w:space="0" w:color="auto" w:frame="1"/>
          <w:lang w:val="es-ES_tradnl" w:eastAsia="es-MX"/>
        </w:rPr>
        <w:t xml:space="preserve">obtenido </w:t>
      </w:r>
      <w:r w:rsidR="00DA7060">
        <w:rPr>
          <w:rFonts w:ascii="Times New Roman" w:eastAsia="Times New Roman" w:hAnsi="Times New Roman"/>
          <w:bCs/>
          <w:sz w:val="24"/>
          <w:szCs w:val="24"/>
          <w:bdr w:val="none" w:sz="0" w:space="0" w:color="auto" w:frame="1"/>
          <w:lang w:val="es-ES_tradnl" w:eastAsia="es-MX"/>
        </w:rPr>
        <w:t>muestran que</w:t>
      </w:r>
      <w:r w:rsidR="000F3102">
        <w:rPr>
          <w:rFonts w:ascii="Times New Roman" w:eastAsia="Times New Roman" w:hAnsi="Times New Roman"/>
          <w:bCs/>
          <w:sz w:val="24"/>
          <w:szCs w:val="24"/>
          <w:bdr w:val="none" w:sz="0" w:space="0" w:color="auto" w:frame="1"/>
          <w:lang w:val="es-ES_tradnl" w:eastAsia="es-MX"/>
        </w:rPr>
        <w:t xml:space="preserve"> se ha llevado a cabo</w:t>
      </w:r>
      <w:r w:rsidR="003C5FD9">
        <w:rPr>
          <w:rFonts w:ascii="Times New Roman" w:eastAsia="Times New Roman" w:hAnsi="Times New Roman"/>
          <w:bCs/>
          <w:sz w:val="24"/>
          <w:szCs w:val="24"/>
          <w:bdr w:val="none" w:sz="0" w:space="0" w:color="auto" w:frame="1"/>
          <w:lang w:val="es-ES_tradnl" w:eastAsia="es-MX"/>
        </w:rPr>
        <w:t xml:space="preserve"> una transición</w:t>
      </w:r>
      <w:r w:rsidR="005060AE" w:rsidRPr="005060AE">
        <w:rPr>
          <w:rFonts w:ascii="Times New Roman" w:eastAsia="Times New Roman" w:hAnsi="Times New Roman"/>
          <w:bCs/>
          <w:sz w:val="24"/>
          <w:szCs w:val="24"/>
          <w:bdr w:val="none" w:sz="0" w:space="0" w:color="auto" w:frame="1"/>
          <w:lang w:val="es-ES_tradnl" w:eastAsia="es-MX"/>
        </w:rPr>
        <w:t xml:space="preserve"> hacia la </w:t>
      </w:r>
      <w:r w:rsidR="003C5FD9">
        <w:rPr>
          <w:rFonts w:ascii="Times New Roman" w:eastAsia="Times New Roman" w:hAnsi="Times New Roman"/>
          <w:bCs/>
          <w:sz w:val="24"/>
          <w:szCs w:val="24"/>
          <w:bdr w:val="none" w:sz="0" w:space="0" w:color="auto" w:frame="1"/>
          <w:lang w:val="es-ES_tradnl" w:eastAsia="es-MX"/>
        </w:rPr>
        <w:t>visión transdisciplinaria</w:t>
      </w:r>
      <w:r w:rsidR="005060AE" w:rsidRPr="005060AE">
        <w:rPr>
          <w:rFonts w:ascii="Times New Roman" w:eastAsia="Times New Roman" w:hAnsi="Times New Roman"/>
          <w:bCs/>
          <w:sz w:val="24"/>
          <w:szCs w:val="24"/>
          <w:bdr w:val="none" w:sz="0" w:space="0" w:color="auto" w:frame="1"/>
          <w:lang w:val="es-ES_tradnl" w:eastAsia="es-MX"/>
        </w:rPr>
        <w:t xml:space="preserve"> </w:t>
      </w:r>
      <w:r w:rsidR="00DA7060">
        <w:rPr>
          <w:rFonts w:ascii="Times New Roman" w:eastAsia="Times New Roman" w:hAnsi="Times New Roman"/>
          <w:bCs/>
          <w:sz w:val="24"/>
          <w:szCs w:val="24"/>
          <w:bdr w:val="none" w:sz="0" w:space="0" w:color="auto" w:frame="1"/>
          <w:lang w:val="es-ES_tradnl" w:eastAsia="es-MX"/>
        </w:rPr>
        <w:t xml:space="preserve">en el campo de la valuación ya que se </w:t>
      </w:r>
      <w:r w:rsidR="00992DC3">
        <w:rPr>
          <w:rFonts w:ascii="Times New Roman" w:eastAsia="Times New Roman" w:hAnsi="Times New Roman"/>
          <w:bCs/>
          <w:sz w:val="24"/>
          <w:szCs w:val="24"/>
          <w:bdr w:val="none" w:sz="0" w:space="0" w:color="auto" w:frame="1"/>
          <w:lang w:val="es-ES_tradnl" w:eastAsia="es-MX"/>
        </w:rPr>
        <w:t>identificaron profesionales</w:t>
      </w:r>
      <w:r w:rsidR="00DA7060">
        <w:rPr>
          <w:rFonts w:ascii="Times New Roman" w:eastAsia="Times New Roman" w:hAnsi="Times New Roman"/>
          <w:bCs/>
          <w:sz w:val="24"/>
          <w:szCs w:val="24"/>
          <w:bdr w:val="none" w:sz="0" w:space="0" w:color="auto" w:frame="1"/>
          <w:lang w:val="es-ES_tradnl" w:eastAsia="es-MX"/>
        </w:rPr>
        <w:t xml:space="preserve"> con 22 carreras distintas</w:t>
      </w:r>
      <w:r w:rsidR="00A67503">
        <w:rPr>
          <w:rFonts w:ascii="Times New Roman" w:eastAsia="Times New Roman" w:hAnsi="Times New Roman"/>
          <w:bCs/>
          <w:sz w:val="24"/>
          <w:szCs w:val="24"/>
          <w:bdr w:val="none" w:sz="0" w:space="0" w:color="auto" w:frame="1"/>
          <w:lang w:val="es-ES_tradnl" w:eastAsia="es-MX"/>
        </w:rPr>
        <w:t xml:space="preserve"> ingresando al posgrado los que indica que el campo de la valuación se ha diversificado en diferentes tipos de bienes,</w:t>
      </w:r>
      <w:r w:rsidR="00DA7060">
        <w:rPr>
          <w:rFonts w:ascii="Times New Roman" w:eastAsia="Times New Roman" w:hAnsi="Times New Roman"/>
          <w:bCs/>
          <w:sz w:val="24"/>
          <w:szCs w:val="24"/>
          <w:bdr w:val="none" w:sz="0" w:space="0" w:color="auto" w:frame="1"/>
          <w:lang w:val="es-ES_tradnl" w:eastAsia="es-MX"/>
        </w:rPr>
        <w:t xml:space="preserve"> y</w:t>
      </w:r>
      <w:r w:rsidR="009826B4">
        <w:rPr>
          <w:rFonts w:ascii="Times New Roman" w:eastAsia="Times New Roman" w:hAnsi="Times New Roman"/>
          <w:bCs/>
          <w:sz w:val="24"/>
          <w:szCs w:val="24"/>
          <w:bdr w:val="none" w:sz="0" w:space="0" w:color="auto" w:frame="1"/>
          <w:lang w:val="es-ES_tradnl" w:eastAsia="es-MX"/>
        </w:rPr>
        <w:t xml:space="preserve"> </w:t>
      </w:r>
      <w:r w:rsidR="000F3102">
        <w:rPr>
          <w:rFonts w:ascii="Times New Roman" w:eastAsia="Times New Roman" w:hAnsi="Times New Roman"/>
          <w:bCs/>
          <w:sz w:val="24"/>
          <w:szCs w:val="24"/>
          <w:bdr w:val="none" w:sz="0" w:space="0" w:color="auto" w:frame="1"/>
          <w:lang w:val="es-ES_tradnl" w:eastAsia="es-MX"/>
        </w:rPr>
        <w:t xml:space="preserve">que la cobertura </w:t>
      </w:r>
      <w:r w:rsidR="00DA7060">
        <w:rPr>
          <w:rFonts w:ascii="Times New Roman" w:eastAsia="Times New Roman" w:hAnsi="Times New Roman"/>
          <w:bCs/>
          <w:sz w:val="24"/>
          <w:szCs w:val="24"/>
          <w:bdr w:val="none" w:sz="0" w:space="0" w:color="auto" w:frame="1"/>
          <w:lang w:val="es-ES_tradnl" w:eastAsia="es-MX"/>
        </w:rPr>
        <w:t>geográfica lograda</w:t>
      </w:r>
      <w:r w:rsidR="000F3102">
        <w:rPr>
          <w:rFonts w:ascii="Times New Roman" w:eastAsia="Times New Roman" w:hAnsi="Times New Roman"/>
          <w:bCs/>
          <w:sz w:val="24"/>
          <w:szCs w:val="24"/>
          <w:bdr w:val="none" w:sz="0" w:space="0" w:color="auto" w:frame="1"/>
          <w:lang w:val="es-ES_tradnl" w:eastAsia="es-MX"/>
        </w:rPr>
        <w:t xml:space="preserve"> por la modalidad del posgrado </w:t>
      </w:r>
      <w:r w:rsidR="009826B4">
        <w:rPr>
          <w:rFonts w:ascii="Times New Roman" w:eastAsia="Times New Roman" w:hAnsi="Times New Roman"/>
          <w:bCs/>
          <w:sz w:val="24"/>
          <w:szCs w:val="24"/>
          <w:bdr w:val="none" w:sz="0" w:space="0" w:color="auto" w:frame="1"/>
          <w:lang w:val="es-ES_tradnl" w:eastAsia="es-MX"/>
        </w:rPr>
        <w:t xml:space="preserve">a incluido a </w:t>
      </w:r>
      <w:r w:rsidR="00B6122D">
        <w:rPr>
          <w:rFonts w:ascii="Times New Roman" w:eastAsia="Times New Roman" w:hAnsi="Times New Roman"/>
          <w:bCs/>
          <w:sz w:val="24"/>
          <w:szCs w:val="24"/>
          <w:bdr w:val="none" w:sz="0" w:space="0" w:color="auto" w:frame="1"/>
          <w:lang w:val="es-ES_tradnl" w:eastAsia="es-MX"/>
        </w:rPr>
        <w:t>23</w:t>
      </w:r>
      <w:r w:rsidR="000F3102">
        <w:rPr>
          <w:rFonts w:ascii="Times New Roman" w:eastAsia="Times New Roman" w:hAnsi="Times New Roman"/>
          <w:bCs/>
          <w:sz w:val="24"/>
          <w:szCs w:val="24"/>
          <w:bdr w:val="none" w:sz="0" w:space="0" w:color="auto" w:frame="1"/>
          <w:lang w:val="es-ES_tradnl" w:eastAsia="es-MX"/>
        </w:rPr>
        <w:t xml:space="preserve"> estados de</w:t>
      </w:r>
      <w:r w:rsidR="00992DC3">
        <w:rPr>
          <w:rFonts w:ascii="Times New Roman" w:eastAsia="Times New Roman" w:hAnsi="Times New Roman"/>
          <w:bCs/>
          <w:sz w:val="24"/>
          <w:szCs w:val="24"/>
          <w:bdr w:val="none" w:sz="0" w:space="0" w:color="auto" w:frame="1"/>
          <w:lang w:val="es-ES_tradnl" w:eastAsia="es-MX"/>
        </w:rPr>
        <w:t xml:space="preserve"> la República Mexicana, a </w:t>
      </w:r>
      <w:r w:rsidR="00B6122D">
        <w:rPr>
          <w:rFonts w:ascii="Times New Roman" w:eastAsia="Times New Roman" w:hAnsi="Times New Roman"/>
          <w:bCs/>
          <w:sz w:val="24"/>
          <w:szCs w:val="24"/>
          <w:bdr w:val="none" w:sz="0" w:space="0" w:color="auto" w:frame="1"/>
          <w:lang w:val="es-ES_tradnl" w:eastAsia="es-MX"/>
        </w:rPr>
        <w:t xml:space="preserve">la </w:t>
      </w:r>
      <w:r w:rsidR="00992DC3">
        <w:rPr>
          <w:rFonts w:ascii="Times New Roman" w:eastAsia="Times New Roman" w:hAnsi="Times New Roman"/>
          <w:bCs/>
          <w:sz w:val="24"/>
          <w:szCs w:val="24"/>
          <w:bdr w:val="none" w:sz="0" w:space="0" w:color="auto" w:frame="1"/>
          <w:lang w:val="es-ES_tradnl" w:eastAsia="es-MX"/>
        </w:rPr>
        <w:t>CDMX,</w:t>
      </w:r>
      <w:r w:rsidR="00B6122D">
        <w:rPr>
          <w:rFonts w:ascii="Times New Roman" w:eastAsia="Times New Roman" w:hAnsi="Times New Roman"/>
          <w:bCs/>
          <w:sz w:val="24"/>
          <w:szCs w:val="24"/>
          <w:bdr w:val="none" w:sz="0" w:space="0" w:color="auto" w:frame="1"/>
          <w:lang w:val="es-ES_tradnl" w:eastAsia="es-MX"/>
        </w:rPr>
        <w:t xml:space="preserve"> además de</w:t>
      </w:r>
      <w:r w:rsidR="00992DC3">
        <w:rPr>
          <w:rFonts w:ascii="Times New Roman" w:eastAsia="Times New Roman" w:hAnsi="Times New Roman"/>
          <w:bCs/>
          <w:sz w:val="24"/>
          <w:szCs w:val="24"/>
          <w:bdr w:val="none" w:sz="0" w:space="0" w:color="auto" w:frame="1"/>
          <w:lang w:val="es-ES_tradnl" w:eastAsia="es-MX"/>
        </w:rPr>
        <w:t xml:space="preserve"> dos países de Sudamérica</w:t>
      </w:r>
      <w:r w:rsidR="00A67503">
        <w:rPr>
          <w:rFonts w:ascii="Times New Roman" w:eastAsia="Times New Roman" w:hAnsi="Times New Roman"/>
          <w:bCs/>
          <w:sz w:val="24"/>
          <w:szCs w:val="24"/>
          <w:bdr w:val="none" w:sz="0" w:space="0" w:color="auto" w:frame="1"/>
          <w:lang w:val="es-ES_tradnl" w:eastAsia="es-MX"/>
        </w:rPr>
        <w:t>, logrando una cobertura Internacional.</w:t>
      </w:r>
    </w:p>
    <w:p w14:paraId="54F3FD4B" w14:textId="77777777" w:rsidR="00D178FE" w:rsidRDefault="005060AE" w:rsidP="00D178FE">
      <w:pPr>
        <w:spacing w:after="0" w:line="360" w:lineRule="auto"/>
        <w:jc w:val="both"/>
        <w:rPr>
          <w:rFonts w:ascii="Times New Roman" w:eastAsia="Times New Roman" w:hAnsi="Times New Roman"/>
          <w:bCs/>
          <w:sz w:val="24"/>
          <w:szCs w:val="24"/>
          <w:bdr w:val="none" w:sz="0" w:space="0" w:color="auto" w:frame="1"/>
          <w:lang w:eastAsia="es-MX"/>
        </w:rPr>
      </w:pPr>
      <w:r w:rsidRPr="000A39FC">
        <w:rPr>
          <w:rFonts w:cs="Calibri"/>
          <w:b/>
          <w:sz w:val="28"/>
          <w:szCs w:val="28"/>
        </w:rPr>
        <w:t>Palabras clave</w:t>
      </w:r>
      <w:r w:rsidR="009826B4" w:rsidRPr="000A39FC">
        <w:rPr>
          <w:rFonts w:cs="Calibri"/>
          <w:b/>
          <w:sz w:val="28"/>
          <w:szCs w:val="28"/>
        </w:rPr>
        <w:t>:</w:t>
      </w:r>
      <w:r w:rsidR="009826B4">
        <w:rPr>
          <w:rFonts w:ascii="Times New Roman" w:eastAsia="Times New Roman" w:hAnsi="Times New Roman"/>
          <w:bCs/>
          <w:sz w:val="24"/>
          <w:szCs w:val="24"/>
          <w:bdr w:val="none" w:sz="0" w:space="0" w:color="auto" w:frame="1"/>
          <w:lang w:eastAsia="es-MX"/>
        </w:rPr>
        <w:t xml:space="preserve"> </w:t>
      </w:r>
      <w:r w:rsidR="00D178FE">
        <w:rPr>
          <w:rFonts w:ascii="Times New Roman" w:eastAsia="Times New Roman" w:hAnsi="Times New Roman"/>
          <w:bCs/>
          <w:sz w:val="24"/>
          <w:szCs w:val="24"/>
          <w:bdr w:val="none" w:sz="0" w:space="0" w:color="auto" w:frame="1"/>
          <w:lang w:eastAsia="es-MX"/>
        </w:rPr>
        <w:t>Cobertura geográfica. Educación virtual, enfoque transdisciplinar, valuación.</w:t>
      </w:r>
    </w:p>
    <w:p w14:paraId="2F48F85E" w14:textId="77777777" w:rsidR="000A39FC" w:rsidRPr="000A39FC" w:rsidRDefault="000A39FC" w:rsidP="00676965">
      <w:pPr>
        <w:pStyle w:val="HTMLconformatoprevio"/>
        <w:shd w:val="clear" w:color="auto" w:fill="FFFFFF"/>
        <w:spacing w:line="360" w:lineRule="auto"/>
        <w:jc w:val="both"/>
        <w:rPr>
          <w:rFonts w:ascii="Calibri" w:hAnsi="Calibri" w:cs="Calibri"/>
          <w:b/>
          <w:sz w:val="28"/>
          <w:szCs w:val="28"/>
        </w:rPr>
      </w:pPr>
      <w:proofErr w:type="spellStart"/>
      <w:r w:rsidRPr="000A39FC">
        <w:rPr>
          <w:rFonts w:ascii="Calibri" w:hAnsi="Calibri" w:cs="Calibri"/>
          <w:b/>
          <w:sz w:val="28"/>
          <w:szCs w:val="28"/>
        </w:rPr>
        <w:lastRenderedPageBreak/>
        <w:t>Abstract</w:t>
      </w:r>
      <w:proofErr w:type="spellEnd"/>
    </w:p>
    <w:p w14:paraId="1D6D0AFD" w14:textId="77777777" w:rsidR="00676965" w:rsidRPr="00676965" w:rsidRDefault="00676965" w:rsidP="00676965">
      <w:pPr>
        <w:pStyle w:val="HTMLconformatoprevio"/>
        <w:shd w:val="clear" w:color="auto" w:fill="FFFFFF"/>
        <w:spacing w:line="360" w:lineRule="auto"/>
        <w:jc w:val="both"/>
        <w:rPr>
          <w:rFonts w:ascii="Times New Roman" w:eastAsia="Times New Roman" w:hAnsi="Times New Roman" w:cs="Times New Roman"/>
          <w:color w:val="212121"/>
          <w:sz w:val="24"/>
          <w:szCs w:val="24"/>
          <w:lang w:val="en" w:eastAsia="es-MX"/>
        </w:rPr>
      </w:pPr>
      <w:r w:rsidRPr="00676965">
        <w:rPr>
          <w:rFonts w:ascii="Times New Roman" w:eastAsia="Times New Roman" w:hAnsi="Times New Roman" w:cs="Times New Roman"/>
          <w:color w:val="212121"/>
          <w:sz w:val="24"/>
          <w:szCs w:val="24"/>
          <w:lang w:val="en" w:eastAsia="es-MX"/>
        </w:rPr>
        <w:t>Traditionally, the valuation of goods was carried out by professionals in the field of Engineering and Architecture, which is why the Virtual</w:t>
      </w:r>
      <w:bookmarkStart w:id="0" w:name="_GoBack"/>
      <w:bookmarkEnd w:id="0"/>
      <w:r w:rsidRPr="00676965">
        <w:rPr>
          <w:rFonts w:ascii="Times New Roman" w:eastAsia="Times New Roman" w:hAnsi="Times New Roman" w:cs="Times New Roman"/>
          <w:color w:val="212121"/>
          <w:sz w:val="24"/>
          <w:szCs w:val="24"/>
          <w:lang w:val="en" w:eastAsia="es-MX"/>
        </w:rPr>
        <w:t xml:space="preserve"> University System of the University of Guadalajara offered the Master's Degree in Valuation with a transdisciplinary vision which allowed participating in a wide variety of professionals, motivated this because the field of valuation has been open to many goods, especially intangible and where there is the possibility of valuing from the view of several disciplines as a whole.</w:t>
      </w:r>
    </w:p>
    <w:p w14:paraId="7B4B4168" w14:textId="77777777" w:rsidR="00676965" w:rsidRPr="00676965" w:rsidRDefault="00676965" w:rsidP="0067696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olor w:val="212121"/>
          <w:sz w:val="24"/>
          <w:szCs w:val="24"/>
          <w:lang w:val="en" w:eastAsia="es-MX"/>
        </w:rPr>
      </w:pPr>
      <w:r w:rsidRPr="00676965">
        <w:rPr>
          <w:rFonts w:ascii="Times New Roman" w:eastAsia="Times New Roman" w:hAnsi="Times New Roman"/>
          <w:color w:val="212121"/>
          <w:sz w:val="24"/>
          <w:szCs w:val="24"/>
          <w:lang w:val="en" w:eastAsia="es-MX"/>
        </w:rPr>
        <w:t>That is why the present qualitative, descriptive study was carried out, which aimed to recognize the transition from the Master's in Valuation of the Virtual University System from a unidisciplinary vision to a transdisciplinary one by identifying the professional training that they possess the entrants to the postgraduate course, as well as to know the geographic coverage that the online modality in which it has been offered has been achieved, for which the entrants of 4 school cycles were taken into account, a total of 118.</w:t>
      </w:r>
    </w:p>
    <w:p w14:paraId="11192726" w14:textId="77777777" w:rsidR="00676965" w:rsidRPr="00676965" w:rsidRDefault="00676965" w:rsidP="0067696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olor w:val="212121"/>
          <w:sz w:val="24"/>
          <w:szCs w:val="24"/>
          <w:lang w:val="en" w:eastAsia="es-MX"/>
        </w:rPr>
      </w:pPr>
      <w:r w:rsidRPr="00676965">
        <w:rPr>
          <w:rFonts w:ascii="Times New Roman" w:eastAsia="Times New Roman" w:hAnsi="Times New Roman"/>
          <w:color w:val="212121"/>
          <w:sz w:val="24"/>
          <w:szCs w:val="24"/>
          <w:lang w:val="en" w:eastAsia="es-MX"/>
        </w:rPr>
        <w:t> The results obtained show that a transition towards the transdisciplinary vision has taken place in the field of valuation since professionals with 22 different careers were identified entering the postgraduate course which indicates that the field of valuation has diversified into different types of goods, and that the geographic coverage achieved by the postgraduate modality included 23 states of the Mexican Republic, the CDMX, as well as two countries in South America, achieving International coverage.</w:t>
      </w:r>
    </w:p>
    <w:p w14:paraId="0CFF93BB" w14:textId="77777777" w:rsidR="00676965" w:rsidRPr="00676965" w:rsidRDefault="00676965" w:rsidP="0067696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olor w:val="212121"/>
          <w:sz w:val="24"/>
          <w:szCs w:val="24"/>
          <w:lang w:val="en-US" w:eastAsia="es-MX"/>
        </w:rPr>
      </w:pPr>
      <w:r w:rsidRPr="000A39FC">
        <w:rPr>
          <w:rFonts w:cs="Calibri"/>
          <w:b/>
          <w:sz w:val="28"/>
          <w:szCs w:val="28"/>
        </w:rPr>
        <w:t>Keywords:</w:t>
      </w:r>
      <w:r w:rsidRPr="00676965">
        <w:rPr>
          <w:rFonts w:ascii="Times New Roman" w:eastAsia="Times New Roman" w:hAnsi="Times New Roman"/>
          <w:color w:val="212121"/>
          <w:sz w:val="24"/>
          <w:szCs w:val="24"/>
          <w:lang w:val="en" w:eastAsia="es-MX"/>
        </w:rPr>
        <w:t xml:space="preserve"> Geographic coverage. Virtual education, transdisciplinary approach, valuation.</w:t>
      </w:r>
    </w:p>
    <w:p w14:paraId="43D325E1" w14:textId="77777777" w:rsidR="000A39FC" w:rsidRPr="00134B9F" w:rsidRDefault="000A39FC" w:rsidP="000A39FC">
      <w:pPr>
        <w:spacing w:before="120" w:after="240"/>
        <w:jc w:val="both"/>
        <w:rPr>
          <w:rFonts w:ascii="Times New Roman" w:hAnsi="Times New Roman"/>
          <w:sz w:val="24"/>
        </w:rPr>
      </w:pPr>
      <w:r w:rsidRPr="00134B9F">
        <w:rPr>
          <w:rFonts w:ascii="Times New Roman" w:hAnsi="Times New Roman"/>
          <w:b/>
          <w:sz w:val="24"/>
        </w:rPr>
        <w:t>Fecha Recepción:</w:t>
      </w:r>
      <w:r w:rsidRPr="00134B9F">
        <w:rPr>
          <w:rFonts w:ascii="Times New Roman" w:hAnsi="Times New Roman"/>
          <w:sz w:val="24"/>
        </w:rPr>
        <w:t xml:space="preserve"> </w:t>
      </w:r>
      <w:r>
        <w:rPr>
          <w:rFonts w:ascii="Times New Roman" w:hAnsi="Times New Roman"/>
          <w:sz w:val="24"/>
        </w:rPr>
        <w:t>agosto</w:t>
      </w:r>
      <w:r w:rsidRPr="00134B9F">
        <w:rPr>
          <w:rFonts w:ascii="Times New Roman" w:hAnsi="Times New Roman"/>
          <w:sz w:val="24"/>
        </w:rPr>
        <w:t xml:space="preserve"> 201</w:t>
      </w:r>
      <w:r>
        <w:rPr>
          <w:rFonts w:ascii="Times New Roman" w:hAnsi="Times New Roman"/>
          <w:sz w:val="24"/>
        </w:rPr>
        <w:t xml:space="preserve">8   </w:t>
      </w:r>
      <w:r w:rsidRPr="00134B9F">
        <w:rPr>
          <w:rFonts w:ascii="Times New Roman" w:hAnsi="Times New Roman"/>
          <w:sz w:val="24"/>
        </w:rPr>
        <w:t xml:space="preserve">                                 </w:t>
      </w:r>
      <w:r w:rsidRPr="00134B9F">
        <w:rPr>
          <w:rFonts w:ascii="Times New Roman" w:hAnsi="Times New Roman"/>
          <w:b/>
          <w:sz w:val="24"/>
        </w:rPr>
        <w:t>Fecha Aceptación:</w:t>
      </w:r>
      <w:r w:rsidRPr="00134B9F">
        <w:rPr>
          <w:rFonts w:ascii="Times New Roman" w:hAnsi="Times New Roman"/>
          <w:sz w:val="24"/>
        </w:rPr>
        <w:t xml:space="preserve"> </w:t>
      </w:r>
      <w:r>
        <w:rPr>
          <w:rFonts w:ascii="Times New Roman" w:hAnsi="Times New Roman"/>
          <w:sz w:val="24"/>
        </w:rPr>
        <w:t>diciembre 2018</w:t>
      </w:r>
      <w:r w:rsidRPr="00134B9F">
        <w:rPr>
          <w:rFonts w:ascii="Times New Roman" w:hAnsi="Times New Roman"/>
          <w:sz w:val="24"/>
        </w:rPr>
        <w:t xml:space="preserve">       </w:t>
      </w:r>
    </w:p>
    <w:p w14:paraId="16610461" w14:textId="77777777" w:rsidR="00D178FE" w:rsidRPr="00676965" w:rsidRDefault="005A0C6A" w:rsidP="000A39FC">
      <w:pPr>
        <w:spacing w:after="0" w:line="360" w:lineRule="auto"/>
        <w:jc w:val="both"/>
        <w:rPr>
          <w:rFonts w:ascii="Times New Roman" w:eastAsia="Times New Roman" w:hAnsi="Times New Roman"/>
          <w:bCs/>
          <w:sz w:val="24"/>
          <w:szCs w:val="24"/>
          <w:bdr w:val="none" w:sz="0" w:space="0" w:color="auto" w:frame="1"/>
          <w:lang w:val="en-US" w:eastAsia="es-MX"/>
        </w:rPr>
      </w:pPr>
      <w:r>
        <w:rPr>
          <w:rFonts w:cs="Calibri"/>
        </w:rPr>
        <w:pict w14:anchorId="42EAE504">
          <v:rect id="_x0000_i1026" style="width:0;height:1.5pt" o:hralign="center" o:bullet="t" o:hrstd="t" o:hr="t" fillcolor="#a0a0a0" stroked="f"/>
        </w:pict>
      </w:r>
    </w:p>
    <w:p w14:paraId="22F1B656" w14:textId="1C30513A" w:rsidR="00D178FE" w:rsidRDefault="00D178FE" w:rsidP="00A675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olor w:val="212121"/>
          <w:sz w:val="24"/>
          <w:szCs w:val="24"/>
          <w:lang w:val="en-US" w:eastAsia="es-MX"/>
        </w:rPr>
      </w:pPr>
    </w:p>
    <w:p w14:paraId="04A8EECF" w14:textId="5FDE3707" w:rsidR="00B409C1" w:rsidRDefault="00B409C1" w:rsidP="00A675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olor w:val="212121"/>
          <w:sz w:val="24"/>
          <w:szCs w:val="24"/>
          <w:lang w:val="en-US" w:eastAsia="es-MX"/>
        </w:rPr>
      </w:pPr>
    </w:p>
    <w:p w14:paraId="6AF1F619" w14:textId="5F7B0A7A" w:rsidR="00B409C1" w:rsidRDefault="00B409C1" w:rsidP="00A675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olor w:val="212121"/>
          <w:sz w:val="24"/>
          <w:szCs w:val="24"/>
          <w:lang w:val="en-US" w:eastAsia="es-MX"/>
        </w:rPr>
      </w:pPr>
    </w:p>
    <w:p w14:paraId="0E4DCBA8" w14:textId="598A9DA2" w:rsidR="00B409C1" w:rsidRDefault="00B409C1" w:rsidP="00A675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olor w:val="212121"/>
          <w:sz w:val="24"/>
          <w:szCs w:val="24"/>
          <w:lang w:val="en-US" w:eastAsia="es-MX"/>
        </w:rPr>
      </w:pPr>
    </w:p>
    <w:p w14:paraId="35CE3322" w14:textId="428C6CAD" w:rsidR="00B409C1" w:rsidRDefault="00B409C1" w:rsidP="00A675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olor w:val="212121"/>
          <w:sz w:val="24"/>
          <w:szCs w:val="24"/>
          <w:lang w:val="en-US" w:eastAsia="es-MX"/>
        </w:rPr>
      </w:pPr>
    </w:p>
    <w:p w14:paraId="20321413" w14:textId="3C38CD9B" w:rsidR="00B409C1" w:rsidRDefault="00B409C1" w:rsidP="00A675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olor w:val="212121"/>
          <w:sz w:val="24"/>
          <w:szCs w:val="24"/>
          <w:lang w:val="en-US" w:eastAsia="es-MX"/>
        </w:rPr>
      </w:pPr>
    </w:p>
    <w:p w14:paraId="6A348FB1" w14:textId="77777777" w:rsidR="00B409C1" w:rsidRPr="00A67503" w:rsidRDefault="00B409C1" w:rsidP="00A675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olor w:val="212121"/>
          <w:sz w:val="24"/>
          <w:szCs w:val="24"/>
          <w:lang w:val="en-US" w:eastAsia="es-MX"/>
        </w:rPr>
      </w:pPr>
    </w:p>
    <w:p w14:paraId="2DECC474" w14:textId="77777777" w:rsidR="003B4103" w:rsidRPr="000A39FC" w:rsidRDefault="000A39FC" w:rsidP="003B4103">
      <w:pPr>
        <w:spacing w:line="360" w:lineRule="auto"/>
        <w:rPr>
          <w:rFonts w:cs="Calibri"/>
          <w:b/>
          <w:sz w:val="28"/>
          <w:szCs w:val="28"/>
        </w:rPr>
      </w:pPr>
      <w:r w:rsidRPr="000A39FC">
        <w:rPr>
          <w:rFonts w:cs="Calibri"/>
          <w:b/>
          <w:sz w:val="28"/>
          <w:szCs w:val="28"/>
        </w:rPr>
        <w:lastRenderedPageBreak/>
        <w:t xml:space="preserve">Introducción </w:t>
      </w:r>
    </w:p>
    <w:p w14:paraId="6F396D5B" w14:textId="77777777" w:rsidR="00501A5A" w:rsidRDefault="003B4103" w:rsidP="00954227">
      <w:pPr>
        <w:spacing w:after="0" w:line="360" w:lineRule="auto"/>
        <w:ind w:firstLine="708"/>
        <w:jc w:val="both"/>
        <w:rPr>
          <w:rFonts w:ascii="Times New Roman" w:hAnsi="Times New Roman"/>
          <w:sz w:val="24"/>
          <w:szCs w:val="24"/>
          <w:lang w:val="es-ES_tradnl" w:eastAsia="es-ES_tradnl"/>
        </w:rPr>
      </w:pPr>
      <w:r w:rsidRPr="005060AE">
        <w:rPr>
          <w:rFonts w:ascii="Times New Roman" w:hAnsi="Times New Roman"/>
          <w:sz w:val="24"/>
          <w:szCs w:val="24"/>
          <w:lang w:val="es-ES_tradnl" w:eastAsia="es-ES_tradnl"/>
        </w:rPr>
        <w:t xml:space="preserve"> </w:t>
      </w:r>
      <w:r>
        <w:rPr>
          <w:rFonts w:ascii="Times New Roman" w:hAnsi="Times New Roman"/>
          <w:sz w:val="24"/>
          <w:szCs w:val="24"/>
          <w:lang w:val="es-ES_tradnl" w:eastAsia="es-ES_tradnl"/>
        </w:rPr>
        <w:t>El</w:t>
      </w:r>
      <w:r w:rsidRPr="005060AE">
        <w:rPr>
          <w:rFonts w:ascii="Times New Roman" w:hAnsi="Times New Roman"/>
          <w:sz w:val="24"/>
          <w:szCs w:val="24"/>
          <w:lang w:val="es-ES_tradnl" w:eastAsia="es-ES_tradnl"/>
        </w:rPr>
        <w:t xml:space="preserve"> Sistema de Universidad Virtual</w:t>
      </w:r>
      <w:r>
        <w:rPr>
          <w:rFonts w:ascii="Times New Roman" w:hAnsi="Times New Roman"/>
          <w:sz w:val="24"/>
          <w:szCs w:val="24"/>
          <w:lang w:val="es-ES_tradnl" w:eastAsia="es-ES_tradnl"/>
        </w:rPr>
        <w:t xml:space="preserve"> (SUV)</w:t>
      </w:r>
      <w:r w:rsidRPr="005060AE">
        <w:rPr>
          <w:rFonts w:ascii="Times New Roman" w:hAnsi="Times New Roman"/>
          <w:sz w:val="24"/>
          <w:szCs w:val="24"/>
          <w:lang w:val="es-ES_tradnl" w:eastAsia="es-ES_tradnl"/>
        </w:rPr>
        <w:t>, de la Universidad de Guadalajara</w:t>
      </w:r>
      <w:r>
        <w:rPr>
          <w:rFonts w:ascii="Times New Roman" w:hAnsi="Times New Roman"/>
          <w:sz w:val="24"/>
          <w:szCs w:val="24"/>
          <w:lang w:val="es-ES_tradnl" w:eastAsia="es-ES_tradnl"/>
        </w:rPr>
        <w:t xml:space="preserve"> (UdeG), cons</w:t>
      </w:r>
      <w:r w:rsidRPr="005060AE">
        <w:rPr>
          <w:rFonts w:ascii="Times New Roman" w:hAnsi="Times New Roman"/>
          <w:sz w:val="24"/>
          <w:szCs w:val="24"/>
          <w:lang w:val="es-ES_tradnl" w:eastAsia="es-ES_tradnl"/>
        </w:rPr>
        <w:t>iente del rezago en el ca</w:t>
      </w:r>
      <w:r w:rsidR="00F8333D">
        <w:rPr>
          <w:rFonts w:ascii="Times New Roman" w:hAnsi="Times New Roman"/>
          <w:sz w:val="24"/>
          <w:szCs w:val="24"/>
          <w:lang w:val="es-ES_tradnl" w:eastAsia="es-ES_tradnl"/>
        </w:rPr>
        <w:t>mpo profesional de la valuación</w:t>
      </w:r>
      <w:r w:rsidRPr="005060AE">
        <w:rPr>
          <w:rFonts w:ascii="Times New Roman" w:hAnsi="Times New Roman"/>
          <w:sz w:val="24"/>
          <w:szCs w:val="24"/>
          <w:lang w:val="es-ES_tradnl" w:eastAsia="es-ES_tradnl"/>
        </w:rPr>
        <w:t xml:space="preserve"> de bienes lanza la oferta de la Maestría en Valuación en el año 2012 con un enfoque integral, cuyo propósito es responder a las complejas implicaciones que hoy en día se </w:t>
      </w:r>
      <w:r w:rsidR="00F8333D">
        <w:rPr>
          <w:rFonts w:ascii="Times New Roman" w:hAnsi="Times New Roman"/>
          <w:sz w:val="24"/>
          <w:szCs w:val="24"/>
          <w:lang w:val="es-ES_tradnl" w:eastAsia="es-ES_tradnl"/>
        </w:rPr>
        <w:t>encuentran los valuadores, ya que el campo de los bienes a valuar ha crecido grandemente y sobre todo el tipo de bienes intangibles</w:t>
      </w:r>
      <w:r w:rsidR="00D97CC4">
        <w:rPr>
          <w:rFonts w:ascii="Times New Roman" w:hAnsi="Times New Roman"/>
          <w:sz w:val="24"/>
          <w:szCs w:val="24"/>
          <w:lang w:val="es-ES_tradnl" w:eastAsia="es-ES_tradnl"/>
        </w:rPr>
        <w:t>, por lo que</w:t>
      </w:r>
      <w:r w:rsidR="00F8333D">
        <w:rPr>
          <w:rFonts w:ascii="Times New Roman" w:hAnsi="Times New Roman"/>
          <w:sz w:val="24"/>
          <w:szCs w:val="24"/>
          <w:lang w:val="es-ES_tradnl" w:eastAsia="es-ES_tradnl"/>
        </w:rPr>
        <w:t xml:space="preserve"> se hace necesario abordar la valuación desde una visión transdiciplinar donde confluyan diferentes disciplinas en </w:t>
      </w:r>
      <w:r w:rsidR="00D97CC4">
        <w:rPr>
          <w:rFonts w:ascii="Times New Roman" w:hAnsi="Times New Roman"/>
          <w:sz w:val="24"/>
          <w:szCs w:val="24"/>
          <w:lang w:val="es-ES_tradnl" w:eastAsia="es-ES_tradnl"/>
        </w:rPr>
        <w:t xml:space="preserve"> </w:t>
      </w:r>
      <w:r w:rsidR="00F8333D">
        <w:rPr>
          <w:rFonts w:ascii="Times New Roman" w:hAnsi="Times New Roman"/>
          <w:sz w:val="24"/>
          <w:szCs w:val="24"/>
          <w:lang w:val="es-ES_tradnl" w:eastAsia="es-ES_tradnl"/>
        </w:rPr>
        <w:t xml:space="preserve"> los métodos de valuar la gran variedades de bienes que existen actualmente.</w:t>
      </w:r>
    </w:p>
    <w:p w14:paraId="09252663" w14:textId="77777777" w:rsidR="00501A5A" w:rsidRDefault="00501A5A" w:rsidP="00D97CC4">
      <w:pPr>
        <w:spacing w:after="0" w:line="360" w:lineRule="auto"/>
        <w:jc w:val="both"/>
        <w:rPr>
          <w:rFonts w:ascii="Times New Roman" w:hAnsi="Times New Roman"/>
          <w:sz w:val="24"/>
          <w:szCs w:val="24"/>
          <w:lang w:val="es-ES_tradnl" w:eastAsia="es-ES_tradnl"/>
        </w:rPr>
      </w:pPr>
      <w:r>
        <w:rPr>
          <w:rFonts w:ascii="Times New Roman" w:hAnsi="Times New Roman"/>
          <w:sz w:val="24"/>
          <w:szCs w:val="24"/>
          <w:lang w:val="es-ES_tradnl" w:eastAsia="es-ES_tradnl"/>
        </w:rPr>
        <w:t xml:space="preserve">En este </w:t>
      </w:r>
      <w:r w:rsidR="003755BA">
        <w:rPr>
          <w:rFonts w:ascii="Times New Roman" w:hAnsi="Times New Roman"/>
          <w:sz w:val="24"/>
          <w:szCs w:val="24"/>
          <w:lang w:val="es-ES_tradnl" w:eastAsia="es-ES_tradnl"/>
        </w:rPr>
        <w:t xml:space="preserve">sentido de acuerdo a Henao </w:t>
      </w:r>
      <w:r w:rsidR="003755BA" w:rsidRPr="00804564">
        <w:rPr>
          <w:rFonts w:ascii="Times New Roman" w:hAnsi="Times New Roman"/>
          <w:i/>
          <w:sz w:val="24"/>
          <w:szCs w:val="24"/>
          <w:lang w:val="es-ES_tradnl" w:eastAsia="es-ES_tradnl"/>
        </w:rPr>
        <w:t>et al.</w:t>
      </w:r>
      <w:r w:rsidR="003755BA">
        <w:rPr>
          <w:rFonts w:ascii="Times New Roman" w:hAnsi="Times New Roman"/>
          <w:sz w:val="24"/>
          <w:szCs w:val="24"/>
          <w:lang w:val="es-ES_tradnl" w:eastAsia="es-ES_tradnl"/>
        </w:rPr>
        <w:t xml:space="preserve"> (2017), considera </w:t>
      </w:r>
      <w:proofErr w:type="gramStart"/>
      <w:r w:rsidR="003755BA">
        <w:rPr>
          <w:rFonts w:ascii="Times New Roman" w:hAnsi="Times New Roman"/>
          <w:sz w:val="24"/>
          <w:szCs w:val="24"/>
          <w:lang w:val="es-ES_tradnl" w:eastAsia="es-ES_tradnl"/>
        </w:rPr>
        <w:t xml:space="preserve">que  </w:t>
      </w:r>
      <w:r w:rsidR="00C41F17">
        <w:rPr>
          <w:rFonts w:ascii="Times New Roman" w:hAnsi="Times New Roman"/>
          <w:sz w:val="24"/>
          <w:szCs w:val="24"/>
          <w:lang w:val="es-ES_tradnl" w:eastAsia="es-ES_tradnl"/>
        </w:rPr>
        <w:t>los</w:t>
      </w:r>
      <w:proofErr w:type="gramEnd"/>
      <w:r w:rsidR="00C41F17">
        <w:rPr>
          <w:rFonts w:ascii="Times New Roman" w:hAnsi="Times New Roman"/>
          <w:sz w:val="24"/>
          <w:szCs w:val="24"/>
          <w:lang w:val="es-ES_tradnl" w:eastAsia="es-ES_tradnl"/>
        </w:rPr>
        <w:t xml:space="preserve"> proyectos </w:t>
      </w:r>
      <w:r w:rsidR="003755BA">
        <w:rPr>
          <w:rFonts w:ascii="Times New Roman" w:hAnsi="Times New Roman"/>
          <w:sz w:val="24"/>
          <w:szCs w:val="24"/>
          <w:lang w:val="es-ES_tradnl" w:eastAsia="es-ES_tradnl"/>
        </w:rPr>
        <w:t>transdiciplinares</w:t>
      </w:r>
      <w:r w:rsidR="00C41F17">
        <w:rPr>
          <w:rFonts w:ascii="Times New Roman" w:hAnsi="Times New Roman"/>
          <w:sz w:val="24"/>
          <w:szCs w:val="24"/>
          <w:lang w:val="es-ES_tradnl" w:eastAsia="es-ES_tradnl"/>
        </w:rPr>
        <w:t xml:space="preserve"> son aquell</w:t>
      </w:r>
      <w:r w:rsidR="003C3F4A">
        <w:rPr>
          <w:rFonts w:ascii="Times New Roman" w:hAnsi="Times New Roman"/>
          <w:sz w:val="24"/>
          <w:szCs w:val="24"/>
          <w:lang w:val="es-ES_tradnl" w:eastAsia="es-ES_tradnl"/>
        </w:rPr>
        <w:t>os en los cuales investigadores</w:t>
      </w:r>
      <w:r w:rsidR="00C41F17">
        <w:rPr>
          <w:rFonts w:ascii="Times New Roman" w:hAnsi="Times New Roman"/>
          <w:sz w:val="24"/>
          <w:szCs w:val="24"/>
          <w:lang w:val="es-ES_tradnl" w:eastAsia="es-ES_tradnl"/>
        </w:rPr>
        <w:t xml:space="preserve"> de diferentes campos no solo trabajan juntos en un problema en común en una considerable cantidad de tiempo sino que también crean un modelo compartido </w:t>
      </w:r>
      <w:r w:rsidR="003755BA">
        <w:rPr>
          <w:rFonts w:ascii="Times New Roman" w:hAnsi="Times New Roman"/>
          <w:sz w:val="24"/>
          <w:szCs w:val="24"/>
          <w:lang w:val="es-ES_tradnl" w:eastAsia="es-ES_tradnl"/>
        </w:rPr>
        <w:t>conceptual</w:t>
      </w:r>
      <w:r w:rsidR="00C41F17">
        <w:rPr>
          <w:rFonts w:ascii="Times New Roman" w:hAnsi="Times New Roman"/>
          <w:sz w:val="24"/>
          <w:szCs w:val="24"/>
          <w:lang w:val="es-ES_tradnl" w:eastAsia="es-ES_tradnl"/>
        </w:rPr>
        <w:t xml:space="preserve"> del problema que integra y trasciende cada una de sus perspectivas  dis</w:t>
      </w:r>
      <w:r w:rsidR="003755BA">
        <w:rPr>
          <w:rFonts w:ascii="Times New Roman" w:hAnsi="Times New Roman"/>
          <w:sz w:val="24"/>
          <w:szCs w:val="24"/>
          <w:lang w:val="es-ES_tradnl" w:eastAsia="es-ES_tradnl"/>
        </w:rPr>
        <w:t>c</w:t>
      </w:r>
      <w:r w:rsidR="00C41F17">
        <w:rPr>
          <w:rFonts w:ascii="Times New Roman" w:hAnsi="Times New Roman"/>
          <w:sz w:val="24"/>
          <w:szCs w:val="24"/>
          <w:lang w:val="es-ES_tradnl" w:eastAsia="es-ES_tradnl"/>
        </w:rPr>
        <w:t xml:space="preserve">iplinares </w:t>
      </w:r>
      <w:r w:rsidR="003755BA">
        <w:rPr>
          <w:rFonts w:ascii="Times New Roman" w:hAnsi="Times New Roman"/>
          <w:sz w:val="24"/>
          <w:szCs w:val="24"/>
          <w:lang w:val="es-ES_tradnl" w:eastAsia="es-ES_tradnl"/>
        </w:rPr>
        <w:t>s</w:t>
      </w:r>
      <w:r w:rsidR="00C41F17">
        <w:rPr>
          <w:rFonts w:ascii="Times New Roman" w:hAnsi="Times New Roman"/>
          <w:sz w:val="24"/>
          <w:szCs w:val="24"/>
          <w:lang w:val="es-ES_tradnl" w:eastAsia="es-ES_tradnl"/>
        </w:rPr>
        <w:t>eparadas</w:t>
      </w:r>
      <w:r w:rsidR="003755BA">
        <w:rPr>
          <w:rFonts w:ascii="Times New Roman" w:hAnsi="Times New Roman"/>
          <w:sz w:val="24"/>
          <w:szCs w:val="24"/>
          <w:lang w:val="es-ES_tradnl" w:eastAsia="es-ES_tradnl"/>
        </w:rPr>
        <w:t>.</w:t>
      </w:r>
    </w:p>
    <w:p w14:paraId="713E4DD9" w14:textId="77777777" w:rsidR="003B4103" w:rsidRPr="003B4103" w:rsidRDefault="003755BA" w:rsidP="00954227">
      <w:pPr>
        <w:spacing w:after="0" w:line="360" w:lineRule="auto"/>
        <w:ind w:firstLine="708"/>
        <w:jc w:val="both"/>
        <w:rPr>
          <w:rFonts w:ascii="Times New Roman" w:hAnsi="Times New Roman"/>
          <w:b/>
          <w:sz w:val="24"/>
          <w:szCs w:val="24"/>
          <w:lang w:val="es-ES_tradnl"/>
        </w:rPr>
      </w:pPr>
      <w:r>
        <w:rPr>
          <w:rFonts w:ascii="Times New Roman" w:hAnsi="Times New Roman"/>
          <w:sz w:val="24"/>
          <w:szCs w:val="24"/>
          <w:lang w:val="es-ES_tradnl" w:eastAsia="es-ES_tradnl"/>
        </w:rPr>
        <w:t>Al igual</w:t>
      </w:r>
      <w:r w:rsidR="00F8333D">
        <w:rPr>
          <w:rFonts w:ascii="Times New Roman" w:hAnsi="Times New Roman"/>
          <w:sz w:val="24"/>
          <w:szCs w:val="24"/>
          <w:lang w:val="es-ES_tradnl" w:eastAsia="es-ES_tradnl"/>
        </w:rPr>
        <w:t xml:space="preserve"> es importante recordar que el campo de la valuación tradicionalmente había sido ocupado por profesionales relacionados con la construcción y la administración, hoy se requiere de otros profesionales que cubran la demanda de nu</w:t>
      </w:r>
      <w:r w:rsidR="00A67503">
        <w:rPr>
          <w:rFonts w:ascii="Times New Roman" w:hAnsi="Times New Roman"/>
          <w:sz w:val="24"/>
          <w:szCs w:val="24"/>
          <w:lang w:val="es-ES_tradnl" w:eastAsia="es-ES_tradnl"/>
        </w:rPr>
        <w:t>evos y variados bienes a valuar sobre todo intangibles.</w:t>
      </w:r>
    </w:p>
    <w:p w14:paraId="7E3D6C46" w14:textId="77777777" w:rsidR="00D73134" w:rsidRPr="00BD7491" w:rsidRDefault="00501A5A" w:rsidP="00D97CC4">
      <w:pPr>
        <w:spacing w:after="0" w:line="360" w:lineRule="auto"/>
        <w:jc w:val="both"/>
        <w:rPr>
          <w:rFonts w:ascii="Times New Roman" w:eastAsia="Arial Unicode MS" w:hAnsi="Times New Roman"/>
          <w:sz w:val="24"/>
          <w:szCs w:val="24"/>
        </w:rPr>
      </w:pPr>
      <w:r>
        <w:rPr>
          <w:rFonts w:ascii="Times New Roman" w:eastAsia="Arial Unicode MS" w:hAnsi="Times New Roman"/>
          <w:sz w:val="24"/>
          <w:szCs w:val="24"/>
          <w:lang w:val="es-ES_tradnl"/>
        </w:rPr>
        <w:t xml:space="preserve"> En cua</w:t>
      </w:r>
      <w:r w:rsidR="005248C2">
        <w:rPr>
          <w:rFonts w:ascii="Times New Roman" w:eastAsia="Arial Unicode MS" w:hAnsi="Times New Roman"/>
          <w:sz w:val="24"/>
          <w:szCs w:val="24"/>
          <w:lang w:val="es-ES_tradnl"/>
        </w:rPr>
        <w:t>nto a</w:t>
      </w:r>
      <w:r w:rsidR="00025535">
        <w:rPr>
          <w:rFonts w:ascii="Times New Roman" w:eastAsia="Arial Unicode MS" w:hAnsi="Times New Roman"/>
          <w:sz w:val="24"/>
          <w:szCs w:val="24"/>
          <w:lang w:val="es-ES_tradnl"/>
        </w:rPr>
        <w:t xml:space="preserve"> </w:t>
      </w:r>
      <w:r w:rsidR="00D97CC4">
        <w:rPr>
          <w:rFonts w:ascii="Times New Roman" w:eastAsia="Arial Unicode MS" w:hAnsi="Times New Roman"/>
          <w:sz w:val="24"/>
          <w:szCs w:val="24"/>
          <w:lang w:val="es-ES_tradnl"/>
        </w:rPr>
        <w:t>l</w:t>
      </w:r>
      <w:r w:rsidR="00D73134" w:rsidRPr="00BD7491">
        <w:rPr>
          <w:rFonts w:ascii="Times New Roman" w:eastAsia="Arial Unicode MS" w:hAnsi="Times New Roman"/>
          <w:sz w:val="24"/>
          <w:szCs w:val="24"/>
        </w:rPr>
        <w:t xml:space="preserve">a valuación </w:t>
      </w:r>
      <w:r w:rsidR="005248C2">
        <w:rPr>
          <w:rFonts w:ascii="Times New Roman" w:eastAsia="Arial Unicode MS" w:hAnsi="Times New Roman"/>
          <w:sz w:val="24"/>
          <w:szCs w:val="24"/>
        </w:rPr>
        <w:t xml:space="preserve">hay que recordar que </w:t>
      </w:r>
      <w:r w:rsidR="00D73134" w:rsidRPr="00BD7491">
        <w:rPr>
          <w:rFonts w:ascii="Times New Roman" w:eastAsia="Arial Unicode MS" w:hAnsi="Times New Roman"/>
          <w:sz w:val="24"/>
          <w:szCs w:val="24"/>
        </w:rPr>
        <w:t xml:space="preserve">es una actividad casi tan antigua como la misma historia del hombre, esta surge en la transición del nomadismo al </w:t>
      </w:r>
      <w:r w:rsidR="004D26A4">
        <w:rPr>
          <w:rFonts w:ascii="Times New Roman" w:eastAsia="Arial Unicode MS" w:hAnsi="Times New Roman"/>
          <w:sz w:val="24"/>
          <w:szCs w:val="24"/>
        </w:rPr>
        <w:t>sedentarismo, l</w:t>
      </w:r>
      <w:r w:rsidR="00D73134" w:rsidRPr="00BD7491">
        <w:rPr>
          <w:rFonts w:ascii="Times New Roman" w:eastAsia="Arial Unicode MS" w:hAnsi="Times New Roman"/>
          <w:sz w:val="24"/>
          <w:szCs w:val="24"/>
        </w:rPr>
        <w:t>a empatía con el concepto actual de valuación está presente en la valoración que realizaban los individuos de las condiciones de los territorios para elegir el idóneo, aquel que fuera favorable para construir su refugio y para actividades productivas que les permitiera sobrevivir.</w:t>
      </w:r>
    </w:p>
    <w:p w14:paraId="156FAFBF" w14:textId="77777777" w:rsidR="00B8216C" w:rsidRDefault="00D73134" w:rsidP="00954227">
      <w:pPr>
        <w:spacing w:after="0" w:line="360" w:lineRule="auto"/>
        <w:ind w:firstLine="708"/>
        <w:jc w:val="both"/>
        <w:rPr>
          <w:rFonts w:ascii="Times New Roman" w:eastAsia="Arial Unicode MS" w:hAnsi="Times New Roman"/>
          <w:sz w:val="24"/>
          <w:szCs w:val="24"/>
        </w:rPr>
      </w:pPr>
      <w:r w:rsidRPr="00BD7491">
        <w:rPr>
          <w:rFonts w:ascii="Times New Roman" w:eastAsia="Arial Unicode MS" w:hAnsi="Times New Roman"/>
          <w:sz w:val="24"/>
          <w:szCs w:val="24"/>
        </w:rPr>
        <w:t>En el caso mexicano la referencia más antigua acerca de la valoración se ubica en el año 1325, cuando los aztecas impusieron el pago de tributos a los habitantes de los territorios conquistados a cambio de los beneficios que o</w:t>
      </w:r>
      <w:r w:rsidR="00B8216C">
        <w:rPr>
          <w:rFonts w:ascii="Times New Roman" w:eastAsia="Arial Unicode MS" w:hAnsi="Times New Roman"/>
          <w:sz w:val="24"/>
          <w:szCs w:val="24"/>
        </w:rPr>
        <w:t>btenían por vi</w:t>
      </w:r>
      <w:r w:rsidR="0035138F">
        <w:rPr>
          <w:rFonts w:ascii="Times New Roman" w:eastAsia="Arial Unicode MS" w:hAnsi="Times New Roman"/>
          <w:sz w:val="24"/>
          <w:szCs w:val="24"/>
        </w:rPr>
        <w:t xml:space="preserve">vir en comunidad, (Ruiz y Trejo </w:t>
      </w:r>
      <w:r w:rsidR="00B8216C">
        <w:rPr>
          <w:rFonts w:ascii="Times New Roman" w:eastAsia="Arial Unicode MS" w:hAnsi="Times New Roman"/>
          <w:sz w:val="24"/>
          <w:szCs w:val="24"/>
        </w:rPr>
        <w:t>2012).</w:t>
      </w:r>
    </w:p>
    <w:p w14:paraId="78B5DEAB" w14:textId="77777777" w:rsidR="008554E8" w:rsidRDefault="00D73134" w:rsidP="004D26A4">
      <w:pPr>
        <w:spacing w:after="0" w:line="360" w:lineRule="auto"/>
        <w:jc w:val="both"/>
        <w:rPr>
          <w:rFonts w:ascii="Times New Roman" w:eastAsia="Arial Unicode MS" w:hAnsi="Times New Roman"/>
          <w:sz w:val="24"/>
          <w:szCs w:val="24"/>
        </w:rPr>
      </w:pPr>
      <w:r w:rsidRPr="00BD7491">
        <w:rPr>
          <w:rFonts w:ascii="Times New Roman" w:eastAsia="Arial Unicode MS" w:hAnsi="Times New Roman"/>
          <w:sz w:val="24"/>
          <w:szCs w:val="24"/>
        </w:rPr>
        <w:t>Posteriormente, en el año 1528 s</w:t>
      </w:r>
      <w:r w:rsidR="00C536DE">
        <w:rPr>
          <w:rFonts w:ascii="Times New Roman" w:eastAsia="Arial Unicode MS" w:hAnsi="Times New Roman"/>
          <w:sz w:val="24"/>
          <w:szCs w:val="24"/>
        </w:rPr>
        <w:t>e llevó a ca</w:t>
      </w:r>
      <w:r w:rsidR="005248C2">
        <w:rPr>
          <w:rFonts w:ascii="Times New Roman" w:eastAsia="Arial Unicode MS" w:hAnsi="Times New Roman"/>
          <w:sz w:val="24"/>
          <w:szCs w:val="24"/>
        </w:rPr>
        <w:t xml:space="preserve">bo el primer avalúo, </w:t>
      </w:r>
      <w:r w:rsidR="00394F0F">
        <w:rPr>
          <w:rFonts w:ascii="Times New Roman" w:eastAsia="Arial Unicode MS" w:hAnsi="Times New Roman"/>
          <w:sz w:val="24"/>
          <w:szCs w:val="24"/>
        </w:rPr>
        <w:t>después</w:t>
      </w:r>
      <w:r w:rsidRPr="00BD7491">
        <w:rPr>
          <w:rFonts w:ascii="Times New Roman" w:eastAsia="Arial Unicode MS" w:hAnsi="Times New Roman"/>
          <w:sz w:val="24"/>
          <w:szCs w:val="24"/>
        </w:rPr>
        <w:t xml:space="preserve"> en 1790 se realizó un padrón con valor de las propie</w:t>
      </w:r>
      <w:r w:rsidR="00D800F8">
        <w:rPr>
          <w:rFonts w:ascii="Times New Roman" w:eastAsia="Arial Unicode MS" w:hAnsi="Times New Roman"/>
          <w:sz w:val="24"/>
          <w:szCs w:val="24"/>
        </w:rPr>
        <w:t xml:space="preserve">dades, </w:t>
      </w:r>
      <w:r w:rsidRPr="00BD7491">
        <w:rPr>
          <w:rFonts w:ascii="Times New Roman" w:eastAsia="Arial Unicode MS" w:hAnsi="Times New Roman"/>
          <w:sz w:val="24"/>
          <w:szCs w:val="24"/>
        </w:rPr>
        <w:t xml:space="preserve"> en 1794 se realizó un plano de la ciudad para esta</w:t>
      </w:r>
      <w:r w:rsidR="00D800F8">
        <w:rPr>
          <w:rFonts w:ascii="Times New Roman" w:eastAsia="Arial Unicode MS" w:hAnsi="Times New Roman"/>
          <w:sz w:val="24"/>
          <w:szCs w:val="24"/>
        </w:rPr>
        <w:t>blecer la contribución que debían pagar los propietarios,</w:t>
      </w:r>
      <w:r w:rsidRPr="00BD7491">
        <w:rPr>
          <w:rFonts w:ascii="Times New Roman" w:eastAsia="Arial Unicode MS" w:hAnsi="Times New Roman"/>
          <w:sz w:val="24"/>
          <w:szCs w:val="24"/>
        </w:rPr>
        <w:t xml:space="preserve"> en 1830 se llevó a cabo el avalúo de los terrenos de la municipalidad de México y en 1836 se publica la Ley de Catastro del Distrito federal, la cual </w:t>
      </w:r>
      <w:r w:rsidRPr="00BD7491">
        <w:rPr>
          <w:rFonts w:ascii="Times New Roman" w:eastAsia="Arial Unicode MS" w:hAnsi="Times New Roman"/>
          <w:sz w:val="24"/>
          <w:szCs w:val="24"/>
        </w:rPr>
        <w:lastRenderedPageBreak/>
        <w:t>da ori</w:t>
      </w:r>
      <w:r w:rsidR="00C536DE">
        <w:rPr>
          <w:rFonts w:ascii="Times New Roman" w:eastAsia="Arial Unicode MS" w:hAnsi="Times New Roman"/>
          <w:sz w:val="24"/>
          <w:szCs w:val="24"/>
        </w:rPr>
        <w:t>gen</w:t>
      </w:r>
      <w:r w:rsidR="00D97CC4">
        <w:rPr>
          <w:rFonts w:ascii="Times New Roman" w:eastAsia="Arial Unicode MS" w:hAnsi="Times New Roman"/>
          <w:sz w:val="24"/>
          <w:szCs w:val="24"/>
        </w:rPr>
        <w:t xml:space="preserve"> y regula el C</w:t>
      </w:r>
      <w:r w:rsidR="00C536DE">
        <w:rPr>
          <w:rFonts w:ascii="Times New Roman" w:eastAsia="Arial Unicode MS" w:hAnsi="Times New Roman"/>
          <w:sz w:val="24"/>
          <w:szCs w:val="24"/>
        </w:rPr>
        <w:t>atastro fiscal</w:t>
      </w:r>
      <w:r w:rsidRPr="00BD7491">
        <w:rPr>
          <w:rFonts w:ascii="Times New Roman" w:eastAsia="Arial Unicode MS" w:hAnsi="Times New Roman"/>
          <w:sz w:val="24"/>
          <w:szCs w:val="24"/>
        </w:rPr>
        <w:t xml:space="preserve"> y establece la contribución del dos al millar sobre el valor de la</w:t>
      </w:r>
      <w:r w:rsidR="008554E8">
        <w:rPr>
          <w:rFonts w:ascii="Times New Roman" w:eastAsia="Arial Unicode MS" w:hAnsi="Times New Roman"/>
          <w:sz w:val="24"/>
          <w:szCs w:val="24"/>
        </w:rPr>
        <w:t xml:space="preserve">s fincas </w:t>
      </w:r>
      <w:r w:rsidR="0035138F">
        <w:rPr>
          <w:rFonts w:ascii="Times New Roman" w:eastAsia="Arial Unicode MS" w:hAnsi="Times New Roman"/>
          <w:sz w:val="24"/>
          <w:szCs w:val="24"/>
        </w:rPr>
        <w:t xml:space="preserve">de la ciudad de México, (Juárez </w:t>
      </w:r>
      <w:r w:rsidR="008554E8">
        <w:rPr>
          <w:rFonts w:ascii="Times New Roman" w:eastAsia="Arial Unicode MS" w:hAnsi="Times New Roman"/>
          <w:sz w:val="24"/>
          <w:szCs w:val="24"/>
        </w:rPr>
        <w:t>2009).</w:t>
      </w:r>
    </w:p>
    <w:p w14:paraId="742C2D5F" w14:textId="77777777" w:rsidR="00D73134" w:rsidRPr="00BD7491" w:rsidRDefault="00D73134" w:rsidP="00954227">
      <w:pPr>
        <w:spacing w:after="0" w:line="360" w:lineRule="auto"/>
        <w:ind w:firstLine="708"/>
        <w:jc w:val="both"/>
        <w:rPr>
          <w:rFonts w:ascii="Times New Roman" w:eastAsia="Arial Unicode MS" w:hAnsi="Times New Roman"/>
          <w:sz w:val="24"/>
          <w:szCs w:val="24"/>
        </w:rPr>
      </w:pPr>
      <w:r w:rsidRPr="00BD7491">
        <w:rPr>
          <w:rFonts w:ascii="Times New Roman" w:eastAsia="Arial Unicode MS" w:hAnsi="Times New Roman"/>
          <w:sz w:val="24"/>
          <w:szCs w:val="24"/>
        </w:rPr>
        <w:t xml:space="preserve"> En la actualidad, los servicios valuatorios están reg</w:t>
      </w:r>
      <w:r w:rsidR="00A67503">
        <w:rPr>
          <w:rFonts w:ascii="Times New Roman" w:eastAsia="Arial Unicode MS" w:hAnsi="Times New Roman"/>
          <w:sz w:val="24"/>
          <w:szCs w:val="24"/>
        </w:rPr>
        <w:t>u</w:t>
      </w:r>
      <w:r w:rsidRPr="00BD7491">
        <w:rPr>
          <w:rFonts w:ascii="Times New Roman" w:eastAsia="Arial Unicode MS" w:hAnsi="Times New Roman"/>
          <w:sz w:val="24"/>
          <w:szCs w:val="24"/>
        </w:rPr>
        <w:t xml:space="preserve">lados por la Sociedad Hipotecaria Federal (SHF) para bienes de propiedad particular y por el Instituto de Administración y Avalúos de Bienes Nacionales (INDAABIN) para bienes de propiedad de la nación. </w:t>
      </w:r>
    </w:p>
    <w:p w14:paraId="5DD57B0A" w14:textId="77777777" w:rsidR="00D73134" w:rsidRPr="007524F7" w:rsidRDefault="00D97CC4" w:rsidP="00EF7370">
      <w:pPr>
        <w:spacing w:after="0" w:line="360" w:lineRule="auto"/>
        <w:jc w:val="both"/>
        <w:rPr>
          <w:rFonts w:ascii="Times New Roman" w:hAnsi="Times New Roman"/>
          <w:sz w:val="24"/>
          <w:szCs w:val="24"/>
        </w:rPr>
      </w:pPr>
      <w:r>
        <w:rPr>
          <w:rFonts w:ascii="Times New Roman" w:hAnsi="Times New Roman"/>
          <w:sz w:val="24"/>
          <w:szCs w:val="24"/>
        </w:rPr>
        <w:t>Con respecto a su definición tenemos que l</w:t>
      </w:r>
      <w:r w:rsidR="00D73134" w:rsidRPr="00BD7491">
        <w:rPr>
          <w:rFonts w:ascii="Times New Roman" w:hAnsi="Times New Roman"/>
          <w:sz w:val="24"/>
          <w:szCs w:val="24"/>
        </w:rPr>
        <w:t>a Real Academia Española (2015)</w:t>
      </w:r>
      <w:r>
        <w:rPr>
          <w:rFonts w:ascii="Times New Roman" w:hAnsi="Times New Roman"/>
          <w:sz w:val="24"/>
          <w:szCs w:val="24"/>
        </w:rPr>
        <w:t>,</w:t>
      </w:r>
      <w:r w:rsidR="00D73134" w:rsidRPr="00BD7491">
        <w:rPr>
          <w:rFonts w:ascii="Times New Roman" w:hAnsi="Times New Roman"/>
          <w:sz w:val="24"/>
          <w:szCs w:val="24"/>
        </w:rPr>
        <w:t xml:space="preserve"> señala </w:t>
      </w:r>
      <w:r w:rsidR="00D73134" w:rsidRPr="007524F7">
        <w:rPr>
          <w:rFonts w:ascii="Times New Roman" w:hAnsi="Times New Roman"/>
          <w:sz w:val="24"/>
          <w:szCs w:val="24"/>
        </w:rPr>
        <w:t>que valorar</w:t>
      </w:r>
      <w:r w:rsidR="00D800F8" w:rsidRPr="007524F7">
        <w:rPr>
          <w:rFonts w:ascii="Times New Roman" w:hAnsi="Times New Roman"/>
          <w:sz w:val="24"/>
          <w:szCs w:val="24"/>
        </w:rPr>
        <w:t xml:space="preserve"> es “señalar el precio de algo, r</w:t>
      </w:r>
      <w:r w:rsidR="00D73134" w:rsidRPr="007524F7">
        <w:rPr>
          <w:rFonts w:ascii="Times New Roman" w:hAnsi="Times New Roman"/>
          <w:sz w:val="24"/>
          <w:szCs w:val="24"/>
        </w:rPr>
        <w:t>econocer, estimar o apreciar el valor o mérito de alguien o al</w:t>
      </w:r>
      <w:r w:rsidR="00A67503">
        <w:rPr>
          <w:rFonts w:ascii="Times New Roman" w:hAnsi="Times New Roman"/>
          <w:sz w:val="24"/>
          <w:szCs w:val="24"/>
        </w:rPr>
        <w:t>go”</w:t>
      </w:r>
      <w:r w:rsidR="00057844">
        <w:rPr>
          <w:rFonts w:ascii="Times New Roman" w:hAnsi="Times New Roman"/>
          <w:sz w:val="24"/>
          <w:szCs w:val="24"/>
        </w:rPr>
        <w:t xml:space="preserve">, </w:t>
      </w:r>
      <w:r w:rsidR="005248C2">
        <w:rPr>
          <w:rFonts w:ascii="Times New Roman" w:hAnsi="Times New Roman"/>
          <w:sz w:val="24"/>
          <w:szCs w:val="24"/>
        </w:rPr>
        <w:t>así también e</w:t>
      </w:r>
      <w:r w:rsidR="00057844" w:rsidRPr="007524F7">
        <w:rPr>
          <w:rFonts w:ascii="Times New Roman" w:hAnsi="Times New Roman"/>
          <w:sz w:val="24"/>
          <w:szCs w:val="24"/>
        </w:rPr>
        <w:t>stimar</w:t>
      </w:r>
      <w:r w:rsidR="00D73134" w:rsidRPr="007524F7">
        <w:rPr>
          <w:rFonts w:ascii="Times New Roman" w:hAnsi="Times New Roman"/>
          <w:sz w:val="24"/>
          <w:szCs w:val="24"/>
        </w:rPr>
        <w:t xml:space="preserve"> es “calcular o determinar el valor de </w:t>
      </w:r>
      <w:proofErr w:type="gramStart"/>
      <w:r w:rsidR="00D73134" w:rsidRPr="007524F7">
        <w:rPr>
          <w:rFonts w:ascii="Times New Roman" w:hAnsi="Times New Roman"/>
          <w:sz w:val="24"/>
          <w:szCs w:val="24"/>
        </w:rPr>
        <w:t xml:space="preserve">algo” </w:t>
      </w:r>
      <w:r w:rsidR="00025535">
        <w:rPr>
          <w:rFonts w:ascii="Times New Roman" w:hAnsi="Times New Roman"/>
          <w:sz w:val="24"/>
          <w:szCs w:val="24"/>
        </w:rPr>
        <w:t xml:space="preserve"> </w:t>
      </w:r>
      <w:r w:rsidR="005248C2">
        <w:rPr>
          <w:rFonts w:ascii="Times New Roman" w:hAnsi="Times New Roman"/>
          <w:sz w:val="24"/>
          <w:szCs w:val="24"/>
        </w:rPr>
        <w:t xml:space="preserve"> </w:t>
      </w:r>
      <w:proofErr w:type="gramEnd"/>
      <w:r w:rsidR="005248C2">
        <w:rPr>
          <w:rFonts w:ascii="Times New Roman" w:hAnsi="Times New Roman"/>
          <w:sz w:val="24"/>
          <w:szCs w:val="24"/>
        </w:rPr>
        <w:t>y finalmente va</w:t>
      </w:r>
      <w:r w:rsidR="00D73134" w:rsidRPr="007524F7">
        <w:rPr>
          <w:rFonts w:ascii="Times New Roman" w:hAnsi="Times New Roman"/>
          <w:sz w:val="24"/>
          <w:szCs w:val="24"/>
        </w:rPr>
        <w:t>luación es</w:t>
      </w:r>
      <w:r w:rsidR="005248C2">
        <w:rPr>
          <w:rFonts w:ascii="Times New Roman" w:hAnsi="Times New Roman"/>
          <w:sz w:val="24"/>
          <w:szCs w:val="24"/>
        </w:rPr>
        <w:t xml:space="preserve"> la “acción y efecto de valuar”, e</w:t>
      </w:r>
      <w:r w:rsidR="00D73134" w:rsidRPr="007524F7">
        <w:rPr>
          <w:rFonts w:ascii="Times New Roman" w:hAnsi="Times New Roman"/>
          <w:sz w:val="24"/>
          <w:szCs w:val="24"/>
        </w:rPr>
        <w:t>n tal sentido podemos establecer qué el término que une las distintas definiciones es valor.</w:t>
      </w:r>
    </w:p>
    <w:p w14:paraId="61DE0D44" w14:textId="77777777" w:rsidR="00057844" w:rsidRPr="007524F7" w:rsidRDefault="005248C2" w:rsidP="00EF7370">
      <w:pPr>
        <w:spacing w:after="0" w:line="360" w:lineRule="auto"/>
        <w:jc w:val="both"/>
        <w:rPr>
          <w:rFonts w:ascii="Times New Roman" w:hAnsi="Times New Roman"/>
          <w:sz w:val="24"/>
          <w:szCs w:val="24"/>
        </w:rPr>
      </w:pPr>
      <w:r>
        <w:rPr>
          <w:rFonts w:ascii="Times New Roman" w:hAnsi="Times New Roman"/>
          <w:sz w:val="24"/>
          <w:szCs w:val="24"/>
        </w:rPr>
        <w:t xml:space="preserve">           En cuanto al</w:t>
      </w:r>
      <w:r w:rsidR="00D73134" w:rsidRPr="007524F7">
        <w:rPr>
          <w:rFonts w:ascii="Times New Roman" w:hAnsi="Times New Roman"/>
          <w:sz w:val="24"/>
          <w:szCs w:val="24"/>
        </w:rPr>
        <w:t xml:space="preserve"> ámbito académico y profesional</w:t>
      </w:r>
      <w:r w:rsidR="00EF7370">
        <w:rPr>
          <w:rFonts w:ascii="Times New Roman" w:hAnsi="Times New Roman"/>
          <w:sz w:val="24"/>
          <w:szCs w:val="24"/>
        </w:rPr>
        <w:t xml:space="preserve"> </w:t>
      </w:r>
      <w:r w:rsidR="00D73134" w:rsidRPr="007524F7">
        <w:rPr>
          <w:rFonts w:ascii="Times New Roman" w:hAnsi="Times New Roman"/>
          <w:sz w:val="24"/>
          <w:szCs w:val="24"/>
        </w:rPr>
        <w:t xml:space="preserve">el término valuación </w:t>
      </w:r>
      <w:r w:rsidR="00A67503">
        <w:rPr>
          <w:rFonts w:ascii="Times New Roman" w:hAnsi="Times New Roman"/>
          <w:sz w:val="24"/>
          <w:szCs w:val="24"/>
        </w:rPr>
        <w:t xml:space="preserve">se </w:t>
      </w:r>
      <w:r w:rsidRPr="007524F7">
        <w:rPr>
          <w:rFonts w:ascii="Times New Roman" w:hAnsi="Times New Roman"/>
          <w:sz w:val="24"/>
          <w:szCs w:val="24"/>
        </w:rPr>
        <w:t>define</w:t>
      </w:r>
      <w:r w:rsidR="00A67503" w:rsidRPr="007524F7">
        <w:rPr>
          <w:rFonts w:ascii="Times New Roman" w:hAnsi="Times New Roman"/>
          <w:sz w:val="24"/>
          <w:szCs w:val="24"/>
        </w:rPr>
        <w:t xml:space="preserve"> </w:t>
      </w:r>
      <w:r w:rsidR="00D73134" w:rsidRPr="007524F7">
        <w:rPr>
          <w:rFonts w:ascii="Times New Roman" w:hAnsi="Times New Roman"/>
          <w:sz w:val="24"/>
          <w:szCs w:val="24"/>
        </w:rPr>
        <w:t xml:space="preserve">como:  </w:t>
      </w:r>
    </w:p>
    <w:p w14:paraId="1EAFD35B" w14:textId="77777777" w:rsidR="00C94365" w:rsidRDefault="00D73134" w:rsidP="00675D0A">
      <w:pPr>
        <w:spacing w:after="0" w:line="240" w:lineRule="auto"/>
        <w:ind w:left="1418" w:right="49"/>
        <w:jc w:val="both"/>
        <w:rPr>
          <w:rFonts w:ascii="Times New Roman" w:hAnsi="Times New Roman"/>
          <w:sz w:val="24"/>
          <w:szCs w:val="24"/>
        </w:rPr>
      </w:pPr>
      <w:r w:rsidRPr="00BD7491">
        <w:rPr>
          <w:rFonts w:ascii="Times New Roman" w:hAnsi="Times New Roman"/>
          <w:sz w:val="24"/>
          <w:szCs w:val="24"/>
        </w:rPr>
        <w:t>“La ciencia aplicada que tiene como objetivo la determinación del valor de un bien teniendo en cuenta, los atributos o variables explicativas</w:t>
      </w:r>
      <w:r w:rsidR="00C536DE">
        <w:rPr>
          <w:rFonts w:ascii="Times New Roman" w:hAnsi="Times New Roman"/>
          <w:sz w:val="24"/>
          <w:szCs w:val="24"/>
        </w:rPr>
        <w:t xml:space="preserve"> que lo caracterice</w:t>
      </w:r>
      <w:r w:rsidRPr="00BD7491">
        <w:rPr>
          <w:rFonts w:ascii="Times New Roman" w:hAnsi="Times New Roman"/>
          <w:sz w:val="24"/>
          <w:szCs w:val="24"/>
        </w:rPr>
        <w:t>n, el entorno económico, social y temporal en que se encuentra, utiliz</w:t>
      </w:r>
      <w:r w:rsidR="00D800F8">
        <w:rPr>
          <w:rFonts w:ascii="Times New Roman" w:hAnsi="Times New Roman"/>
          <w:sz w:val="24"/>
          <w:szCs w:val="24"/>
        </w:rPr>
        <w:t>ando un método contrastado de cá</w:t>
      </w:r>
      <w:r w:rsidRPr="00BD7491">
        <w:rPr>
          <w:rFonts w:ascii="Times New Roman" w:hAnsi="Times New Roman"/>
          <w:sz w:val="24"/>
          <w:szCs w:val="24"/>
        </w:rPr>
        <w:t>lculo que permita al experto incorporar tanto las variables cuantitativas o componentes objetivos</w:t>
      </w:r>
      <w:r w:rsidR="00D800F8">
        <w:rPr>
          <w:rFonts w:ascii="Times New Roman" w:hAnsi="Times New Roman"/>
          <w:sz w:val="24"/>
          <w:szCs w:val="24"/>
        </w:rPr>
        <w:t>,</w:t>
      </w:r>
      <w:r w:rsidRPr="00BD7491">
        <w:rPr>
          <w:rFonts w:ascii="Times New Roman" w:hAnsi="Times New Roman"/>
          <w:sz w:val="24"/>
          <w:szCs w:val="24"/>
        </w:rPr>
        <w:t xml:space="preserve"> como las variables cualitativas o componentes subjetivos del valor entre los que encuentra el conocimient</w:t>
      </w:r>
      <w:r w:rsidR="005248C2">
        <w:rPr>
          <w:rFonts w:ascii="Times New Roman" w:hAnsi="Times New Roman"/>
          <w:sz w:val="24"/>
          <w:szCs w:val="24"/>
        </w:rPr>
        <w:t>o y la experiencia del valorar,</w:t>
      </w:r>
      <w:r w:rsidR="00057844">
        <w:rPr>
          <w:rFonts w:ascii="Times New Roman" w:hAnsi="Times New Roman"/>
          <w:sz w:val="24"/>
          <w:szCs w:val="24"/>
        </w:rPr>
        <w:t xml:space="preserve"> </w:t>
      </w:r>
      <w:r w:rsidR="00675D0A">
        <w:rPr>
          <w:rFonts w:ascii="Times New Roman" w:hAnsi="Times New Roman"/>
          <w:sz w:val="24"/>
          <w:szCs w:val="24"/>
        </w:rPr>
        <w:t>(Aznar y Guijarro</w:t>
      </w:r>
      <w:r w:rsidR="00057844">
        <w:rPr>
          <w:rFonts w:ascii="Times New Roman" w:hAnsi="Times New Roman"/>
          <w:sz w:val="24"/>
          <w:szCs w:val="24"/>
        </w:rPr>
        <w:t>,</w:t>
      </w:r>
      <w:r w:rsidR="00675D0A">
        <w:rPr>
          <w:rFonts w:ascii="Times New Roman" w:hAnsi="Times New Roman"/>
          <w:sz w:val="24"/>
          <w:szCs w:val="24"/>
        </w:rPr>
        <w:t xml:space="preserve"> </w:t>
      </w:r>
      <w:r w:rsidR="00675D0A" w:rsidRPr="00BD7491">
        <w:rPr>
          <w:rFonts w:ascii="Times New Roman" w:hAnsi="Times New Roman"/>
          <w:sz w:val="24"/>
          <w:szCs w:val="24"/>
        </w:rPr>
        <w:t>2012</w:t>
      </w:r>
      <w:r w:rsidR="00057844">
        <w:rPr>
          <w:rFonts w:ascii="Times New Roman" w:hAnsi="Times New Roman"/>
          <w:sz w:val="24"/>
          <w:szCs w:val="24"/>
        </w:rPr>
        <w:t>, p. 17</w:t>
      </w:r>
      <w:r w:rsidR="00675D0A" w:rsidRPr="00BD7491">
        <w:rPr>
          <w:rFonts w:ascii="Times New Roman" w:hAnsi="Times New Roman"/>
          <w:sz w:val="24"/>
          <w:szCs w:val="24"/>
        </w:rPr>
        <w:t>)</w:t>
      </w:r>
      <w:r w:rsidR="005248C2">
        <w:rPr>
          <w:rFonts w:ascii="Times New Roman" w:hAnsi="Times New Roman"/>
          <w:sz w:val="24"/>
          <w:szCs w:val="24"/>
        </w:rPr>
        <w:t>.</w:t>
      </w:r>
    </w:p>
    <w:p w14:paraId="5A4C01E1" w14:textId="77777777" w:rsidR="00F06D40" w:rsidRDefault="00F06D40" w:rsidP="00F06D40">
      <w:pPr>
        <w:spacing w:after="0" w:line="240" w:lineRule="auto"/>
        <w:ind w:left="708" w:right="49"/>
        <w:jc w:val="both"/>
        <w:rPr>
          <w:rFonts w:ascii="Times New Roman" w:hAnsi="Times New Roman"/>
          <w:sz w:val="24"/>
          <w:szCs w:val="24"/>
        </w:rPr>
      </w:pPr>
    </w:p>
    <w:p w14:paraId="30F0FAF1" w14:textId="77777777" w:rsidR="00967ED1" w:rsidRDefault="005248C2" w:rsidP="00954227">
      <w:pPr>
        <w:spacing w:after="0" w:line="360" w:lineRule="auto"/>
        <w:ind w:right="49" w:firstLine="708"/>
        <w:jc w:val="both"/>
        <w:rPr>
          <w:rFonts w:ascii="Times New Roman" w:hAnsi="Times New Roman"/>
          <w:sz w:val="24"/>
          <w:szCs w:val="24"/>
        </w:rPr>
      </w:pPr>
      <w:r>
        <w:rPr>
          <w:rFonts w:ascii="Times New Roman" w:hAnsi="Times New Roman"/>
          <w:sz w:val="24"/>
          <w:szCs w:val="24"/>
        </w:rPr>
        <w:t>Así también</w:t>
      </w:r>
      <w:r w:rsidR="00D77AE1">
        <w:rPr>
          <w:rFonts w:ascii="Times New Roman" w:hAnsi="Times New Roman"/>
          <w:sz w:val="24"/>
          <w:szCs w:val="24"/>
        </w:rPr>
        <w:t>,</w:t>
      </w:r>
      <w:r w:rsidR="00967ED1">
        <w:rPr>
          <w:rFonts w:ascii="Times New Roman" w:hAnsi="Times New Roman"/>
          <w:sz w:val="24"/>
          <w:szCs w:val="24"/>
        </w:rPr>
        <w:t xml:space="preserve"> valuar</w:t>
      </w:r>
      <w:r w:rsidR="00822B40">
        <w:rPr>
          <w:rFonts w:ascii="Times New Roman" w:hAnsi="Times New Roman"/>
          <w:sz w:val="24"/>
          <w:szCs w:val="24"/>
        </w:rPr>
        <w:t xml:space="preserve"> se define como el dictamen escrito emitido y firmado por un experto en la materia de valuación</w:t>
      </w:r>
      <w:r w:rsidR="00D800F8">
        <w:rPr>
          <w:rFonts w:ascii="Times New Roman" w:hAnsi="Times New Roman"/>
          <w:sz w:val="24"/>
          <w:szCs w:val="24"/>
        </w:rPr>
        <w:t>,</w:t>
      </w:r>
      <w:r w:rsidR="00822B40">
        <w:rPr>
          <w:rFonts w:ascii="Times New Roman" w:hAnsi="Times New Roman"/>
          <w:sz w:val="24"/>
          <w:szCs w:val="24"/>
        </w:rPr>
        <w:t xml:space="preserve"> en el cual se relaciona un bien especifico que conforma una unida</w:t>
      </w:r>
      <w:r w:rsidR="00D800F8">
        <w:rPr>
          <w:rFonts w:ascii="Times New Roman" w:hAnsi="Times New Roman"/>
          <w:sz w:val="24"/>
          <w:szCs w:val="24"/>
        </w:rPr>
        <w:t>d económica con el valor que a é</w:t>
      </w:r>
      <w:r w:rsidR="00822B40">
        <w:rPr>
          <w:rFonts w:ascii="Times New Roman" w:hAnsi="Times New Roman"/>
          <w:sz w:val="24"/>
          <w:szCs w:val="24"/>
        </w:rPr>
        <w:t>ste le corresponde</w:t>
      </w:r>
      <w:r w:rsidR="00D800F8">
        <w:rPr>
          <w:rFonts w:ascii="Times New Roman" w:hAnsi="Times New Roman"/>
          <w:sz w:val="24"/>
          <w:szCs w:val="24"/>
        </w:rPr>
        <w:t>,</w:t>
      </w:r>
      <w:r w:rsidR="00822B40">
        <w:rPr>
          <w:rFonts w:ascii="Times New Roman" w:hAnsi="Times New Roman"/>
          <w:sz w:val="24"/>
          <w:szCs w:val="24"/>
        </w:rPr>
        <w:t xml:space="preserve"> y donde también se exponen consideraciones y </w:t>
      </w:r>
      <w:proofErr w:type="gramStart"/>
      <w:r w:rsidR="00822B40">
        <w:rPr>
          <w:rFonts w:ascii="Times New Roman" w:hAnsi="Times New Roman"/>
          <w:sz w:val="24"/>
          <w:szCs w:val="24"/>
        </w:rPr>
        <w:t>una metodologías</w:t>
      </w:r>
      <w:proofErr w:type="gramEnd"/>
      <w:r w:rsidR="00822B40">
        <w:rPr>
          <w:rFonts w:ascii="Times New Roman" w:hAnsi="Times New Roman"/>
          <w:sz w:val="24"/>
          <w:szCs w:val="24"/>
        </w:rPr>
        <w:t xml:space="preserve"> determinada para establecer dicho valor que se expresa en términos económicos monetarios, </w:t>
      </w:r>
      <w:r w:rsidR="0035138F">
        <w:rPr>
          <w:rFonts w:ascii="Times New Roman" w:hAnsi="Times New Roman"/>
          <w:sz w:val="24"/>
          <w:szCs w:val="24"/>
        </w:rPr>
        <w:t>(Hernández ,</w:t>
      </w:r>
      <w:r w:rsidR="00822B40">
        <w:rPr>
          <w:rFonts w:ascii="Times New Roman" w:hAnsi="Times New Roman"/>
          <w:sz w:val="24"/>
          <w:szCs w:val="24"/>
        </w:rPr>
        <w:t>2012).</w:t>
      </w:r>
    </w:p>
    <w:p w14:paraId="27D7C01A" w14:textId="77777777" w:rsidR="00C94365" w:rsidRDefault="00BD7491" w:rsidP="00947ED6">
      <w:pPr>
        <w:spacing w:after="0" w:line="360" w:lineRule="auto"/>
        <w:ind w:right="49"/>
        <w:jc w:val="both"/>
        <w:rPr>
          <w:rFonts w:ascii="Times New Roman" w:hAnsi="Times New Roman"/>
          <w:sz w:val="24"/>
          <w:szCs w:val="24"/>
        </w:rPr>
      </w:pPr>
      <w:r w:rsidRPr="00BD7491">
        <w:rPr>
          <w:rFonts w:ascii="Times New Roman" w:eastAsia="Times New Roman" w:hAnsi="Times New Roman"/>
          <w:bCs/>
          <w:sz w:val="24"/>
          <w:szCs w:val="24"/>
          <w:bdr w:val="none" w:sz="0" w:space="0" w:color="auto" w:frame="1"/>
          <w:lang w:val="es-ES_tradnl" w:eastAsia="es-MX"/>
        </w:rPr>
        <w:t>En referencia a la clasificación de bienes, no existe un acuerdo único, Salas (2017</w:t>
      </w:r>
      <w:r w:rsidR="005248C2">
        <w:rPr>
          <w:rFonts w:ascii="Times New Roman" w:eastAsia="Times New Roman" w:hAnsi="Times New Roman"/>
          <w:bCs/>
          <w:sz w:val="24"/>
          <w:szCs w:val="24"/>
          <w:bdr w:val="none" w:sz="0" w:space="0" w:color="auto" w:frame="1"/>
          <w:lang w:val="es-ES_tradnl" w:eastAsia="es-MX"/>
        </w:rPr>
        <w:t xml:space="preserve"> a</w:t>
      </w:r>
      <w:r w:rsidRPr="00BD7491">
        <w:rPr>
          <w:rFonts w:ascii="Times New Roman" w:eastAsia="Times New Roman" w:hAnsi="Times New Roman"/>
          <w:bCs/>
          <w:sz w:val="24"/>
          <w:szCs w:val="24"/>
          <w:bdr w:val="none" w:sz="0" w:space="0" w:color="auto" w:frame="1"/>
          <w:lang w:val="es-ES_tradnl" w:eastAsia="es-MX"/>
        </w:rPr>
        <w:t>) señala que e</w:t>
      </w:r>
      <w:r w:rsidRPr="00BD7491">
        <w:rPr>
          <w:rFonts w:ascii="Times New Roman" w:eastAsia="Arial Unicode MS" w:hAnsi="Times New Roman"/>
          <w:sz w:val="24"/>
          <w:szCs w:val="24"/>
          <w:lang w:val="es-ES_tradnl" w:eastAsia="es-ES_tradnl"/>
        </w:rPr>
        <w:t xml:space="preserve">l </w:t>
      </w:r>
      <w:r w:rsidRPr="00D97CC4">
        <w:rPr>
          <w:rFonts w:ascii="Times New Roman" w:eastAsia="Arial Unicode MS" w:hAnsi="Times New Roman"/>
          <w:sz w:val="24"/>
          <w:szCs w:val="24"/>
          <w:lang w:val="es-ES_tradnl" w:eastAsia="es-ES_tradnl"/>
        </w:rPr>
        <w:t xml:space="preserve">International </w:t>
      </w:r>
      <w:proofErr w:type="spellStart"/>
      <w:r w:rsidRPr="00D97CC4">
        <w:rPr>
          <w:rFonts w:ascii="Times New Roman" w:eastAsia="Arial Unicode MS" w:hAnsi="Times New Roman"/>
          <w:sz w:val="24"/>
          <w:szCs w:val="24"/>
          <w:lang w:val="es-ES_tradnl" w:eastAsia="es-ES_tradnl"/>
        </w:rPr>
        <w:t>Valuation</w:t>
      </w:r>
      <w:proofErr w:type="spellEnd"/>
      <w:r w:rsidRPr="00D97CC4">
        <w:rPr>
          <w:rFonts w:ascii="Times New Roman" w:eastAsia="Arial Unicode MS" w:hAnsi="Times New Roman"/>
          <w:sz w:val="24"/>
          <w:szCs w:val="24"/>
          <w:lang w:val="es-ES_tradnl" w:eastAsia="es-ES_tradnl"/>
        </w:rPr>
        <w:t xml:space="preserve"> </w:t>
      </w:r>
      <w:proofErr w:type="spellStart"/>
      <w:r w:rsidRPr="00D97CC4">
        <w:rPr>
          <w:rFonts w:ascii="Times New Roman" w:eastAsia="Arial Unicode MS" w:hAnsi="Times New Roman"/>
          <w:sz w:val="24"/>
          <w:szCs w:val="24"/>
          <w:lang w:val="es-ES_tradnl" w:eastAsia="es-ES_tradnl"/>
        </w:rPr>
        <w:t>Standards</w:t>
      </w:r>
      <w:proofErr w:type="spellEnd"/>
      <w:r w:rsidRPr="00D97CC4">
        <w:rPr>
          <w:rFonts w:ascii="Times New Roman" w:eastAsia="Arial Unicode MS" w:hAnsi="Times New Roman"/>
          <w:sz w:val="24"/>
          <w:szCs w:val="24"/>
          <w:lang w:val="es-ES_tradnl" w:eastAsia="es-ES_tradnl"/>
        </w:rPr>
        <w:t xml:space="preserve"> Council </w:t>
      </w:r>
      <w:r w:rsidR="00822B40" w:rsidRPr="00D97CC4">
        <w:rPr>
          <w:rFonts w:ascii="Times New Roman" w:eastAsia="Arial Unicode MS" w:hAnsi="Times New Roman"/>
          <w:sz w:val="24"/>
          <w:szCs w:val="24"/>
          <w:lang w:val="es-ES_tradnl" w:eastAsia="es-ES_tradnl"/>
        </w:rPr>
        <w:t>(2017)</w:t>
      </w:r>
      <w:r w:rsidR="00D97CC4">
        <w:rPr>
          <w:rFonts w:ascii="Times New Roman" w:eastAsia="Arial Unicode MS" w:hAnsi="Times New Roman"/>
          <w:sz w:val="24"/>
          <w:szCs w:val="24"/>
          <w:lang w:val="es-ES_tradnl" w:eastAsia="es-ES_tradnl"/>
        </w:rPr>
        <w:t>,</w:t>
      </w:r>
      <w:r w:rsidR="00822B40" w:rsidRPr="00D97CC4">
        <w:rPr>
          <w:rFonts w:ascii="Times New Roman" w:eastAsia="Arial Unicode MS" w:hAnsi="Times New Roman"/>
          <w:sz w:val="24"/>
          <w:szCs w:val="24"/>
          <w:lang w:val="es-ES_tradnl" w:eastAsia="es-ES_tradnl"/>
        </w:rPr>
        <w:t xml:space="preserve"> </w:t>
      </w:r>
      <w:r w:rsidRPr="00BD7491">
        <w:rPr>
          <w:rFonts w:ascii="Times New Roman" w:eastAsia="Arial Unicode MS" w:hAnsi="Times New Roman"/>
          <w:sz w:val="24"/>
          <w:szCs w:val="24"/>
          <w:lang w:val="es-ES_tradnl" w:eastAsia="es-ES_tradnl"/>
        </w:rPr>
        <w:t xml:space="preserve">a través de las “Normas Internacionales de </w:t>
      </w:r>
      <w:r w:rsidR="00967ED1" w:rsidRPr="00BD7491">
        <w:rPr>
          <w:rFonts w:ascii="Times New Roman" w:eastAsia="Arial Unicode MS" w:hAnsi="Times New Roman"/>
          <w:sz w:val="24"/>
          <w:szCs w:val="24"/>
          <w:lang w:val="es-ES_tradnl" w:eastAsia="es-ES_tradnl"/>
        </w:rPr>
        <w:t xml:space="preserve">Valoración </w:t>
      </w:r>
      <w:r w:rsidR="00967ED1">
        <w:rPr>
          <w:rFonts w:ascii="Times New Roman" w:eastAsia="Arial Unicode MS" w:hAnsi="Times New Roman"/>
          <w:sz w:val="24"/>
          <w:szCs w:val="24"/>
          <w:lang w:val="es-ES_tradnl" w:eastAsia="es-ES_tradnl"/>
        </w:rPr>
        <w:t>establece</w:t>
      </w:r>
      <w:r w:rsidRPr="00BD7491">
        <w:rPr>
          <w:rFonts w:ascii="Times New Roman" w:eastAsia="Arial Unicode MS" w:hAnsi="Times New Roman"/>
          <w:sz w:val="24"/>
          <w:szCs w:val="24"/>
          <w:lang w:val="es-ES_tradnl" w:eastAsia="es-ES_tradnl"/>
        </w:rPr>
        <w:t xml:space="preserve"> cuatro tipos de propiedades:</w:t>
      </w:r>
    </w:p>
    <w:p w14:paraId="1AF1630A" w14:textId="77777777" w:rsidR="00C94365" w:rsidRDefault="00BD7491" w:rsidP="00C94365">
      <w:pPr>
        <w:spacing w:after="0" w:line="360" w:lineRule="auto"/>
        <w:ind w:right="616"/>
        <w:jc w:val="both"/>
        <w:rPr>
          <w:rFonts w:ascii="Times New Roman" w:hAnsi="Times New Roman"/>
          <w:sz w:val="24"/>
          <w:szCs w:val="24"/>
        </w:rPr>
      </w:pPr>
      <w:r w:rsidRPr="00BD7491">
        <w:rPr>
          <w:rFonts w:ascii="Times New Roman" w:eastAsia="Arial Unicode MS" w:hAnsi="Times New Roman"/>
          <w:sz w:val="24"/>
          <w:szCs w:val="24"/>
          <w:lang w:val="es-ES_tradnl" w:eastAsia="es-ES_tradnl"/>
        </w:rPr>
        <w:t>1. Inmobiliaria</w:t>
      </w:r>
    </w:p>
    <w:p w14:paraId="397135F3" w14:textId="77777777" w:rsidR="00C94365" w:rsidRDefault="00BD7491" w:rsidP="00C94365">
      <w:pPr>
        <w:spacing w:after="0" w:line="360" w:lineRule="auto"/>
        <w:ind w:right="616"/>
        <w:jc w:val="both"/>
        <w:rPr>
          <w:rFonts w:ascii="Times New Roman" w:hAnsi="Times New Roman"/>
          <w:sz w:val="24"/>
          <w:szCs w:val="24"/>
        </w:rPr>
      </w:pPr>
      <w:r w:rsidRPr="00BD7491">
        <w:rPr>
          <w:rFonts w:ascii="Times New Roman" w:eastAsia="Arial Unicode MS" w:hAnsi="Times New Roman"/>
          <w:sz w:val="24"/>
          <w:szCs w:val="24"/>
          <w:lang w:val="es-ES_tradnl" w:eastAsia="es-ES_tradnl"/>
        </w:rPr>
        <w:t>2. Mobiliaria</w:t>
      </w:r>
    </w:p>
    <w:p w14:paraId="472F7169" w14:textId="77777777" w:rsidR="00C94365" w:rsidRDefault="00BD7491" w:rsidP="00C94365">
      <w:pPr>
        <w:spacing w:after="0" w:line="360" w:lineRule="auto"/>
        <w:ind w:right="616"/>
        <w:jc w:val="both"/>
        <w:rPr>
          <w:rFonts w:ascii="Times New Roman" w:hAnsi="Times New Roman"/>
          <w:sz w:val="24"/>
          <w:szCs w:val="24"/>
        </w:rPr>
      </w:pPr>
      <w:r w:rsidRPr="00BD7491">
        <w:rPr>
          <w:rFonts w:ascii="Times New Roman" w:eastAsia="Arial Unicode MS" w:hAnsi="Times New Roman"/>
          <w:sz w:val="24"/>
          <w:szCs w:val="24"/>
          <w:lang w:val="es-ES_tradnl" w:eastAsia="es-ES_tradnl"/>
        </w:rPr>
        <w:t xml:space="preserve">3. Negocios </w:t>
      </w:r>
    </w:p>
    <w:p w14:paraId="021EA396" w14:textId="77777777" w:rsidR="00822B40" w:rsidRDefault="00BD7491" w:rsidP="00822B40">
      <w:pPr>
        <w:spacing w:after="0" w:line="360" w:lineRule="auto"/>
        <w:ind w:right="616"/>
        <w:jc w:val="both"/>
        <w:rPr>
          <w:rFonts w:ascii="Times New Roman" w:hAnsi="Times New Roman"/>
          <w:sz w:val="24"/>
          <w:szCs w:val="24"/>
        </w:rPr>
      </w:pPr>
      <w:r w:rsidRPr="00BD7491">
        <w:rPr>
          <w:rFonts w:ascii="Times New Roman" w:eastAsia="Arial Unicode MS" w:hAnsi="Times New Roman"/>
          <w:sz w:val="24"/>
          <w:szCs w:val="24"/>
          <w:lang w:val="es-ES_tradnl" w:eastAsia="es-ES_tradnl"/>
        </w:rPr>
        <w:t xml:space="preserve">4. Intereses financieros. </w:t>
      </w:r>
    </w:p>
    <w:p w14:paraId="6C766E2F" w14:textId="77777777" w:rsidR="00BD7491" w:rsidRPr="00822B40" w:rsidRDefault="00BD7491" w:rsidP="00822B40">
      <w:pPr>
        <w:spacing w:after="0" w:line="360" w:lineRule="auto"/>
        <w:ind w:right="616"/>
        <w:jc w:val="both"/>
        <w:rPr>
          <w:rFonts w:ascii="Times New Roman" w:hAnsi="Times New Roman"/>
          <w:sz w:val="24"/>
          <w:szCs w:val="24"/>
        </w:rPr>
      </w:pPr>
      <w:r w:rsidRPr="00BD7491">
        <w:rPr>
          <w:rFonts w:ascii="Times New Roman" w:eastAsia="Times New Roman" w:hAnsi="Times New Roman"/>
          <w:bCs/>
          <w:sz w:val="24"/>
          <w:szCs w:val="24"/>
          <w:bdr w:val="none" w:sz="0" w:space="0" w:color="auto" w:frame="1"/>
          <w:lang w:val="es-ES_tradnl" w:eastAsia="es-MX"/>
        </w:rPr>
        <w:t xml:space="preserve">Los servicios de valuación en México se clasifican </w:t>
      </w:r>
      <w:proofErr w:type="gramStart"/>
      <w:r w:rsidRPr="00BD7491">
        <w:rPr>
          <w:rFonts w:ascii="Times New Roman" w:eastAsia="Times New Roman" w:hAnsi="Times New Roman"/>
          <w:bCs/>
          <w:sz w:val="24"/>
          <w:szCs w:val="24"/>
          <w:bdr w:val="none" w:sz="0" w:space="0" w:color="auto" w:frame="1"/>
          <w:lang w:val="es-ES_tradnl" w:eastAsia="es-MX"/>
        </w:rPr>
        <w:t>de acuerdo a</w:t>
      </w:r>
      <w:proofErr w:type="gramEnd"/>
      <w:r w:rsidRPr="00BD7491">
        <w:rPr>
          <w:rFonts w:ascii="Times New Roman" w:eastAsia="Times New Roman" w:hAnsi="Times New Roman"/>
          <w:bCs/>
          <w:sz w:val="24"/>
          <w:szCs w:val="24"/>
          <w:bdr w:val="none" w:sz="0" w:space="0" w:color="auto" w:frame="1"/>
          <w:lang w:val="es-ES_tradnl" w:eastAsia="es-MX"/>
        </w:rPr>
        <w:t xml:space="preserve"> la </w:t>
      </w:r>
      <w:r w:rsidRPr="00BD7491">
        <w:rPr>
          <w:rFonts w:ascii="Times New Roman" w:eastAsia="Arial Unicode MS" w:hAnsi="Times New Roman"/>
          <w:sz w:val="24"/>
          <w:szCs w:val="24"/>
          <w:lang w:val="es-ES_tradnl" w:eastAsia="es-ES_tradnl"/>
        </w:rPr>
        <w:t>Norma Mexicana NMX-C-459-SCFI-ONNCCE-2007 en siete tipos, y son:</w:t>
      </w:r>
    </w:p>
    <w:p w14:paraId="166DDFDD" w14:textId="77777777" w:rsidR="00800E89" w:rsidRDefault="00800E89" w:rsidP="00800E89">
      <w:pPr>
        <w:spacing w:after="0" w:line="360" w:lineRule="auto"/>
        <w:ind w:firstLine="709"/>
        <w:jc w:val="both"/>
        <w:rPr>
          <w:rFonts w:ascii="Times New Roman" w:eastAsia="Arial Unicode MS" w:hAnsi="Times New Roman"/>
          <w:sz w:val="24"/>
          <w:szCs w:val="24"/>
          <w:lang w:val="es-ES_tradnl" w:eastAsia="es-ES_tradnl"/>
        </w:rPr>
      </w:pPr>
      <w:r>
        <w:rPr>
          <w:rFonts w:ascii="Times New Roman" w:eastAsia="Arial Unicode MS" w:hAnsi="Times New Roman"/>
          <w:sz w:val="24"/>
          <w:szCs w:val="24"/>
          <w:lang w:val="es-ES_tradnl" w:eastAsia="es-ES_tradnl"/>
        </w:rPr>
        <w:lastRenderedPageBreak/>
        <w:t>1. Empresas</w:t>
      </w:r>
    </w:p>
    <w:p w14:paraId="1031E326" w14:textId="77777777" w:rsidR="00BD7491" w:rsidRPr="00BD7491" w:rsidRDefault="00BD7491" w:rsidP="00800E89">
      <w:pPr>
        <w:spacing w:after="0" w:line="360" w:lineRule="auto"/>
        <w:ind w:firstLine="709"/>
        <w:jc w:val="both"/>
        <w:rPr>
          <w:rFonts w:ascii="Times New Roman" w:eastAsia="Arial Unicode MS" w:hAnsi="Times New Roman"/>
          <w:sz w:val="24"/>
          <w:szCs w:val="24"/>
          <w:lang w:val="es-ES_tradnl" w:eastAsia="es-ES_tradnl"/>
        </w:rPr>
      </w:pPr>
      <w:r w:rsidRPr="00BD7491">
        <w:rPr>
          <w:rFonts w:ascii="Times New Roman" w:eastAsia="Arial Unicode MS" w:hAnsi="Times New Roman"/>
          <w:sz w:val="24"/>
          <w:szCs w:val="24"/>
          <w:lang w:val="es-ES_tradnl" w:eastAsia="es-ES_tradnl"/>
        </w:rPr>
        <w:t>2. Intangibles</w:t>
      </w:r>
    </w:p>
    <w:p w14:paraId="64E3F5AE" w14:textId="77777777" w:rsidR="00BD7491" w:rsidRPr="00BD7491" w:rsidRDefault="00BD7491" w:rsidP="00800E89">
      <w:pPr>
        <w:spacing w:after="0" w:line="360" w:lineRule="auto"/>
        <w:ind w:firstLine="709"/>
        <w:jc w:val="both"/>
        <w:rPr>
          <w:rFonts w:ascii="Times New Roman" w:eastAsia="Arial Unicode MS" w:hAnsi="Times New Roman"/>
          <w:sz w:val="24"/>
          <w:szCs w:val="24"/>
          <w:lang w:val="es-ES_tradnl" w:eastAsia="es-ES_tradnl"/>
        </w:rPr>
      </w:pPr>
      <w:r w:rsidRPr="00BD7491">
        <w:rPr>
          <w:rFonts w:ascii="Times New Roman" w:eastAsia="Arial Unicode MS" w:hAnsi="Times New Roman"/>
          <w:sz w:val="24"/>
          <w:szCs w:val="24"/>
          <w:lang w:val="es-ES_tradnl" w:eastAsia="es-ES_tradnl"/>
        </w:rPr>
        <w:t>3. Muebles</w:t>
      </w:r>
    </w:p>
    <w:p w14:paraId="1854FBFD" w14:textId="77777777" w:rsidR="00BD7491" w:rsidRPr="00BD7491" w:rsidRDefault="00BD7491" w:rsidP="00800E89">
      <w:pPr>
        <w:spacing w:after="0" w:line="360" w:lineRule="auto"/>
        <w:ind w:firstLine="709"/>
        <w:jc w:val="both"/>
        <w:rPr>
          <w:rFonts w:ascii="Times New Roman" w:eastAsia="Arial Unicode MS" w:hAnsi="Times New Roman"/>
          <w:sz w:val="24"/>
          <w:szCs w:val="24"/>
          <w:lang w:val="es-ES_tradnl" w:eastAsia="es-ES_tradnl"/>
        </w:rPr>
      </w:pPr>
      <w:r w:rsidRPr="00BD7491">
        <w:rPr>
          <w:rFonts w:ascii="Times New Roman" w:eastAsia="Arial Unicode MS" w:hAnsi="Times New Roman"/>
          <w:sz w:val="24"/>
          <w:szCs w:val="24"/>
          <w:lang w:val="es-ES_tradnl" w:eastAsia="es-ES_tradnl"/>
        </w:rPr>
        <w:t>4. Inmuebles</w:t>
      </w:r>
    </w:p>
    <w:p w14:paraId="0F53E258" w14:textId="77777777" w:rsidR="00BD7491" w:rsidRPr="00BD7491" w:rsidRDefault="00BD7491" w:rsidP="00800E89">
      <w:pPr>
        <w:spacing w:after="0" w:line="360" w:lineRule="auto"/>
        <w:ind w:firstLine="709"/>
        <w:jc w:val="both"/>
        <w:rPr>
          <w:rFonts w:ascii="Times New Roman" w:eastAsia="Arial Unicode MS" w:hAnsi="Times New Roman"/>
          <w:sz w:val="24"/>
          <w:szCs w:val="24"/>
          <w:lang w:val="es-ES_tradnl" w:eastAsia="es-ES_tradnl"/>
        </w:rPr>
      </w:pPr>
      <w:r w:rsidRPr="00BD7491">
        <w:rPr>
          <w:rFonts w:ascii="Times New Roman" w:eastAsia="Arial Unicode MS" w:hAnsi="Times New Roman"/>
          <w:sz w:val="24"/>
          <w:szCs w:val="24"/>
          <w:lang w:val="es-ES_tradnl" w:eastAsia="es-ES_tradnl"/>
        </w:rPr>
        <w:t>5. Agropecuarios o rurales</w:t>
      </w:r>
    </w:p>
    <w:p w14:paraId="201EFDBF" w14:textId="77777777" w:rsidR="00BD7491" w:rsidRPr="00BD7491" w:rsidRDefault="00BD7491" w:rsidP="00800E89">
      <w:pPr>
        <w:spacing w:after="0" w:line="360" w:lineRule="auto"/>
        <w:ind w:firstLine="709"/>
        <w:jc w:val="both"/>
        <w:rPr>
          <w:rFonts w:ascii="Times New Roman" w:eastAsia="Arial Unicode MS" w:hAnsi="Times New Roman"/>
          <w:sz w:val="24"/>
          <w:szCs w:val="24"/>
          <w:lang w:val="es-ES_tradnl" w:eastAsia="es-ES_tradnl"/>
        </w:rPr>
      </w:pPr>
      <w:r w:rsidRPr="00BD7491">
        <w:rPr>
          <w:rFonts w:ascii="Times New Roman" w:eastAsia="Arial Unicode MS" w:hAnsi="Times New Roman"/>
          <w:sz w:val="24"/>
          <w:szCs w:val="24"/>
          <w:lang w:val="es-ES_tradnl" w:eastAsia="es-ES_tradnl"/>
        </w:rPr>
        <w:t xml:space="preserve">6. Obras de arte y de alhajas </w:t>
      </w:r>
    </w:p>
    <w:p w14:paraId="5FF94F91" w14:textId="77777777" w:rsidR="008627A2" w:rsidRDefault="00BD7491" w:rsidP="008627A2">
      <w:pPr>
        <w:spacing w:after="0" w:line="360" w:lineRule="auto"/>
        <w:ind w:firstLine="709"/>
        <w:jc w:val="both"/>
        <w:rPr>
          <w:rFonts w:ascii="Times New Roman" w:eastAsia="Arial Unicode MS" w:hAnsi="Times New Roman"/>
          <w:sz w:val="24"/>
          <w:szCs w:val="24"/>
          <w:lang w:val="es-ES_tradnl" w:eastAsia="es-ES_tradnl"/>
        </w:rPr>
      </w:pPr>
      <w:r w:rsidRPr="00BD7491">
        <w:rPr>
          <w:rFonts w:ascii="Times New Roman" w:eastAsia="Arial Unicode MS" w:hAnsi="Times New Roman"/>
          <w:sz w:val="24"/>
          <w:szCs w:val="24"/>
          <w:lang w:val="es-ES_tradnl" w:eastAsia="es-ES_tradnl"/>
        </w:rPr>
        <w:t xml:space="preserve">7. Joyería. </w:t>
      </w:r>
      <w:r w:rsidR="00800E89">
        <w:rPr>
          <w:rFonts w:ascii="Times New Roman" w:eastAsia="Arial Unicode MS" w:hAnsi="Times New Roman"/>
          <w:sz w:val="24"/>
          <w:szCs w:val="24"/>
          <w:lang w:val="es-ES_tradnl" w:eastAsia="es-ES_tradnl"/>
        </w:rPr>
        <w:t xml:space="preserve">  Diario oficial de la Federación, (2007)</w:t>
      </w:r>
    </w:p>
    <w:p w14:paraId="7A6E5CF1" w14:textId="77777777" w:rsidR="00800E89" w:rsidRDefault="00BD7491" w:rsidP="008627A2">
      <w:pPr>
        <w:spacing w:after="0" w:line="360" w:lineRule="auto"/>
        <w:ind w:firstLine="709"/>
        <w:jc w:val="both"/>
        <w:rPr>
          <w:rFonts w:ascii="Times New Roman" w:eastAsia="Arial Unicode MS" w:hAnsi="Times New Roman"/>
          <w:sz w:val="24"/>
          <w:szCs w:val="24"/>
          <w:lang w:val="es-ES_tradnl" w:eastAsia="es-ES_tradnl"/>
        </w:rPr>
      </w:pPr>
      <w:r w:rsidRPr="00BD7491">
        <w:rPr>
          <w:rFonts w:ascii="Times New Roman" w:eastAsia="Arial Unicode MS" w:hAnsi="Times New Roman"/>
          <w:sz w:val="24"/>
          <w:szCs w:val="24"/>
          <w:lang w:val="es-ES_tradnl" w:eastAsia="es-ES_tradnl"/>
        </w:rPr>
        <w:t>La valuación de negocios se considera</w:t>
      </w:r>
      <w:r w:rsidR="00800E89">
        <w:rPr>
          <w:rFonts w:ascii="Times New Roman" w:eastAsia="Arial Unicode MS" w:hAnsi="Times New Roman"/>
          <w:sz w:val="24"/>
          <w:szCs w:val="24"/>
          <w:lang w:val="es-ES_tradnl" w:eastAsia="es-ES_tradnl"/>
        </w:rPr>
        <w:t xml:space="preserve"> materia distinta a esta norma.</w:t>
      </w:r>
    </w:p>
    <w:p w14:paraId="76F07FA2" w14:textId="77777777" w:rsidR="008627A2" w:rsidRDefault="008627A2" w:rsidP="008627A2">
      <w:pPr>
        <w:spacing w:after="0" w:line="360" w:lineRule="auto"/>
        <w:ind w:firstLine="709"/>
        <w:jc w:val="both"/>
        <w:rPr>
          <w:rFonts w:ascii="Times New Roman" w:eastAsia="Arial Unicode MS" w:hAnsi="Times New Roman"/>
          <w:sz w:val="24"/>
          <w:szCs w:val="24"/>
          <w:lang w:val="es-ES_tradnl" w:eastAsia="es-ES_tradnl"/>
        </w:rPr>
      </w:pPr>
    </w:p>
    <w:p w14:paraId="035D7440" w14:textId="77777777" w:rsidR="00971FEC" w:rsidRDefault="00A170E1" w:rsidP="00954227">
      <w:pPr>
        <w:spacing w:after="0" w:line="360" w:lineRule="auto"/>
        <w:ind w:firstLine="708"/>
        <w:jc w:val="both"/>
        <w:rPr>
          <w:rFonts w:ascii="Times New Roman" w:eastAsia="Arial Unicode MS" w:hAnsi="Times New Roman"/>
          <w:sz w:val="24"/>
          <w:szCs w:val="24"/>
          <w:lang w:val="es-ES_tradnl" w:eastAsia="es-ES_tradnl"/>
        </w:rPr>
      </w:pPr>
      <w:r w:rsidRPr="00BD7491">
        <w:rPr>
          <w:rFonts w:ascii="Times New Roman" w:hAnsi="Times New Roman"/>
          <w:sz w:val="24"/>
          <w:szCs w:val="24"/>
        </w:rPr>
        <w:t xml:space="preserve">La valoración de bienes </w:t>
      </w:r>
      <w:proofErr w:type="gramStart"/>
      <w:r w:rsidRPr="00BD7491">
        <w:rPr>
          <w:rFonts w:ascii="Times New Roman" w:hAnsi="Times New Roman"/>
          <w:sz w:val="24"/>
          <w:szCs w:val="24"/>
        </w:rPr>
        <w:t>de acuerdo a</w:t>
      </w:r>
      <w:proofErr w:type="gramEnd"/>
      <w:r w:rsidRPr="00BD7491">
        <w:rPr>
          <w:rFonts w:ascii="Times New Roman" w:hAnsi="Times New Roman"/>
          <w:sz w:val="24"/>
          <w:szCs w:val="24"/>
        </w:rPr>
        <w:t xml:space="preserve"> las categorías tradicionales ha estado centrada principalmente en los inmuebles, tales como: terrenos, casas, edificios y edific</w:t>
      </w:r>
      <w:r w:rsidR="00D800F8">
        <w:rPr>
          <w:rFonts w:ascii="Times New Roman" w:hAnsi="Times New Roman"/>
          <w:sz w:val="24"/>
          <w:szCs w:val="24"/>
        </w:rPr>
        <w:t>aciones comerciales y de é</w:t>
      </w:r>
      <w:r w:rsidR="00800E89">
        <w:rPr>
          <w:rFonts w:ascii="Times New Roman" w:hAnsi="Times New Roman"/>
          <w:sz w:val="24"/>
          <w:szCs w:val="24"/>
        </w:rPr>
        <w:t xml:space="preserve">stos </w:t>
      </w:r>
      <w:r w:rsidRPr="00BD7491">
        <w:rPr>
          <w:rFonts w:ascii="Times New Roman" w:hAnsi="Times New Roman"/>
          <w:sz w:val="24"/>
          <w:szCs w:val="24"/>
        </w:rPr>
        <w:t>la ubicación y el estado material de los edificios y la oferta y la demanda, eran los elementos pr</w:t>
      </w:r>
      <w:r w:rsidR="0035138F">
        <w:rPr>
          <w:rFonts w:ascii="Times New Roman" w:hAnsi="Times New Roman"/>
          <w:sz w:val="24"/>
          <w:szCs w:val="24"/>
        </w:rPr>
        <w:t>incipales para fijar su valor</w:t>
      </w:r>
      <w:r w:rsidR="00800E89">
        <w:rPr>
          <w:rFonts w:ascii="Times New Roman" w:hAnsi="Times New Roman"/>
          <w:sz w:val="24"/>
          <w:szCs w:val="24"/>
        </w:rPr>
        <w:t xml:space="preserve"> </w:t>
      </w:r>
      <w:r w:rsidR="0035138F">
        <w:rPr>
          <w:rFonts w:ascii="Times New Roman" w:hAnsi="Times New Roman"/>
          <w:sz w:val="24"/>
          <w:szCs w:val="24"/>
        </w:rPr>
        <w:t>(</w:t>
      </w:r>
      <w:r w:rsidR="00800E89">
        <w:rPr>
          <w:rFonts w:ascii="Times New Roman" w:hAnsi="Times New Roman"/>
          <w:sz w:val="24"/>
          <w:szCs w:val="24"/>
        </w:rPr>
        <w:t>Peña</w:t>
      </w:r>
      <w:r w:rsidR="00800E89" w:rsidRPr="00BD7491">
        <w:rPr>
          <w:rFonts w:ascii="Times New Roman" w:hAnsi="Times New Roman"/>
          <w:sz w:val="24"/>
          <w:szCs w:val="24"/>
        </w:rPr>
        <w:t xml:space="preserve"> </w:t>
      </w:r>
      <w:r w:rsidR="0035138F">
        <w:rPr>
          <w:rFonts w:ascii="Times New Roman" w:hAnsi="Times New Roman"/>
          <w:sz w:val="24"/>
          <w:szCs w:val="24"/>
        </w:rPr>
        <w:t>,</w:t>
      </w:r>
      <w:r w:rsidRPr="00BD7491">
        <w:rPr>
          <w:rFonts w:ascii="Times New Roman" w:hAnsi="Times New Roman"/>
          <w:sz w:val="24"/>
          <w:szCs w:val="24"/>
        </w:rPr>
        <w:t xml:space="preserve">2012). </w:t>
      </w:r>
    </w:p>
    <w:p w14:paraId="33415B3F" w14:textId="77777777" w:rsidR="00A170E1" w:rsidRPr="00971FEC" w:rsidRDefault="00A170E1" w:rsidP="00971FEC">
      <w:pPr>
        <w:spacing w:after="0" w:line="360" w:lineRule="auto"/>
        <w:jc w:val="both"/>
        <w:rPr>
          <w:rFonts w:ascii="Times New Roman" w:eastAsia="Arial Unicode MS" w:hAnsi="Times New Roman"/>
          <w:sz w:val="24"/>
          <w:szCs w:val="24"/>
          <w:lang w:val="es-ES_tradnl" w:eastAsia="es-ES_tradnl"/>
        </w:rPr>
      </w:pPr>
      <w:r w:rsidRPr="00BD7491">
        <w:rPr>
          <w:rFonts w:ascii="Times New Roman" w:hAnsi="Times New Roman"/>
          <w:sz w:val="24"/>
          <w:szCs w:val="24"/>
        </w:rPr>
        <w:t>En segundo término, se encuentra la valoración de empresas, sin tener a menos otros bienes, como son: obras de arte, maquinaria, equipo, etc. En lo que respecta a profesiones o campos disciplinares, la mayor demanda</w:t>
      </w:r>
      <w:r w:rsidR="008E4D5B">
        <w:rPr>
          <w:rFonts w:ascii="Times New Roman" w:hAnsi="Times New Roman"/>
          <w:sz w:val="24"/>
          <w:szCs w:val="24"/>
        </w:rPr>
        <w:t xml:space="preserve"> la tienen </w:t>
      </w:r>
      <w:r w:rsidR="00EF7370">
        <w:rPr>
          <w:rFonts w:ascii="Times New Roman" w:hAnsi="Times New Roman"/>
          <w:sz w:val="24"/>
          <w:szCs w:val="24"/>
        </w:rPr>
        <w:t xml:space="preserve">por cuestión </w:t>
      </w:r>
      <w:r w:rsidR="0035138F">
        <w:rPr>
          <w:rFonts w:ascii="Times New Roman" w:hAnsi="Times New Roman"/>
          <w:sz w:val="24"/>
          <w:szCs w:val="24"/>
        </w:rPr>
        <w:t>obvia los</w:t>
      </w:r>
      <w:r w:rsidRPr="00BD7491">
        <w:rPr>
          <w:rFonts w:ascii="Times New Roman" w:hAnsi="Times New Roman"/>
          <w:sz w:val="24"/>
          <w:szCs w:val="24"/>
        </w:rPr>
        <w:t xml:space="preserve"> ingenieros civiles y arquitectos en el ámbito inmobiliar</w:t>
      </w:r>
      <w:r w:rsidR="00D800F8">
        <w:rPr>
          <w:rFonts w:ascii="Times New Roman" w:hAnsi="Times New Roman"/>
          <w:sz w:val="24"/>
          <w:szCs w:val="24"/>
        </w:rPr>
        <w:t xml:space="preserve">io; contadores, administradores </w:t>
      </w:r>
      <w:r w:rsidRPr="00BD7491">
        <w:rPr>
          <w:rFonts w:ascii="Times New Roman" w:hAnsi="Times New Roman"/>
          <w:sz w:val="24"/>
          <w:szCs w:val="24"/>
        </w:rPr>
        <w:t>en el ámbito de las empresas.</w:t>
      </w:r>
    </w:p>
    <w:p w14:paraId="6D5648DD" w14:textId="77777777" w:rsidR="00971FEC" w:rsidRDefault="00A170E1" w:rsidP="00954227">
      <w:pPr>
        <w:spacing w:after="0" w:line="360" w:lineRule="auto"/>
        <w:ind w:firstLine="708"/>
        <w:jc w:val="both"/>
        <w:rPr>
          <w:rFonts w:ascii="Times New Roman" w:hAnsi="Times New Roman"/>
          <w:sz w:val="24"/>
          <w:szCs w:val="24"/>
        </w:rPr>
      </w:pPr>
      <w:r w:rsidRPr="00BD7491">
        <w:rPr>
          <w:rFonts w:ascii="Times New Roman" w:hAnsi="Times New Roman"/>
          <w:sz w:val="24"/>
          <w:szCs w:val="24"/>
        </w:rPr>
        <w:t xml:space="preserve">En esta conversión los bienes no son ajenos, en el caso de los bienes inmuebles, estos se encuentran en constante evolución y expectativa. El contexto se erige en un componente pletórico de situaciones y condiciones impares que lo sitúan en la complejidad dada sus implicaciones. En el caso de las empresas, además de la complejidad contextual, se enfrentan a pronósticos reservados, promovidos por el embate global y las burbujas financieras. Ante este orden de ideas, ya no es suficiente el escrutinio de elementos tangibles y endógenos para estimar el valor de los bienes, hoy, es necesario el análisis de elementos </w:t>
      </w:r>
      <w:r w:rsidR="00971FEC">
        <w:rPr>
          <w:rFonts w:ascii="Times New Roman" w:hAnsi="Times New Roman"/>
          <w:sz w:val="24"/>
          <w:szCs w:val="24"/>
        </w:rPr>
        <w:t xml:space="preserve">intangibles y exógenos también. </w:t>
      </w:r>
    </w:p>
    <w:p w14:paraId="22364358" w14:textId="77777777" w:rsidR="00A170E1" w:rsidRPr="00BD7491" w:rsidRDefault="00A170E1" w:rsidP="00954227">
      <w:pPr>
        <w:spacing w:after="0" w:line="360" w:lineRule="auto"/>
        <w:ind w:firstLine="708"/>
        <w:jc w:val="both"/>
        <w:rPr>
          <w:rFonts w:ascii="Times New Roman" w:hAnsi="Times New Roman"/>
          <w:sz w:val="24"/>
          <w:szCs w:val="24"/>
        </w:rPr>
      </w:pPr>
      <w:r w:rsidRPr="00BD7491">
        <w:rPr>
          <w:rFonts w:ascii="Times New Roman" w:hAnsi="Times New Roman"/>
          <w:sz w:val="24"/>
          <w:szCs w:val="24"/>
        </w:rPr>
        <w:t>A pesar de estas transformaciones la estimación de valor de los bienes continúa su tránsito a través de procesos subjetivos y parciales que solo benefici</w:t>
      </w:r>
      <w:r w:rsidR="00971FEC">
        <w:rPr>
          <w:rFonts w:ascii="Times New Roman" w:hAnsi="Times New Roman"/>
          <w:sz w:val="24"/>
          <w:szCs w:val="24"/>
        </w:rPr>
        <w:t>an la c</w:t>
      </w:r>
      <w:r w:rsidR="00954227">
        <w:rPr>
          <w:rFonts w:ascii="Times New Roman" w:hAnsi="Times New Roman"/>
          <w:sz w:val="24"/>
          <w:szCs w:val="24"/>
        </w:rPr>
        <w:t>ondición individualista (Salas</w:t>
      </w:r>
      <w:r w:rsidR="007C277D">
        <w:rPr>
          <w:rFonts w:ascii="Times New Roman" w:hAnsi="Times New Roman"/>
          <w:sz w:val="24"/>
          <w:szCs w:val="24"/>
        </w:rPr>
        <w:t>, 2017</w:t>
      </w:r>
      <w:r w:rsidR="0035138F">
        <w:rPr>
          <w:rFonts w:ascii="Times New Roman" w:hAnsi="Times New Roman"/>
          <w:sz w:val="24"/>
          <w:szCs w:val="24"/>
        </w:rPr>
        <w:t xml:space="preserve"> b) </w:t>
      </w:r>
    </w:p>
    <w:p w14:paraId="16C24097" w14:textId="77777777" w:rsidR="00A170E1" w:rsidRPr="00BD7491" w:rsidRDefault="00A170E1" w:rsidP="00A170E1">
      <w:pPr>
        <w:spacing w:line="360" w:lineRule="auto"/>
        <w:jc w:val="both"/>
        <w:rPr>
          <w:rFonts w:ascii="Times New Roman" w:hAnsi="Times New Roman"/>
          <w:sz w:val="24"/>
          <w:szCs w:val="24"/>
        </w:rPr>
      </w:pPr>
      <w:r w:rsidRPr="00BD7491">
        <w:rPr>
          <w:rFonts w:ascii="Times New Roman" w:hAnsi="Times New Roman"/>
          <w:sz w:val="24"/>
          <w:szCs w:val="24"/>
        </w:rPr>
        <w:t xml:space="preserve">Hoy somos testigos que conforme transcurre el tiempo, más se complejiza la interrelación entre diferentes variables que impactan en la valoración de las distintas categorías de bienes. Adicionalmente a esto, la singularidad de algunos bienes o el reconocimiento y aceptación de </w:t>
      </w:r>
      <w:r w:rsidRPr="00BD7491">
        <w:rPr>
          <w:rFonts w:ascii="Times New Roman" w:hAnsi="Times New Roman"/>
          <w:sz w:val="24"/>
          <w:szCs w:val="24"/>
        </w:rPr>
        <w:lastRenderedPageBreak/>
        <w:t>nuevas externalidades entrópicas requiere de especialistas en la valuación</w:t>
      </w:r>
      <w:r w:rsidR="0057765B">
        <w:rPr>
          <w:rFonts w:ascii="Times New Roman" w:hAnsi="Times New Roman"/>
          <w:sz w:val="24"/>
          <w:szCs w:val="24"/>
        </w:rPr>
        <w:t>,</w:t>
      </w:r>
      <w:r w:rsidRPr="00BD7491">
        <w:rPr>
          <w:rFonts w:ascii="Times New Roman" w:hAnsi="Times New Roman"/>
          <w:sz w:val="24"/>
          <w:szCs w:val="24"/>
        </w:rPr>
        <w:t xml:space="preserve"> capaces de lograr esa singularidad analítica de todos y cada uno de los bienes. Es decir, por un lado, se especializa la valuación de los bienes, pero, además, por el otro, surgen fenómenos que implican a más número de disciplinas. </w:t>
      </w:r>
    </w:p>
    <w:p w14:paraId="3534AE7B" w14:textId="77777777" w:rsidR="00971FEC" w:rsidRDefault="00A170E1" w:rsidP="00954227">
      <w:pPr>
        <w:spacing w:after="0" w:line="360" w:lineRule="auto"/>
        <w:ind w:firstLine="708"/>
        <w:jc w:val="both"/>
        <w:rPr>
          <w:rFonts w:ascii="Times New Roman" w:hAnsi="Times New Roman"/>
          <w:sz w:val="24"/>
          <w:szCs w:val="24"/>
        </w:rPr>
      </w:pPr>
      <w:r w:rsidRPr="00BD7491">
        <w:rPr>
          <w:rFonts w:ascii="Times New Roman" w:hAnsi="Times New Roman"/>
          <w:sz w:val="24"/>
          <w:szCs w:val="24"/>
        </w:rPr>
        <w:t>Ante esta realidad, es pertinente reconocer qué están haciendo las universidades desde el campo académico valuatorio para disminuir la brecha entre valuación tradicional y transdisciplinar</w:t>
      </w:r>
      <w:r w:rsidR="003B4103">
        <w:rPr>
          <w:rFonts w:ascii="Times New Roman" w:hAnsi="Times New Roman"/>
          <w:sz w:val="24"/>
          <w:szCs w:val="24"/>
          <w:vertAlign w:val="superscript"/>
        </w:rPr>
        <w:t xml:space="preserve"> </w:t>
      </w:r>
    </w:p>
    <w:p w14:paraId="4116856B" w14:textId="77777777" w:rsidR="006D7A84" w:rsidRPr="00971FEC" w:rsidRDefault="006D7A84" w:rsidP="001D5394">
      <w:pPr>
        <w:spacing w:after="0" w:line="360" w:lineRule="auto"/>
        <w:jc w:val="both"/>
        <w:rPr>
          <w:rFonts w:ascii="Times New Roman" w:hAnsi="Times New Roman"/>
          <w:sz w:val="24"/>
          <w:szCs w:val="24"/>
        </w:rPr>
      </w:pPr>
      <w:r w:rsidRPr="00BD7491">
        <w:rPr>
          <w:rFonts w:ascii="Times New Roman" w:hAnsi="Times New Roman"/>
          <w:sz w:val="24"/>
          <w:szCs w:val="24"/>
        </w:rPr>
        <w:t xml:space="preserve">En este sentido </w:t>
      </w:r>
      <w:r w:rsidR="00D800F8">
        <w:rPr>
          <w:rFonts w:ascii="Times New Roman" w:hAnsi="Times New Roman"/>
          <w:sz w:val="24"/>
          <w:szCs w:val="24"/>
        </w:rPr>
        <w:t xml:space="preserve">como se mencionó anteriormente, </w:t>
      </w:r>
      <w:r w:rsidRPr="00BD7491">
        <w:rPr>
          <w:rFonts w:ascii="Times New Roman" w:hAnsi="Times New Roman"/>
          <w:sz w:val="24"/>
          <w:szCs w:val="24"/>
        </w:rPr>
        <w:t>durante décadas de años el proceso de valuación estuvo centrado principalmente en los bienes inmuebles como casas y terrenos, en este transcurso jugaron un papel muy importante los arquitectos e ingenieros,   pero a medida que avanzó el tiempo se vio la necesidad de valuar otros activos,  acto que implico la  necesidad de inserción  de diferentes disciplinas que proporci</w:t>
      </w:r>
      <w:r w:rsidR="00053E6C">
        <w:rPr>
          <w:rFonts w:ascii="Times New Roman" w:hAnsi="Times New Roman"/>
          <w:sz w:val="24"/>
          <w:szCs w:val="24"/>
        </w:rPr>
        <w:t xml:space="preserve">onaran elementos para realizar </w:t>
      </w:r>
      <w:r w:rsidRPr="00BD7491">
        <w:rPr>
          <w:rFonts w:ascii="Times New Roman" w:hAnsi="Times New Roman"/>
          <w:sz w:val="24"/>
          <w:szCs w:val="24"/>
        </w:rPr>
        <w:t>valuaciones de otros bienes y en donde también  se permitiera que otros profesionales se especializarán en la valuación de negocios, maquinarias y equipo, bienes agropecuarios, obras de arte, joyas y que adquirieran experiencia y se especializarán en este rubro, abriéndose con esto un panorama amplio para el profesional de la valuación, no solo en bienes  raíces sino en otra gran diversidad de bienes.</w:t>
      </w:r>
    </w:p>
    <w:p w14:paraId="18092075" w14:textId="77777777" w:rsidR="006D7A84" w:rsidRPr="00BD7491" w:rsidRDefault="006D7A84" w:rsidP="00954227">
      <w:pPr>
        <w:spacing w:after="0" w:line="360" w:lineRule="auto"/>
        <w:ind w:firstLine="360"/>
        <w:jc w:val="both"/>
        <w:rPr>
          <w:rFonts w:ascii="Times New Roman" w:hAnsi="Times New Roman"/>
          <w:sz w:val="24"/>
          <w:szCs w:val="24"/>
        </w:rPr>
      </w:pPr>
      <w:r w:rsidRPr="00BD7491">
        <w:rPr>
          <w:rFonts w:ascii="Times New Roman" w:hAnsi="Times New Roman"/>
          <w:sz w:val="24"/>
          <w:szCs w:val="24"/>
        </w:rPr>
        <w:t xml:space="preserve">Por lo anterior se consideró de importancia que la valuación no solo se centrara exclusivamente en algunos activos específicos, sino que se preparen especialistas por ramas de bienes al ejercer los criterios de valor, </w:t>
      </w:r>
      <w:r w:rsidR="00D77AE1">
        <w:rPr>
          <w:rFonts w:ascii="Times New Roman" w:hAnsi="Times New Roman"/>
          <w:sz w:val="24"/>
          <w:szCs w:val="24"/>
        </w:rPr>
        <w:t xml:space="preserve">esto </w:t>
      </w:r>
      <w:r w:rsidRPr="00BD7491">
        <w:rPr>
          <w:rFonts w:ascii="Times New Roman" w:hAnsi="Times New Roman"/>
          <w:sz w:val="24"/>
          <w:szCs w:val="24"/>
        </w:rPr>
        <w:t xml:space="preserve">de acuerdo al </w:t>
      </w:r>
      <w:r w:rsidR="00CC12F9">
        <w:rPr>
          <w:rFonts w:ascii="Times New Roman" w:hAnsi="Times New Roman"/>
          <w:sz w:val="24"/>
          <w:szCs w:val="24"/>
        </w:rPr>
        <w:t>Documento base del posgrado en V</w:t>
      </w:r>
      <w:r w:rsidRPr="00BD7491">
        <w:rPr>
          <w:rFonts w:ascii="Times New Roman" w:hAnsi="Times New Roman"/>
          <w:sz w:val="24"/>
          <w:szCs w:val="24"/>
        </w:rPr>
        <w:t>aluación</w:t>
      </w:r>
      <w:r w:rsidR="00D800F8">
        <w:rPr>
          <w:rFonts w:ascii="Times New Roman" w:hAnsi="Times New Roman"/>
          <w:sz w:val="24"/>
          <w:szCs w:val="24"/>
        </w:rPr>
        <w:t xml:space="preserve"> del SUV de la Universidad de </w:t>
      </w:r>
      <w:r w:rsidR="00CC12F9">
        <w:rPr>
          <w:rFonts w:ascii="Times New Roman" w:hAnsi="Times New Roman"/>
          <w:sz w:val="24"/>
          <w:szCs w:val="24"/>
        </w:rPr>
        <w:t>Guadalajara (</w:t>
      </w:r>
      <w:r w:rsidRPr="00BD7491">
        <w:rPr>
          <w:rFonts w:ascii="Times New Roman" w:hAnsi="Times New Roman"/>
          <w:sz w:val="24"/>
          <w:szCs w:val="24"/>
        </w:rPr>
        <w:t>20</w:t>
      </w:r>
      <w:r w:rsidR="0035138F">
        <w:rPr>
          <w:rFonts w:ascii="Times New Roman" w:hAnsi="Times New Roman"/>
          <w:sz w:val="24"/>
          <w:szCs w:val="24"/>
        </w:rPr>
        <w:t>11</w:t>
      </w:r>
      <w:r w:rsidR="00CC12F9">
        <w:rPr>
          <w:rFonts w:ascii="Times New Roman" w:hAnsi="Times New Roman"/>
          <w:sz w:val="24"/>
          <w:szCs w:val="24"/>
        </w:rPr>
        <w:t>)</w:t>
      </w:r>
      <w:r w:rsidR="00D800F8">
        <w:rPr>
          <w:rFonts w:ascii="Times New Roman" w:hAnsi="Times New Roman"/>
          <w:sz w:val="24"/>
          <w:szCs w:val="24"/>
        </w:rPr>
        <w:t>,</w:t>
      </w:r>
      <w:r w:rsidRPr="00BD7491">
        <w:rPr>
          <w:rFonts w:ascii="Times New Roman" w:hAnsi="Times New Roman"/>
          <w:sz w:val="24"/>
          <w:szCs w:val="24"/>
        </w:rPr>
        <w:t xml:space="preserve"> con la finalidad de ser expertos en su </w:t>
      </w:r>
      <w:proofErr w:type="gramStart"/>
      <w:r w:rsidRPr="00BD7491">
        <w:rPr>
          <w:rFonts w:ascii="Times New Roman" w:hAnsi="Times New Roman"/>
          <w:sz w:val="24"/>
          <w:szCs w:val="24"/>
        </w:rPr>
        <w:t>campo</w:t>
      </w:r>
      <w:proofErr w:type="gramEnd"/>
      <w:r w:rsidRPr="00BD7491">
        <w:rPr>
          <w:rFonts w:ascii="Times New Roman" w:hAnsi="Times New Roman"/>
          <w:sz w:val="24"/>
          <w:szCs w:val="24"/>
        </w:rPr>
        <w:t xml:space="preserve"> así como sabedores de la metodología de la valuación, mismos que les permitiera estimar el valor de diferentes bienes como:</w:t>
      </w:r>
    </w:p>
    <w:p w14:paraId="312EE007" w14:textId="77777777" w:rsidR="006D7A84" w:rsidRPr="00BD7491" w:rsidRDefault="006D7A84" w:rsidP="006D7A84">
      <w:pPr>
        <w:pStyle w:val="Prrafodelista"/>
        <w:numPr>
          <w:ilvl w:val="0"/>
          <w:numId w:val="1"/>
        </w:numPr>
        <w:spacing w:line="360" w:lineRule="auto"/>
        <w:jc w:val="both"/>
        <w:rPr>
          <w:rFonts w:ascii="Times New Roman" w:hAnsi="Times New Roman"/>
          <w:sz w:val="24"/>
          <w:szCs w:val="24"/>
        </w:rPr>
      </w:pPr>
      <w:r w:rsidRPr="00BD7491">
        <w:rPr>
          <w:rFonts w:ascii="Times New Roman" w:hAnsi="Times New Roman"/>
          <w:sz w:val="24"/>
          <w:szCs w:val="24"/>
        </w:rPr>
        <w:t>Inmuebles</w:t>
      </w:r>
    </w:p>
    <w:p w14:paraId="6E5536DF" w14:textId="77777777" w:rsidR="006D7A84" w:rsidRPr="00BD7491" w:rsidRDefault="006D7A84" w:rsidP="006D7A84">
      <w:pPr>
        <w:pStyle w:val="Prrafodelista"/>
        <w:numPr>
          <w:ilvl w:val="0"/>
          <w:numId w:val="1"/>
        </w:numPr>
        <w:spacing w:line="360" w:lineRule="auto"/>
        <w:jc w:val="both"/>
        <w:rPr>
          <w:rFonts w:ascii="Times New Roman" w:hAnsi="Times New Roman"/>
          <w:sz w:val="24"/>
          <w:szCs w:val="24"/>
        </w:rPr>
      </w:pPr>
      <w:r w:rsidRPr="00BD7491">
        <w:rPr>
          <w:rFonts w:ascii="Times New Roman" w:hAnsi="Times New Roman"/>
          <w:sz w:val="24"/>
          <w:szCs w:val="24"/>
        </w:rPr>
        <w:t>Maquinaria y equipo</w:t>
      </w:r>
    </w:p>
    <w:p w14:paraId="5626EA0B" w14:textId="77777777" w:rsidR="006D7A84" w:rsidRPr="00BD7491" w:rsidRDefault="006D7A84" w:rsidP="006D7A84">
      <w:pPr>
        <w:pStyle w:val="Prrafodelista"/>
        <w:numPr>
          <w:ilvl w:val="0"/>
          <w:numId w:val="1"/>
        </w:numPr>
        <w:spacing w:line="360" w:lineRule="auto"/>
        <w:jc w:val="both"/>
        <w:rPr>
          <w:rFonts w:ascii="Times New Roman" w:hAnsi="Times New Roman"/>
          <w:sz w:val="24"/>
          <w:szCs w:val="24"/>
        </w:rPr>
      </w:pPr>
      <w:r w:rsidRPr="00BD7491">
        <w:rPr>
          <w:rFonts w:ascii="Times New Roman" w:hAnsi="Times New Roman"/>
          <w:sz w:val="24"/>
          <w:szCs w:val="24"/>
        </w:rPr>
        <w:t>Empresas de servicios públicos</w:t>
      </w:r>
    </w:p>
    <w:p w14:paraId="2DED8A87" w14:textId="77777777" w:rsidR="006D7A84" w:rsidRPr="00BD7491" w:rsidRDefault="006D7A84" w:rsidP="006D7A84">
      <w:pPr>
        <w:pStyle w:val="Prrafodelista"/>
        <w:numPr>
          <w:ilvl w:val="0"/>
          <w:numId w:val="1"/>
        </w:numPr>
        <w:spacing w:line="360" w:lineRule="auto"/>
        <w:jc w:val="both"/>
        <w:rPr>
          <w:rFonts w:ascii="Times New Roman" w:hAnsi="Times New Roman"/>
          <w:sz w:val="24"/>
          <w:szCs w:val="24"/>
        </w:rPr>
      </w:pPr>
      <w:r w:rsidRPr="00BD7491">
        <w:rPr>
          <w:rFonts w:ascii="Times New Roman" w:hAnsi="Times New Roman"/>
          <w:sz w:val="24"/>
          <w:szCs w:val="24"/>
        </w:rPr>
        <w:t>Agricultura y ganadería</w:t>
      </w:r>
    </w:p>
    <w:p w14:paraId="0CE8316A" w14:textId="77777777" w:rsidR="006D7A84" w:rsidRPr="00BD7491" w:rsidRDefault="006D7A84" w:rsidP="006D7A84">
      <w:pPr>
        <w:pStyle w:val="Prrafodelista"/>
        <w:numPr>
          <w:ilvl w:val="0"/>
          <w:numId w:val="1"/>
        </w:numPr>
        <w:spacing w:line="360" w:lineRule="auto"/>
        <w:jc w:val="both"/>
        <w:rPr>
          <w:rFonts w:ascii="Times New Roman" w:hAnsi="Times New Roman"/>
          <w:sz w:val="24"/>
          <w:szCs w:val="24"/>
        </w:rPr>
      </w:pPr>
      <w:r w:rsidRPr="00BD7491">
        <w:rPr>
          <w:rFonts w:ascii="Times New Roman" w:hAnsi="Times New Roman"/>
          <w:sz w:val="24"/>
          <w:szCs w:val="24"/>
        </w:rPr>
        <w:t>Obras de arte</w:t>
      </w:r>
    </w:p>
    <w:p w14:paraId="42BC7737" w14:textId="77777777" w:rsidR="006D7A84" w:rsidRPr="00BD7491" w:rsidRDefault="006D7A84" w:rsidP="006D7A84">
      <w:pPr>
        <w:pStyle w:val="Prrafodelista"/>
        <w:numPr>
          <w:ilvl w:val="0"/>
          <w:numId w:val="1"/>
        </w:numPr>
        <w:spacing w:line="360" w:lineRule="auto"/>
        <w:jc w:val="both"/>
        <w:rPr>
          <w:rFonts w:ascii="Times New Roman" w:hAnsi="Times New Roman"/>
          <w:sz w:val="24"/>
          <w:szCs w:val="24"/>
        </w:rPr>
      </w:pPr>
      <w:r w:rsidRPr="00BD7491">
        <w:rPr>
          <w:rFonts w:ascii="Times New Roman" w:hAnsi="Times New Roman"/>
          <w:sz w:val="24"/>
          <w:szCs w:val="24"/>
        </w:rPr>
        <w:t>Antigüedades y artes decorativo</w:t>
      </w:r>
    </w:p>
    <w:p w14:paraId="53364C4D" w14:textId="77777777" w:rsidR="006D7A84" w:rsidRPr="00BD7491" w:rsidRDefault="006D7A84" w:rsidP="006D7A84">
      <w:pPr>
        <w:pStyle w:val="Prrafodelista"/>
        <w:numPr>
          <w:ilvl w:val="0"/>
          <w:numId w:val="1"/>
        </w:numPr>
        <w:spacing w:line="360" w:lineRule="auto"/>
        <w:jc w:val="both"/>
        <w:rPr>
          <w:rFonts w:ascii="Times New Roman" w:hAnsi="Times New Roman"/>
          <w:sz w:val="24"/>
          <w:szCs w:val="24"/>
        </w:rPr>
      </w:pPr>
      <w:r w:rsidRPr="00BD7491">
        <w:rPr>
          <w:rFonts w:ascii="Times New Roman" w:hAnsi="Times New Roman"/>
          <w:sz w:val="24"/>
          <w:szCs w:val="24"/>
        </w:rPr>
        <w:t>Gemas y joyería</w:t>
      </w:r>
    </w:p>
    <w:p w14:paraId="6519FF36" w14:textId="77777777" w:rsidR="006D7A84" w:rsidRPr="00BD7491" w:rsidRDefault="006D7A84" w:rsidP="006D7A84">
      <w:pPr>
        <w:pStyle w:val="Prrafodelista"/>
        <w:numPr>
          <w:ilvl w:val="0"/>
          <w:numId w:val="1"/>
        </w:numPr>
        <w:spacing w:line="360" w:lineRule="auto"/>
        <w:jc w:val="both"/>
        <w:rPr>
          <w:rFonts w:ascii="Times New Roman" w:hAnsi="Times New Roman"/>
          <w:sz w:val="24"/>
          <w:szCs w:val="24"/>
        </w:rPr>
      </w:pPr>
      <w:r w:rsidRPr="00BD7491">
        <w:rPr>
          <w:rFonts w:ascii="Times New Roman" w:hAnsi="Times New Roman"/>
          <w:sz w:val="24"/>
          <w:szCs w:val="24"/>
        </w:rPr>
        <w:t>Contenidos residenciales</w:t>
      </w:r>
    </w:p>
    <w:p w14:paraId="3160A145" w14:textId="77777777" w:rsidR="006D7A84" w:rsidRPr="00BD7491" w:rsidRDefault="006D7A84" w:rsidP="006D7A84">
      <w:pPr>
        <w:pStyle w:val="Prrafodelista"/>
        <w:numPr>
          <w:ilvl w:val="0"/>
          <w:numId w:val="1"/>
        </w:numPr>
        <w:spacing w:line="360" w:lineRule="auto"/>
        <w:jc w:val="both"/>
        <w:rPr>
          <w:rFonts w:ascii="Times New Roman" w:hAnsi="Times New Roman"/>
          <w:sz w:val="24"/>
          <w:szCs w:val="24"/>
        </w:rPr>
      </w:pPr>
      <w:r w:rsidRPr="00BD7491">
        <w:rPr>
          <w:rFonts w:ascii="Times New Roman" w:hAnsi="Times New Roman"/>
          <w:sz w:val="24"/>
          <w:szCs w:val="24"/>
        </w:rPr>
        <w:lastRenderedPageBreak/>
        <w:t>Coleccionables</w:t>
      </w:r>
    </w:p>
    <w:p w14:paraId="6317A80F" w14:textId="77777777" w:rsidR="006D7A84" w:rsidRPr="00BD7491" w:rsidRDefault="006D7A84" w:rsidP="006D7A84">
      <w:pPr>
        <w:pStyle w:val="Prrafodelista"/>
        <w:numPr>
          <w:ilvl w:val="0"/>
          <w:numId w:val="1"/>
        </w:numPr>
        <w:spacing w:line="360" w:lineRule="auto"/>
        <w:jc w:val="both"/>
        <w:rPr>
          <w:rFonts w:ascii="Times New Roman" w:hAnsi="Times New Roman"/>
          <w:sz w:val="24"/>
          <w:szCs w:val="24"/>
        </w:rPr>
      </w:pPr>
      <w:r w:rsidRPr="00BD7491">
        <w:rPr>
          <w:rFonts w:ascii="Times New Roman" w:hAnsi="Times New Roman"/>
          <w:sz w:val="24"/>
          <w:szCs w:val="24"/>
        </w:rPr>
        <w:t>Libros raros y manuscritos</w:t>
      </w:r>
    </w:p>
    <w:p w14:paraId="1D97390B" w14:textId="77777777" w:rsidR="006D7A84" w:rsidRPr="00BD7491" w:rsidRDefault="006D7A84" w:rsidP="006D7A84">
      <w:pPr>
        <w:pStyle w:val="Prrafodelista"/>
        <w:numPr>
          <w:ilvl w:val="0"/>
          <w:numId w:val="1"/>
        </w:numPr>
        <w:spacing w:line="360" w:lineRule="auto"/>
        <w:jc w:val="both"/>
        <w:rPr>
          <w:rFonts w:ascii="Times New Roman" w:hAnsi="Times New Roman"/>
          <w:sz w:val="24"/>
          <w:szCs w:val="24"/>
        </w:rPr>
      </w:pPr>
      <w:r w:rsidRPr="00BD7491">
        <w:rPr>
          <w:rFonts w:ascii="Times New Roman" w:hAnsi="Times New Roman"/>
          <w:sz w:val="24"/>
          <w:szCs w:val="24"/>
        </w:rPr>
        <w:t xml:space="preserve">Valores </w:t>
      </w:r>
      <w:proofErr w:type="gramStart"/>
      <w:r w:rsidRPr="00BD7491">
        <w:rPr>
          <w:rFonts w:ascii="Times New Roman" w:hAnsi="Times New Roman"/>
          <w:sz w:val="24"/>
          <w:szCs w:val="24"/>
        </w:rPr>
        <w:t>( títulos</w:t>
      </w:r>
      <w:proofErr w:type="gramEnd"/>
      <w:r w:rsidRPr="00BD7491">
        <w:rPr>
          <w:rFonts w:ascii="Times New Roman" w:hAnsi="Times New Roman"/>
          <w:sz w:val="24"/>
          <w:szCs w:val="24"/>
        </w:rPr>
        <w:t>)</w:t>
      </w:r>
    </w:p>
    <w:p w14:paraId="4D741C8F" w14:textId="77777777" w:rsidR="006D7A84" w:rsidRPr="00BD7491" w:rsidRDefault="006D7A84" w:rsidP="006D7A84">
      <w:pPr>
        <w:pStyle w:val="Prrafodelista"/>
        <w:numPr>
          <w:ilvl w:val="0"/>
          <w:numId w:val="1"/>
        </w:numPr>
        <w:spacing w:line="360" w:lineRule="auto"/>
        <w:jc w:val="both"/>
        <w:rPr>
          <w:rFonts w:ascii="Times New Roman" w:hAnsi="Times New Roman"/>
          <w:sz w:val="24"/>
          <w:szCs w:val="24"/>
        </w:rPr>
      </w:pPr>
      <w:r w:rsidRPr="00BD7491">
        <w:rPr>
          <w:rFonts w:ascii="Times New Roman" w:hAnsi="Times New Roman"/>
          <w:sz w:val="24"/>
          <w:szCs w:val="24"/>
        </w:rPr>
        <w:t>Franquicias</w:t>
      </w:r>
    </w:p>
    <w:p w14:paraId="7A787150" w14:textId="77777777" w:rsidR="006D7A84" w:rsidRPr="00BD7491" w:rsidRDefault="006D7A84" w:rsidP="006D7A84">
      <w:pPr>
        <w:pStyle w:val="Prrafodelista"/>
        <w:numPr>
          <w:ilvl w:val="0"/>
          <w:numId w:val="1"/>
        </w:numPr>
        <w:spacing w:line="360" w:lineRule="auto"/>
        <w:jc w:val="both"/>
        <w:rPr>
          <w:rFonts w:ascii="Times New Roman" w:hAnsi="Times New Roman"/>
          <w:sz w:val="24"/>
          <w:szCs w:val="24"/>
        </w:rPr>
      </w:pPr>
      <w:r w:rsidRPr="00BD7491">
        <w:rPr>
          <w:rFonts w:ascii="Times New Roman" w:hAnsi="Times New Roman"/>
          <w:sz w:val="24"/>
          <w:szCs w:val="24"/>
        </w:rPr>
        <w:t>Patentes y derechos de autor</w:t>
      </w:r>
    </w:p>
    <w:p w14:paraId="79A00252" w14:textId="77777777" w:rsidR="006D7A84" w:rsidRPr="00BD7491" w:rsidRDefault="006D7A84" w:rsidP="006D7A84">
      <w:pPr>
        <w:pStyle w:val="Prrafodelista"/>
        <w:numPr>
          <w:ilvl w:val="0"/>
          <w:numId w:val="1"/>
        </w:numPr>
        <w:spacing w:line="360" w:lineRule="auto"/>
        <w:jc w:val="both"/>
        <w:rPr>
          <w:rFonts w:ascii="Times New Roman" w:hAnsi="Times New Roman"/>
          <w:sz w:val="24"/>
          <w:szCs w:val="24"/>
        </w:rPr>
      </w:pPr>
      <w:r w:rsidRPr="00BD7491">
        <w:rPr>
          <w:rFonts w:ascii="Times New Roman" w:hAnsi="Times New Roman"/>
          <w:sz w:val="24"/>
          <w:szCs w:val="24"/>
        </w:rPr>
        <w:t>Justipreciaciones de rentas</w:t>
      </w:r>
    </w:p>
    <w:p w14:paraId="0A85F229" w14:textId="77777777" w:rsidR="006D7A84" w:rsidRPr="00BD7491" w:rsidRDefault="006D7A84" w:rsidP="006D7A84">
      <w:pPr>
        <w:pStyle w:val="Prrafodelista"/>
        <w:numPr>
          <w:ilvl w:val="0"/>
          <w:numId w:val="1"/>
        </w:numPr>
        <w:spacing w:line="360" w:lineRule="auto"/>
        <w:jc w:val="both"/>
        <w:rPr>
          <w:rFonts w:ascii="Times New Roman" w:hAnsi="Times New Roman"/>
          <w:sz w:val="24"/>
          <w:szCs w:val="24"/>
        </w:rPr>
      </w:pPr>
      <w:r w:rsidRPr="00BD7491">
        <w:rPr>
          <w:rFonts w:ascii="Times New Roman" w:hAnsi="Times New Roman"/>
          <w:sz w:val="24"/>
          <w:szCs w:val="24"/>
        </w:rPr>
        <w:t>Bienes distintos de la tierra</w:t>
      </w:r>
    </w:p>
    <w:p w14:paraId="4FA7D7CD" w14:textId="77777777" w:rsidR="006D7A84" w:rsidRPr="00BD7491" w:rsidRDefault="006D7A84" w:rsidP="006D7A84">
      <w:pPr>
        <w:pStyle w:val="Prrafodelista"/>
        <w:numPr>
          <w:ilvl w:val="0"/>
          <w:numId w:val="1"/>
        </w:numPr>
        <w:spacing w:line="360" w:lineRule="auto"/>
        <w:jc w:val="both"/>
        <w:rPr>
          <w:rFonts w:ascii="Times New Roman" w:hAnsi="Times New Roman"/>
          <w:sz w:val="24"/>
          <w:szCs w:val="24"/>
        </w:rPr>
      </w:pPr>
      <w:r w:rsidRPr="00BD7491">
        <w:rPr>
          <w:rFonts w:ascii="Times New Roman" w:hAnsi="Times New Roman"/>
          <w:sz w:val="24"/>
          <w:szCs w:val="24"/>
        </w:rPr>
        <w:t>Daños y perjuicios</w:t>
      </w:r>
    </w:p>
    <w:p w14:paraId="750EA332" w14:textId="77777777" w:rsidR="006D7A84" w:rsidRPr="00BD7491" w:rsidRDefault="006D7A84" w:rsidP="006D7A84">
      <w:pPr>
        <w:pStyle w:val="Prrafodelista"/>
        <w:numPr>
          <w:ilvl w:val="0"/>
          <w:numId w:val="1"/>
        </w:numPr>
        <w:spacing w:line="360" w:lineRule="auto"/>
        <w:jc w:val="both"/>
        <w:rPr>
          <w:rFonts w:ascii="Times New Roman" w:hAnsi="Times New Roman"/>
          <w:sz w:val="24"/>
          <w:szCs w:val="24"/>
        </w:rPr>
      </w:pPr>
      <w:r w:rsidRPr="00BD7491">
        <w:rPr>
          <w:rFonts w:ascii="Times New Roman" w:hAnsi="Times New Roman"/>
          <w:sz w:val="24"/>
          <w:szCs w:val="24"/>
        </w:rPr>
        <w:t>Negocios en marcha</w:t>
      </w:r>
    </w:p>
    <w:p w14:paraId="4D979931" w14:textId="77777777" w:rsidR="006D7A84" w:rsidRPr="00BD7491" w:rsidRDefault="006D7A84" w:rsidP="006D7A84">
      <w:pPr>
        <w:pStyle w:val="Prrafodelista"/>
        <w:numPr>
          <w:ilvl w:val="0"/>
          <w:numId w:val="1"/>
        </w:numPr>
        <w:spacing w:line="360" w:lineRule="auto"/>
        <w:jc w:val="both"/>
        <w:rPr>
          <w:rFonts w:ascii="Times New Roman" w:hAnsi="Times New Roman"/>
          <w:sz w:val="24"/>
          <w:szCs w:val="24"/>
        </w:rPr>
      </w:pPr>
      <w:r w:rsidRPr="00BD7491">
        <w:rPr>
          <w:rFonts w:ascii="Times New Roman" w:hAnsi="Times New Roman"/>
          <w:sz w:val="24"/>
          <w:szCs w:val="24"/>
        </w:rPr>
        <w:t>Pasivos ambientales.</w:t>
      </w:r>
    </w:p>
    <w:p w14:paraId="4BDCD985" w14:textId="77777777" w:rsidR="006D7A84" w:rsidRPr="00BD7491" w:rsidRDefault="00C165D6" w:rsidP="00954227">
      <w:pPr>
        <w:spacing w:after="0" w:line="360" w:lineRule="auto"/>
        <w:ind w:firstLine="360"/>
        <w:jc w:val="both"/>
        <w:rPr>
          <w:rFonts w:ascii="Times New Roman" w:hAnsi="Times New Roman"/>
          <w:sz w:val="24"/>
          <w:szCs w:val="24"/>
        </w:rPr>
      </w:pPr>
      <w:r>
        <w:rPr>
          <w:rFonts w:ascii="Times New Roman" w:hAnsi="Times New Roman"/>
          <w:sz w:val="24"/>
          <w:szCs w:val="24"/>
        </w:rPr>
        <w:t xml:space="preserve">Con estos fundamentos </w:t>
      </w:r>
      <w:r w:rsidR="006D7A84" w:rsidRPr="00BD7491">
        <w:rPr>
          <w:rFonts w:ascii="Times New Roman" w:hAnsi="Times New Roman"/>
          <w:sz w:val="24"/>
          <w:szCs w:val="24"/>
        </w:rPr>
        <w:t xml:space="preserve">en 2011 el Sistema de Universidad Virtual de la Universidad de Guadalajara ofertó su posgrado en Valuación teniendo como objetivo general; formar expertos en el campo de la valuación mediante la reflexión de su propia experiencia práctica y el apoyo en un conocimiento teórico para estructurar y explicitar sus elementos de juicio y todas aquellas consideraciones necesarias para estimar el valor de un bien con el fin de sistematizar dicha práctica,  así como dotarla de mayor rigor científico.  </w:t>
      </w:r>
    </w:p>
    <w:p w14:paraId="7291B2A8" w14:textId="77777777" w:rsidR="006D7A84" w:rsidRPr="00BD7491" w:rsidRDefault="006D7A84" w:rsidP="00954227">
      <w:pPr>
        <w:spacing w:after="0" w:line="360" w:lineRule="auto"/>
        <w:ind w:firstLine="360"/>
        <w:jc w:val="both"/>
        <w:rPr>
          <w:rFonts w:ascii="Times New Roman" w:hAnsi="Times New Roman"/>
          <w:sz w:val="24"/>
          <w:szCs w:val="24"/>
        </w:rPr>
      </w:pPr>
      <w:r w:rsidRPr="00BD7491">
        <w:rPr>
          <w:rFonts w:ascii="Times New Roman" w:hAnsi="Times New Roman"/>
          <w:sz w:val="24"/>
          <w:szCs w:val="24"/>
        </w:rPr>
        <w:t xml:space="preserve">Al igual estableció como objetivos particulares </w:t>
      </w:r>
      <w:r w:rsidR="008E4D5B">
        <w:rPr>
          <w:rFonts w:ascii="Times New Roman" w:hAnsi="Times New Roman"/>
          <w:sz w:val="24"/>
          <w:szCs w:val="24"/>
        </w:rPr>
        <w:t>en su documento base  l</w:t>
      </w:r>
      <w:r w:rsidR="0057765B">
        <w:rPr>
          <w:rFonts w:ascii="Times New Roman" w:hAnsi="Times New Roman"/>
          <w:sz w:val="24"/>
          <w:szCs w:val="24"/>
        </w:rPr>
        <w:t>os siguientes</w:t>
      </w:r>
      <w:r w:rsidRPr="00BD7491">
        <w:rPr>
          <w:rFonts w:ascii="Times New Roman" w:hAnsi="Times New Roman"/>
          <w:sz w:val="24"/>
          <w:szCs w:val="24"/>
        </w:rPr>
        <w:t>: facilitar la formación de peritos valuadores especialistas expertos en la estimación del valor de un bien para responder a las necesidades legales y comerciales presentes en la sociedad actual,  peritos con sentido práctico y con capacidad para aprender de manera continua, con sentido de gremio para que establezca redes con sus pares para trabajo en equipo, que integren la experiencia y la metodología, mismas que les permita interpretar datos y aportar opiniones sobre el bien, que se desempeñen con honestidad, discreción y amplio sentido ético generando así una respuesta de confianza y credibilidad en beneficio de la sociedad, peritos que cuenten con la aptitud y la  disposición para contribuir en la formación de las nuevas generaciones de valuadores</w:t>
      </w:r>
      <w:r w:rsidR="007147E0">
        <w:rPr>
          <w:rFonts w:ascii="Times New Roman" w:hAnsi="Times New Roman"/>
          <w:sz w:val="24"/>
          <w:szCs w:val="24"/>
        </w:rPr>
        <w:t>.</w:t>
      </w:r>
    </w:p>
    <w:p w14:paraId="5A7FD416" w14:textId="77777777" w:rsidR="006D7A84" w:rsidRPr="00BD7491" w:rsidRDefault="006D7A84" w:rsidP="006D7A84">
      <w:pPr>
        <w:spacing w:line="360" w:lineRule="auto"/>
        <w:jc w:val="both"/>
        <w:rPr>
          <w:rFonts w:ascii="Times New Roman" w:hAnsi="Times New Roman"/>
          <w:sz w:val="24"/>
          <w:szCs w:val="24"/>
        </w:rPr>
      </w:pPr>
      <w:r w:rsidRPr="00BD7491">
        <w:rPr>
          <w:rFonts w:ascii="Times New Roman" w:hAnsi="Times New Roman"/>
          <w:sz w:val="24"/>
          <w:szCs w:val="24"/>
        </w:rPr>
        <w:t>Para ingresar a dicho posgrado se requería como perfil de ingreso y como requisitos además de los establecidos por la normatividad universitaria los siguientes:</w:t>
      </w:r>
    </w:p>
    <w:p w14:paraId="74F82FF9" w14:textId="77777777" w:rsidR="006D7A84" w:rsidRPr="00BD7491" w:rsidRDefault="006D7A84" w:rsidP="006D7A84">
      <w:pPr>
        <w:pStyle w:val="Prrafodelista"/>
        <w:numPr>
          <w:ilvl w:val="0"/>
          <w:numId w:val="2"/>
        </w:numPr>
        <w:spacing w:line="360" w:lineRule="auto"/>
        <w:jc w:val="both"/>
        <w:rPr>
          <w:rFonts w:ascii="Times New Roman" w:hAnsi="Times New Roman"/>
          <w:sz w:val="24"/>
          <w:szCs w:val="24"/>
        </w:rPr>
      </w:pPr>
      <w:r w:rsidRPr="00BD7491">
        <w:rPr>
          <w:rFonts w:ascii="Times New Roman" w:hAnsi="Times New Roman"/>
          <w:sz w:val="24"/>
          <w:szCs w:val="24"/>
        </w:rPr>
        <w:lastRenderedPageBreak/>
        <w:t>Ser egresado de la licenciatura en ingeniería civil, arquitectura, economía, finanzas, derecho, cont</w:t>
      </w:r>
      <w:r w:rsidR="0057765B">
        <w:rPr>
          <w:rFonts w:ascii="Times New Roman" w:hAnsi="Times New Roman"/>
          <w:sz w:val="24"/>
          <w:szCs w:val="24"/>
        </w:rPr>
        <w:t>aduría y administración, y todas aquellas afines</w:t>
      </w:r>
      <w:r w:rsidRPr="00BD7491">
        <w:rPr>
          <w:rFonts w:ascii="Times New Roman" w:hAnsi="Times New Roman"/>
          <w:sz w:val="24"/>
          <w:szCs w:val="24"/>
        </w:rPr>
        <w:t xml:space="preserve">, además </w:t>
      </w:r>
      <w:r w:rsidR="007147E0">
        <w:rPr>
          <w:rFonts w:ascii="Times New Roman" w:hAnsi="Times New Roman"/>
          <w:sz w:val="24"/>
          <w:szCs w:val="24"/>
        </w:rPr>
        <w:t>e</w:t>
      </w:r>
      <w:r w:rsidR="007147E0" w:rsidRPr="00BD7491">
        <w:rPr>
          <w:rFonts w:ascii="Times New Roman" w:hAnsi="Times New Roman"/>
          <w:sz w:val="24"/>
          <w:szCs w:val="24"/>
        </w:rPr>
        <w:t>n</w:t>
      </w:r>
      <w:r w:rsidRPr="00BD7491">
        <w:rPr>
          <w:rFonts w:ascii="Times New Roman" w:hAnsi="Times New Roman"/>
          <w:sz w:val="24"/>
          <w:szCs w:val="24"/>
        </w:rPr>
        <w:t xml:space="preserve"> casos en los que la Junta Académica lo determine.</w:t>
      </w:r>
    </w:p>
    <w:p w14:paraId="70555772" w14:textId="77777777" w:rsidR="006D7A84" w:rsidRPr="00BD7491" w:rsidRDefault="006D7A84" w:rsidP="006D7A84">
      <w:pPr>
        <w:pStyle w:val="Prrafodelista"/>
        <w:numPr>
          <w:ilvl w:val="0"/>
          <w:numId w:val="2"/>
        </w:numPr>
        <w:spacing w:line="360" w:lineRule="auto"/>
        <w:jc w:val="both"/>
        <w:rPr>
          <w:rFonts w:ascii="Times New Roman" w:hAnsi="Times New Roman"/>
          <w:sz w:val="24"/>
          <w:szCs w:val="24"/>
        </w:rPr>
      </w:pPr>
      <w:r w:rsidRPr="00BD7491">
        <w:rPr>
          <w:rFonts w:ascii="Times New Roman" w:hAnsi="Times New Roman"/>
          <w:sz w:val="24"/>
          <w:szCs w:val="24"/>
        </w:rPr>
        <w:t>Tener experiencia profesional o laboral en al campo de la valuación no menor de dos años</w:t>
      </w:r>
    </w:p>
    <w:p w14:paraId="15089126" w14:textId="77777777" w:rsidR="006D7A84" w:rsidRPr="00BD7491" w:rsidRDefault="006D7A84" w:rsidP="006D7A84">
      <w:pPr>
        <w:pStyle w:val="Prrafodelista"/>
        <w:numPr>
          <w:ilvl w:val="0"/>
          <w:numId w:val="2"/>
        </w:numPr>
        <w:spacing w:line="360" w:lineRule="auto"/>
        <w:jc w:val="both"/>
        <w:rPr>
          <w:rFonts w:ascii="Times New Roman" w:hAnsi="Times New Roman"/>
          <w:sz w:val="24"/>
          <w:szCs w:val="24"/>
        </w:rPr>
      </w:pPr>
      <w:r w:rsidRPr="00BD7491">
        <w:rPr>
          <w:rFonts w:ascii="Times New Roman" w:hAnsi="Times New Roman"/>
          <w:sz w:val="24"/>
          <w:szCs w:val="24"/>
        </w:rPr>
        <w:t>Tener facilidad en el manejo de procesador de textos, elaboración de presentaciones, correo electrónico y navegación en internet</w:t>
      </w:r>
    </w:p>
    <w:p w14:paraId="04B52577" w14:textId="77777777" w:rsidR="006D7A84" w:rsidRPr="00BD7491" w:rsidRDefault="006D7A84" w:rsidP="006D7A84">
      <w:pPr>
        <w:pStyle w:val="Prrafodelista"/>
        <w:numPr>
          <w:ilvl w:val="0"/>
          <w:numId w:val="2"/>
        </w:numPr>
        <w:spacing w:line="360" w:lineRule="auto"/>
        <w:jc w:val="both"/>
        <w:rPr>
          <w:rFonts w:ascii="Times New Roman" w:hAnsi="Times New Roman"/>
          <w:sz w:val="24"/>
          <w:szCs w:val="24"/>
        </w:rPr>
      </w:pPr>
      <w:r w:rsidRPr="00BD7491">
        <w:rPr>
          <w:rFonts w:ascii="Times New Roman" w:hAnsi="Times New Roman"/>
          <w:sz w:val="24"/>
          <w:szCs w:val="24"/>
        </w:rPr>
        <w:t>Capacidad de lectura de textos en ingles</w:t>
      </w:r>
    </w:p>
    <w:p w14:paraId="346B04B9" w14:textId="77777777" w:rsidR="006D7A84" w:rsidRPr="00BD7491" w:rsidRDefault="006D7A84" w:rsidP="006D7A84">
      <w:pPr>
        <w:pStyle w:val="Prrafodelista"/>
        <w:numPr>
          <w:ilvl w:val="0"/>
          <w:numId w:val="2"/>
        </w:numPr>
        <w:spacing w:line="360" w:lineRule="auto"/>
        <w:jc w:val="both"/>
        <w:rPr>
          <w:rFonts w:ascii="Times New Roman" w:hAnsi="Times New Roman"/>
          <w:sz w:val="24"/>
          <w:szCs w:val="24"/>
        </w:rPr>
      </w:pPr>
      <w:r w:rsidRPr="00BD7491">
        <w:rPr>
          <w:rFonts w:ascii="Times New Roman" w:eastAsia="Times New Roman" w:hAnsi="Times New Roman"/>
          <w:sz w:val="24"/>
          <w:szCs w:val="24"/>
          <w:lang w:eastAsia="es-MX"/>
        </w:rPr>
        <w:t>Tener aptitud y experiencia en el trabajo en equipo.</w:t>
      </w:r>
    </w:p>
    <w:p w14:paraId="08A0F36B" w14:textId="77777777" w:rsidR="006D7A84" w:rsidRPr="00BD7491" w:rsidRDefault="006D7A84" w:rsidP="006D7A84">
      <w:pPr>
        <w:pStyle w:val="Prrafodelista"/>
        <w:numPr>
          <w:ilvl w:val="0"/>
          <w:numId w:val="2"/>
        </w:numPr>
        <w:spacing w:line="360" w:lineRule="auto"/>
        <w:jc w:val="both"/>
        <w:rPr>
          <w:rFonts w:ascii="Times New Roman" w:hAnsi="Times New Roman"/>
          <w:sz w:val="24"/>
          <w:szCs w:val="24"/>
        </w:rPr>
      </w:pPr>
      <w:r w:rsidRPr="00BD7491">
        <w:rPr>
          <w:rFonts w:ascii="Times New Roman" w:eastAsia="Times New Roman" w:hAnsi="Times New Roman"/>
          <w:sz w:val="24"/>
          <w:szCs w:val="24"/>
          <w:lang w:eastAsia="es-MX"/>
        </w:rPr>
        <w:t>Poseer facilidad para la lectura y la escritura académica.</w:t>
      </w:r>
    </w:p>
    <w:p w14:paraId="21A70AEB" w14:textId="77777777" w:rsidR="001F5677" w:rsidRPr="001D5394" w:rsidRDefault="006D7A84" w:rsidP="001F5677">
      <w:pPr>
        <w:pStyle w:val="Prrafodelista"/>
        <w:numPr>
          <w:ilvl w:val="0"/>
          <w:numId w:val="2"/>
        </w:numPr>
        <w:spacing w:line="360" w:lineRule="auto"/>
        <w:jc w:val="both"/>
        <w:rPr>
          <w:rFonts w:ascii="Times New Roman" w:hAnsi="Times New Roman"/>
          <w:sz w:val="24"/>
          <w:szCs w:val="24"/>
        </w:rPr>
      </w:pPr>
      <w:r w:rsidRPr="00BD7491">
        <w:rPr>
          <w:rFonts w:ascii="Times New Roman" w:hAnsi="Times New Roman"/>
          <w:sz w:val="24"/>
          <w:szCs w:val="24"/>
        </w:rPr>
        <w:t>Aprobar el curso propedéutico</w:t>
      </w:r>
    </w:p>
    <w:p w14:paraId="205A91F2" w14:textId="77777777" w:rsidR="001F5677" w:rsidRDefault="007147E0" w:rsidP="00954227">
      <w:pPr>
        <w:spacing w:after="0" w:line="360" w:lineRule="auto"/>
        <w:ind w:firstLine="360"/>
        <w:jc w:val="both"/>
        <w:rPr>
          <w:rFonts w:ascii="Times New Roman" w:hAnsi="Times New Roman"/>
          <w:sz w:val="24"/>
          <w:szCs w:val="24"/>
        </w:rPr>
      </w:pPr>
      <w:r>
        <w:rPr>
          <w:rFonts w:ascii="Times New Roman" w:hAnsi="Times New Roman"/>
          <w:sz w:val="24"/>
          <w:szCs w:val="24"/>
        </w:rPr>
        <w:t xml:space="preserve">Por otro </w:t>
      </w:r>
      <w:proofErr w:type="gramStart"/>
      <w:r>
        <w:rPr>
          <w:rFonts w:ascii="Times New Roman" w:hAnsi="Times New Roman"/>
          <w:sz w:val="24"/>
          <w:szCs w:val="24"/>
        </w:rPr>
        <w:t>lado</w:t>
      </w:r>
      <w:proofErr w:type="gramEnd"/>
      <w:r>
        <w:rPr>
          <w:rFonts w:ascii="Times New Roman" w:hAnsi="Times New Roman"/>
          <w:sz w:val="24"/>
          <w:szCs w:val="24"/>
        </w:rPr>
        <w:t xml:space="preserve"> al</w:t>
      </w:r>
      <w:r w:rsidR="001F5677">
        <w:rPr>
          <w:rFonts w:ascii="Times New Roman" w:hAnsi="Times New Roman"/>
          <w:sz w:val="24"/>
          <w:szCs w:val="24"/>
        </w:rPr>
        <w:t xml:space="preserve"> of</w:t>
      </w:r>
      <w:r>
        <w:rPr>
          <w:rFonts w:ascii="Times New Roman" w:hAnsi="Times New Roman"/>
          <w:sz w:val="24"/>
          <w:szCs w:val="24"/>
        </w:rPr>
        <w:t>ertar el posgrado en línea, se contempló</w:t>
      </w:r>
      <w:r w:rsidR="001F5677">
        <w:rPr>
          <w:rFonts w:ascii="Times New Roman" w:hAnsi="Times New Roman"/>
          <w:sz w:val="24"/>
          <w:szCs w:val="24"/>
        </w:rPr>
        <w:t xml:space="preserve"> la posibilidad de contar con una cobertura </w:t>
      </w:r>
      <w:r>
        <w:rPr>
          <w:rFonts w:ascii="Times New Roman" w:hAnsi="Times New Roman"/>
          <w:sz w:val="24"/>
          <w:szCs w:val="24"/>
        </w:rPr>
        <w:t xml:space="preserve">más </w:t>
      </w:r>
      <w:r w:rsidR="0057765B">
        <w:rPr>
          <w:rFonts w:ascii="Times New Roman" w:hAnsi="Times New Roman"/>
          <w:sz w:val="24"/>
          <w:szCs w:val="24"/>
        </w:rPr>
        <w:t>amplia ya fuera</w:t>
      </w:r>
      <w:r w:rsidR="001F5677">
        <w:rPr>
          <w:rFonts w:ascii="Times New Roman" w:hAnsi="Times New Roman"/>
          <w:sz w:val="24"/>
          <w:szCs w:val="24"/>
        </w:rPr>
        <w:t xml:space="preserve"> a nivel estatal, nacional e internacional, </w:t>
      </w:r>
      <w:r w:rsidR="00F06D40">
        <w:rPr>
          <w:rFonts w:ascii="Times New Roman" w:hAnsi="Times New Roman"/>
          <w:sz w:val="24"/>
          <w:szCs w:val="24"/>
        </w:rPr>
        <w:t>lo cual facilita</w:t>
      </w:r>
      <w:r>
        <w:rPr>
          <w:rFonts w:ascii="Times New Roman" w:hAnsi="Times New Roman"/>
          <w:sz w:val="24"/>
          <w:szCs w:val="24"/>
        </w:rPr>
        <w:t>ría</w:t>
      </w:r>
      <w:r w:rsidR="001F5677">
        <w:rPr>
          <w:rFonts w:ascii="Times New Roman" w:hAnsi="Times New Roman"/>
          <w:sz w:val="24"/>
          <w:szCs w:val="24"/>
        </w:rPr>
        <w:t xml:space="preserve"> a los interesados a cursarlo, ya que por su ubicación geográfica, sus actividades laborales</w:t>
      </w:r>
      <w:r w:rsidR="0057765B">
        <w:rPr>
          <w:rFonts w:ascii="Times New Roman" w:hAnsi="Times New Roman"/>
          <w:sz w:val="24"/>
          <w:szCs w:val="24"/>
        </w:rPr>
        <w:t>, condiciones</w:t>
      </w:r>
      <w:r w:rsidR="001F5677">
        <w:rPr>
          <w:rFonts w:ascii="Times New Roman" w:hAnsi="Times New Roman"/>
          <w:sz w:val="24"/>
          <w:szCs w:val="24"/>
        </w:rPr>
        <w:t xml:space="preserve"> ec</w:t>
      </w:r>
      <w:r>
        <w:rPr>
          <w:rFonts w:ascii="Times New Roman" w:hAnsi="Times New Roman"/>
          <w:sz w:val="24"/>
          <w:szCs w:val="24"/>
        </w:rPr>
        <w:t>onómicas y personales, no pudieran hacerlo de manera presencial.</w:t>
      </w:r>
    </w:p>
    <w:p w14:paraId="4D9DA9B6" w14:textId="77777777" w:rsidR="001F5677" w:rsidRDefault="001F5677" w:rsidP="001D5394">
      <w:pPr>
        <w:spacing w:after="0" w:line="360" w:lineRule="auto"/>
        <w:jc w:val="both"/>
        <w:rPr>
          <w:rFonts w:ascii="Times New Roman" w:hAnsi="Times New Roman"/>
          <w:sz w:val="24"/>
          <w:szCs w:val="24"/>
        </w:rPr>
      </w:pPr>
      <w:r>
        <w:rPr>
          <w:rFonts w:ascii="Times New Roman" w:hAnsi="Times New Roman"/>
          <w:sz w:val="24"/>
          <w:szCs w:val="24"/>
        </w:rPr>
        <w:t xml:space="preserve">En este sentido </w:t>
      </w:r>
      <w:r w:rsidR="009E3D27">
        <w:rPr>
          <w:rFonts w:ascii="Times New Roman" w:hAnsi="Times New Roman"/>
          <w:sz w:val="24"/>
          <w:szCs w:val="24"/>
        </w:rPr>
        <w:t xml:space="preserve">se consideró las múltiples ventajas que ofrece la educación </w:t>
      </w:r>
      <w:proofErr w:type="gramStart"/>
      <w:r w:rsidR="009E3D27">
        <w:rPr>
          <w:rFonts w:ascii="Times New Roman" w:hAnsi="Times New Roman"/>
          <w:sz w:val="24"/>
          <w:szCs w:val="24"/>
        </w:rPr>
        <w:t>en  línea</w:t>
      </w:r>
      <w:proofErr w:type="gramEnd"/>
      <w:r w:rsidR="009E3D27">
        <w:rPr>
          <w:rFonts w:ascii="Times New Roman" w:hAnsi="Times New Roman"/>
          <w:sz w:val="24"/>
          <w:szCs w:val="24"/>
        </w:rPr>
        <w:t xml:space="preserve"> que  de acuerdo</w:t>
      </w:r>
      <w:r w:rsidR="00F42C78">
        <w:rPr>
          <w:rFonts w:ascii="Times New Roman" w:hAnsi="Times New Roman"/>
          <w:sz w:val="24"/>
          <w:szCs w:val="24"/>
        </w:rPr>
        <w:t xml:space="preserve"> a Cabero (</w:t>
      </w:r>
      <w:r w:rsidR="006E06A8">
        <w:rPr>
          <w:rFonts w:ascii="Times New Roman" w:hAnsi="Times New Roman"/>
          <w:sz w:val="24"/>
          <w:szCs w:val="24"/>
        </w:rPr>
        <w:t>2016</w:t>
      </w:r>
      <w:r w:rsidR="009E3D27">
        <w:rPr>
          <w:rFonts w:ascii="Times New Roman" w:hAnsi="Times New Roman"/>
          <w:sz w:val="24"/>
          <w:szCs w:val="24"/>
        </w:rPr>
        <w:t>),  el estudiar en línea permite</w:t>
      </w:r>
      <w:r w:rsidR="00F06D40">
        <w:rPr>
          <w:rFonts w:ascii="Times New Roman" w:hAnsi="Times New Roman"/>
          <w:sz w:val="24"/>
          <w:szCs w:val="24"/>
        </w:rPr>
        <w:t xml:space="preserve"> </w:t>
      </w:r>
      <w:r>
        <w:rPr>
          <w:rFonts w:ascii="Times New Roman" w:hAnsi="Times New Roman"/>
          <w:sz w:val="24"/>
          <w:szCs w:val="24"/>
        </w:rPr>
        <w:t xml:space="preserve"> que el estudiante cuente con una amplia información y de fácil actualizac</w:t>
      </w:r>
      <w:r w:rsidR="007147E0">
        <w:rPr>
          <w:rFonts w:ascii="Times New Roman" w:hAnsi="Times New Roman"/>
          <w:sz w:val="24"/>
          <w:szCs w:val="24"/>
        </w:rPr>
        <w:t>ión permanente, en donde esté</w:t>
      </w:r>
      <w:r>
        <w:rPr>
          <w:rFonts w:ascii="Times New Roman" w:hAnsi="Times New Roman"/>
          <w:sz w:val="24"/>
          <w:szCs w:val="24"/>
        </w:rPr>
        <w:t xml:space="preserve"> al d</w:t>
      </w:r>
      <w:r w:rsidR="007147E0">
        <w:rPr>
          <w:rFonts w:ascii="Times New Roman" w:hAnsi="Times New Roman"/>
          <w:sz w:val="24"/>
          <w:szCs w:val="24"/>
        </w:rPr>
        <w:t xml:space="preserve">ía de los nuevos conocimientos </w:t>
      </w:r>
      <w:r>
        <w:rPr>
          <w:rFonts w:ascii="Times New Roman" w:hAnsi="Times New Roman"/>
          <w:sz w:val="24"/>
          <w:szCs w:val="24"/>
        </w:rPr>
        <w:t xml:space="preserve">a través de bases de datos, bibliotecas, revistas virtuales, libros electrónicos </w:t>
      </w:r>
      <w:r w:rsidR="007147E0">
        <w:rPr>
          <w:rFonts w:ascii="Times New Roman" w:hAnsi="Times New Roman"/>
          <w:sz w:val="24"/>
          <w:szCs w:val="24"/>
        </w:rPr>
        <w:t>etc.</w:t>
      </w:r>
      <w:r>
        <w:rPr>
          <w:rFonts w:ascii="Times New Roman" w:hAnsi="Times New Roman"/>
          <w:sz w:val="24"/>
          <w:szCs w:val="24"/>
        </w:rPr>
        <w:t xml:space="preserve">, </w:t>
      </w:r>
    </w:p>
    <w:p w14:paraId="348478D2" w14:textId="77777777" w:rsidR="00F06D40" w:rsidRDefault="001D5394" w:rsidP="00954227">
      <w:pPr>
        <w:spacing w:after="0" w:line="360" w:lineRule="auto"/>
        <w:ind w:firstLine="708"/>
        <w:jc w:val="both"/>
        <w:rPr>
          <w:rFonts w:ascii="Times New Roman" w:hAnsi="Times New Roman"/>
          <w:sz w:val="24"/>
          <w:szCs w:val="24"/>
        </w:rPr>
      </w:pPr>
      <w:r>
        <w:rPr>
          <w:rFonts w:ascii="Times New Roman" w:hAnsi="Times New Roman"/>
          <w:sz w:val="24"/>
          <w:szCs w:val="24"/>
        </w:rPr>
        <w:t>Así</w:t>
      </w:r>
      <w:r w:rsidR="00C165D6">
        <w:rPr>
          <w:rFonts w:ascii="Times New Roman" w:hAnsi="Times New Roman"/>
          <w:sz w:val="24"/>
          <w:szCs w:val="24"/>
        </w:rPr>
        <w:t xml:space="preserve"> también cuenta</w:t>
      </w:r>
      <w:r w:rsidR="007147E0">
        <w:rPr>
          <w:rFonts w:ascii="Times New Roman" w:hAnsi="Times New Roman"/>
          <w:sz w:val="24"/>
          <w:szCs w:val="24"/>
        </w:rPr>
        <w:t xml:space="preserve"> con</w:t>
      </w:r>
      <w:r w:rsidR="001F5677">
        <w:rPr>
          <w:rFonts w:ascii="Times New Roman" w:hAnsi="Times New Roman"/>
          <w:sz w:val="24"/>
          <w:szCs w:val="24"/>
        </w:rPr>
        <w:t xml:space="preserve"> entornos </w:t>
      </w:r>
      <w:r>
        <w:rPr>
          <w:rFonts w:ascii="Times New Roman" w:hAnsi="Times New Roman"/>
          <w:sz w:val="24"/>
          <w:szCs w:val="24"/>
        </w:rPr>
        <w:t>más flexibles</w:t>
      </w:r>
      <w:r w:rsidR="001F5677">
        <w:rPr>
          <w:rFonts w:ascii="Times New Roman" w:hAnsi="Times New Roman"/>
          <w:sz w:val="24"/>
          <w:szCs w:val="24"/>
        </w:rPr>
        <w:t xml:space="preserve"> para el aprendizaje</w:t>
      </w:r>
      <w:r w:rsidR="007147E0">
        <w:rPr>
          <w:rFonts w:ascii="Times New Roman" w:hAnsi="Times New Roman"/>
          <w:sz w:val="24"/>
          <w:szCs w:val="24"/>
        </w:rPr>
        <w:t>,</w:t>
      </w:r>
      <w:r w:rsidR="001F5677">
        <w:rPr>
          <w:rFonts w:ascii="Times New Roman" w:hAnsi="Times New Roman"/>
          <w:sz w:val="24"/>
          <w:szCs w:val="24"/>
        </w:rPr>
        <w:t xml:space="preserve"> </w:t>
      </w:r>
      <w:r w:rsidR="00F06D40">
        <w:rPr>
          <w:rFonts w:ascii="Times New Roman" w:hAnsi="Times New Roman"/>
          <w:sz w:val="24"/>
          <w:szCs w:val="24"/>
        </w:rPr>
        <w:t>ya que se cuenta con espacio para las actividades de aprendizaje, de tutorías</w:t>
      </w:r>
      <w:r w:rsidR="007147E0">
        <w:rPr>
          <w:rFonts w:ascii="Times New Roman" w:hAnsi="Times New Roman"/>
          <w:sz w:val="24"/>
          <w:szCs w:val="24"/>
        </w:rPr>
        <w:t>,</w:t>
      </w:r>
      <w:r w:rsidR="00C165D6">
        <w:rPr>
          <w:rFonts w:ascii="Times New Roman" w:hAnsi="Times New Roman"/>
          <w:sz w:val="24"/>
          <w:szCs w:val="24"/>
        </w:rPr>
        <w:t xml:space="preserve"> </w:t>
      </w:r>
      <w:r w:rsidR="00F06D40">
        <w:rPr>
          <w:rFonts w:ascii="Times New Roman" w:hAnsi="Times New Roman"/>
          <w:sz w:val="24"/>
          <w:szCs w:val="24"/>
        </w:rPr>
        <w:t xml:space="preserve">de </w:t>
      </w:r>
      <w:r w:rsidR="00F160F2">
        <w:rPr>
          <w:rFonts w:ascii="Times New Roman" w:hAnsi="Times New Roman"/>
          <w:sz w:val="24"/>
          <w:szCs w:val="24"/>
        </w:rPr>
        <w:t>información,</w:t>
      </w:r>
      <w:r w:rsidR="00F06D40">
        <w:rPr>
          <w:rFonts w:ascii="Times New Roman" w:hAnsi="Times New Roman"/>
          <w:sz w:val="24"/>
          <w:szCs w:val="24"/>
        </w:rPr>
        <w:t xml:space="preserve"> de colabor</w:t>
      </w:r>
      <w:r w:rsidR="0057765B">
        <w:rPr>
          <w:rFonts w:ascii="Times New Roman" w:hAnsi="Times New Roman"/>
          <w:sz w:val="24"/>
          <w:szCs w:val="24"/>
        </w:rPr>
        <w:t xml:space="preserve">ación con otros aprendices, </w:t>
      </w:r>
      <w:r w:rsidR="00C165D6">
        <w:rPr>
          <w:rFonts w:ascii="Times New Roman" w:hAnsi="Times New Roman"/>
          <w:sz w:val="24"/>
          <w:szCs w:val="24"/>
        </w:rPr>
        <w:t>al</w:t>
      </w:r>
      <w:r w:rsidR="0057765B">
        <w:rPr>
          <w:rFonts w:ascii="Times New Roman" w:hAnsi="Times New Roman"/>
          <w:sz w:val="24"/>
          <w:szCs w:val="24"/>
        </w:rPr>
        <w:t xml:space="preserve"> igual</w:t>
      </w:r>
      <w:r w:rsidR="00F06D40">
        <w:rPr>
          <w:rFonts w:ascii="Times New Roman" w:hAnsi="Times New Roman"/>
          <w:sz w:val="24"/>
          <w:szCs w:val="24"/>
        </w:rPr>
        <w:t xml:space="preserve"> c</w:t>
      </w:r>
      <w:r w:rsidR="00F160F2">
        <w:rPr>
          <w:rFonts w:ascii="Times New Roman" w:hAnsi="Times New Roman"/>
          <w:sz w:val="24"/>
          <w:szCs w:val="24"/>
        </w:rPr>
        <w:t>uenta con diferentes herramientas</w:t>
      </w:r>
      <w:r w:rsidR="00F06D40">
        <w:rPr>
          <w:rFonts w:ascii="Times New Roman" w:hAnsi="Times New Roman"/>
          <w:sz w:val="24"/>
          <w:szCs w:val="24"/>
        </w:rPr>
        <w:t xml:space="preserve"> comunicativas, como son los foros, los correos electrónicos, los wikis, </w:t>
      </w:r>
      <w:proofErr w:type="gramStart"/>
      <w:r w:rsidR="00F06D40">
        <w:rPr>
          <w:rFonts w:ascii="Times New Roman" w:hAnsi="Times New Roman"/>
          <w:sz w:val="24"/>
          <w:szCs w:val="24"/>
        </w:rPr>
        <w:t>los blog</w:t>
      </w:r>
      <w:proofErr w:type="gramEnd"/>
      <w:r w:rsidR="00F06D40">
        <w:rPr>
          <w:rFonts w:ascii="Times New Roman" w:hAnsi="Times New Roman"/>
          <w:sz w:val="24"/>
          <w:szCs w:val="24"/>
        </w:rPr>
        <w:t>,</w:t>
      </w:r>
      <w:r w:rsidR="007147E0">
        <w:rPr>
          <w:rFonts w:ascii="Times New Roman" w:hAnsi="Times New Roman"/>
          <w:sz w:val="24"/>
          <w:szCs w:val="24"/>
        </w:rPr>
        <w:t xml:space="preserve"> las videoconferencias etc.</w:t>
      </w:r>
    </w:p>
    <w:p w14:paraId="591BD1A0" w14:textId="77777777" w:rsidR="001F5677" w:rsidRDefault="00F06D40" w:rsidP="00954227">
      <w:pPr>
        <w:spacing w:after="0" w:line="360" w:lineRule="auto"/>
        <w:ind w:firstLine="708"/>
        <w:jc w:val="both"/>
        <w:rPr>
          <w:rFonts w:ascii="Times New Roman" w:hAnsi="Times New Roman"/>
          <w:sz w:val="24"/>
          <w:szCs w:val="24"/>
        </w:rPr>
      </w:pPr>
      <w:r>
        <w:rPr>
          <w:rFonts w:ascii="Times New Roman" w:hAnsi="Times New Roman"/>
          <w:sz w:val="24"/>
          <w:szCs w:val="24"/>
        </w:rPr>
        <w:t>De igual manera</w:t>
      </w:r>
      <w:r w:rsidR="0057765B">
        <w:rPr>
          <w:rFonts w:ascii="Times New Roman" w:hAnsi="Times New Roman"/>
          <w:sz w:val="24"/>
          <w:szCs w:val="24"/>
        </w:rPr>
        <w:t xml:space="preserve"> estudiar en línea permite</w:t>
      </w:r>
      <w:r w:rsidR="00690504">
        <w:rPr>
          <w:rFonts w:ascii="Times New Roman" w:hAnsi="Times New Roman"/>
          <w:sz w:val="24"/>
          <w:szCs w:val="24"/>
        </w:rPr>
        <w:t xml:space="preserve"> la posibilidad de aprender</w:t>
      </w:r>
      <w:r>
        <w:rPr>
          <w:rFonts w:ascii="Times New Roman" w:hAnsi="Times New Roman"/>
          <w:sz w:val="24"/>
          <w:szCs w:val="24"/>
        </w:rPr>
        <w:t xml:space="preserve"> de manera individual y de manera colectiva</w:t>
      </w:r>
      <w:r w:rsidR="007147E0">
        <w:rPr>
          <w:rFonts w:ascii="Times New Roman" w:hAnsi="Times New Roman"/>
          <w:sz w:val="24"/>
          <w:szCs w:val="24"/>
        </w:rPr>
        <w:t>,</w:t>
      </w:r>
      <w:r w:rsidR="0057765B">
        <w:rPr>
          <w:rFonts w:ascii="Times New Roman" w:hAnsi="Times New Roman"/>
          <w:sz w:val="24"/>
          <w:szCs w:val="24"/>
        </w:rPr>
        <w:t xml:space="preserve"> ya que se</w:t>
      </w:r>
      <w:r>
        <w:rPr>
          <w:rFonts w:ascii="Times New Roman" w:hAnsi="Times New Roman"/>
          <w:sz w:val="24"/>
          <w:szCs w:val="24"/>
        </w:rPr>
        <w:t xml:space="preserve"> p</w:t>
      </w:r>
      <w:r w:rsidR="007147E0">
        <w:rPr>
          <w:rFonts w:ascii="Times New Roman" w:hAnsi="Times New Roman"/>
          <w:sz w:val="24"/>
          <w:szCs w:val="24"/>
        </w:rPr>
        <w:t xml:space="preserve">uede aprender solo a través de un </w:t>
      </w:r>
      <w:r>
        <w:rPr>
          <w:rFonts w:ascii="Times New Roman" w:hAnsi="Times New Roman"/>
          <w:sz w:val="24"/>
          <w:szCs w:val="24"/>
        </w:rPr>
        <w:t>proceso de autogestión</w:t>
      </w:r>
      <w:r w:rsidR="007147E0">
        <w:rPr>
          <w:rFonts w:ascii="Times New Roman" w:hAnsi="Times New Roman"/>
          <w:sz w:val="24"/>
          <w:szCs w:val="24"/>
        </w:rPr>
        <w:t>,</w:t>
      </w:r>
      <w:r>
        <w:rPr>
          <w:rFonts w:ascii="Times New Roman" w:hAnsi="Times New Roman"/>
          <w:sz w:val="24"/>
          <w:szCs w:val="24"/>
        </w:rPr>
        <w:t xml:space="preserve"> o en conjunto con los compañeros llevando a cabo p</w:t>
      </w:r>
      <w:r w:rsidR="00690504">
        <w:rPr>
          <w:rFonts w:ascii="Times New Roman" w:hAnsi="Times New Roman"/>
          <w:sz w:val="24"/>
          <w:szCs w:val="24"/>
        </w:rPr>
        <w:t xml:space="preserve">rocesos de colaboración, </w:t>
      </w:r>
      <w:r w:rsidR="009E3D27">
        <w:rPr>
          <w:rFonts w:ascii="Times New Roman" w:hAnsi="Times New Roman"/>
          <w:sz w:val="24"/>
          <w:szCs w:val="24"/>
        </w:rPr>
        <w:t>permitiendo también aprender durante</w:t>
      </w:r>
      <w:r>
        <w:rPr>
          <w:rFonts w:ascii="Times New Roman" w:hAnsi="Times New Roman"/>
          <w:sz w:val="24"/>
          <w:szCs w:val="24"/>
        </w:rPr>
        <w:t xml:space="preserve"> toda la vida.</w:t>
      </w:r>
    </w:p>
    <w:p w14:paraId="1B45CFF4" w14:textId="77777777" w:rsidR="00690504" w:rsidRDefault="007147E0" w:rsidP="00954227">
      <w:pPr>
        <w:spacing w:after="0" w:line="360" w:lineRule="auto"/>
        <w:ind w:firstLine="708"/>
        <w:jc w:val="both"/>
        <w:rPr>
          <w:rFonts w:ascii="Times New Roman" w:hAnsi="Times New Roman"/>
          <w:sz w:val="24"/>
          <w:szCs w:val="24"/>
        </w:rPr>
      </w:pPr>
      <w:proofErr w:type="gramStart"/>
      <w:r>
        <w:rPr>
          <w:rFonts w:ascii="Times New Roman" w:hAnsi="Times New Roman"/>
          <w:sz w:val="24"/>
          <w:szCs w:val="24"/>
        </w:rPr>
        <w:t>D</w:t>
      </w:r>
      <w:r w:rsidR="00CB2570">
        <w:rPr>
          <w:rFonts w:ascii="Times New Roman" w:hAnsi="Times New Roman"/>
          <w:sz w:val="24"/>
          <w:szCs w:val="24"/>
        </w:rPr>
        <w:t xml:space="preserve">e acuerdo </w:t>
      </w:r>
      <w:r w:rsidR="00690504">
        <w:rPr>
          <w:rFonts w:ascii="Times New Roman" w:hAnsi="Times New Roman"/>
          <w:sz w:val="24"/>
          <w:szCs w:val="24"/>
        </w:rPr>
        <w:t>a</w:t>
      </w:r>
      <w:proofErr w:type="gramEnd"/>
      <w:r w:rsidR="00690504">
        <w:rPr>
          <w:rFonts w:ascii="Times New Roman" w:hAnsi="Times New Roman"/>
          <w:sz w:val="24"/>
          <w:szCs w:val="24"/>
        </w:rPr>
        <w:t xml:space="preserve"> Ruiz</w:t>
      </w:r>
      <w:r w:rsidR="00CB2570">
        <w:rPr>
          <w:rFonts w:ascii="Times New Roman" w:hAnsi="Times New Roman"/>
          <w:sz w:val="24"/>
          <w:szCs w:val="24"/>
        </w:rPr>
        <w:t xml:space="preserve"> </w:t>
      </w:r>
      <w:r w:rsidR="009E3D27">
        <w:rPr>
          <w:rFonts w:ascii="Times New Roman" w:hAnsi="Times New Roman"/>
          <w:sz w:val="24"/>
          <w:szCs w:val="24"/>
        </w:rPr>
        <w:t xml:space="preserve">(2016) </w:t>
      </w:r>
      <w:r w:rsidR="00C165D6">
        <w:rPr>
          <w:rFonts w:ascii="Times New Roman" w:hAnsi="Times New Roman"/>
          <w:sz w:val="24"/>
          <w:szCs w:val="24"/>
        </w:rPr>
        <w:t>el</w:t>
      </w:r>
      <w:r w:rsidR="00690504">
        <w:rPr>
          <w:rFonts w:ascii="Times New Roman" w:hAnsi="Times New Roman"/>
          <w:sz w:val="24"/>
          <w:szCs w:val="24"/>
        </w:rPr>
        <w:t xml:space="preserve"> </w:t>
      </w:r>
      <w:r w:rsidR="00F36F80">
        <w:rPr>
          <w:rFonts w:ascii="Times New Roman" w:hAnsi="Times New Roman"/>
          <w:sz w:val="24"/>
          <w:szCs w:val="24"/>
        </w:rPr>
        <w:t>estudiar en línea</w:t>
      </w:r>
      <w:r w:rsidR="009E3D27">
        <w:rPr>
          <w:rFonts w:ascii="Times New Roman" w:hAnsi="Times New Roman"/>
          <w:sz w:val="24"/>
          <w:szCs w:val="24"/>
        </w:rPr>
        <w:t>,</w:t>
      </w:r>
      <w:r w:rsidR="00F36F80">
        <w:rPr>
          <w:rFonts w:ascii="Times New Roman" w:hAnsi="Times New Roman"/>
          <w:sz w:val="24"/>
          <w:szCs w:val="24"/>
        </w:rPr>
        <w:t xml:space="preserve"> también</w:t>
      </w:r>
      <w:r w:rsidR="00690504">
        <w:rPr>
          <w:rFonts w:ascii="Times New Roman" w:hAnsi="Times New Roman"/>
          <w:sz w:val="24"/>
          <w:szCs w:val="24"/>
        </w:rPr>
        <w:t xml:space="preserve"> se tiene</w:t>
      </w:r>
      <w:r w:rsidR="00F36F80">
        <w:rPr>
          <w:rFonts w:ascii="Times New Roman" w:hAnsi="Times New Roman"/>
          <w:sz w:val="24"/>
          <w:szCs w:val="24"/>
        </w:rPr>
        <w:t xml:space="preserve"> la ventaja de que los costos se reducen, ya que no se necesita transportarse, comprar libros u otros materiales</w:t>
      </w:r>
      <w:r w:rsidR="00690504">
        <w:rPr>
          <w:rFonts w:ascii="Times New Roman" w:hAnsi="Times New Roman"/>
          <w:sz w:val="24"/>
          <w:szCs w:val="24"/>
        </w:rPr>
        <w:t>, se</w:t>
      </w:r>
      <w:r w:rsidR="00F36F80">
        <w:rPr>
          <w:rFonts w:ascii="Times New Roman" w:hAnsi="Times New Roman"/>
          <w:sz w:val="24"/>
          <w:szCs w:val="24"/>
        </w:rPr>
        <w:t xml:space="preserve"> pueden estudiar a la hora que</w:t>
      </w:r>
      <w:r w:rsidR="00690504">
        <w:rPr>
          <w:rFonts w:ascii="Times New Roman" w:hAnsi="Times New Roman"/>
          <w:sz w:val="24"/>
          <w:szCs w:val="24"/>
        </w:rPr>
        <w:t xml:space="preserve"> se</w:t>
      </w:r>
      <w:r w:rsidR="00F36F80">
        <w:rPr>
          <w:rFonts w:ascii="Times New Roman" w:hAnsi="Times New Roman"/>
          <w:sz w:val="24"/>
          <w:szCs w:val="24"/>
        </w:rPr>
        <w:t xml:space="preserve"> tengan tiempo</w:t>
      </w:r>
      <w:r w:rsidR="00690504">
        <w:rPr>
          <w:rFonts w:ascii="Times New Roman" w:hAnsi="Times New Roman"/>
          <w:sz w:val="24"/>
          <w:szCs w:val="24"/>
        </w:rPr>
        <w:t xml:space="preserve"> de acuerdo a las actividades diarias, y se </w:t>
      </w:r>
      <w:r w:rsidR="00F36F80">
        <w:rPr>
          <w:rFonts w:ascii="Times New Roman" w:hAnsi="Times New Roman"/>
          <w:sz w:val="24"/>
          <w:szCs w:val="24"/>
        </w:rPr>
        <w:t>pueden ir a</w:t>
      </w:r>
      <w:r w:rsidR="00690504">
        <w:rPr>
          <w:rFonts w:ascii="Times New Roman" w:hAnsi="Times New Roman"/>
          <w:sz w:val="24"/>
          <w:szCs w:val="24"/>
        </w:rPr>
        <w:t>vanzando en las materias que sean</w:t>
      </w:r>
      <w:r w:rsidR="00F36F80">
        <w:rPr>
          <w:rFonts w:ascii="Times New Roman" w:hAnsi="Times New Roman"/>
          <w:sz w:val="24"/>
          <w:szCs w:val="24"/>
        </w:rPr>
        <w:t xml:space="preserve"> posible</w:t>
      </w:r>
      <w:r w:rsidR="00690504">
        <w:rPr>
          <w:rFonts w:ascii="Times New Roman" w:hAnsi="Times New Roman"/>
          <w:sz w:val="24"/>
          <w:szCs w:val="24"/>
        </w:rPr>
        <w:t>s</w:t>
      </w:r>
      <w:r w:rsidR="00F36F80">
        <w:rPr>
          <w:rFonts w:ascii="Times New Roman" w:hAnsi="Times New Roman"/>
          <w:sz w:val="24"/>
          <w:szCs w:val="24"/>
        </w:rPr>
        <w:t xml:space="preserve"> de acuerdo a</w:t>
      </w:r>
      <w:r w:rsidR="00690504">
        <w:rPr>
          <w:rFonts w:ascii="Times New Roman" w:hAnsi="Times New Roman"/>
          <w:sz w:val="24"/>
          <w:szCs w:val="24"/>
        </w:rPr>
        <w:t xml:space="preserve"> los recursos y tiempo.</w:t>
      </w:r>
    </w:p>
    <w:p w14:paraId="60477B89" w14:textId="77777777" w:rsidR="001F5677" w:rsidRDefault="00690504" w:rsidP="00C165D6">
      <w:pPr>
        <w:spacing w:after="0" w:line="360" w:lineRule="auto"/>
        <w:jc w:val="both"/>
        <w:rPr>
          <w:rFonts w:ascii="Times New Roman" w:hAnsi="Times New Roman"/>
          <w:sz w:val="24"/>
          <w:szCs w:val="24"/>
        </w:rPr>
      </w:pPr>
      <w:r>
        <w:rPr>
          <w:rFonts w:ascii="Times New Roman" w:hAnsi="Times New Roman"/>
          <w:sz w:val="24"/>
          <w:szCs w:val="24"/>
        </w:rPr>
        <w:lastRenderedPageBreak/>
        <w:t>E</w:t>
      </w:r>
      <w:r w:rsidR="007147E0">
        <w:rPr>
          <w:rFonts w:ascii="Times New Roman" w:hAnsi="Times New Roman"/>
          <w:sz w:val="24"/>
          <w:szCs w:val="24"/>
        </w:rPr>
        <w:t>sta modalidad</w:t>
      </w:r>
      <w:r w:rsidR="00F36F80">
        <w:rPr>
          <w:rFonts w:ascii="Times New Roman" w:hAnsi="Times New Roman"/>
          <w:sz w:val="24"/>
          <w:szCs w:val="24"/>
        </w:rPr>
        <w:t xml:space="preserve"> permite mayo</w:t>
      </w:r>
      <w:r w:rsidR="007147E0">
        <w:rPr>
          <w:rFonts w:ascii="Times New Roman" w:hAnsi="Times New Roman"/>
          <w:sz w:val="24"/>
          <w:szCs w:val="24"/>
        </w:rPr>
        <w:t>r concentración</w:t>
      </w:r>
      <w:r>
        <w:rPr>
          <w:rFonts w:ascii="Times New Roman" w:hAnsi="Times New Roman"/>
          <w:sz w:val="24"/>
          <w:szCs w:val="24"/>
        </w:rPr>
        <w:t>,</w:t>
      </w:r>
      <w:r w:rsidR="00C165D6">
        <w:rPr>
          <w:rFonts w:ascii="Times New Roman" w:hAnsi="Times New Roman"/>
          <w:sz w:val="24"/>
          <w:szCs w:val="24"/>
        </w:rPr>
        <w:t xml:space="preserve"> que</w:t>
      </w:r>
      <w:r>
        <w:rPr>
          <w:rFonts w:ascii="Times New Roman" w:hAnsi="Times New Roman"/>
          <w:sz w:val="24"/>
          <w:szCs w:val="24"/>
        </w:rPr>
        <w:t xml:space="preserve"> </w:t>
      </w:r>
      <w:r w:rsidR="007147E0">
        <w:rPr>
          <w:rFonts w:ascii="Times New Roman" w:hAnsi="Times New Roman"/>
          <w:sz w:val="24"/>
          <w:szCs w:val="24"/>
        </w:rPr>
        <w:t>estar en un</w:t>
      </w:r>
      <w:r w:rsidR="00F36F80">
        <w:rPr>
          <w:rFonts w:ascii="Times New Roman" w:hAnsi="Times New Roman"/>
          <w:sz w:val="24"/>
          <w:szCs w:val="24"/>
        </w:rPr>
        <w:t xml:space="preserve"> grupo nume</w:t>
      </w:r>
      <w:r w:rsidR="007147E0">
        <w:rPr>
          <w:rFonts w:ascii="Times New Roman" w:hAnsi="Times New Roman"/>
          <w:sz w:val="24"/>
          <w:szCs w:val="24"/>
        </w:rPr>
        <w:t xml:space="preserve">roso de compañeros, al </w:t>
      </w:r>
      <w:r>
        <w:rPr>
          <w:rFonts w:ascii="Times New Roman" w:hAnsi="Times New Roman"/>
          <w:sz w:val="24"/>
          <w:szCs w:val="24"/>
        </w:rPr>
        <w:t>igual admite</w:t>
      </w:r>
      <w:r w:rsidR="00F36F80">
        <w:rPr>
          <w:rFonts w:ascii="Times New Roman" w:hAnsi="Times New Roman"/>
          <w:sz w:val="24"/>
          <w:szCs w:val="24"/>
        </w:rPr>
        <w:t xml:space="preserve"> </w:t>
      </w:r>
      <w:r>
        <w:rPr>
          <w:rFonts w:ascii="Times New Roman" w:hAnsi="Times New Roman"/>
          <w:sz w:val="24"/>
          <w:szCs w:val="24"/>
        </w:rPr>
        <w:t>que participen los</w:t>
      </w:r>
      <w:r w:rsidR="00F36F80">
        <w:rPr>
          <w:rFonts w:ascii="Times New Roman" w:hAnsi="Times New Roman"/>
          <w:sz w:val="24"/>
          <w:szCs w:val="24"/>
        </w:rPr>
        <w:t xml:space="preserve"> estudiantes que son más reservados,</w:t>
      </w:r>
      <w:r w:rsidR="00856832">
        <w:rPr>
          <w:rFonts w:ascii="Times New Roman" w:hAnsi="Times New Roman"/>
          <w:sz w:val="24"/>
          <w:szCs w:val="24"/>
        </w:rPr>
        <w:t xml:space="preserve"> la atención es personalizada</w:t>
      </w:r>
      <w:r>
        <w:rPr>
          <w:rFonts w:ascii="Times New Roman" w:hAnsi="Times New Roman"/>
          <w:sz w:val="24"/>
          <w:szCs w:val="24"/>
        </w:rPr>
        <w:t>,</w:t>
      </w:r>
      <w:r w:rsidR="009E3D27">
        <w:rPr>
          <w:rFonts w:ascii="Times New Roman" w:hAnsi="Times New Roman"/>
          <w:sz w:val="24"/>
          <w:szCs w:val="24"/>
        </w:rPr>
        <w:t xml:space="preserve"> ya que</w:t>
      </w:r>
      <w:r>
        <w:rPr>
          <w:rFonts w:ascii="Times New Roman" w:hAnsi="Times New Roman"/>
          <w:sz w:val="24"/>
          <w:szCs w:val="24"/>
        </w:rPr>
        <w:t xml:space="preserve"> </w:t>
      </w:r>
      <w:r w:rsidR="00F36F80">
        <w:rPr>
          <w:rFonts w:ascii="Times New Roman" w:hAnsi="Times New Roman"/>
          <w:sz w:val="24"/>
          <w:szCs w:val="24"/>
        </w:rPr>
        <w:t>el asesor atiende las dudas y necesidades de ca</w:t>
      </w:r>
      <w:r w:rsidR="007147E0">
        <w:rPr>
          <w:rFonts w:ascii="Times New Roman" w:hAnsi="Times New Roman"/>
          <w:sz w:val="24"/>
          <w:szCs w:val="24"/>
        </w:rPr>
        <w:t xml:space="preserve">da uno, </w:t>
      </w:r>
      <w:proofErr w:type="gramStart"/>
      <w:r w:rsidR="007147E0">
        <w:rPr>
          <w:rFonts w:ascii="Times New Roman" w:hAnsi="Times New Roman"/>
          <w:sz w:val="24"/>
          <w:szCs w:val="24"/>
        </w:rPr>
        <w:t xml:space="preserve">y </w:t>
      </w:r>
      <w:r w:rsidR="009E3D27">
        <w:rPr>
          <w:rFonts w:ascii="Times New Roman" w:hAnsi="Times New Roman"/>
          <w:sz w:val="24"/>
          <w:szCs w:val="24"/>
        </w:rPr>
        <w:t xml:space="preserve"> </w:t>
      </w:r>
      <w:r w:rsidR="00F36F80">
        <w:rPr>
          <w:rFonts w:ascii="Times New Roman" w:hAnsi="Times New Roman"/>
          <w:sz w:val="24"/>
          <w:szCs w:val="24"/>
        </w:rPr>
        <w:t>no</w:t>
      </w:r>
      <w:proofErr w:type="gramEnd"/>
      <w:r w:rsidR="00F36F80">
        <w:rPr>
          <w:rFonts w:ascii="Times New Roman" w:hAnsi="Times New Roman"/>
          <w:sz w:val="24"/>
          <w:szCs w:val="24"/>
        </w:rPr>
        <w:t xml:space="preserve"> </w:t>
      </w:r>
      <w:r w:rsidR="007147E0">
        <w:rPr>
          <w:rFonts w:ascii="Times New Roman" w:hAnsi="Times New Roman"/>
          <w:sz w:val="24"/>
          <w:szCs w:val="24"/>
        </w:rPr>
        <w:t xml:space="preserve">solo </w:t>
      </w:r>
      <w:r w:rsidR="009E3D27">
        <w:rPr>
          <w:rFonts w:ascii="Times New Roman" w:hAnsi="Times New Roman"/>
          <w:sz w:val="24"/>
          <w:szCs w:val="24"/>
        </w:rPr>
        <w:t xml:space="preserve">se puede </w:t>
      </w:r>
      <w:r w:rsidR="007147E0">
        <w:rPr>
          <w:rFonts w:ascii="Times New Roman" w:hAnsi="Times New Roman"/>
          <w:sz w:val="24"/>
          <w:szCs w:val="24"/>
        </w:rPr>
        <w:t xml:space="preserve">estudiar un pregrado sino </w:t>
      </w:r>
      <w:r w:rsidR="00F36F80">
        <w:rPr>
          <w:rFonts w:ascii="Times New Roman" w:hAnsi="Times New Roman"/>
          <w:sz w:val="24"/>
          <w:szCs w:val="24"/>
        </w:rPr>
        <w:t>también posgrados .</w:t>
      </w:r>
    </w:p>
    <w:p w14:paraId="315B23F1" w14:textId="77777777" w:rsidR="001F5677" w:rsidRDefault="00F36F80" w:rsidP="00954227">
      <w:pPr>
        <w:spacing w:after="0" w:line="360" w:lineRule="auto"/>
        <w:ind w:firstLine="708"/>
        <w:jc w:val="both"/>
        <w:rPr>
          <w:rFonts w:ascii="Times New Roman" w:hAnsi="Times New Roman"/>
          <w:sz w:val="24"/>
          <w:szCs w:val="24"/>
        </w:rPr>
      </w:pPr>
      <w:r>
        <w:rPr>
          <w:rFonts w:ascii="Times New Roman" w:hAnsi="Times New Roman"/>
          <w:sz w:val="24"/>
          <w:szCs w:val="24"/>
        </w:rPr>
        <w:t xml:space="preserve">Para los alumnos en línea no hay suspensión de clases, ni puentes, no se pierde ninguna clase, se da una mejoría en el manejo de las tecnologías, el intercambio de documentos, </w:t>
      </w:r>
      <w:r w:rsidR="00C165D6">
        <w:rPr>
          <w:rFonts w:ascii="Times New Roman" w:hAnsi="Times New Roman"/>
          <w:sz w:val="24"/>
          <w:szCs w:val="24"/>
        </w:rPr>
        <w:t xml:space="preserve">así también como </w:t>
      </w:r>
      <w:r w:rsidR="007147E0">
        <w:rPr>
          <w:rFonts w:ascii="Times New Roman" w:hAnsi="Times New Roman"/>
          <w:sz w:val="24"/>
          <w:szCs w:val="24"/>
        </w:rPr>
        <w:t xml:space="preserve">la </w:t>
      </w:r>
      <w:r>
        <w:rPr>
          <w:rFonts w:ascii="Times New Roman" w:hAnsi="Times New Roman"/>
          <w:sz w:val="24"/>
          <w:szCs w:val="24"/>
        </w:rPr>
        <w:t>incorpora</w:t>
      </w:r>
      <w:r w:rsidR="007147E0">
        <w:rPr>
          <w:rFonts w:ascii="Times New Roman" w:hAnsi="Times New Roman"/>
          <w:sz w:val="24"/>
          <w:szCs w:val="24"/>
        </w:rPr>
        <w:t>ción de material de audio</w:t>
      </w:r>
      <w:r>
        <w:rPr>
          <w:rFonts w:ascii="Times New Roman" w:hAnsi="Times New Roman"/>
          <w:sz w:val="24"/>
          <w:szCs w:val="24"/>
        </w:rPr>
        <w:t xml:space="preserve"> o </w:t>
      </w:r>
      <w:r w:rsidR="007147E0">
        <w:rPr>
          <w:rFonts w:ascii="Times New Roman" w:hAnsi="Times New Roman"/>
          <w:sz w:val="24"/>
          <w:szCs w:val="24"/>
        </w:rPr>
        <w:t>video en sus presentaciones, a</w:t>
      </w:r>
      <w:r>
        <w:rPr>
          <w:rFonts w:ascii="Times New Roman" w:hAnsi="Times New Roman"/>
          <w:sz w:val="24"/>
          <w:szCs w:val="24"/>
        </w:rPr>
        <w:t xml:space="preserve">l </w:t>
      </w:r>
      <w:r w:rsidR="00C165D6">
        <w:rPr>
          <w:rFonts w:ascii="Times New Roman" w:hAnsi="Times New Roman"/>
          <w:sz w:val="24"/>
          <w:szCs w:val="24"/>
        </w:rPr>
        <w:t>igual puede</w:t>
      </w:r>
      <w:r>
        <w:rPr>
          <w:rFonts w:ascii="Times New Roman" w:hAnsi="Times New Roman"/>
          <w:sz w:val="24"/>
          <w:szCs w:val="24"/>
        </w:rPr>
        <w:t xml:space="preserve"> tomar cursos en verano, lo que le permite al estudiante ir aventajando los créditos que le permitan sus tiempos</w:t>
      </w:r>
      <w:r w:rsidR="00C165D6">
        <w:rPr>
          <w:rFonts w:ascii="Times New Roman" w:hAnsi="Times New Roman"/>
          <w:sz w:val="24"/>
          <w:szCs w:val="24"/>
        </w:rPr>
        <w:t>.</w:t>
      </w:r>
      <w:r>
        <w:rPr>
          <w:rFonts w:ascii="Times New Roman" w:hAnsi="Times New Roman"/>
          <w:sz w:val="24"/>
          <w:szCs w:val="24"/>
        </w:rPr>
        <w:t xml:space="preserve"> </w:t>
      </w:r>
      <w:r w:rsidR="00C165D6">
        <w:rPr>
          <w:rFonts w:ascii="Times New Roman" w:hAnsi="Times New Roman"/>
          <w:sz w:val="24"/>
          <w:szCs w:val="24"/>
        </w:rPr>
        <w:t xml:space="preserve"> </w:t>
      </w:r>
    </w:p>
    <w:p w14:paraId="107EA0FB" w14:textId="77777777" w:rsidR="00394F0F" w:rsidRDefault="00D77AE1" w:rsidP="00954227">
      <w:pPr>
        <w:spacing w:after="0" w:line="360" w:lineRule="auto"/>
        <w:ind w:firstLine="424"/>
        <w:jc w:val="both"/>
        <w:rPr>
          <w:rFonts w:ascii="Times New Roman" w:eastAsia="Times New Roman" w:hAnsi="Times New Roman"/>
          <w:bCs/>
          <w:sz w:val="24"/>
          <w:szCs w:val="24"/>
          <w:bdr w:val="none" w:sz="0" w:space="0" w:color="auto" w:frame="1"/>
          <w:lang w:eastAsia="es-MX"/>
        </w:rPr>
      </w:pPr>
      <w:r>
        <w:rPr>
          <w:rFonts w:ascii="Times New Roman" w:eastAsia="Times New Roman" w:hAnsi="Times New Roman"/>
          <w:bCs/>
          <w:sz w:val="24"/>
          <w:szCs w:val="24"/>
          <w:bdr w:val="none" w:sz="0" w:space="0" w:color="auto" w:frame="1"/>
          <w:lang w:eastAsia="es-MX"/>
        </w:rPr>
        <w:t>Han pasado 6 años d</w:t>
      </w:r>
      <w:r w:rsidR="006D7A84" w:rsidRPr="00BD7491">
        <w:rPr>
          <w:rFonts w:ascii="Times New Roman" w:eastAsia="Times New Roman" w:hAnsi="Times New Roman"/>
          <w:bCs/>
          <w:sz w:val="24"/>
          <w:szCs w:val="24"/>
          <w:bdr w:val="none" w:sz="0" w:space="0" w:color="auto" w:frame="1"/>
          <w:lang w:eastAsia="es-MX"/>
        </w:rPr>
        <w:t>esde el inicio de</w:t>
      </w:r>
      <w:r>
        <w:rPr>
          <w:rFonts w:ascii="Times New Roman" w:eastAsia="Times New Roman" w:hAnsi="Times New Roman"/>
          <w:bCs/>
          <w:sz w:val="24"/>
          <w:szCs w:val="24"/>
          <w:bdr w:val="none" w:sz="0" w:space="0" w:color="auto" w:frame="1"/>
          <w:lang w:eastAsia="es-MX"/>
        </w:rPr>
        <w:t xml:space="preserve"> </w:t>
      </w:r>
      <w:r w:rsidR="006D7A84" w:rsidRPr="00BD7491">
        <w:rPr>
          <w:rFonts w:ascii="Times New Roman" w:eastAsia="Times New Roman" w:hAnsi="Times New Roman"/>
          <w:bCs/>
          <w:sz w:val="24"/>
          <w:szCs w:val="24"/>
          <w:bdr w:val="none" w:sz="0" w:space="0" w:color="auto" w:frame="1"/>
          <w:lang w:eastAsia="es-MX"/>
        </w:rPr>
        <w:t xml:space="preserve">la oferta de este posgrado y se considera </w:t>
      </w:r>
      <w:r w:rsidR="00394F0F" w:rsidRPr="00BD7491">
        <w:rPr>
          <w:rFonts w:ascii="Times New Roman" w:eastAsia="Times New Roman" w:hAnsi="Times New Roman"/>
          <w:bCs/>
          <w:sz w:val="24"/>
          <w:szCs w:val="24"/>
          <w:bdr w:val="none" w:sz="0" w:space="0" w:color="auto" w:frame="1"/>
          <w:lang w:eastAsia="es-MX"/>
        </w:rPr>
        <w:t>necesario</w:t>
      </w:r>
      <w:r w:rsidR="00394F0F">
        <w:rPr>
          <w:rFonts w:ascii="Times New Roman" w:eastAsia="Times New Roman" w:hAnsi="Times New Roman"/>
          <w:bCs/>
          <w:sz w:val="24"/>
          <w:szCs w:val="24"/>
          <w:bdr w:val="none" w:sz="0" w:space="0" w:color="auto" w:frame="1"/>
          <w:lang w:eastAsia="es-MX"/>
        </w:rPr>
        <w:t xml:space="preserve"> plantear las siguientes preguntas de investigación;</w:t>
      </w:r>
    </w:p>
    <w:p w14:paraId="64F27B26" w14:textId="77777777" w:rsidR="00394F0F" w:rsidRDefault="00394F0F" w:rsidP="00394F0F">
      <w:pPr>
        <w:pStyle w:val="Prrafodelista"/>
        <w:numPr>
          <w:ilvl w:val="0"/>
          <w:numId w:val="11"/>
        </w:numPr>
        <w:spacing w:after="0" w:line="360" w:lineRule="auto"/>
        <w:jc w:val="both"/>
        <w:rPr>
          <w:rFonts w:ascii="Times New Roman" w:eastAsia="Times New Roman" w:hAnsi="Times New Roman"/>
          <w:bCs/>
          <w:sz w:val="24"/>
          <w:szCs w:val="24"/>
          <w:bdr w:val="none" w:sz="0" w:space="0" w:color="auto" w:frame="1"/>
          <w:lang w:eastAsia="es-MX"/>
        </w:rPr>
      </w:pPr>
      <w:r>
        <w:rPr>
          <w:rFonts w:ascii="Times New Roman" w:eastAsia="Times New Roman" w:hAnsi="Times New Roman"/>
          <w:bCs/>
          <w:sz w:val="24"/>
          <w:szCs w:val="24"/>
          <w:bdr w:val="none" w:sz="0" w:space="0" w:color="auto" w:frame="1"/>
          <w:lang w:eastAsia="es-MX"/>
        </w:rPr>
        <w:t xml:space="preserve">¿Cuál </w:t>
      </w:r>
      <w:proofErr w:type="gramStart"/>
      <w:r>
        <w:rPr>
          <w:rFonts w:ascii="Times New Roman" w:eastAsia="Times New Roman" w:hAnsi="Times New Roman"/>
          <w:bCs/>
          <w:sz w:val="24"/>
          <w:szCs w:val="24"/>
          <w:bdr w:val="none" w:sz="0" w:space="0" w:color="auto" w:frame="1"/>
          <w:lang w:eastAsia="es-MX"/>
        </w:rPr>
        <w:t>es</w:t>
      </w:r>
      <w:r w:rsidRPr="00394F0F">
        <w:rPr>
          <w:rFonts w:ascii="Times New Roman" w:eastAsia="Times New Roman" w:hAnsi="Times New Roman"/>
          <w:bCs/>
          <w:sz w:val="24"/>
          <w:szCs w:val="24"/>
          <w:bdr w:val="none" w:sz="0" w:space="0" w:color="auto" w:frame="1"/>
          <w:lang w:eastAsia="es-MX"/>
        </w:rPr>
        <w:t xml:space="preserve"> </w:t>
      </w:r>
      <w:r w:rsidR="00D77AE1" w:rsidRPr="00394F0F">
        <w:rPr>
          <w:rFonts w:ascii="Times New Roman" w:eastAsia="Times New Roman" w:hAnsi="Times New Roman"/>
          <w:bCs/>
          <w:sz w:val="24"/>
          <w:szCs w:val="24"/>
          <w:bdr w:val="none" w:sz="0" w:space="0" w:color="auto" w:frame="1"/>
          <w:lang w:eastAsia="es-MX"/>
        </w:rPr>
        <w:t xml:space="preserve"> la</w:t>
      </w:r>
      <w:proofErr w:type="gramEnd"/>
      <w:r w:rsidR="00D77AE1" w:rsidRPr="00394F0F">
        <w:rPr>
          <w:rFonts w:ascii="Times New Roman" w:eastAsia="Times New Roman" w:hAnsi="Times New Roman"/>
          <w:bCs/>
          <w:sz w:val="24"/>
          <w:szCs w:val="24"/>
          <w:bdr w:val="none" w:sz="0" w:space="0" w:color="auto" w:frame="1"/>
          <w:lang w:eastAsia="es-MX"/>
        </w:rPr>
        <w:t xml:space="preserve"> formación</w:t>
      </w:r>
      <w:r w:rsidR="006D7A84" w:rsidRPr="00394F0F">
        <w:rPr>
          <w:rFonts w:ascii="Times New Roman" w:eastAsia="Times New Roman" w:hAnsi="Times New Roman"/>
          <w:bCs/>
          <w:sz w:val="24"/>
          <w:szCs w:val="24"/>
          <w:bdr w:val="none" w:sz="0" w:space="0" w:color="auto" w:frame="1"/>
          <w:lang w:eastAsia="es-MX"/>
        </w:rPr>
        <w:t xml:space="preserve"> de los profesionistas que se han interesado en cursar este posgrado, si en realidad los solicitantes </w:t>
      </w:r>
      <w:r w:rsidR="00D77AE1" w:rsidRPr="00394F0F">
        <w:rPr>
          <w:rFonts w:ascii="Times New Roman" w:eastAsia="Times New Roman" w:hAnsi="Times New Roman"/>
          <w:bCs/>
          <w:sz w:val="24"/>
          <w:szCs w:val="24"/>
          <w:bdr w:val="none" w:sz="0" w:space="0" w:color="auto" w:frame="1"/>
          <w:lang w:eastAsia="es-MX"/>
        </w:rPr>
        <w:t>provienen</w:t>
      </w:r>
      <w:r w:rsidR="006D7A84" w:rsidRPr="00394F0F">
        <w:rPr>
          <w:rFonts w:ascii="Times New Roman" w:eastAsia="Times New Roman" w:hAnsi="Times New Roman"/>
          <w:bCs/>
          <w:sz w:val="24"/>
          <w:szCs w:val="24"/>
          <w:bdr w:val="none" w:sz="0" w:space="0" w:color="auto" w:frame="1"/>
          <w:lang w:eastAsia="es-MX"/>
        </w:rPr>
        <w:t xml:space="preserve"> de diferentes campos de las ciencias </w:t>
      </w:r>
      <w:r w:rsidR="00C165D6" w:rsidRPr="00394F0F">
        <w:rPr>
          <w:rFonts w:ascii="Times New Roman" w:eastAsia="Times New Roman" w:hAnsi="Times New Roman"/>
          <w:bCs/>
          <w:sz w:val="24"/>
          <w:szCs w:val="24"/>
          <w:bdr w:val="none" w:sz="0" w:space="0" w:color="auto" w:frame="1"/>
          <w:lang w:eastAsia="es-MX"/>
        </w:rPr>
        <w:t xml:space="preserve">buscando un posgrado en valuación con una visión transdisciplinar, </w:t>
      </w:r>
      <w:r w:rsidR="006D7A84" w:rsidRPr="00394F0F">
        <w:rPr>
          <w:rFonts w:ascii="Times New Roman" w:eastAsia="Times New Roman" w:hAnsi="Times New Roman"/>
          <w:bCs/>
          <w:sz w:val="24"/>
          <w:szCs w:val="24"/>
          <w:bdr w:val="none" w:sz="0" w:space="0" w:color="auto" w:frame="1"/>
          <w:lang w:eastAsia="es-MX"/>
        </w:rPr>
        <w:t>o los espacios de la valuac</w:t>
      </w:r>
      <w:r w:rsidR="00E97469" w:rsidRPr="00394F0F">
        <w:rPr>
          <w:rFonts w:ascii="Times New Roman" w:eastAsia="Times New Roman" w:hAnsi="Times New Roman"/>
          <w:bCs/>
          <w:sz w:val="24"/>
          <w:szCs w:val="24"/>
          <w:bdr w:val="none" w:sz="0" w:space="0" w:color="auto" w:frame="1"/>
          <w:lang w:eastAsia="es-MX"/>
        </w:rPr>
        <w:t>ión siguen siendo permeados</w:t>
      </w:r>
      <w:r w:rsidR="006D7A84" w:rsidRPr="00394F0F">
        <w:rPr>
          <w:rFonts w:ascii="Times New Roman" w:eastAsia="Times New Roman" w:hAnsi="Times New Roman"/>
          <w:bCs/>
          <w:sz w:val="24"/>
          <w:szCs w:val="24"/>
          <w:bdr w:val="none" w:sz="0" w:space="0" w:color="auto" w:frame="1"/>
          <w:lang w:eastAsia="es-MX"/>
        </w:rPr>
        <w:t xml:space="preserve"> p</w:t>
      </w:r>
      <w:r w:rsidR="00D77AE1" w:rsidRPr="00394F0F">
        <w:rPr>
          <w:rFonts w:ascii="Times New Roman" w:eastAsia="Times New Roman" w:hAnsi="Times New Roman"/>
          <w:bCs/>
          <w:sz w:val="24"/>
          <w:szCs w:val="24"/>
          <w:bdr w:val="none" w:sz="0" w:space="0" w:color="auto" w:frame="1"/>
          <w:lang w:eastAsia="es-MX"/>
        </w:rPr>
        <w:t>o</w:t>
      </w:r>
      <w:r>
        <w:rPr>
          <w:rFonts w:ascii="Times New Roman" w:eastAsia="Times New Roman" w:hAnsi="Times New Roman"/>
          <w:bCs/>
          <w:sz w:val="24"/>
          <w:szCs w:val="24"/>
          <w:bdr w:val="none" w:sz="0" w:space="0" w:color="auto" w:frame="1"/>
          <w:lang w:eastAsia="es-MX"/>
        </w:rPr>
        <w:t>r los ingenieros y arquitectos, contadores y administradores?</w:t>
      </w:r>
    </w:p>
    <w:p w14:paraId="456B42F6" w14:textId="77777777" w:rsidR="00394F0F" w:rsidRDefault="00394F0F" w:rsidP="00394F0F">
      <w:pPr>
        <w:pStyle w:val="Prrafodelista"/>
        <w:numPr>
          <w:ilvl w:val="0"/>
          <w:numId w:val="11"/>
        </w:numPr>
        <w:spacing w:after="0" w:line="360" w:lineRule="auto"/>
        <w:jc w:val="both"/>
        <w:rPr>
          <w:rFonts w:ascii="Times New Roman" w:eastAsia="Times New Roman" w:hAnsi="Times New Roman"/>
          <w:bCs/>
          <w:sz w:val="24"/>
          <w:szCs w:val="24"/>
          <w:bdr w:val="none" w:sz="0" w:space="0" w:color="auto" w:frame="1"/>
          <w:lang w:eastAsia="es-MX"/>
        </w:rPr>
      </w:pPr>
      <w:r>
        <w:rPr>
          <w:rFonts w:ascii="Times New Roman" w:eastAsia="Times New Roman" w:hAnsi="Times New Roman"/>
          <w:bCs/>
          <w:sz w:val="24"/>
          <w:szCs w:val="24"/>
          <w:bdr w:val="none" w:sz="0" w:space="0" w:color="auto" w:frame="1"/>
          <w:lang w:eastAsia="es-MX"/>
        </w:rPr>
        <w:t>¿Cuál es el</w:t>
      </w:r>
      <w:r w:rsidR="00E97469" w:rsidRPr="00394F0F">
        <w:rPr>
          <w:rFonts w:ascii="Times New Roman" w:eastAsia="Times New Roman" w:hAnsi="Times New Roman"/>
          <w:bCs/>
          <w:sz w:val="24"/>
          <w:szCs w:val="24"/>
          <w:bdr w:val="none" w:sz="0" w:space="0" w:color="auto" w:frame="1"/>
          <w:lang w:eastAsia="es-MX"/>
        </w:rPr>
        <w:t xml:space="preserve"> alcance </w:t>
      </w:r>
      <w:r w:rsidRPr="00394F0F">
        <w:rPr>
          <w:rFonts w:ascii="Times New Roman" w:eastAsia="Times New Roman" w:hAnsi="Times New Roman"/>
          <w:bCs/>
          <w:sz w:val="24"/>
          <w:szCs w:val="24"/>
          <w:bdr w:val="none" w:sz="0" w:space="0" w:color="auto" w:frame="1"/>
          <w:lang w:eastAsia="es-MX"/>
        </w:rPr>
        <w:t>geográficamente logrado</w:t>
      </w:r>
      <w:r>
        <w:rPr>
          <w:rFonts w:ascii="Times New Roman" w:eastAsia="Times New Roman" w:hAnsi="Times New Roman"/>
          <w:bCs/>
          <w:sz w:val="24"/>
          <w:szCs w:val="24"/>
          <w:bdr w:val="none" w:sz="0" w:space="0" w:color="auto" w:frame="1"/>
          <w:lang w:eastAsia="es-MX"/>
        </w:rPr>
        <w:t xml:space="preserve"> a</w:t>
      </w:r>
      <w:r w:rsidR="00C165D6" w:rsidRPr="00394F0F">
        <w:rPr>
          <w:rFonts w:ascii="Times New Roman" w:eastAsia="Times New Roman" w:hAnsi="Times New Roman"/>
          <w:bCs/>
          <w:sz w:val="24"/>
          <w:szCs w:val="24"/>
          <w:bdr w:val="none" w:sz="0" w:space="0" w:color="auto" w:frame="1"/>
          <w:lang w:eastAsia="es-MX"/>
        </w:rPr>
        <w:t xml:space="preserve"> través </w:t>
      </w:r>
      <w:r w:rsidRPr="00394F0F">
        <w:rPr>
          <w:rFonts w:ascii="Times New Roman" w:eastAsia="Times New Roman" w:hAnsi="Times New Roman"/>
          <w:bCs/>
          <w:sz w:val="24"/>
          <w:szCs w:val="24"/>
          <w:bdr w:val="none" w:sz="0" w:space="0" w:color="auto" w:frame="1"/>
          <w:lang w:eastAsia="es-MX"/>
        </w:rPr>
        <w:t>de la</w:t>
      </w:r>
      <w:r w:rsidR="00C165D6" w:rsidRPr="00394F0F">
        <w:rPr>
          <w:rFonts w:ascii="Times New Roman" w:eastAsia="Times New Roman" w:hAnsi="Times New Roman"/>
          <w:bCs/>
          <w:sz w:val="24"/>
          <w:szCs w:val="24"/>
          <w:bdr w:val="none" w:sz="0" w:space="0" w:color="auto" w:frame="1"/>
          <w:lang w:eastAsia="es-MX"/>
        </w:rPr>
        <w:t xml:space="preserve"> modalidad en línea</w:t>
      </w:r>
      <w:r w:rsidR="00E97469" w:rsidRPr="00394F0F">
        <w:rPr>
          <w:rFonts w:ascii="Times New Roman" w:eastAsia="Times New Roman" w:hAnsi="Times New Roman"/>
          <w:bCs/>
          <w:sz w:val="24"/>
          <w:szCs w:val="24"/>
          <w:bdr w:val="none" w:sz="0" w:space="0" w:color="auto" w:frame="1"/>
          <w:lang w:eastAsia="es-MX"/>
        </w:rPr>
        <w:t>,</w:t>
      </w:r>
      <w:r>
        <w:rPr>
          <w:rFonts w:ascii="Times New Roman" w:eastAsia="Times New Roman" w:hAnsi="Times New Roman"/>
          <w:bCs/>
          <w:sz w:val="24"/>
          <w:szCs w:val="24"/>
          <w:bdr w:val="none" w:sz="0" w:space="0" w:color="auto" w:frame="1"/>
          <w:lang w:eastAsia="es-MX"/>
        </w:rPr>
        <w:t xml:space="preserve"> en la que se oferta este posgrado en Valuación?</w:t>
      </w:r>
    </w:p>
    <w:p w14:paraId="3EF4AF42" w14:textId="77777777" w:rsidR="004058F3" w:rsidRPr="00394F0F" w:rsidRDefault="00394F0F" w:rsidP="00394F0F">
      <w:pPr>
        <w:spacing w:after="0" w:line="360" w:lineRule="auto"/>
        <w:ind w:left="424"/>
        <w:jc w:val="both"/>
        <w:rPr>
          <w:rFonts w:ascii="Times New Roman" w:eastAsia="Times New Roman" w:hAnsi="Times New Roman"/>
          <w:bCs/>
          <w:sz w:val="24"/>
          <w:szCs w:val="24"/>
          <w:bdr w:val="none" w:sz="0" w:space="0" w:color="auto" w:frame="1"/>
          <w:lang w:eastAsia="es-MX"/>
        </w:rPr>
      </w:pPr>
      <w:r>
        <w:rPr>
          <w:rFonts w:ascii="Times New Roman" w:eastAsia="Times New Roman" w:hAnsi="Times New Roman"/>
          <w:bCs/>
          <w:sz w:val="24"/>
          <w:szCs w:val="24"/>
          <w:bdr w:val="none" w:sz="0" w:space="0" w:color="auto" w:frame="1"/>
          <w:lang w:eastAsia="es-MX"/>
        </w:rPr>
        <w:t>P</w:t>
      </w:r>
      <w:r w:rsidR="00E97469" w:rsidRPr="00394F0F">
        <w:rPr>
          <w:rFonts w:ascii="Times New Roman" w:eastAsia="Times New Roman" w:hAnsi="Times New Roman"/>
          <w:bCs/>
          <w:sz w:val="24"/>
          <w:szCs w:val="24"/>
          <w:bdr w:val="none" w:sz="0" w:space="0" w:color="auto" w:frame="1"/>
          <w:lang w:eastAsia="es-MX"/>
        </w:rPr>
        <w:t xml:space="preserve">ara dar respuesta a estas </w:t>
      </w:r>
      <w:r w:rsidRPr="00394F0F">
        <w:rPr>
          <w:rFonts w:ascii="Times New Roman" w:eastAsia="Times New Roman" w:hAnsi="Times New Roman"/>
          <w:bCs/>
          <w:sz w:val="24"/>
          <w:szCs w:val="24"/>
          <w:bdr w:val="none" w:sz="0" w:space="0" w:color="auto" w:frame="1"/>
          <w:lang w:eastAsia="es-MX"/>
        </w:rPr>
        <w:t>interrogantes se</w:t>
      </w:r>
      <w:r w:rsidR="00E97469" w:rsidRPr="00394F0F">
        <w:rPr>
          <w:rFonts w:ascii="Times New Roman" w:eastAsia="Times New Roman" w:hAnsi="Times New Roman"/>
          <w:bCs/>
          <w:sz w:val="24"/>
          <w:szCs w:val="24"/>
          <w:bdr w:val="none" w:sz="0" w:space="0" w:color="auto" w:frame="1"/>
          <w:lang w:eastAsia="es-MX"/>
        </w:rPr>
        <w:t xml:space="preserve"> </w:t>
      </w:r>
      <w:r w:rsidR="004058F3" w:rsidRPr="00394F0F">
        <w:rPr>
          <w:rFonts w:ascii="Times New Roman" w:eastAsia="Times New Roman" w:hAnsi="Times New Roman"/>
          <w:bCs/>
          <w:sz w:val="24"/>
          <w:szCs w:val="24"/>
          <w:bdr w:val="none" w:sz="0" w:space="0" w:color="auto" w:frame="1"/>
          <w:lang w:eastAsia="es-MX"/>
        </w:rPr>
        <w:t xml:space="preserve">establecieron los </w:t>
      </w:r>
      <w:r w:rsidRPr="00394F0F">
        <w:rPr>
          <w:rFonts w:ascii="Times New Roman" w:eastAsia="Times New Roman" w:hAnsi="Times New Roman"/>
          <w:bCs/>
          <w:sz w:val="24"/>
          <w:szCs w:val="24"/>
          <w:bdr w:val="none" w:sz="0" w:space="0" w:color="auto" w:frame="1"/>
          <w:lang w:eastAsia="es-MX"/>
        </w:rPr>
        <w:t>siguientes objetivos</w:t>
      </w:r>
      <w:r w:rsidR="00E97469" w:rsidRPr="00394F0F">
        <w:rPr>
          <w:rFonts w:ascii="Times New Roman" w:eastAsia="Times New Roman" w:hAnsi="Times New Roman"/>
          <w:b/>
          <w:bCs/>
          <w:sz w:val="24"/>
          <w:szCs w:val="24"/>
          <w:bdr w:val="none" w:sz="0" w:space="0" w:color="auto" w:frame="1"/>
          <w:lang w:eastAsia="es-MX"/>
        </w:rPr>
        <w:t>;</w:t>
      </w:r>
      <w:r w:rsidR="00D77AE1" w:rsidRPr="00394F0F">
        <w:rPr>
          <w:rFonts w:ascii="Times New Roman" w:eastAsia="Times New Roman" w:hAnsi="Times New Roman"/>
          <w:bCs/>
          <w:sz w:val="24"/>
          <w:szCs w:val="24"/>
          <w:bdr w:val="none" w:sz="0" w:space="0" w:color="auto" w:frame="1"/>
          <w:lang w:eastAsia="es-MX"/>
        </w:rPr>
        <w:t xml:space="preserve"> </w:t>
      </w:r>
    </w:p>
    <w:p w14:paraId="4BF4534A" w14:textId="77777777" w:rsidR="003B4103" w:rsidRDefault="003B4103" w:rsidP="006D7A84">
      <w:pPr>
        <w:pStyle w:val="Prrafodelista"/>
        <w:numPr>
          <w:ilvl w:val="0"/>
          <w:numId w:val="9"/>
        </w:numPr>
        <w:spacing w:line="360" w:lineRule="auto"/>
        <w:jc w:val="both"/>
        <w:rPr>
          <w:rFonts w:ascii="Times New Roman" w:eastAsia="Times New Roman" w:hAnsi="Times New Roman"/>
          <w:bCs/>
          <w:sz w:val="24"/>
          <w:szCs w:val="24"/>
          <w:bdr w:val="none" w:sz="0" w:space="0" w:color="auto" w:frame="1"/>
          <w:lang w:eastAsia="es-MX"/>
        </w:rPr>
      </w:pPr>
      <w:r w:rsidRPr="003B4103">
        <w:rPr>
          <w:rFonts w:ascii="Times New Roman" w:eastAsia="Times New Roman" w:hAnsi="Times New Roman"/>
          <w:bCs/>
          <w:sz w:val="24"/>
          <w:szCs w:val="24"/>
          <w:bdr w:val="none" w:sz="0" w:space="0" w:color="auto" w:frame="1"/>
          <w:lang w:eastAsia="es-MX"/>
        </w:rPr>
        <w:t>Identificar</w:t>
      </w:r>
      <w:r w:rsidR="00A170E1" w:rsidRPr="003B4103">
        <w:rPr>
          <w:rFonts w:ascii="Times New Roman" w:eastAsia="Times New Roman" w:hAnsi="Times New Roman"/>
          <w:bCs/>
          <w:sz w:val="24"/>
          <w:szCs w:val="24"/>
          <w:bdr w:val="none" w:sz="0" w:space="0" w:color="auto" w:frame="1"/>
          <w:lang w:eastAsia="es-MX"/>
        </w:rPr>
        <w:t xml:space="preserve"> la trayectoria de transición de la formación unidisciplinar a transdisciplinar en la Maestría en </w:t>
      </w:r>
      <w:r w:rsidR="00690504" w:rsidRPr="003B4103">
        <w:rPr>
          <w:rFonts w:ascii="Times New Roman" w:eastAsia="Times New Roman" w:hAnsi="Times New Roman"/>
          <w:bCs/>
          <w:sz w:val="24"/>
          <w:szCs w:val="24"/>
          <w:bdr w:val="none" w:sz="0" w:space="0" w:color="auto" w:frame="1"/>
          <w:lang w:eastAsia="es-MX"/>
        </w:rPr>
        <w:t>Valuación, del SUV de la U de G</w:t>
      </w:r>
      <w:r w:rsidR="00A170E1" w:rsidRPr="003B4103">
        <w:rPr>
          <w:rFonts w:ascii="Times New Roman" w:eastAsia="Times New Roman" w:hAnsi="Times New Roman"/>
          <w:bCs/>
          <w:sz w:val="24"/>
          <w:szCs w:val="24"/>
          <w:bdr w:val="none" w:sz="0" w:space="0" w:color="auto" w:frame="1"/>
          <w:lang w:eastAsia="es-MX"/>
        </w:rPr>
        <w:t xml:space="preserve"> </w:t>
      </w:r>
      <w:r w:rsidR="00D77AE1" w:rsidRPr="003B4103">
        <w:rPr>
          <w:rFonts w:ascii="Times New Roman" w:eastAsia="Times New Roman" w:hAnsi="Times New Roman"/>
          <w:bCs/>
          <w:sz w:val="24"/>
          <w:szCs w:val="24"/>
          <w:bdr w:val="none" w:sz="0" w:space="0" w:color="auto" w:frame="1"/>
          <w:lang w:eastAsia="es-MX"/>
        </w:rPr>
        <w:t xml:space="preserve">de los </w:t>
      </w:r>
      <w:r w:rsidRPr="003B4103">
        <w:rPr>
          <w:rFonts w:ascii="Times New Roman" w:eastAsia="Times New Roman" w:hAnsi="Times New Roman"/>
          <w:bCs/>
          <w:sz w:val="24"/>
          <w:szCs w:val="24"/>
          <w:bdr w:val="none" w:sz="0" w:space="0" w:color="auto" w:frame="1"/>
          <w:lang w:eastAsia="es-MX"/>
        </w:rPr>
        <w:t>ingresantes a</w:t>
      </w:r>
      <w:r w:rsidR="00D77AE1" w:rsidRPr="003B4103">
        <w:rPr>
          <w:rFonts w:ascii="Times New Roman" w:eastAsia="Times New Roman" w:hAnsi="Times New Roman"/>
          <w:bCs/>
          <w:sz w:val="24"/>
          <w:szCs w:val="24"/>
          <w:bdr w:val="none" w:sz="0" w:space="0" w:color="auto" w:frame="1"/>
          <w:lang w:eastAsia="es-MX"/>
        </w:rPr>
        <w:t xml:space="preserve"> través de la identificación de los campos disciplinares de </w:t>
      </w:r>
      <w:r w:rsidRPr="003B4103">
        <w:rPr>
          <w:rFonts w:ascii="Times New Roman" w:eastAsia="Times New Roman" w:hAnsi="Times New Roman"/>
          <w:bCs/>
          <w:sz w:val="24"/>
          <w:szCs w:val="24"/>
          <w:bdr w:val="none" w:sz="0" w:space="0" w:color="auto" w:frame="1"/>
          <w:lang w:eastAsia="es-MX"/>
        </w:rPr>
        <w:t>los que provienen</w:t>
      </w:r>
      <w:r>
        <w:rPr>
          <w:rFonts w:ascii="Times New Roman" w:eastAsia="Times New Roman" w:hAnsi="Times New Roman"/>
          <w:bCs/>
          <w:sz w:val="24"/>
          <w:szCs w:val="24"/>
          <w:bdr w:val="none" w:sz="0" w:space="0" w:color="auto" w:frame="1"/>
          <w:lang w:eastAsia="es-MX"/>
        </w:rPr>
        <w:t>.</w:t>
      </w:r>
    </w:p>
    <w:p w14:paraId="772C0F54" w14:textId="77777777" w:rsidR="004058F3" w:rsidRPr="003B4103" w:rsidRDefault="003B4103" w:rsidP="006D7A84">
      <w:pPr>
        <w:pStyle w:val="Prrafodelista"/>
        <w:numPr>
          <w:ilvl w:val="0"/>
          <w:numId w:val="9"/>
        </w:numPr>
        <w:spacing w:line="360" w:lineRule="auto"/>
        <w:jc w:val="both"/>
        <w:rPr>
          <w:rFonts w:ascii="Times New Roman" w:eastAsia="Times New Roman" w:hAnsi="Times New Roman"/>
          <w:bCs/>
          <w:sz w:val="24"/>
          <w:szCs w:val="24"/>
          <w:bdr w:val="none" w:sz="0" w:space="0" w:color="auto" w:frame="1"/>
          <w:lang w:eastAsia="es-MX"/>
        </w:rPr>
      </w:pPr>
      <w:r w:rsidRPr="003B4103">
        <w:rPr>
          <w:rFonts w:ascii="Times New Roman" w:eastAsia="Times New Roman" w:hAnsi="Times New Roman"/>
          <w:bCs/>
          <w:sz w:val="24"/>
          <w:szCs w:val="24"/>
          <w:bdr w:val="none" w:sz="0" w:space="0" w:color="auto" w:frame="1"/>
          <w:lang w:eastAsia="es-MX"/>
        </w:rPr>
        <w:t xml:space="preserve">Determinar </w:t>
      </w:r>
      <w:r w:rsidR="00D77AE1" w:rsidRPr="003B4103">
        <w:rPr>
          <w:rFonts w:ascii="Times New Roman" w:eastAsia="Times New Roman" w:hAnsi="Times New Roman"/>
          <w:bCs/>
          <w:sz w:val="24"/>
          <w:szCs w:val="24"/>
          <w:bdr w:val="none" w:sz="0" w:space="0" w:color="auto" w:frame="1"/>
          <w:lang w:eastAsia="es-MX"/>
        </w:rPr>
        <w:t>la cobe</w:t>
      </w:r>
      <w:r w:rsidR="009E3D27" w:rsidRPr="003B4103">
        <w:rPr>
          <w:rFonts w:ascii="Times New Roman" w:eastAsia="Times New Roman" w:hAnsi="Times New Roman"/>
          <w:bCs/>
          <w:sz w:val="24"/>
          <w:szCs w:val="24"/>
          <w:bdr w:val="none" w:sz="0" w:space="0" w:color="auto" w:frame="1"/>
          <w:lang w:eastAsia="es-MX"/>
        </w:rPr>
        <w:t>rtura geográfica que ha logrado</w:t>
      </w:r>
      <w:r w:rsidR="00D77AE1" w:rsidRPr="003B4103">
        <w:rPr>
          <w:rFonts w:ascii="Times New Roman" w:eastAsia="Times New Roman" w:hAnsi="Times New Roman"/>
          <w:bCs/>
          <w:sz w:val="24"/>
          <w:szCs w:val="24"/>
          <w:bdr w:val="none" w:sz="0" w:space="0" w:color="auto" w:frame="1"/>
          <w:lang w:eastAsia="es-MX"/>
        </w:rPr>
        <w:t xml:space="preserve"> este posgrado al ofrecerse en línea.</w:t>
      </w:r>
    </w:p>
    <w:p w14:paraId="38007DFE" w14:textId="77777777" w:rsidR="00B409C1" w:rsidRDefault="00B409C1" w:rsidP="006D7A84">
      <w:pPr>
        <w:spacing w:line="360" w:lineRule="auto"/>
        <w:jc w:val="both"/>
        <w:rPr>
          <w:rFonts w:ascii="Times New Roman" w:eastAsia="Times New Roman" w:hAnsi="Times New Roman"/>
          <w:bCs/>
          <w:sz w:val="24"/>
          <w:szCs w:val="24"/>
          <w:bdr w:val="none" w:sz="0" w:space="0" w:color="auto" w:frame="1"/>
          <w:lang w:eastAsia="es-MX"/>
        </w:rPr>
      </w:pPr>
    </w:p>
    <w:p w14:paraId="23254F24" w14:textId="77777777" w:rsidR="00B409C1" w:rsidRDefault="00B409C1" w:rsidP="006D7A84">
      <w:pPr>
        <w:spacing w:line="360" w:lineRule="auto"/>
        <w:jc w:val="both"/>
        <w:rPr>
          <w:rFonts w:ascii="Times New Roman" w:eastAsia="Times New Roman" w:hAnsi="Times New Roman"/>
          <w:bCs/>
          <w:sz w:val="24"/>
          <w:szCs w:val="24"/>
          <w:bdr w:val="none" w:sz="0" w:space="0" w:color="auto" w:frame="1"/>
          <w:lang w:eastAsia="es-MX"/>
        </w:rPr>
      </w:pPr>
    </w:p>
    <w:p w14:paraId="366F8669" w14:textId="77777777" w:rsidR="00B409C1" w:rsidRDefault="00B409C1" w:rsidP="006D7A84">
      <w:pPr>
        <w:spacing w:line="360" w:lineRule="auto"/>
        <w:jc w:val="both"/>
        <w:rPr>
          <w:rFonts w:ascii="Times New Roman" w:eastAsia="Times New Roman" w:hAnsi="Times New Roman"/>
          <w:bCs/>
          <w:sz w:val="24"/>
          <w:szCs w:val="24"/>
          <w:bdr w:val="none" w:sz="0" w:space="0" w:color="auto" w:frame="1"/>
          <w:lang w:eastAsia="es-MX"/>
        </w:rPr>
      </w:pPr>
    </w:p>
    <w:p w14:paraId="4122615B" w14:textId="77777777" w:rsidR="00B409C1" w:rsidRDefault="00B409C1" w:rsidP="006D7A84">
      <w:pPr>
        <w:spacing w:line="360" w:lineRule="auto"/>
        <w:jc w:val="both"/>
        <w:rPr>
          <w:rFonts w:ascii="Times New Roman" w:eastAsia="Times New Roman" w:hAnsi="Times New Roman"/>
          <w:bCs/>
          <w:sz w:val="24"/>
          <w:szCs w:val="24"/>
          <w:bdr w:val="none" w:sz="0" w:space="0" w:color="auto" w:frame="1"/>
          <w:lang w:eastAsia="es-MX"/>
        </w:rPr>
      </w:pPr>
    </w:p>
    <w:p w14:paraId="7054F45C" w14:textId="6F844A46" w:rsidR="003B4103" w:rsidRDefault="00394F0F" w:rsidP="006D7A84">
      <w:pPr>
        <w:spacing w:line="360" w:lineRule="auto"/>
        <w:jc w:val="both"/>
        <w:rPr>
          <w:rFonts w:ascii="Times New Roman" w:eastAsia="Times New Roman" w:hAnsi="Times New Roman"/>
          <w:bCs/>
          <w:sz w:val="24"/>
          <w:szCs w:val="24"/>
          <w:bdr w:val="none" w:sz="0" w:space="0" w:color="auto" w:frame="1"/>
          <w:lang w:eastAsia="es-MX"/>
        </w:rPr>
      </w:pPr>
      <w:r>
        <w:rPr>
          <w:rFonts w:ascii="Times New Roman" w:eastAsia="Times New Roman" w:hAnsi="Times New Roman"/>
          <w:bCs/>
          <w:sz w:val="24"/>
          <w:szCs w:val="24"/>
          <w:bdr w:val="none" w:sz="0" w:space="0" w:color="auto" w:frame="1"/>
          <w:lang w:eastAsia="es-MX"/>
        </w:rPr>
        <w:t xml:space="preserve"> </w:t>
      </w:r>
    </w:p>
    <w:p w14:paraId="46A3804C" w14:textId="77777777" w:rsidR="00B409C1" w:rsidRDefault="00B409C1" w:rsidP="006D7A84">
      <w:pPr>
        <w:spacing w:line="360" w:lineRule="auto"/>
        <w:jc w:val="both"/>
        <w:rPr>
          <w:rFonts w:cs="Calibri"/>
          <w:b/>
          <w:sz w:val="28"/>
          <w:szCs w:val="28"/>
        </w:rPr>
      </w:pPr>
    </w:p>
    <w:p w14:paraId="062F6E87" w14:textId="5EFDB8B2" w:rsidR="006D7A84" w:rsidRPr="003B4103" w:rsidRDefault="000A39FC" w:rsidP="006D7A84">
      <w:pPr>
        <w:spacing w:line="360" w:lineRule="auto"/>
        <w:jc w:val="both"/>
        <w:rPr>
          <w:rFonts w:ascii="Times New Roman" w:eastAsia="Times New Roman" w:hAnsi="Times New Roman"/>
          <w:bCs/>
          <w:sz w:val="24"/>
          <w:szCs w:val="24"/>
          <w:bdr w:val="none" w:sz="0" w:space="0" w:color="auto" w:frame="1"/>
          <w:lang w:eastAsia="es-MX"/>
        </w:rPr>
      </w:pPr>
      <w:r w:rsidRPr="000A39FC">
        <w:rPr>
          <w:rFonts w:cs="Calibri"/>
          <w:b/>
          <w:sz w:val="28"/>
          <w:szCs w:val="28"/>
        </w:rPr>
        <w:lastRenderedPageBreak/>
        <w:t>Método</w:t>
      </w:r>
    </w:p>
    <w:p w14:paraId="64AFE351" w14:textId="77777777" w:rsidR="00E97469" w:rsidRDefault="00690504" w:rsidP="00954227">
      <w:pPr>
        <w:spacing w:after="0" w:line="360" w:lineRule="auto"/>
        <w:ind w:firstLine="708"/>
        <w:jc w:val="both"/>
        <w:rPr>
          <w:rFonts w:ascii="Times New Roman" w:eastAsia="Times New Roman" w:hAnsi="Times New Roman"/>
          <w:bCs/>
          <w:sz w:val="24"/>
          <w:szCs w:val="24"/>
          <w:bdr w:val="none" w:sz="0" w:space="0" w:color="auto" w:frame="1"/>
          <w:lang w:eastAsia="es-MX"/>
        </w:rPr>
      </w:pPr>
      <w:r>
        <w:rPr>
          <w:rFonts w:ascii="Times New Roman" w:eastAsia="Times New Roman" w:hAnsi="Times New Roman"/>
          <w:bCs/>
          <w:sz w:val="24"/>
          <w:szCs w:val="24"/>
          <w:bdr w:val="none" w:sz="0" w:space="0" w:color="auto" w:frame="1"/>
          <w:lang w:eastAsia="es-MX"/>
        </w:rPr>
        <w:t>Para conocer la formación profesional de los ingresantes</w:t>
      </w:r>
      <w:r w:rsidR="006D7A84" w:rsidRPr="00BD7491">
        <w:rPr>
          <w:rFonts w:ascii="Times New Roman" w:eastAsia="Times New Roman" w:hAnsi="Times New Roman"/>
          <w:bCs/>
          <w:sz w:val="24"/>
          <w:szCs w:val="24"/>
          <w:bdr w:val="none" w:sz="0" w:space="0" w:color="auto" w:frame="1"/>
          <w:lang w:eastAsia="es-MX"/>
        </w:rPr>
        <w:t xml:space="preserve"> al posgrado en Valuación, </w:t>
      </w:r>
      <w:r>
        <w:rPr>
          <w:rFonts w:ascii="Times New Roman" w:eastAsia="Times New Roman" w:hAnsi="Times New Roman"/>
          <w:bCs/>
          <w:sz w:val="24"/>
          <w:szCs w:val="24"/>
          <w:bdr w:val="none" w:sz="0" w:space="0" w:color="auto" w:frame="1"/>
          <w:lang w:eastAsia="es-MX"/>
        </w:rPr>
        <w:t xml:space="preserve">así como la cobertura geográfica que ha logrado este posgrado en línea, </w:t>
      </w:r>
      <w:r w:rsidR="006D7A84" w:rsidRPr="00BD7491">
        <w:rPr>
          <w:rFonts w:ascii="Times New Roman" w:eastAsia="Times New Roman" w:hAnsi="Times New Roman"/>
          <w:bCs/>
          <w:sz w:val="24"/>
          <w:szCs w:val="24"/>
          <w:bdr w:val="none" w:sz="0" w:space="0" w:color="auto" w:frame="1"/>
          <w:lang w:eastAsia="es-MX"/>
        </w:rPr>
        <w:t xml:space="preserve">se llevó a cabo una investigación </w:t>
      </w:r>
      <w:r w:rsidR="00BC74D2">
        <w:rPr>
          <w:rFonts w:ascii="Times New Roman" w:eastAsia="Times New Roman" w:hAnsi="Times New Roman"/>
          <w:bCs/>
          <w:sz w:val="24"/>
          <w:szCs w:val="24"/>
          <w:bdr w:val="none" w:sz="0" w:space="0" w:color="auto" w:frame="1"/>
          <w:lang w:eastAsia="es-MX"/>
        </w:rPr>
        <w:t xml:space="preserve">cualitativa </w:t>
      </w:r>
      <w:r w:rsidR="00E97469">
        <w:rPr>
          <w:rFonts w:ascii="Times New Roman" w:eastAsia="Times New Roman" w:hAnsi="Times New Roman"/>
          <w:bCs/>
          <w:sz w:val="24"/>
          <w:szCs w:val="24"/>
          <w:bdr w:val="none" w:sz="0" w:space="0" w:color="auto" w:frame="1"/>
          <w:lang w:eastAsia="es-MX"/>
        </w:rPr>
        <w:t>que acuerdo</w:t>
      </w:r>
      <w:r w:rsidR="00BC74D2">
        <w:rPr>
          <w:rFonts w:ascii="Times New Roman" w:eastAsia="Times New Roman" w:hAnsi="Times New Roman"/>
          <w:bCs/>
          <w:sz w:val="24"/>
          <w:szCs w:val="24"/>
          <w:bdr w:val="none" w:sz="0" w:space="0" w:color="auto" w:frame="1"/>
          <w:lang w:eastAsia="es-MX"/>
        </w:rPr>
        <w:t xml:space="preserve"> </w:t>
      </w:r>
      <w:r w:rsidR="00E97469">
        <w:rPr>
          <w:rFonts w:ascii="Times New Roman" w:eastAsia="Times New Roman" w:hAnsi="Times New Roman"/>
          <w:bCs/>
          <w:sz w:val="24"/>
          <w:szCs w:val="24"/>
          <w:bdr w:val="none" w:sz="0" w:space="0" w:color="auto" w:frame="1"/>
          <w:lang w:eastAsia="es-MX"/>
        </w:rPr>
        <w:t>a García</w:t>
      </w:r>
      <w:r w:rsidR="00BC74D2">
        <w:rPr>
          <w:rFonts w:ascii="Times New Roman" w:eastAsia="Times New Roman" w:hAnsi="Times New Roman"/>
          <w:bCs/>
          <w:sz w:val="24"/>
          <w:szCs w:val="24"/>
          <w:bdr w:val="none" w:sz="0" w:space="0" w:color="auto" w:frame="1"/>
          <w:lang w:eastAsia="es-MX"/>
        </w:rPr>
        <w:t xml:space="preserve"> </w:t>
      </w:r>
      <w:r w:rsidR="00E97469">
        <w:rPr>
          <w:rFonts w:ascii="Times New Roman" w:eastAsia="Times New Roman" w:hAnsi="Times New Roman"/>
          <w:bCs/>
          <w:sz w:val="24"/>
          <w:szCs w:val="24"/>
          <w:bdr w:val="none" w:sz="0" w:space="0" w:color="auto" w:frame="1"/>
          <w:lang w:eastAsia="es-MX"/>
        </w:rPr>
        <w:t>(2014) es</w:t>
      </w:r>
      <w:r w:rsidR="00BC74D2">
        <w:rPr>
          <w:rFonts w:ascii="Times New Roman" w:eastAsia="Times New Roman" w:hAnsi="Times New Roman"/>
          <w:bCs/>
          <w:sz w:val="24"/>
          <w:szCs w:val="24"/>
          <w:bdr w:val="none" w:sz="0" w:space="0" w:color="auto" w:frame="1"/>
          <w:lang w:eastAsia="es-MX"/>
        </w:rPr>
        <w:t xml:space="preserve"> un estudio inductivo que analiza y describe las características o cualidades que distinguen a </w:t>
      </w:r>
      <w:r w:rsidR="00E97469">
        <w:rPr>
          <w:rFonts w:ascii="Times New Roman" w:eastAsia="Times New Roman" w:hAnsi="Times New Roman"/>
          <w:bCs/>
          <w:sz w:val="24"/>
          <w:szCs w:val="24"/>
          <w:bdr w:val="none" w:sz="0" w:space="0" w:color="auto" w:frame="1"/>
          <w:lang w:eastAsia="es-MX"/>
        </w:rPr>
        <w:t>personas,</w:t>
      </w:r>
      <w:r w:rsidR="00BC74D2">
        <w:rPr>
          <w:rFonts w:ascii="Times New Roman" w:eastAsia="Times New Roman" w:hAnsi="Times New Roman"/>
          <w:bCs/>
          <w:sz w:val="24"/>
          <w:szCs w:val="24"/>
          <w:bdr w:val="none" w:sz="0" w:space="0" w:color="auto" w:frame="1"/>
          <w:lang w:eastAsia="es-MX"/>
        </w:rPr>
        <w:t xml:space="preserve"> cosas, conocimientos, teoría o</w:t>
      </w:r>
      <w:r w:rsidR="00E97469">
        <w:rPr>
          <w:rFonts w:ascii="Times New Roman" w:eastAsia="Times New Roman" w:hAnsi="Times New Roman"/>
          <w:bCs/>
          <w:sz w:val="24"/>
          <w:szCs w:val="24"/>
          <w:bdr w:val="none" w:sz="0" w:space="0" w:color="auto" w:frame="1"/>
          <w:lang w:eastAsia="es-MX"/>
        </w:rPr>
        <w:t xml:space="preserve"> ideas. </w:t>
      </w:r>
    </w:p>
    <w:p w14:paraId="4AB0960F" w14:textId="77777777" w:rsidR="00213BAF" w:rsidRDefault="00E97469" w:rsidP="00213BAF">
      <w:pPr>
        <w:spacing w:after="0" w:line="360" w:lineRule="auto"/>
        <w:jc w:val="both"/>
        <w:rPr>
          <w:rFonts w:ascii="Times New Roman" w:eastAsia="Times New Roman" w:hAnsi="Times New Roman"/>
          <w:bCs/>
          <w:sz w:val="24"/>
          <w:szCs w:val="24"/>
          <w:bdr w:val="none" w:sz="0" w:space="0" w:color="auto" w:frame="1"/>
          <w:lang w:eastAsia="es-MX"/>
        </w:rPr>
      </w:pPr>
      <w:r>
        <w:rPr>
          <w:rFonts w:ascii="Times New Roman" w:eastAsia="Times New Roman" w:hAnsi="Times New Roman"/>
          <w:bCs/>
          <w:sz w:val="24"/>
          <w:szCs w:val="24"/>
          <w:bdr w:val="none" w:sz="0" w:space="0" w:color="auto" w:frame="1"/>
          <w:lang w:eastAsia="es-MX"/>
        </w:rPr>
        <w:t>Así también  fue</w:t>
      </w:r>
      <w:r w:rsidR="00BC74D2">
        <w:rPr>
          <w:rFonts w:ascii="Times New Roman" w:eastAsia="Times New Roman" w:hAnsi="Times New Roman"/>
          <w:bCs/>
          <w:sz w:val="24"/>
          <w:szCs w:val="24"/>
          <w:bdr w:val="none" w:sz="0" w:space="0" w:color="auto" w:frame="1"/>
          <w:lang w:eastAsia="es-MX"/>
        </w:rPr>
        <w:t xml:space="preserve"> de corte</w:t>
      </w:r>
      <w:r w:rsidR="006D7A84" w:rsidRPr="00BD7491">
        <w:rPr>
          <w:rFonts w:ascii="Times New Roman" w:eastAsia="Times New Roman" w:hAnsi="Times New Roman"/>
          <w:bCs/>
          <w:sz w:val="24"/>
          <w:szCs w:val="24"/>
          <w:bdr w:val="none" w:sz="0" w:space="0" w:color="auto" w:frame="1"/>
          <w:lang w:eastAsia="es-MX"/>
        </w:rPr>
        <w:t xml:space="preserve"> descriptiva, ya que este tipo de estudios constituye una descripción de u</w:t>
      </w:r>
      <w:r w:rsidR="00213BAF">
        <w:rPr>
          <w:rFonts w:ascii="Times New Roman" w:eastAsia="Times New Roman" w:hAnsi="Times New Roman"/>
          <w:bCs/>
          <w:sz w:val="24"/>
          <w:szCs w:val="24"/>
          <w:bdr w:val="none" w:sz="0" w:space="0" w:color="auto" w:frame="1"/>
          <w:lang w:eastAsia="es-MX"/>
        </w:rPr>
        <w:t xml:space="preserve">na explicación de la realidad, </w:t>
      </w:r>
      <w:r w:rsidR="00690504">
        <w:rPr>
          <w:rFonts w:ascii="Times New Roman" w:eastAsia="Times New Roman" w:hAnsi="Times New Roman"/>
          <w:bCs/>
          <w:sz w:val="24"/>
          <w:szCs w:val="24"/>
          <w:bdr w:val="none" w:sz="0" w:space="0" w:color="auto" w:frame="1"/>
          <w:lang w:eastAsia="es-MX"/>
        </w:rPr>
        <w:t xml:space="preserve">según </w:t>
      </w:r>
      <w:r w:rsidR="006D7A84" w:rsidRPr="00BD7491">
        <w:rPr>
          <w:rFonts w:ascii="Times New Roman" w:eastAsia="Times New Roman" w:hAnsi="Times New Roman"/>
          <w:bCs/>
          <w:sz w:val="24"/>
          <w:szCs w:val="24"/>
          <w:bdr w:val="none" w:sz="0" w:space="0" w:color="auto" w:frame="1"/>
          <w:lang w:eastAsia="es-MX"/>
        </w:rPr>
        <w:t xml:space="preserve">Hernández, Fernández y Batista </w:t>
      </w:r>
      <w:r w:rsidR="00213BAF">
        <w:rPr>
          <w:rFonts w:ascii="Times New Roman" w:eastAsia="Times New Roman" w:hAnsi="Times New Roman"/>
          <w:bCs/>
          <w:sz w:val="24"/>
          <w:szCs w:val="24"/>
          <w:bdr w:val="none" w:sz="0" w:space="0" w:color="auto" w:frame="1"/>
          <w:lang w:eastAsia="es-MX"/>
        </w:rPr>
        <w:t>(</w:t>
      </w:r>
      <w:r w:rsidR="006D7A84" w:rsidRPr="00BD7491">
        <w:rPr>
          <w:rFonts w:ascii="Times New Roman" w:eastAsia="Times New Roman" w:hAnsi="Times New Roman"/>
          <w:bCs/>
          <w:sz w:val="24"/>
          <w:szCs w:val="24"/>
          <w:bdr w:val="none" w:sz="0" w:space="0" w:color="auto" w:frame="1"/>
          <w:lang w:eastAsia="es-MX"/>
        </w:rPr>
        <w:t xml:space="preserve">1991), </w:t>
      </w:r>
      <w:r w:rsidR="00D77AE1">
        <w:rPr>
          <w:rFonts w:ascii="Times New Roman" w:eastAsia="Times New Roman" w:hAnsi="Times New Roman"/>
          <w:bCs/>
          <w:sz w:val="24"/>
          <w:szCs w:val="24"/>
          <w:bdr w:val="none" w:sz="0" w:space="0" w:color="auto" w:frame="1"/>
          <w:lang w:eastAsia="es-MX"/>
        </w:rPr>
        <w:t xml:space="preserve"> </w:t>
      </w:r>
      <w:r w:rsidR="00F42C78">
        <w:rPr>
          <w:rFonts w:ascii="Times New Roman" w:eastAsia="Times New Roman" w:hAnsi="Times New Roman"/>
          <w:bCs/>
          <w:sz w:val="24"/>
          <w:szCs w:val="24"/>
          <w:bdr w:val="none" w:sz="0" w:space="0" w:color="auto" w:frame="1"/>
          <w:lang w:eastAsia="es-MX"/>
        </w:rPr>
        <w:t xml:space="preserve"> </w:t>
      </w:r>
      <w:r w:rsidR="00213BAF" w:rsidRPr="00BD64E8">
        <w:rPr>
          <w:rFonts w:ascii="Times New Roman" w:eastAsia="Times New Roman" w:hAnsi="Times New Roman"/>
          <w:noProof/>
          <w:sz w:val="24"/>
          <w:szCs w:val="24"/>
          <w:lang w:eastAsia="es-ES"/>
        </w:rPr>
        <w:t xml:space="preserve"> </w:t>
      </w:r>
      <w:r>
        <w:rPr>
          <w:rFonts w:ascii="Times New Roman" w:eastAsia="Times New Roman" w:hAnsi="Times New Roman"/>
          <w:noProof/>
          <w:sz w:val="24"/>
          <w:szCs w:val="24"/>
          <w:lang w:eastAsia="es-ES"/>
        </w:rPr>
        <w:t xml:space="preserve">al igual </w:t>
      </w:r>
      <w:r w:rsidR="00213BAF" w:rsidRPr="00BD64E8">
        <w:rPr>
          <w:rFonts w:ascii="Times New Roman" w:eastAsia="Times New Roman" w:hAnsi="Times New Roman"/>
          <w:noProof/>
          <w:sz w:val="24"/>
          <w:szCs w:val="24"/>
          <w:lang w:eastAsia="es-ES"/>
        </w:rPr>
        <w:t>Best (1970), citado por Cohen y Manion  (2002</w:t>
      </w:r>
      <w:r w:rsidR="00213BAF">
        <w:rPr>
          <w:rFonts w:ascii="Times New Roman" w:eastAsia="Times New Roman" w:hAnsi="Times New Roman"/>
          <w:noProof/>
          <w:sz w:val="24"/>
          <w:szCs w:val="24"/>
          <w:lang w:eastAsia="es-ES"/>
        </w:rPr>
        <w:t>:100</w:t>
      </w:r>
      <w:r w:rsidR="00213BAF" w:rsidRPr="00BD64E8">
        <w:rPr>
          <w:rFonts w:ascii="Times New Roman" w:eastAsia="Times New Roman" w:hAnsi="Times New Roman"/>
          <w:noProof/>
          <w:sz w:val="24"/>
          <w:szCs w:val="24"/>
          <w:lang w:eastAsia="es-ES"/>
        </w:rPr>
        <w:t xml:space="preserve">), </w:t>
      </w:r>
      <w:r>
        <w:rPr>
          <w:rFonts w:ascii="Times New Roman" w:eastAsia="Times New Roman" w:hAnsi="Times New Roman"/>
          <w:noProof/>
          <w:sz w:val="24"/>
          <w:szCs w:val="24"/>
          <w:lang w:eastAsia="es-ES"/>
        </w:rPr>
        <w:t>describen a la investigación descriptiva como</w:t>
      </w:r>
      <w:r w:rsidR="00213BAF" w:rsidRPr="00BD64E8">
        <w:rPr>
          <w:rFonts w:ascii="Times New Roman" w:eastAsia="Times New Roman" w:hAnsi="Times New Roman"/>
          <w:noProof/>
          <w:sz w:val="24"/>
          <w:szCs w:val="24"/>
          <w:lang w:eastAsia="es-ES"/>
        </w:rPr>
        <w:t xml:space="preserve"> </w:t>
      </w:r>
      <w:r>
        <w:rPr>
          <w:rFonts w:ascii="Times New Roman" w:eastAsia="Times New Roman" w:hAnsi="Times New Roman"/>
          <w:noProof/>
          <w:sz w:val="24"/>
          <w:szCs w:val="24"/>
          <w:lang w:eastAsia="es-ES"/>
        </w:rPr>
        <w:t xml:space="preserve"> </w:t>
      </w:r>
      <w:r w:rsidR="00394F0F">
        <w:rPr>
          <w:rFonts w:ascii="Times New Roman" w:eastAsia="Times New Roman" w:hAnsi="Times New Roman"/>
          <w:noProof/>
          <w:sz w:val="24"/>
          <w:szCs w:val="24"/>
          <w:lang w:eastAsia="es-ES"/>
        </w:rPr>
        <w:t>“</w:t>
      </w:r>
      <w:r w:rsidR="00213BAF" w:rsidRPr="00BD64E8">
        <w:rPr>
          <w:rFonts w:ascii="Times New Roman" w:eastAsia="Times New Roman" w:hAnsi="Times New Roman"/>
          <w:noProof/>
          <w:sz w:val="24"/>
          <w:szCs w:val="24"/>
          <w:lang w:eastAsia="es-ES"/>
        </w:rPr>
        <w:t>Las condiciones o relac</w:t>
      </w:r>
      <w:r w:rsidR="00213BAF">
        <w:rPr>
          <w:rFonts w:ascii="Times New Roman" w:eastAsia="Times New Roman" w:hAnsi="Times New Roman"/>
          <w:noProof/>
          <w:sz w:val="24"/>
          <w:szCs w:val="24"/>
          <w:lang w:eastAsia="es-ES"/>
        </w:rPr>
        <w:t>iones que exist</w:t>
      </w:r>
      <w:r w:rsidR="00213BAF" w:rsidRPr="00BD64E8">
        <w:rPr>
          <w:rFonts w:ascii="Times New Roman" w:eastAsia="Times New Roman" w:hAnsi="Times New Roman"/>
          <w:noProof/>
          <w:sz w:val="24"/>
          <w:szCs w:val="24"/>
          <w:lang w:eastAsia="es-ES"/>
        </w:rPr>
        <w:t>en</w:t>
      </w:r>
      <w:r w:rsidR="00213BAF">
        <w:rPr>
          <w:rFonts w:ascii="Times New Roman" w:eastAsia="Times New Roman" w:hAnsi="Times New Roman"/>
          <w:noProof/>
          <w:sz w:val="24"/>
          <w:szCs w:val="24"/>
          <w:lang w:eastAsia="es-ES"/>
        </w:rPr>
        <w:t>,</w:t>
      </w:r>
      <w:r w:rsidR="00213BAF" w:rsidRPr="00BD64E8">
        <w:rPr>
          <w:rFonts w:ascii="Times New Roman" w:eastAsia="Times New Roman" w:hAnsi="Times New Roman"/>
          <w:noProof/>
          <w:sz w:val="24"/>
          <w:szCs w:val="24"/>
          <w:lang w:eastAsia="es-ES"/>
        </w:rPr>
        <w:t xml:space="preserve"> de las practi</w:t>
      </w:r>
      <w:r w:rsidR="00213BAF">
        <w:rPr>
          <w:rFonts w:ascii="Times New Roman" w:eastAsia="Times New Roman" w:hAnsi="Times New Roman"/>
          <w:noProof/>
          <w:sz w:val="24"/>
          <w:szCs w:val="24"/>
          <w:lang w:eastAsia="es-ES"/>
        </w:rPr>
        <w:t>cas que prevalecen, de las creencias,</w:t>
      </w:r>
      <w:r w:rsidR="00213BAF" w:rsidRPr="00BD64E8">
        <w:rPr>
          <w:rFonts w:ascii="Times New Roman" w:eastAsia="Times New Roman" w:hAnsi="Times New Roman"/>
          <w:noProof/>
          <w:sz w:val="24"/>
          <w:szCs w:val="24"/>
          <w:lang w:eastAsia="es-ES"/>
        </w:rPr>
        <w:t xml:space="preserve"> puntos de vista o actitudes que se mantiene, de los procesos en marcha , de los efectos que se sienten o de las </w:t>
      </w:r>
      <w:r w:rsidR="00394F0F">
        <w:rPr>
          <w:rFonts w:ascii="Times New Roman" w:eastAsia="Times New Roman" w:hAnsi="Times New Roman"/>
          <w:noProof/>
          <w:sz w:val="24"/>
          <w:szCs w:val="24"/>
          <w:lang w:eastAsia="es-ES"/>
        </w:rPr>
        <w:t>tendencias que se desarrolla</w:t>
      </w:r>
      <w:r w:rsidR="00213BAF" w:rsidRPr="00BD64E8">
        <w:rPr>
          <w:rFonts w:ascii="Times New Roman" w:eastAsia="Times New Roman" w:hAnsi="Times New Roman"/>
          <w:noProof/>
          <w:sz w:val="24"/>
          <w:szCs w:val="24"/>
          <w:lang w:eastAsia="es-ES"/>
        </w:rPr>
        <w:t>”</w:t>
      </w:r>
      <w:r w:rsidR="00394F0F">
        <w:rPr>
          <w:rFonts w:ascii="Times New Roman" w:eastAsia="Times New Roman" w:hAnsi="Times New Roman"/>
          <w:noProof/>
          <w:sz w:val="24"/>
          <w:szCs w:val="24"/>
          <w:lang w:eastAsia="es-ES"/>
        </w:rPr>
        <w:t>,</w:t>
      </w:r>
      <w:r>
        <w:rPr>
          <w:rFonts w:ascii="Times New Roman" w:eastAsia="Times New Roman" w:hAnsi="Times New Roman"/>
          <w:noProof/>
          <w:sz w:val="24"/>
          <w:szCs w:val="24"/>
          <w:lang w:eastAsia="es-ES"/>
        </w:rPr>
        <w:t xml:space="preserve">  </w:t>
      </w:r>
      <w:r w:rsidR="006D7A84" w:rsidRPr="00BD7491">
        <w:rPr>
          <w:rFonts w:ascii="Times New Roman" w:eastAsia="Times New Roman" w:hAnsi="Times New Roman"/>
          <w:bCs/>
          <w:sz w:val="24"/>
          <w:szCs w:val="24"/>
          <w:bdr w:val="none" w:sz="0" w:space="0" w:color="auto" w:frame="1"/>
          <w:lang w:eastAsia="es-MX"/>
        </w:rPr>
        <w:t xml:space="preserve">que en este caso buscamos conocer </w:t>
      </w:r>
      <w:r w:rsidR="00D77AE1">
        <w:rPr>
          <w:rFonts w:ascii="Times New Roman" w:eastAsia="Times New Roman" w:hAnsi="Times New Roman"/>
          <w:bCs/>
          <w:sz w:val="24"/>
          <w:szCs w:val="24"/>
          <w:bdr w:val="none" w:sz="0" w:space="0" w:color="auto" w:frame="1"/>
          <w:lang w:eastAsia="es-MX"/>
        </w:rPr>
        <w:t xml:space="preserve">el campo de formación profesional </w:t>
      </w:r>
      <w:r w:rsidR="00213BAF">
        <w:rPr>
          <w:rFonts w:ascii="Times New Roman" w:eastAsia="Times New Roman" w:hAnsi="Times New Roman"/>
          <w:bCs/>
          <w:sz w:val="24"/>
          <w:szCs w:val="24"/>
          <w:bdr w:val="none" w:sz="0" w:space="0" w:color="auto" w:frame="1"/>
          <w:lang w:eastAsia="es-MX"/>
        </w:rPr>
        <w:t>que poseen los</w:t>
      </w:r>
      <w:r w:rsidR="00D77AE1">
        <w:rPr>
          <w:rFonts w:ascii="Times New Roman" w:eastAsia="Times New Roman" w:hAnsi="Times New Roman"/>
          <w:bCs/>
          <w:sz w:val="24"/>
          <w:szCs w:val="24"/>
          <w:bdr w:val="none" w:sz="0" w:space="0" w:color="auto" w:frame="1"/>
          <w:lang w:eastAsia="es-MX"/>
        </w:rPr>
        <w:t xml:space="preserve"> ingresantes al posgrado </w:t>
      </w:r>
      <w:r w:rsidR="00213BAF">
        <w:rPr>
          <w:rFonts w:ascii="Times New Roman" w:eastAsia="Times New Roman" w:hAnsi="Times New Roman"/>
          <w:bCs/>
          <w:sz w:val="24"/>
          <w:szCs w:val="24"/>
          <w:bdr w:val="none" w:sz="0" w:space="0" w:color="auto" w:frame="1"/>
          <w:lang w:eastAsia="es-MX"/>
        </w:rPr>
        <w:t xml:space="preserve"> y la cobertura que ha proporcionado este posgrado al ofrecerse en línea. </w:t>
      </w:r>
    </w:p>
    <w:p w14:paraId="73798C0C" w14:textId="77777777" w:rsidR="000368D5" w:rsidRDefault="00213BAF" w:rsidP="00954227">
      <w:pPr>
        <w:spacing w:after="0" w:line="360" w:lineRule="auto"/>
        <w:ind w:firstLine="708"/>
        <w:jc w:val="both"/>
        <w:rPr>
          <w:rFonts w:ascii="Times New Roman" w:hAnsi="Times New Roman"/>
          <w:sz w:val="24"/>
          <w:szCs w:val="24"/>
        </w:rPr>
      </w:pPr>
      <w:r w:rsidRPr="000A7D49">
        <w:rPr>
          <w:rFonts w:ascii="Times New Roman" w:eastAsia="Times New Roman" w:hAnsi="Times New Roman"/>
          <w:bCs/>
          <w:sz w:val="24"/>
          <w:szCs w:val="24"/>
          <w:bdr w:val="none" w:sz="0" w:space="0" w:color="auto" w:frame="1"/>
          <w:lang w:eastAsia="es-MX"/>
        </w:rPr>
        <w:t xml:space="preserve">Al igual es una investigación </w:t>
      </w:r>
      <w:r w:rsidR="00E97469">
        <w:rPr>
          <w:rFonts w:ascii="Times New Roman" w:eastAsia="Times New Roman" w:hAnsi="Times New Roman"/>
          <w:bCs/>
          <w:sz w:val="24"/>
          <w:szCs w:val="24"/>
          <w:bdr w:val="none" w:sz="0" w:space="0" w:color="auto" w:frame="1"/>
          <w:lang w:eastAsia="es-MX"/>
        </w:rPr>
        <w:t>es de tipo</w:t>
      </w:r>
      <w:r w:rsidR="00394F0F">
        <w:rPr>
          <w:rFonts w:ascii="Times New Roman" w:hAnsi="Times New Roman"/>
          <w:sz w:val="24"/>
          <w:szCs w:val="24"/>
        </w:rPr>
        <w:t xml:space="preserve"> transversal ya que se </w:t>
      </w:r>
      <w:proofErr w:type="gramStart"/>
      <w:r w:rsidR="00394F0F">
        <w:rPr>
          <w:rFonts w:ascii="Times New Roman" w:hAnsi="Times New Roman"/>
          <w:sz w:val="24"/>
          <w:szCs w:val="24"/>
        </w:rPr>
        <w:t xml:space="preserve">investigó </w:t>
      </w:r>
      <w:r w:rsidR="000A7D49" w:rsidRPr="000A7D49">
        <w:rPr>
          <w:rFonts w:ascii="Times New Roman" w:hAnsi="Times New Roman"/>
          <w:sz w:val="24"/>
          <w:szCs w:val="24"/>
        </w:rPr>
        <w:t xml:space="preserve"> un</w:t>
      </w:r>
      <w:proofErr w:type="gramEnd"/>
      <w:r w:rsidR="000A7D49" w:rsidRPr="000A7D49">
        <w:rPr>
          <w:rFonts w:ascii="Times New Roman" w:hAnsi="Times New Roman"/>
          <w:sz w:val="24"/>
          <w:szCs w:val="24"/>
        </w:rPr>
        <w:t xml:space="preserve"> determinado periodo de tiempo, según Cohen y Manion (2002)</w:t>
      </w:r>
      <w:r w:rsidR="00E97469">
        <w:rPr>
          <w:rFonts w:ascii="Times New Roman" w:hAnsi="Times New Roman"/>
          <w:sz w:val="24"/>
          <w:szCs w:val="24"/>
        </w:rPr>
        <w:t xml:space="preserve">, </w:t>
      </w:r>
      <w:r w:rsidR="000A7D49" w:rsidRPr="000A7D49">
        <w:rPr>
          <w:rFonts w:ascii="Times New Roman" w:hAnsi="Times New Roman"/>
          <w:sz w:val="24"/>
          <w:szCs w:val="24"/>
        </w:rPr>
        <w:t xml:space="preserve"> el cual fue durante los ciclos escolares 2006-B</w:t>
      </w:r>
      <w:r w:rsidR="00394F0F">
        <w:rPr>
          <w:rFonts w:ascii="Times New Roman" w:hAnsi="Times New Roman"/>
          <w:sz w:val="24"/>
          <w:szCs w:val="24"/>
        </w:rPr>
        <w:t>, 2007-A, 2007-B, 2008-A y 2008-</w:t>
      </w:r>
      <w:r w:rsidR="000A7D49" w:rsidRPr="000A7D49">
        <w:rPr>
          <w:rFonts w:ascii="Times New Roman" w:hAnsi="Times New Roman"/>
          <w:sz w:val="24"/>
          <w:szCs w:val="24"/>
        </w:rPr>
        <w:t>B</w:t>
      </w:r>
      <w:r w:rsidR="000A7D49">
        <w:rPr>
          <w:rFonts w:ascii="Times New Roman" w:hAnsi="Times New Roman"/>
          <w:sz w:val="24"/>
          <w:szCs w:val="24"/>
        </w:rPr>
        <w:t xml:space="preserve">, </w:t>
      </w:r>
      <w:r w:rsidR="009E3D27">
        <w:rPr>
          <w:rFonts w:ascii="Times New Roman" w:hAnsi="Times New Roman"/>
          <w:sz w:val="24"/>
          <w:szCs w:val="24"/>
        </w:rPr>
        <w:t xml:space="preserve"> </w:t>
      </w:r>
      <w:r w:rsidR="000A7D49">
        <w:rPr>
          <w:rFonts w:ascii="Times New Roman" w:hAnsi="Times New Roman"/>
          <w:sz w:val="24"/>
          <w:szCs w:val="24"/>
        </w:rPr>
        <w:t xml:space="preserve">ya que de los ciclos anteriores no se cuenta con </w:t>
      </w:r>
      <w:r w:rsidR="000A7D49" w:rsidRPr="000368D5">
        <w:rPr>
          <w:rFonts w:ascii="Times New Roman" w:hAnsi="Times New Roman"/>
          <w:sz w:val="24"/>
          <w:szCs w:val="24"/>
        </w:rPr>
        <w:t>información completa.</w:t>
      </w:r>
    </w:p>
    <w:p w14:paraId="18FE96F5" w14:textId="77777777" w:rsidR="00954227" w:rsidRDefault="000A7D49" w:rsidP="000368D5">
      <w:pPr>
        <w:spacing w:after="0" w:line="360" w:lineRule="auto"/>
        <w:jc w:val="both"/>
        <w:rPr>
          <w:rFonts w:ascii="Times New Roman" w:hAnsi="Times New Roman"/>
          <w:sz w:val="24"/>
          <w:szCs w:val="24"/>
        </w:rPr>
      </w:pPr>
      <w:r w:rsidRPr="000368D5">
        <w:rPr>
          <w:rFonts w:ascii="Times New Roman" w:eastAsia="Times New Roman" w:hAnsi="Times New Roman"/>
          <w:bCs/>
          <w:sz w:val="24"/>
          <w:szCs w:val="24"/>
          <w:bdr w:val="none" w:sz="0" w:space="0" w:color="auto" w:frame="1"/>
          <w:lang w:eastAsia="es-MX"/>
        </w:rPr>
        <w:t xml:space="preserve">Para conocer los datos objetivo de nuestra </w:t>
      </w:r>
      <w:r w:rsidR="00F42C78" w:rsidRPr="000368D5">
        <w:rPr>
          <w:rFonts w:ascii="Times New Roman" w:eastAsia="Times New Roman" w:hAnsi="Times New Roman"/>
          <w:bCs/>
          <w:sz w:val="24"/>
          <w:szCs w:val="24"/>
          <w:bdr w:val="none" w:sz="0" w:space="0" w:color="auto" w:frame="1"/>
          <w:lang w:eastAsia="es-MX"/>
        </w:rPr>
        <w:t xml:space="preserve">investigación </w:t>
      </w:r>
      <w:r w:rsidR="00F42C78">
        <w:rPr>
          <w:rFonts w:ascii="Times New Roman" w:eastAsia="Times New Roman" w:hAnsi="Times New Roman"/>
          <w:bCs/>
          <w:sz w:val="24"/>
          <w:szCs w:val="24"/>
          <w:bdr w:val="none" w:sz="0" w:space="0" w:color="auto" w:frame="1"/>
          <w:lang w:eastAsia="es-MX"/>
        </w:rPr>
        <w:t>se</w:t>
      </w:r>
      <w:r w:rsidR="009E3D27">
        <w:rPr>
          <w:rFonts w:ascii="Times New Roman" w:eastAsia="Times New Roman" w:hAnsi="Times New Roman"/>
          <w:bCs/>
          <w:sz w:val="24"/>
          <w:szCs w:val="24"/>
          <w:bdr w:val="none" w:sz="0" w:space="0" w:color="auto" w:frame="1"/>
          <w:lang w:eastAsia="es-MX"/>
        </w:rPr>
        <w:t xml:space="preserve"> </w:t>
      </w:r>
      <w:r w:rsidR="003B4103">
        <w:rPr>
          <w:rFonts w:ascii="Times New Roman" w:eastAsia="Times New Roman" w:hAnsi="Times New Roman"/>
          <w:bCs/>
          <w:sz w:val="24"/>
          <w:szCs w:val="24"/>
          <w:bdr w:val="none" w:sz="0" w:space="0" w:color="auto" w:frame="1"/>
          <w:lang w:eastAsia="es-MX"/>
        </w:rPr>
        <w:t>recurrió</w:t>
      </w:r>
      <w:r w:rsidRPr="000368D5">
        <w:rPr>
          <w:rFonts w:ascii="Times New Roman" w:eastAsia="Times New Roman" w:hAnsi="Times New Roman"/>
          <w:bCs/>
          <w:sz w:val="24"/>
          <w:szCs w:val="24"/>
          <w:bdr w:val="none" w:sz="0" w:space="0" w:color="auto" w:frame="1"/>
          <w:lang w:eastAsia="es-MX"/>
        </w:rPr>
        <w:t xml:space="preserve"> al instrumento del </w:t>
      </w:r>
      <w:r w:rsidR="000368D5" w:rsidRPr="000368D5">
        <w:rPr>
          <w:rFonts w:ascii="Times New Roman" w:eastAsia="Times New Roman" w:hAnsi="Times New Roman"/>
          <w:bCs/>
          <w:sz w:val="24"/>
          <w:szCs w:val="24"/>
          <w:bdr w:val="none" w:sz="0" w:space="0" w:color="auto" w:frame="1"/>
          <w:lang w:eastAsia="es-MX"/>
        </w:rPr>
        <w:t xml:space="preserve">cuestionario </w:t>
      </w:r>
      <w:r w:rsidR="000368D5" w:rsidRPr="000368D5">
        <w:rPr>
          <w:rFonts w:ascii="Times New Roman" w:hAnsi="Times New Roman"/>
          <w:sz w:val="24"/>
          <w:szCs w:val="24"/>
        </w:rPr>
        <w:t>el</w:t>
      </w:r>
      <w:r w:rsidRPr="000368D5">
        <w:rPr>
          <w:rFonts w:ascii="Times New Roman" w:hAnsi="Times New Roman"/>
          <w:sz w:val="24"/>
          <w:szCs w:val="24"/>
        </w:rPr>
        <w:t xml:space="preserve"> cual consiste en formular un conjunto de preguntas escritas las cuales están relacionadas con los indicad</w:t>
      </w:r>
      <w:r w:rsidR="00893727">
        <w:rPr>
          <w:rFonts w:ascii="Times New Roman" w:hAnsi="Times New Roman"/>
          <w:sz w:val="24"/>
          <w:szCs w:val="24"/>
        </w:rPr>
        <w:t xml:space="preserve">ores de la investigación, de acuerdo a </w:t>
      </w:r>
      <w:r w:rsidRPr="000368D5">
        <w:rPr>
          <w:rFonts w:ascii="Times New Roman" w:hAnsi="Times New Roman"/>
          <w:sz w:val="24"/>
          <w:szCs w:val="24"/>
        </w:rPr>
        <w:t>Ñaupas, Mejía, Novoa y Villagómez (2014),</w:t>
      </w:r>
      <w:r w:rsidR="000368D5">
        <w:rPr>
          <w:rFonts w:ascii="Times New Roman" w:hAnsi="Times New Roman"/>
          <w:sz w:val="24"/>
          <w:szCs w:val="24"/>
        </w:rPr>
        <w:t xml:space="preserve"> mismo </w:t>
      </w:r>
      <w:r w:rsidR="00394F0F">
        <w:rPr>
          <w:rFonts w:ascii="Times New Roman" w:hAnsi="Times New Roman"/>
          <w:sz w:val="24"/>
          <w:szCs w:val="24"/>
        </w:rPr>
        <w:t xml:space="preserve">instrumento </w:t>
      </w:r>
      <w:r w:rsidR="000368D5">
        <w:rPr>
          <w:rFonts w:ascii="Times New Roman" w:hAnsi="Times New Roman"/>
          <w:sz w:val="24"/>
          <w:szCs w:val="24"/>
        </w:rPr>
        <w:t>que les fue aplicado</w:t>
      </w:r>
      <w:r w:rsidR="00E97469">
        <w:rPr>
          <w:rFonts w:ascii="Times New Roman" w:hAnsi="Times New Roman"/>
          <w:sz w:val="24"/>
          <w:szCs w:val="24"/>
        </w:rPr>
        <w:t xml:space="preserve"> a los estudiantes </w:t>
      </w:r>
      <w:r w:rsidR="000368D5">
        <w:rPr>
          <w:rFonts w:ascii="Times New Roman" w:hAnsi="Times New Roman"/>
          <w:sz w:val="24"/>
          <w:szCs w:val="24"/>
        </w:rPr>
        <w:t>dentro del curso propedéutico</w:t>
      </w:r>
      <w:r w:rsidR="008D22C1">
        <w:rPr>
          <w:rFonts w:ascii="Times New Roman" w:hAnsi="Times New Roman"/>
          <w:sz w:val="24"/>
          <w:szCs w:val="24"/>
        </w:rPr>
        <w:t xml:space="preserve"> en linea, el cual contiene una serie de preguntas  básicas sobre el alumno y otras de su contexto, pero en este caso solo se tomaron las preguntas sobre su formación profesional y su lugar de residencia. </w:t>
      </w:r>
    </w:p>
    <w:p w14:paraId="79F1EC5F" w14:textId="77777777" w:rsidR="00954227" w:rsidRDefault="00954227" w:rsidP="000368D5">
      <w:pPr>
        <w:spacing w:after="0" w:line="360" w:lineRule="auto"/>
        <w:jc w:val="both"/>
        <w:rPr>
          <w:rFonts w:ascii="Times New Roman" w:hAnsi="Times New Roman"/>
          <w:sz w:val="24"/>
          <w:szCs w:val="24"/>
        </w:rPr>
      </w:pPr>
    </w:p>
    <w:p w14:paraId="6E7966E9" w14:textId="77777777" w:rsidR="006D7A84" w:rsidRPr="00355B92" w:rsidRDefault="000A39FC" w:rsidP="00213BAF">
      <w:pPr>
        <w:spacing w:line="360" w:lineRule="auto"/>
        <w:jc w:val="both"/>
        <w:rPr>
          <w:rFonts w:ascii="Times New Roman" w:eastAsia="Times New Roman" w:hAnsi="Times New Roman"/>
          <w:b/>
          <w:bCs/>
          <w:sz w:val="24"/>
          <w:szCs w:val="24"/>
          <w:bdr w:val="none" w:sz="0" w:space="0" w:color="auto" w:frame="1"/>
          <w:lang w:eastAsia="es-MX"/>
        </w:rPr>
      </w:pPr>
      <w:r w:rsidRPr="000A39FC">
        <w:rPr>
          <w:rFonts w:cs="Calibri"/>
          <w:b/>
          <w:sz w:val="28"/>
          <w:szCs w:val="28"/>
        </w:rPr>
        <w:t>Resultados</w:t>
      </w:r>
      <w:r w:rsidR="000368D5" w:rsidRPr="00355B92">
        <w:rPr>
          <w:rFonts w:ascii="Times New Roman" w:eastAsia="Times New Roman" w:hAnsi="Times New Roman"/>
          <w:b/>
          <w:bCs/>
          <w:sz w:val="24"/>
          <w:szCs w:val="24"/>
          <w:bdr w:val="none" w:sz="0" w:space="0" w:color="auto" w:frame="1"/>
          <w:lang w:eastAsia="es-MX"/>
        </w:rPr>
        <w:t xml:space="preserve"> </w:t>
      </w:r>
    </w:p>
    <w:p w14:paraId="426DE84A" w14:textId="77777777" w:rsidR="00E97469" w:rsidRDefault="000368D5" w:rsidP="00954227">
      <w:pPr>
        <w:spacing w:after="0" w:line="360" w:lineRule="auto"/>
        <w:ind w:firstLine="708"/>
        <w:jc w:val="both"/>
        <w:rPr>
          <w:rFonts w:ascii="Times New Roman" w:eastAsia="Times New Roman" w:hAnsi="Times New Roman"/>
          <w:bCs/>
          <w:sz w:val="24"/>
          <w:szCs w:val="24"/>
          <w:bdr w:val="none" w:sz="0" w:space="0" w:color="auto" w:frame="1"/>
          <w:lang w:eastAsia="es-MX"/>
        </w:rPr>
      </w:pPr>
      <w:r>
        <w:rPr>
          <w:rFonts w:ascii="Times New Roman" w:eastAsia="Times New Roman" w:hAnsi="Times New Roman"/>
          <w:bCs/>
          <w:sz w:val="24"/>
          <w:szCs w:val="24"/>
          <w:bdr w:val="none" w:sz="0" w:space="0" w:color="auto" w:frame="1"/>
          <w:lang w:eastAsia="es-MX"/>
        </w:rPr>
        <w:t>Los resultados ob</w:t>
      </w:r>
      <w:r w:rsidR="00F42C78">
        <w:rPr>
          <w:rFonts w:ascii="Times New Roman" w:eastAsia="Times New Roman" w:hAnsi="Times New Roman"/>
          <w:bCs/>
          <w:sz w:val="24"/>
          <w:szCs w:val="24"/>
          <w:bdr w:val="none" w:sz="0" w:space="0" w:color="auto" w:frame="1"/>
          <w:lang w:eastAsia="es-MX"/>
        </w:rPr>
        <w:t xml:space="preserve">tenidos del proceso de </w:t>
      </w:r>
      <w:proofErr w:type="gramStart"/>
      <w:r w:rsidR="00F42C78">
        <w:rPr>
          <w:rFonts w:ascii="Times New Roman" w:eastAsia="Times New Roman" w:hAnsi="Times New Roman"/>
          <w:bCs/>
          <w:sz w:val="24"/>
          <w:szCs w:val="24"/>
          <w:bdr w:val="none" w:sz="0" w:space="0" w:color="auto" w:frame="1"/>
          <w:lang w:eastAsia="es-MX"/>
        </w:rPr>
        <w:t>investigación</w:t>
      </w:r>
      <w:r w:rsidR="00232FC8">
        <w:rPr>
          <w:rFonts w:ascii="Times New Roman" w:eastAsia="Times New Roman" w:hAnsi="Times New Roman"/>
          <w:bCs/>
          <w:sz w:val="24"/>
          <w:szCs w:val="24"/>
          <w:bdr w:val="none" w:sz="0" w:space="0" w:color="auto" w:frame="1"/>
          <w:lang w:eastAsia="es-MX"/>
        </w:rPr>
        <w:t>,</w:t>
      </w:r>
      <w:proofErr w:type="gramEnd"/>
      <w:r>
        <w:rPr>
          <w:rFonts w:ascii="Times New Roman" w:eastAsia="Times New Roman" w:hAnsi="Times New Roman"/>
          <w:bCs/>
          <w:sz w:val="24"/>
          <w:szCs w:val="24"/>
          <w:bdr w:val="none" w:sz="0" w:space="0" w:color="auto" w:frame="1"/>
          <w:lang w:eastAsia="es-MX"/>
        </w:rPr>
        <w:t xml:space="preserve"> se organizaron a manera de tabla, ya que se consideró que</w:t>
      </w:r>
      <w:r w:rsidR="00D17ADF">
        <w:rPr>
          <w:rFonts w:ascii="Times New Roman" w:eastAsia="Times New Roman" w:hAnsi="Times New Roman"/>
          <w:bCs/>
          <w:sz w:val="24"/>
          <w:szCs w:val="24"/>
          <w:bdr w:val="none" w:sz="0" w:space="0" w:color="auto" w:frame="1"/>
          <w:lang w:eastAsia="es-MX"/>
        </w:rPr>
        <w:t xml:space="preserve"> al presentarse así, se podría visualizar de manera </w:t>
      </w:r>
      <w:r w:rsidR="00F42C78">
        <w:rPr>
          <w:rFonts w:ascii="Times New Roman" w:eastAsia="Times New Roman" w:hAnsi="Times New Roman"/>
          <w:bCs/>
          <w:sz w:val="24"/>
          <w:szCs w:val="24"/>
          <w:bdr w:val="none" w:sz="0" w:space="0" w:color="auto" w:frame="1"/>
          <w:lang w:eastAsia="es-MX"/>
        </w:rPr>
        <w:t>general la</w:t>
      </w:r>
      <w:r>
        <w:rPr>
          <w:rFonts w:ascii="Times New Roman" w:eastAsia="Times New Roman" w:hAnsi="Times New Roman"/>
          <w:bCs/>
          <w:sz w:val="24"/>
          <w:szCs w:val="24"/>
          <w:bdr w:val="none" w:sz="0" w:space="0" w:color="auto" w:frame="1"/>
          <w:lang w:eastAsia="es-MX"/>
        </w:rPr>
        <w:t xml:space="preserve"> diversidad de diferentes </w:t>
      </w:r>
      <w:r w:rsidR="00F42C78">
        <w:rPr>
          <w:rFonts w:ascii="Times New Roman" w:eastAsia="Times New Roman" w:hAnsi="Times New Roman"/>
          <w:bCs/>
          <w:sz w:val="24"/>
          <w:szCs w:val="24"/>
          <w:bdr w:val="none" w:sz="0" w:space="0" w:color="auto" w:frame="1"/>
          <w:lang w:eastAsia="es-MX"/>
        </w:rPr>
        <w:t xml:space="preserve">campos profesionales de los que provienen los ingresantes. </w:t>
      </w:r>
    </w:p>
    <w:p w14:paraId="63087A28" w14:textId="77777777" w:rsidR="006D7A84" w:rsidRPr="00BD7491" w:rsidRDefault="00C6271C" w:rsidP="00C6271C">
      <w:pPr>
        <w:spacing w:after="0" w:line="240" w:lineRule="auto"/>
        <w:jc w:val="center"/>
        <w:rPr>
          <w:rFonts w:ascii="Times New Roman" w:hAnsi="Times New Roman"/>
          <w:sz w:val="24"/>
          <w:szCs w:val="24"/>
        </w:rPr>
      </w:pPr>
      <w:r>
        <w:rPr>
          <w:rFonts w:ascii="Times New Roman" w:hAnsi="Times New Roman"/>
          <w:sz w:val="24"/>
          <w:szCs w:val="24"/>
        </w:rPr>
        <w:lastRenderedPageBreak/>
        <w:t>Tabla No 1</w:t>
      </w:r>
      <w:r w:rsidR="00E76DCF">
        <w:rPr>
          <w:rFonts w:ascii="Times New Roman" w:hAnsi="Times New Roman"/>
          <w:sz w:val="24"/>
          <w:szCs w:val="24"/>
        </w:rPr>
        <w:t>.-</w:t>
      </w:r>
      <w:r>
        <w:rPr>
          <w:rFonts w:ascii="Times New Roman" w:hAnsi="Times New Roman"/>
          <w:sz w:val="24"/>
          <w:szCs w:val="24"/>
        </w:rPr>
        <w:t xml:space="preserve"> Relación de formación profesional de los ingresantes al posgrado en Valuación a través de los últimos cinco ciclos escolares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1"/>
        <w:gridCol w:w="972"/>
        <w:gridCol w:w="972"/>
        <w:gridCol w:w="972"/>
        <w:gridCol w:w="973"/>
        <w:gridCol w:w="972"/>
        <w:gridCol w:w="718"/>
      </w:tblGrid>
      <w:tr w:rsidR="00BE1E99" w:rsidRPr="00973D45" w14:paraId="4F30196F" w14:textId="77777777" w:rsidTr="000D3432">
        <w:trPr>
          <w:trHeight w:val="276"/>
        </w:trPr>
        <w:tc>
          <w:tcPr>
            <w:tcW w:w="3141" w:type="dxa"/>
            <w:shd w:val="clear" w:color="auto" w:fill="auto"/>
            <w:vAlign w:val="center"/>
          </w:tcPr>
          <w:p w14:paraId="574336CF" w14:textId="77777777" w:rsidR="00BE1E99" w:rsidRPr="00A072D5" w:rsidRDefault="00BE1E99" w:rsidP="00C6271C">
            <w:pPr>
              <w:spacing w:after="0" w:line="240" w:lineRule="auto"/>
              <w:jc w:val="center"/>
              <w:rPr>
                <w:rFonts w:ascii="Times New Roman" w:hAnsi="Times New Roman"/>
                <w:sz w:val="20"/>
                <w:szCs w:val="20"/>
              </w:rPr>
            </w:pPr>
            <w:r w:rsidRPr="00A072D5">
              <w:rPr>
                <w:rFonts w:ascii="Times New Roman" w:hAnsi="Times New Roman"/>
                <w:sz w:val="20"/>
                <w:szCs w:val="20"/>
              </w:rPr>
              <w:t>Profesión</w:t>
            </w:r>
          </w:p>
        </w:tc>
        <w:tc>
          <w:tcPr>
            <w:tcW w:w="972" w:type="dxa"/>
            <w:shd w:val="clear" w:color="auto" w:fill="auto"/>
            <w:vAlign w:val="center"/>
          </w:tcPr>
          <w:p w14:paraId="489A7AB7" w14:textId="77777777" w:rsidR="00BE1E99" w:rsidRPr="00A072D5" w:rsidRDefault="00BE1E99" w:rsidP="00C6271C">
            <w:pPr>
              <w:spacing w:after="0" w:line="240" w:lineRule="auto"/>
              <w:jc w:val="center"/>
              <w:rPr>
                <w:rFonts w:ascii="Times New Roman" w:hAnsi="Times New Roman"/>
                <w:sz w:val="20"/>
                <w:szCs w:val="20"/>
              </w:rPr>
            </w:pPr>
            <w:r w:rsidRPr="00A072D5">
              <w:rPr>
                <w:rFonts w:ascii="Times New Roman" w:hAnsi="Times New Roman"/>
                <w:sz w:val="20"/>
                <w:szCs w:val="20"/>
              </w:rPr>
              <w:t>2016-B</w:t>
            </w:r>
          </w:p>
        </w:tc>
        <w:tc>
          <w:tcPr>
            <w:tcW w:w="972" w:type="dxa"/>
            <w:shd w:val="clear" w:color="auto" w:fill="auto"/>
            <w:vAlign w:val="center"/>
          </w:tcPr>
          <w:p w14:paraId="69629E50" w14:textId="77777777" w:rsidR="00BE1E99" w:rsidRPr="00A072D5" w:rsidRDefault="00BE1E99" w:rsidP="00C6271C">
            <w:pPr>
              <w:spacing w:after="0" w:line="240" w:lineRule="auto"/>
              <w:jc w:val="center"/>
              <w:rPr>
                <w:rFonts w:ascii="Times New Roman" w:hAnsi="Times New Roman"/>
                <w:sz w:val="20"/>
                <w:szCs w:val="20"/>
              </w:rPr>
            </w:pPr>
            <w:r w:rsidRPr="00A072D5">
              <w:rPr>
                <w:rFonts w:ascii="Times New Roman" w:hAnsi="Times New Roman"/>
                <w:sz w:val="20"/>
                <w:szCs w:val="20"/>
              </w:rPr>
              <w:t>2017-A</w:t>
            </w:r>
          </w:p>
        </w:tc>
        <w:tc>
          <w:tcPr>
            <w:tcW w:w="972" w:type="dxa"/>
            <w:shd w:val="clear" w:color="auto" w:fill="auto"/>
            <w:vAlign w:val="center"/>
          </w:tcPr>
          <w:p w14:paraId="0760491E" w14:textId="77777777" w:rsidR="00BE1E99" w:rsidRPr="00A072D5" w:rsidRDefault="00BE1E99" w:rsidP="00C6271C">
            <w:pPr>
              <w:spacing w:after="0" w:line="240" w:lineRule="auto"/>
              <w:jc w:val="center"/>
              <w:rPr>
                <w:rFonts w:ascii="Times New Roman" w:hAnsi="Times New Roman"/>
                <w:sz w:val="20"/>
                <w:szCs w:val="20"/>
              </w:rPr>
            </w:pPr>
            <w:r w:rsidRPr="00A072D5">
              <w:rPr>
                <w:rFonts w:ascii="Times New Roman" w:hAnsi="Times New Roman"/>
                <w:sz w:val="20"/>
                <w:szCs w:val="20"/>
              </w:rPr>
              <w:t>2017-B</w:t>
            </w:r>
          </w:p>
        </w:tc>
        <w:tc>
          <w:tcPr>
            <w:tcW w:w="973" w:type="dxa"/>
            <w:shd w:val="clear" w:color="auto" w:fill="auto"/>
            <w:vAlign w:val="center"/>
          </w:tcPr>
          <w:p w14:paraId="13E1C683" w14:textId="77777777" w:rsidR="00BE1E99" w:rsidRPr="00A072D5" w:rsidRDefault="00BE1E99" w:rsidP="00C6271C">
            <w:pPr>
              <w:spacing w:after="0" w:line="240" w:lineRule="auto"/>
              <w:jc w:val="center"/>
              <w:rPr>
                <w:rFonts w:ascii="Times New Roman" w:hAnsi="Times New Roman"/>
                <w:sz w:val="20"/>
                <w:szCs w:val="20"/>
              </w:rPr>
            </w:pPr>
            <w:r w:rsidRPr="00A072D5">
              <w:rPr>
                <w:rFonts w:ascii="Times New Roman" w:hAnsi="Times New Roman"/>
                <w:sz w:val="20"/>
                <w:szCs w:val="20"/>
              </w:rPr>
              <w:t>2018-A</w:t>
            </w:r>
          </w:p>
        </w:tc>
        <w:tc>
          <w:tcPr>
            <w:tcW w:w="972" w:type="dxa"/>
          </w:tcPr>
          <w:p w14:paraId="5789556C" w14:textId="77777777" w:rsidR="00BE1E99" w:rsidRPr="00A072D5" w:rsidRDefault="00D17ADF" w:rsidP="00C6271C">
            <w:pPr>
              <w:spacing w:after="0" w:line="240" w:lineRule="auto"/>
              <w:jc w:val="center"/>
              <w:rPr>
                <w:rFonts w:ascii="Times New Roman" w:hAnsi="Times New Roman"/>
                <w:sz w:val="20"/>
                <w:szCs w:val="20"/>
              </w:rPr>
            </w:pPr>
            <w:r>
              <w:rPr>
                <w:rFonts w:ascii="Times New Roman" w:hAnsi="Times New Roman"/>
                <w:sz w:val="20"/>
                <w:szCs w:val="20"/>
              </w:rPr>
              <w:t>2018-B</w:t>
            </w:r>
          </w:p>
        </w:tc>
        <w:tc>
          <w:tcPr>
            <w:tcW w:w="718" w:type="dxa"/>
            <w:shd w:val="clear" w:color="auto" w:fill="auto"/>
            <w:vAlign w:val="center"/>
          </w:tcPr>
          <w:p w14:paraId="4A9EF52A" w14:textId="77777777" w:rsidR="00BE1E99" w:rsidRPr="00A072D5" w:rsidRDefault="00BE1E99" w:rsidP="00C6271C">
            <w:pPr>
              <w:spacing w:after="0" w:line="240" w:lineRule="auto"/>
              <w:jc w:val="center"/>
              <w:rPr>
                <w:rFonts w:ascii="Times New Roman" w:hAnsi="Times New Roman"/>
                <w:sz w:val="20"/>
                <w:szCs w:val="20"/>
              </w:rPr>
            </w:pPr>
            <w:r w:rsidRPr="00A072D5">
              <w:rPr>
                <w:rFonts w:ascii="Times New Roman" w:hAnsi="Times New Roman"/>
                <w:sz w:val="20"/>
                <w:szCs w:val="20"/>
              </w:rPr>
              <w:t>Total</w:t>
            </w:r>
          </w:p>
        </w:tc>
      </w:tr>
      <w:tr w:rsidR="00BE1E99" w:rsidRPr="00973D45" w14:paraId="7EBA4476" w14:textId="77777777" w:rsidTr="00A072D5">
        <w:trPr>
          <w:trHeight w:val="210"/>
        </w:trPr>
        <w:tc>
          <w:tcPr>
            <w:tcW w:w="3141" w:type="dxa"/>
            <w:shd w:val="clear" w:color="auto" w:fill="auto"/>
            <w:vAlign w:val="center"/>
          </w:tcPr>
          <w:p w14:paraId="034C949D" w14:textId="77777777" w:rsidR="00BE1E99" w:rsidRPr="00E97469" w:rsidRDefault="00BE1E99" w:rsidP="00C6271C">
            <w:pPr>
              <w:spacing w:after="0" w:line="240" w:lineRule="auto"/>
              <w:rPr>
                <w:rFonts w:ascii="Times New Roman" w:hAnsi="Times New Roman"/>
                <w:sz w:val="20"/>
                <w:szCs w:val="20"/>
              </w:rPr>
            </w:pPr>
            <w:r w:rsidRPr="00E97469">
              <w:rPr>
                <w:rFonts w:ascii="Times New Roman" w:hAnsi="Times New Roman"/>
                <w:sz w:val="20"/>
                <w:szCs w:val="20"/>
              </w:rPr>
              <w:t>1.-Ing. Civil</w:t>
            </w:r>
          </w:p>
        </w:tc>
        <w:tc>
          <w:tcPr>
            <w:tcW w:w="972" w:type="dxa"/>
            <w:shd w:val="clear" w:color="auto" w:fill="auto"/>
            <w:vAlign w:val="center"/>
          </w:tcPr>
          <w:p w14:paraId="2BEE03FB" w14:textId="77777777" w:rsidR="00BE1E99" w:rsidRPr="00A072D5" w:rsidRDefault="00BE1E99" w:rsidP="00C6271C">
            <w:pPr>
              <w:spacing w:after="0" w:line="240" w:lineRule="auto"/>
              <w:jc w:val="center"/>
              <w:rPr>
                <w:rFonts w:ascii="Times New Roman" w:hAnsi="Times New Roman"/>
                <w:sz w:val="20"/>
                <w:szCs w:val="20"/>
              </w:rPr>
            </w:pPr>
            <w:r w:rsidRPr="00A072D5">
              <w:rPr>
                <w:rFonts w:ascii="Times New Roman" w:hAnsi="Times New Roman"/>
                <w:sz w:val="20"/>
                <w:szCs w:val="20"/>
              </w:rPr>
              <w:t>9</w:t>
            </w:r>
          </w:p>
        </w:tc>
        <w:tc>
          <w:tcPr>
            <w:tcW w:w="972" w:type="dxa"/>
            <w:shd w:val="clear" w:color="auto" w:fill="auto"/>
            <w:vAlign w:val="center"/>
          </w:tcPr>
          <w:p w14:paraId="651B8FD2" w14:textId="77777777" w:rsidR="00BE1E99" w:rsidRPr="00A072D5" w:rsidRDefault="00BE1E99" w:rsidP="00C6271C">
            <w:pPr>
              <w:spacing w:after="0" w:line="240" w:lineRule="auto"/>
              <w:jc w:val="center"/>
              <w:rPr>
                <w:rFonts w:ascii="Times New Roman" w:hAnsi="Times New Roman"/>
                <w:sz w:val="20"/>
                <w:szCs w:val="20"/>
              </w:rPr>
            </w:pPr>
            <w:r w:rsidRPr="00A072D5">
              <w:rPr>
                <w:rFonts w:ascii="Times New Roman" w:hAnsi="Times New Roman"/>
                <w:sz w:val="20"/>
                <w:szCs w:val="20"/>
              </w:rPr>
              <w:t>2</w:t>
            </w:r>
          </w:p>
        </w:tc>
        <w:tc>
          <w:tcPr>
            <w:tcW w:w="972" w:type="dxa"/>
            <w:shd w:val="clear" w:color="auto" w:fill="auto"/>
            <w:vAlign w:val="center"/>
          </w:tcPr>
          <w:p w14:paraId="6D6961C0" w14:textId="77777777" w:rsidR="00BE1E99" w:rsidRPr="00A072D5" w:rsidRDefault="00BE1E99" w:rsidP="00C6271C">
            <w:pPr>
              <w:spacing w:after="0" w:line="240" w:lineRule="auto"/>
              <w:jc w:val="center"/>
              <w:rPr>
                <w:rFonts w:ascii="Times New Roman" w:hAnsi="Times New Roman"/>
                <w:sz w:val="20"/>
                <w:szCs w:val="20"/>
              </w:rPr>
            </w:pPr>
            <w:r w:rsidRPr="00A072D5">
              <w:rPr>
                <w:rFonts w:ascii="Times New Roman" w:hAnsi="Times New Roman"/>
                <w:sz w:val="20"/>
                <w:szCs w:val="20"/>
              </w:rPr>
              <w:t>3</w:t>
            </w:r>
          </w:p>
        </w:tc>
        <w:tc>
          <w:tcPr>
            <w:tcW w:w="973" w:type="dxa"/>
            <w:shd w:val="clear" w:color="auto" w:fill="auto"/>
            <w:vAlign w:val="center"/>
          </w:tcPr>
          <w:p w14:paraId="7ED7E341" w14:textId="77777777" w:rsidR="00BE1E99" w:rsidRPr="00A072D5" w:rsidRDefault="00BE1E99" w:rsidP="00C6271C">
            <w:pPr>
              <w:spacing w:after="0" w:line="240" w:lineRule="auto"/>
              <w:jc w:val="center"/>
              <w:rPr>
                <w:rFonts w:ascii="Times New Roman" w:hAnsi="Times New Roman"/>
                <w:sz w:val="20"/>
                <w:szCs w:val="20"/>
              </w:rPr>
            </w:pPr>
            <w:r w:rsidRPr="00A072D5">
              <w:rPr>
                <w:rFonts w:ascii="Times New Roman" w:hAnsi="Times New Roman"/>
                <w:sz w:val="20"/>
                <w:szCs w:val="20"/>
              </w:rPr>
              <w:t>7</w:t>
            </w:r>
          </w:p>
        </w:tc>
        <w:tc>
          <w:tcPr>
            <w:tcW w:w="972" w:type="dxa"/>
          </w:tcPr>
          <w:p w14:paraId="3B363305" w14:textId="77777777" w:rsidR="00BE1E99" w:rsidRPr="00A072D5" w:rsidRDefault="00BE1E99" w:rsidP="00C6271C">
            <w:pPr>
              <w:spacing w:after="0" w:line="240" w:lineRule="auto"/>
              <w:jc w:val="center"/>
              <w:rPr>
                <w:rFonts w:ascii="Times New Roman" w:hAnsi="Times New Roman"/>
                <w:sz w:val="20"/>
                <w:szCs w:val="20"/>
              </w:rPr>
            </w:pPr>
            <w:r w:rsidRPr="00A072D5">
              <w:rPr>
                <w:rFonts w:ascii="Times New Roman" w:hAnsi="Times New Roman"/>
                <w:sz w:val="20"/>
                <w:szCs w:val="20"/>
              </w:rPr>
              <w:t>2</w:t>
            </w:r>
          </w:p>
        </w:tc>
        <w:tc>
          <w:tcPr>
            <w:tcW w:w="718" w:type="dxa"/>
            <w:shd w:val="clear" w:color="auto" w:fill="auto"/>
            <w:vAlign w:val="center"/>
          </w:tcPr>
          <w:p w14:paraId="29500AC7" w14:textId="77777777" w:rsidR="00BE1E99" w:rsidRPr="00A072D5" w:rsidRDefault="00BE1E99" w:rsidP="00C6271C">
            <w:pPr>
              <w:spacing w:after="0" w:line="240" w:lineRule="auto"/>
              <w:jc w:val="center"/>
              <w:rPr>
                <w:rFonts w:ascii="Times New Roman" w:hAnsi="Times New Roman"/>
                <w:sz w:val="20"/>
                <w:szCs w:val="20"/>
              </w:rPr>
            </w:pPr>
            <w:r w:rsidRPr="00A072D5">
              <w:rPr>
                <w:rFonts w:ascii="Times New Roman" w:hAnsi="Times New Roman"/>
                <w:sz w:val="20"/>
                <w:szCs w:val="20"/>
              </w:rPr>
              <w:t>23</w:t>
            </w:r>
          </w:p>
        </w:tc>
      </w:tr>
      <w:tr w:rsidR="00BE1E99" w:rsidRPr="00973D45" w14:paraId="4F398C0B" w14:textId="77777777" w:rsidTr="00A072D5">
        <w:trPr>
          <w:trHeight w:val="130"/>
        </w:trPr>
        <w:tc>
          <w:tcPr>
            <w:tcW w:w="3141" w:type="dxa"/>
            <w:shd w:val="clear" w:color="auto" w:fill="auto"/>
            <w:vAlign w:val="center"/>
          </w:tcPr>
          <w:p w14:paraId="4AE170B5" w14:textId="77777777" w:rsidR="00BE1E99" w:rsidRPr="00E97469" w:rsidRDefault="00BE1E99" w:rsidP="00A072D5">
            <w:pPr>
              <w:spacing w:after="0" w:line="240" w:lineRule="auto"/>
              <w:rPr>
                <w:rFonts w:ascii="Times New Roman" w:hAnsi="Times New Roman"/>
                <w:sz w:val="20"/>
                <w:szCs w:val="20"/>
              </w:rPr>
            </w:pPr>
            <w:r w:rsidRPr="00E97469">
              <w:rPr>
                <w:rFonts w:ascii="Times New Roman" w:hAnsi="Times New Roman"/>
                <w:sz w:val="20"/>
                <w:szCs w:val="20"/>
              </w:rPr>
              <w:t>2.-Arquitectura</w:t>
            </w:r>
          </w:p>
        </w:tc>
        <w:tc>
          <w:tcPr>
            <w:tcW w:w="972" w:type="dxa"/>
            <w:shd w:val="clear" w:color="auto" w:fill="auto"/>
            <w:vAlign w:val="center"/>
          </w:tcPr>
          <w:p w14:paraId="45ADA3C0" w14:textId="77777777" w:rsidR="00BE1E99" w:rsidRPr="00A072D5" w:rsidRDefault="00BE1E99" w:rsidP="00A072D5">
            <w:pPr>
              <w:spacing w:after="0" w:line="240" w:lineRule="auto"/>
              <w:jc w:val="center"/>
              <w:rPr>
                <w:rFonts w:ascii="Times New Roman" w:hAnsi="Times New Roman"/>
                <w:sz w:val="20"/>
                <w:szCs w:val="20"/>
              </w:rPr>
            </w:pPr>
            <w:r w:rsidRPr="00A072D5">
              <w:rPr>
                <w:rFonts w:ascii="Times New Roman" w:hAnsi="Times New Roman"/>
                <w:sz w:val="20"/>
                <w:szCs w:val="20"/>
              </w:rPr>
              <w:t>18</w:t>
            </w:r>
          </w:p>
        </w:tc>
        <w:tc>
          <w:tcPr>
            <w:tcW w:w="972" w:type="dxa"/>
            <w:shd w:val="clear" w:color="auto" w:fill="auto"/>
            <w:vAlign w:val="center"/>
          </w:tcPr>
          <w:p w14:paraId="316FC7FB" w14:textId="77777777" w:rsidR="00BE1E99" w:rsidRPr="00A072D5" w:rsidRDefault="00BE1E99" w:rsidP="00A072D5">
            <w:pPr>
              <w:spacing w:after="0" w:line="240" w:lineRule="auto"/>
              <w:jc w:val="center"/>
              <w:rPr>
                <w:rFonts w:ascii="Times New Roman" w:hAnsi="Times New Roman"/>
                <w:sz w:val="20"/>
                <w:szCs w:val="20"/>
              </w:rPr>
            </w:pPr>
            <w:r w:rsidRPr="00A072D5">
              <w:rPr>
                <w:rFonts w:ascii="Times New Roman" w:hAnsi="Times New Roman"/>
                <w:sz w:val="20"/>
                <w:szCs w:val="20"/>
              </w:rPr>
              <w:t>5</w:t>
            </w:r>
          </w:p>
        </w:tc>
        <w:tc>
          <w:tcPr>
            <w:tcW w:w="972" w:type="dxa"/>
            <w:shd w:val="clear" w:color="auto" w:fill="auto"/>
            <w:vAlign w:val="center"/>
          </w:tcPr>
          <w:p w14:paraId="2857A9BF" w14:textId="77777777" w:rsidR="00BE1E99" w:rsidRPr="00A072D5" w:rsidRDefault="00BE1E99" w:rsidP="00A072D5">
            <w:pPr>
              <w:spacing w:after="0" w:line="240" w:lineRule="auto"/>
              <w:jc w:val="center"/>
              <w:rPr>
                <w:rFonts w:ascii="Times New Roman" w:hAnsi="Times New Roman"/>
                <w:sz w:val="20"/>
                <w:szCs w:val="20"/>
              </w:rPr>
            </w:pPr>
            <w:r w:rsidRPr="00A072D5">
              <w:rPr>
                <w:rFonts w:ascii="Times New Roman" w:hAnsi="Times New Roman"/>
                <w:sz w:val="20"/>
                <w:szCs w:val="20"/>
              </w:rPr>
              <w:t>5</w:t>
            </w:r>
          </w:p>
        </w:tc>
        <w:tc>
          <w:tcPr>
            <w:tcW w:w="973" w:type="dxa"/>
            <w:shd w:val="clear" w:color="auto" w:fill="auto"/>
            <w:vAlign w:val="center"/>
          </w:tcPr>
          <w:p w14:paraId="4617DBC1" w14:textId="77777777" w:rsidR="00BE1E99" w:rsidRPr="00A072D5" w:rsidRDefault="00BE1E99" w:rsidP="00A072D5">
            <w:pPr>
              <w:spacing w:after="0" w:line="240" w:lineRule="auto"/>
              <w:jc w:val="center"/>
              <w:rPr>
                <w:rFonts w:ascii="Times New Roman" w:hAnsi="Times New Roman"/>
                <w:sz w:val="20"/>
                <w:szCs w:val="20"/>
              </w:rPr>
            </w:pPr>
            <w:r w:rsidRPr="00A072D5">
              <w:rPr>
                <w:rFonts w:ascii="Times New Roman" w:hAnsi="Times New Roman"/>
                <w:sz w:val="20"/>
                <w:szCs w:val="20"/>
              </w:rPr>
              <w:t>5</w:t>
            </w:r>
          </w:p>
        </w:tc>
        <w:tc>
          <w:tcPr>
            <w:tcW w:w="972" w:type="dxa"/>
          </w:tcPr>
          <w:p w14:paraId="1C564D03" w14:textId="77777777" w:rsidR="00BE1E99" w:rsidRPr="00A072D5" w:rsidRDefault="00BE1E99" w:rsidP="00A072D5">
            <w:pPr>
              <w:spacing w:after="0" w:line="240" w:lineRule="auto"/>
              <w:jc w:val="center"/>
              <w:rPr>
                <w:rFonts w:ascii="Times New Roman" w:hAnsi="Times New Roman"/>
                <w:sz w:val="20"/>
                <w:szCs w:val="20"/>
              </w:rPr>
            </w:pPr>
            <w:r w:rsidRPr="00A072D5">
              <w:rPr>
                <w:rFonts w:ascii="Times New Roman" w:hAnsi="Times New Roman"/>
                <w:sz w:val="20"/>
                <w:szCs w:val="20"/>
              </w:rPr>
              <w:t>3</w:t>
            </w:r>
          </w:p>
        </w:tc>
        <w:tc>
          <w:tcPr>
            <w:tcW w:w="718" w:type="dxa"/>
            <w:shd w:val="clear" w:color="auto" w:fill="auto"/>
            <w:vAlign w:val="center"/>
          </w:tcPr>
          <w:p w14:paraId="35D53406" w14:textId="77777777" w:rsidR="00BE1E99" w:rsidRPr="00A072D5" w:rsidRDefault="00BE1E99" w:rsidP="00A072D5">
            <w:pPr>
              <w:spacing w:after="0" w:line="240" w:lineRule="auto"/>
              <w:jc w:val="center"/>
              <w:rPr>
                <w:rFonts w:ascii="Times New Roman" w:hAnsi="Times New Roman"/>
                <w:sz w:val="20"/>
                <w:szCs w:val="20"/>
              </w:rPr>
            </w:pPr>
            <w:r w:rsidRPr="00A072D5">
              <w:rPr>
                <w:rFonts w:ascii="Times New Roman" w:hAnsi="Times New Roman"/>
                <w:sz w:val="20"/>
                <w:szCs w:val="20"/>
              </w:rPr>
              <w:t>36</w:t>
            </w:r>
          </w:p>
        </w:tc>
      </w:tr>
      <w:tr w:rsidR="00BE1E99" w:rsidRPr="00973D45" w14:paraId="58B3272B" w14:textId="77777777" w:rsidTr="00A072D5">
        <w:trPr>
          <w:trHeight w:val="206"/>
        </w:trPr>
        <w:tc>
          <w:tcPr>
            <w:tcW w:w="3141" w:type="dxa"/>
            <w:shd w:val="clear" w:color="auto" w:fill="auto"/>
            <w:vAlign w:val="center"/>
          </w:tcPr>
          <w:p w14:paraId="6DBE4EDF" w14:textId="77777777" w:rsidR="00BE1E99" w:rsidRPr="00E97469" w:rsidRDefault="00BE1E99" w:rsidP="00A072D5">
            <w:pPr>
              <w:spacing w:after="0" w:line="240" w:lineRule="auto"/>
              <w:rPr>
                <w:rFonts w:ascii="Times New Roman" w:hAnsi="Times New Roman"/>
                <w:sz w:val="20"/>
                <w:szCs w:val="20"/>
              </w:rPr>
            </w:pPr>
            <w:r w:rsidRPr="00E97469">
              <w:rPr>
                <w:rFonts w:ascii="Times New Roman" w:hAnsi="Times New Roman"/>
                <w:sz w:val="20"/>
                <w:szCs w:val="20"/>
              </w:rPr>
              <w:t>3.-Lic. Derecho</w:t>
            </w:r>
          </w:p>
        </w:tc>
        <w:tc>
          <w:tcPr>
            <w:tcW w:w="972" w:type="dxa"/>
            <w:shd w:val="clear" w:color="auto" w:fill="auto"/>
            <w:vAlign w:val="center"/>
          </w:tcPr>
          <w:p w14:paraId="38E4A8CA" w14:textId="77777777" w:rsidR="00BE1E99" w:rsidRPr="00A072D5" w:rsidRDefault="00BE1E99" w:rsidP="00A072D5">
            <w:pPr>
              <w:spacing w:after="0" w:line="240" w:lineRule="auto"/>
              <w:jc w:val="center"/>
              <w:rPr>
                <w:rFonts w:ascii="Times New Roman" w:hAnsi="Times New Roman"/>
                <w:sz w:val="20"/>
                <w:szCs w:val="20"/>
              </w:rPr>
            </w:pPr>
            <w:r w:rsidRPr="00A072D5">
              <w:rPr>
                <w:rFonts w:ascii="Times New Roman" w:hAnsi="Times New Roman"/>
                <w:sz w:val="20"/>
                <w:szCs w:val="20"/>
              </w:rPr>
              <w:t>7</w:t>
            </w:r>
          </w:p>
        </w:tc>
        <w:tc>
          <w:tcPr>
            <w:tcW w:w="972" w:type="dxa"/>
            <w:shd w:val="clear" w:color="auto" w:fill="auto"/>
            <w:vAlign w:val="center"/>
          </w:tcPr>
          <w:p w14:paraId="372C16E3" w14:textId="77777777" w:rsidR="00BE1E99" w:rsidRPr="00A072D5" w:rsidRDefault="00BE1E99" w:rsidP="00A072D5">
            <w:pPr>
              <w:spacing w:after="0" w:line="240" w:lineRule="auto"/>
              <w:jc w:val="center"/>
              <w:rPr>
                <w:rFonts w:ascii="Times New Roman" w:hAnsi="Times New Roman"/>
                <w:sz w:val="20"/>
                <w:szCs w:val="20"/>
              </w:rPr>
            </w:pPr>
            <w:r w:rsidRPr="00A072D5">
              <w:rPr>
                <w:rFonts w:ascii="Times New Roman" w:hAnsi="Times New Roman"/>
                <w:sz w:val="20"/>
                <w:szCs w:val="20"/>
              </w:rPr>
              <w:t>5</w:t>
            </w:r>
          </w:p>
        </w:tc>
        <w:tc>
          <w:tcPr>
            <w:tcW w:w="972" w:type="dxa"/>
            <w:shd w:val="clear" w:color="auto" w:fill="auto"/>
            <w:vAlign w:val="center"/>
          </w:tcPr>
          <w:p w14:paraId="3176E393" w14:textId="77777777" w:rsidR="00BE1E99" w:rsidRPr="00A072D5" w:rsidRDefault="00BE1E99" w:rsidP="00A072D5">
            <w:pPr>
              <w:spacing w:after="0" w:line="240" w:lineRule="auto"/>
              <w:jc w:val="center"/>
              <w:rPr>
                <w:rFonts w:ascii="Times New Roman" w:hAnsi="Times New Roman"/>
                <w:sz w:val="20"/>
                <w:szCs w:val="20"/>
              </w:rPr>
            </w:pPr>
            <w:r w:rsidRPr="00A072D5">
              <w:rPr>
                <w:rFonts w:ascii="Times New Roman" w:hAnsi="Times New Roman"/>
                <w:sz w:val="20"/>
                <w:szCs w:val="20"/>
              </w:rPr>
              <w:t>4</w:t>
            </w:r>
          </w:p>
        </w:tc>
        <w:tc>
          <w:tcPr>
            <w:tcW w:w="973" w:type="dxa"/>
            <w:shd w:val="clear" w:color="auto" w:fill="auto"/>
            <w:vAlign w:val="center"/>
          </w:tcPr>
          <w:p w14:paraId="39054177" w14:textId="77777777" w:rsidR="00BE1E99" w:rsidRPr="00A072D5" w:rsidRDefault="00BE1E99" w:rsidP="00A072D5">
            <w:pPr>
              <w:spacing w:after="0" w:line="240" w:lineRule="auto"/>
              <w:jc w:val="center"/>
              <w:rPr>
                <w:rFonts w:ascii="Times New Roman" w:hAnsi="Times New Roman"/>
                <w:sz w:val="20"/>
                <w:szCs w:val="20"/>
              </w:rPr>
            </w:pPr>
            <w:r w:rsidRPr="00A072D5">
              <w:rPr>
                <w:rFonts w:ascii="Times New Roman" w:hAnsi="Times New Roman"/>
                <w:sz w:val="20"/>
                <w:szCs w:val="20"/>
              </w:rPr>
              <w:t>2</w:t>
            </w:r>
          </w:p>
        </w:tc>
        <w:tc>
          <w:tcPr>
            <w:tcW w:w="972" w:type="dxa"/>
          </w:tcPr>
          <w:p w14:paraId="19AD3B83" w14:textId="77777777" w:rsidR="00BE1E99" w:rsidRPr="00A072D5" w:rsidRDefault="00BE1E99" w:rsidP="00A072D5">
            <w:pPr>
              <w:spacing w:after="0" w:line="240" w:lineRule="auto"/>
              <w:jc w:val="center"/>
              <w:rPr>
                <w:rFonts w:ascii="Times New Roman" w:hAnsi="Times New Roman"/>
                <w:sz w:val="20"/>
                <w:szCs w:val="20"/>
              </w:rPr>
            </w:pPr>
            <w:r w:rsidRPr="00A072D5">
              <w:rPr>
                <w:rFonts w:ascii="Times New Roman" w:hAnsi="Times New Roman"/>
                <w:sz w:val="20"/>
                <w:szCs w:val="20"/>
              </w:rPr>
              <w:t>2</w:t>
            </w:r>
          </w:p>
        </w:tc>
        <w:tc>
          <w:tcPr>
            <w:tcW w:w="718" w:type="dxa"/>
            <w:shd w:val="clear" w:color="auto" w:fill="auto"/>
            <w:vAlign w:val="center"/>
          </w:tcPr>
          <w:p w14:paraId="25D0DCCB" w14:textId="77777777" w:rsidR="00BE1E99" w:rsidRPr="00A072D5" w:rsidRDefault="00BE1E99" w:rsidP="00A072D5">
            <w:pPr>
              <w:spacing w:after="0" w:line="240" w:lineRule="auto"/>
              <w:jc w:val="center"/>
              <w:rPr>
                <w:rFonts w:ascii="Times New Roman" w:hAnsi="Times New Roman"/>
                <w:sz w:val="20"/>
                <w:szCs w:val="20"/>
              </w:rPr>
            </w:pPr>
            <w:r w:rsidRPr="00A072D5">
              <w:rPr>
                <w:rFonts w:ascii="Times New Roman" w:hAnsi="Times New Roman"/>
                <w:sz w:val="20"/>
                <w:szCs w:val="20"/>
              </w:rPr>
              <w:t>20</w:t>
            </w:r>
          </w:p>
        </w:tc>
      </w:tr>
      <w:tr w:rsidR="00BE1E99" w:rsidRPr="00973D45" w14:paraId="261543C0" w14:textId="77777777" w:rsidTr="00A072D5">
        <w:trPr>
          <w:trHeight w:val="140"/>
        </w:trPr>
        <w:tc>
          <w:tcPr>
            <w:tcW w:w="3141" w:type="dxa"/>
            <w:shd w:val="clear" w:color="auto" w:fill="auto"/>
            <w:vAlign w:val="center"/>
          </w:tcPr>
          <w:p w14:paraId="6BF28B23" w14:textId="77777777" w:rsidR="00BE1E99" w:rsidRPr="00E97469" w:rsidRDefault="00BE1E99" w:rsidP="00A072D5">
            <w:pPr>
              <w:spacing w:after="0" w:line="240" w:lineRule="auto"/>
              <w:rPr>
                <w:rFonts w:ascii="Times New Roman" w:hAnsi="Times New Roman"/>
                <w:sz w:val="20"/>
                <w:szCs w:val="20"/>
              </w:rPr>
            </w:pPr>
            <w:r w:rsidRPr="00E97469">
              <w:rPr>
                <w:rFonts w:ascii="Times New Roman" w:hAnsi="Times New Roman"/>
                <w:sz w:val="20"/>
                <w:szCs w:val="20"/>
              </w:rPr>
              <w:t>4.-Lic. Contaduría</w:t>
            </w:r>
          </w:p>
        </w:tc>
        <w:tc>
          <w:tcPr>
            <w:tcW w:w="972" w:type="dxa"/>
            <w:shd w:val="clear" w:color="auto" w:fill="auto"/>
            <w:vAlign w:val="center"/>
          </w:tcPr>
          <w:p w14:paraId="52D0BAD8" w14:textId="77777777" w:rsidR="00BE1E99" w:rsidRPr="00A072D5" w:rsidRDefault="00BE1E99" w:rsidP="00A072D5">
            <w:pPr>
              <w:spacing w:after="0" w:line="240" w:lineRule="auto"/>
              <w:jc w:val="center"/>
              <w:rPr>
                <w:rFonts w:ascii="Times New Roman" w:hAnsi="Times New Roman"/>
                <w:sz w:val="20"/>
                <w:szCs w:val="20"/>
              </w:rPr>
            </w:pPr>
            <w:r w:rsidRPr="00A072D5">
              <w:rPr>
                <w:rFonts w:ascii="Times New Roman" w:hAnsi="Times New Roman"/>
                <w:sz w:val="20"/>
                <w:szCs w:val="20"/>
              </w:rPr>
              <w:t>4</w:t>
            </w:r>
          </w:p>
        </w:tc>
        <w:tc>
          <w:tcPr>
            <w:tcW w:w="972" w:type="dxa"/>
            <w:shd w:val="clear" w:color="auto" w:fill="auto"/>
            <w:vAlign w:val="center"/>
          </w:tcPr>
          <w:p w14:paraId="2C9CD77F" w14:textId="77777777" w:rsidR="00BE1E99" w:rsidRPr="00A072D5" w:rsidRDefault="00BE1E99" w:rsidP="00A072D5">
            <w:pPr>
              <w:spacing w:after="0" w:line="240" w:lineRule="auto"/>
              <w:jc w:val="center"/>
              <w:rPr>
                <w:rFonts w:ascii="Times New Roman" w:hAnsi="Times New Roman"/>
                <w:sz w:val="20"/>
                <w:szCs w:val="20"/>
              </w:rPr>
            </w:pPr>
            <w:r w:rsidRPr="00A072D5">
              <w:rPr>
                <w:rFonts w:ascii="Times New Roman" w:hAnsi="Times New Roman"/>
                <w:sz w:val="20"/>
                <w:szCs w:val="20"/>
              </w:rPr>
              <w:t>2</w:t>
            </w:r>
          </w:p>
        </w:tc>
        <w:tc>
          <w:tcPr>
            <w:tcW w:w="972" w:type="dxa"/>
            <w:shd w:val="clear" w:color="auto" w:fill="auto"/>
            <w:vAlign w:val="center"/>
          </w:tcPr>
          <w:p w14:paraId="1803F39D" w14:textId="77777777" w:rsidR="00BE1E99" w:rsidRPr="00A072D5" w:rsidRDefault="00BE1E99" w:rsidP="00A072D5">
            <w:pPr>
              <w:spacing w:after="0" w:line="240" w:lineRule="auto"/>
              <w:jc w:val="center"/>
              <w:rPr>
                <w:rFonts w:ascii="Times New Roman" w:hAnsi="Times New Roman"/>
                <w:sz w:val="20"/>
                <w:szCs w:val="20"/>
              </w:rPr>
            </w:pPr>
            <w:r w:rsidRPr="00A072D5">
              <w:rPr>
                <w:rFonts w:ascii="Times New Roman" w:hAnsi="Times New Roman"/>
                <w:sz w:val="20"/>
                <w:szCs w:val="20"/>
              </w:rPr>
              <w:t>4</w:t>
            </w:r>
          </w:p>
        </w:tc>
        <w:tc>
          <w:tcPr>
            <w:tcW w:w="973" w:type="dxa"/>
            <w:shd w:val="clear" w:color="auto" w:fill="auto"/>
            <w:vAlign w:val="center"/>
          </w:tcPr>
          <w:p w14:paraId="6AA584A8" w14:textId="77777777" w:rsidR="00BE1E99" w:rsidRPr="00A072D5" w:rsidRDefault="00BE1E99" w:rsidP="00A072D5">
            <w:pPr>
              <w:spacing w:after="0" w:line="240" w:lineRule="auto"/>
              <w:jc w:val="center"/>
              <w:rPr>
                <w:rFonts w:ascii="Times New Roman" w:hAnsi="Times New Roman"/>
                <w:sz w:val="20"/>
                <w:szCs w:val="20"/>
              </w:rPr>
            </w:pPr>
          </w:p>
        </w:tc>
        <w:tc>
          <w:tcPr>
            <w:tcW w:w="972" w:type="dxa"/>
          </w:tcPr>
          <w:p w14:paraId="6ADF0AD4" w14:textId="77777777" w:rsidR="00BE1E99" w:rsidRPr="00A072D5" w:rsidRDefault="00BE1E99" w:rsidP="00A072D5">
            <w:pPr>
              <w:spacing w:after="0" w:line="240" w:lineRule="auto"/>
              <w:jc w:val="center"/>
              <w:rPr>
                <w:rFonts w:ascii="Times New Roman" w:hAnsi="Times New Roman"/>
                <w:sz w:val="20"/>
                <w:szCs w:val="20"/>
              </w:rPr>
            </w:pPr>
            <w:r w:rsidRPr="00A072D5">
              <w:rPr>
                <w:rFonts w:ascii="Times New Roman" w:hAnsi="Times New Roman"/>
                <w:sz w:val="20"/>
                <w:szCs w:val="20"/>
              </w:rPr>
              <w:t>2</w:t>
            </w:r>
          </w:p>
        </w:tc>
        <w:tc>
          <w:tcPr>
            <w:tcW w:w="718" w:type="dxa"/>
            <w:shd w:val="clear" w:color="auto" w:fill="auto"/>
            <w:vAlign w:val="center"/>
          </w:tcPr>
          <w:p w14:paraId="09AF5324" w14:textId="77777777" w:rsidR="00BE1E99" w:rsidRPr="00A072D5" w:rsidRDefault="00BE1E99" w:rsidP="00A072D5">
            <w:pPr>
              <w:spacing w:after="0" w:line="240" w:lineRule="auto"/>
              <w:jc w:val="center"/>
              <w:rPr>
                <w:rFonts w:ascii="Times New Roman" w:hAnsi="Times New Roman"/>
                <w:sz w:val="20"/>
                <w:szCs w:val="20"/>
              </w:rPr>
            </w:pPr>
            <w:r w:rsidRPr="00A072D5">
              <w:rPr>
                <w:rFonts w:ascii="Times New Roman" w:hAnsi="Times New Roman"/>
                <w:sz w:val="20"/>
                <w:szCs w:val="20"/>
              </w:rPr>
              <w:t>12</w:t>
            </w:r>
          </w:p>
        </w:tc>
      </w:tr>
      <w:tr w:rsidR="00BE1E99" w:rsidRPr="00973D45" w14:paraId="7104219C" w14:textId="77777777" w:rsidTr="00A072D5">
        <w:trPr>
          <w:trHeight w:val="238"/>
        </w:trPr>
        <w:tc>
          <w:tcPr>
            <w:tcW w:w="3141" w:type="dxa"/>
            <w:shd w:val="clear" w:color="auto" w:fill="auto"/>
            <w:vAlign w:val="center"/>
          </w:tcPr>
          <w:p w14:paraId="18D4F505" w14:textId="77777777" w:rsidR="00BE1E99" w:rsidRPr="00E97469" w:rsidRDefault="00BE1E99" w:rsidP="00A072D5">
            <w:pPr>
              <w:spacing w:after="0" w:line="240" w:lineRule="auto"/>
              <w:rPr>
                <w:rFonts w:ascii="Times New Roman" w:hAnsi="Times New Roman"/>
                <w:sz w:val="20"/>
                <w:szCs w:val="20"/>
              </w:rPr>
            </w:pPr>
            <w:r w:rsidRPr="00E97469">
              <w:rPr>
                <w:rFonts w:ascii="Times New Roman" w:hAnsi="Times New Roman"/>
                <w:sz w:val="20"/>
                <w:szCs w:val="20"/>
              </w:rPr>
              <w:t>5.-Lic. Admón. Financiera</w:t>
            </w:r>
          </w:p>
        </w:tc>
        <w:tc>
          <w:tcPr>
            <w:tcW w:w="972" w:type="dxa"/>
            <w:shd w:val="clear" w:color="auto" w:fill="auto"/>
            <w:vAlign w:val="center"/>
          </w:tcPr>
          <w:p w14:paraId="3CC8733E" w14:textId="77777777" w:rsidR="00BE1E99" w:rsidRPr="00A072D5" w:rsidRDefault="00BE1E99" w:rsidP="00A072D5">
            <w:pPr>
              <w:spacing w:after="0" w:line="240" w:lineRule="auto"/>
              <w:jc w:val="center"/>
              <w:rPr>
                <w:rFonts w:ascii="Times New Roman" w:hAnsi="Times New Roman"/>
                <w:sz w:val="20"/>
                <w:szCs w:val="20"/>
              </w:rPr>
            </w:pPr>
            <w:r w:rsidRPr="00A072D5">
              <w:rPr>
                <w:rFonts w:ascii="Times New Roman" w:hAnsi="Times New Roman"/>
                <w:sz w:val="20"/>
                <w:szCs w:val="20"/>
              </w:rPr>
              <w:t>1</w:t>
            </w:r>
          </w:p>
        </w:tc>
        <w:tc>
          <w:tcPr>
            <w:tcW w:w="972" w:type="dxa"/>
            <w:shd w:val="clear" w:color="auto" w:fill="auto"/>
            <w:vAlign w:val="center"/>
          </w:tcPr>
          <w:p w14:paraId="70F9F4BA" w14:textId="77777777" w:rsidR="00BE1E99" w:rsidRPr="00A072D5" w:rsidRDefault="00BE1E99" w:rsidP="00A072D5">
            <w:pPr>
              <w:spacing w:after="0" w:line="240" w:lineRule="auto"/>
              <w:jc w:val="center"/>
              <w:rPr>
                <w:rFonts w:ascii="Times New Roman" w:hAnsi="Times New Roman"/>
                <w:sz w:val="20"/>
                <w:szCs w:val="20"/>
              </w:rPr>
            </w:pPr>
            <w:r w:rsidRPr="00A072D5">
              <w:rPr>
                <w:rFonts w:ascii="Times New Roman" w:hAnsi="Times New Roman"/>
                <w:sz w:val="20"/>
                <w:szCs w:val="20"/>
              </w:rPr>
              <w:t>2</w:t>
            </w:r>
          </w:p>
        </w:tc>
        <w:tc>
          <w:tcPr>
            <w:tcW w:w="972" w:type="dxa"/>
            <w:shd w:val="clear" w:color="auto" w:fill="auto"/>
            <w:vAlign w:val="center"/>
          </w:tcPr>
          <w:p w14:paraId="402E704B" w14:textId="77777777" w:rsidR="00BE1E99" w:rsidRPr="00A072D5" w:rsidRDefault="00BE1E99" w:rsidP="00A072D5">
            <w:pPr>
              <w:spacing w:after="0" w:line="240" w:lineRule="auto"/>
              <w:jc w:val="center"/>
              <w:rPr>
                <w:rFonts w:ascii="Times New Roman" w:hAnsi="Times New Roman"/>
                <w:sz w:val="20"/>
                <w:szCs w:val="20"/>
              </w:rPr>
            </w:pPr>
          </w:p>
        </w:tc>
        <w:tc>
          <w:tcPr>
            <w:tcW w:w="973" w:type="dxa"/>
            <w:shd w:val="clear" w:color="auto" w:fill="auto"/>
            <w:vAlign w:val="center"/>
          </w:tcPr>
          <w:p w14:paraId="5096B64D" w14:textId="77777777" w:rsidR="00BE1E99" w:rsidRPr="00A072D5" w:rsidRDefault="00BE1E99" w:rsidP="00A072D5">
            <w:pPr>
              <w:spacing w:after="0" w:line="240" w:lineRule="auto"/>
              <w:jc w:val="center"/>
              <w:rPr>
                <w:rFonts w:ascii="Times New Roman" w:hAnsi="Times New Roman"/>
                <w:sz w:val="20"/>
                <w:szCs w:val="20"/>
              </w:rPr>
            </w:pPr>
          </w:p>
        </w:tc>
        <w:tc>
          <w:tcPr>
            <w:tcW w:w="972" w:type="dxa"/>
          </w:tcPr>
          <w:p w14:paraId="40DC85A2" w14:textId="77777777" w:rsidR="00BE1E99" w:rsidRPr="00A072D5" w:rsidRDefault="00BE1E99" w:rsidP="00A072D5">
            <w:pPr>
              <w:spacing w:after="0" w:line="240" w:lineRule="auto"/>
              <w:jc w:val="center"/>
              <w:rPr>
                <w:rFonts w:ascii="Times New Roman" w:hAnsi="Times New Roman"/>
                <w:sz w:val="20"/>
                <w:szCs w:val="20"/>
              </w:rPr>
            </w:pPr>
          </w:p>
        </w:tc>
        <w:tc>
          <w:tcPr>
            <w:tcW w:w="718" w:type="dxa"/>
            <w:shd w:val="clear" w:color="auto" w:fill="auto"/>
            <w:vAlign w:val="center"/>
          </w:tcPr>
          <w:p w14:paraId="66FF73A3" w14:textId="77777777" w:rsidR="00BE1E99" w:rsidRPr="00A072D5" w:rsidRDefault="00BE1E99" w:rsidP="00A072D5">
            <w:pPr>
              <w:spacing w:after="0" w:line="240" w:lineRule="auto"/>
              <w:jc w:val="center"/>
              <w:rPr>
                <w:rFonts w:ascii="Times New Roman" w:hAnsi="Times New Roman"/>
                <w:sz w:val="20"/>
                <w:szCs w:val="20"/>
              </w:rPr>
            </w:pPr>
            <w:r w:rsidRPr="00A072D5">
              <w:rPr>
                <w:rFonts w:ascii="Times New Roman" w:hAnsi="Times New Roman"/>
                <w:sz w:val="20"/>
                <w:szCs w:val="20"/>
              </w:rPr>
              <w:t>3</w:t>
            </w:r>
          </w:p>
        </w:tc>
      </w:tr>
      <w:tr w:rsidR="00BE1E99" w:rsidRPr="00973D45" w14:paraId="541C74C4" w14:textId="77777777" w:rsidTr="00A072D5">
        <w:trPr>
          <w:trHeight w:val="129"/>
        </w:trPr>
        <w:tc>
          <w:tcPr>
            <w:tcW w:w="3141" w:type="dxa"/>
            <w:shd w:val="clear" w:color="auto" w:fill="auto"/>
            <w:vAlign w:val="center"/>
          </w:tcPr>
          <w:p w14:paraId="468A3F01" w14:textId="77777777" w:rsidR="00BE1E99" w:rsidRPr="00E97469" w:rsidRDefault="00BE1E99" w:rsidP="00BE1E99">
            <w:pPr>
              <w:spacing w:after="0" w:line="240" w:lineRule="auto"/>
              <w:rPr>
                <w:rFonts w:ascii="Times New Roman" w:hAnsi="Times New Roman"/>
                <w:sz w:val="20"/>
                <w:szCs w:val="20"/>
              </w:rPr>
            </w:pPr>
            <w:r w:rsidRPr="00E97469">
              <w:rPr>
                <w:rFonts w:ascii="Times New Roman" w:hAnsi="Times New Roman"/>
                <w:sz w:val="20"/>
                <w:szCs w:val="20"/>
              </w:rPr>
              <w:t>6.-Lic. En Comunicación</w:t>
            </w:r>
          </w:p>
        </w:tc>
        <w:tc>
          <w:tcPr>
            <w:tcW w:w="972" w:type="dxa"/>
            <w:shd w:val="clear" w:color="auto" w:fill="auto"/>
            <w:vAlign w:val="center"/>
          </w:tcPr>
          <w:p w14:paraId="409FE168" w14:textId="77777777" w:rsidR="00BE1E99" w:rsidRPr="00A072D5" w:rsidRDefault="00BE1E99" w:rsidP="00BE1E99">
            <w:pPr>
              <w:spacing w:after="0" w:line="240" w:lineRule="auto"/>
              <w:jc w:val="center"/>
              <w:rPr>
                <w:rFonts w:ascii="Times New Roman" w:hAnsi="Times New Roman"/>
                <w:sz w:val="20"/>
                <w:szCs w:val="20"/>
              </w:rPr>
            </w:pPr>
            <w:r w:rsidRPr="00A072D5">
              <w:rPr>
                <w:rFonts w:ascii="Times New Roman" w:hAnsi="Times New Roman"/>
                <w:sz w:val="20"/>
                <w:szCs w:val="20"/>
              </w:rPr>
              <w:t>2</w:t>
            </w:r>
          </w:p>
        </w:tc>
        <w:tc>
          <w:tcPr>
            <w:tcW w:w="972" w:type="dxa"/>
            <w:shd w:val="clear" w:color="auto" w:fill="auto"/>
            <w:vAlign w:val="center"/>
          </w:tcPr>
          <w:p w14:paraId="509716AA" w14:textId="77777777" w:rsidR="00BE1E99" w:rsidRPr="00A072D5" w:rsidRDefault="00BE1E99" w:rsidP="00BE1E99">
            <w:pPr>
              <w:spacing w:after="0" w:line="240" w:lineRule="auto"/>
              <w:jc w:val="center"/>
              <w:rPr>
                <w:rFonts w:ascii="Times New Roman" w:hAnsi="Times New Roman"/>
                <w:sz w:val="20"/>
                <w:szCs w:val="20"/>
              </w:rPr>
            </w:pPr>
          </w:p>
        </w:tc>
        <w:tc>
          <w:tcPr>
            <w:tcW w:w="972" w:type="dxa"/>
            <w:shd w:val="clear" w:color="auto" w:fill="auto"/>
            <w:vAlign w:val="center"/>
          </w:tcPr>
          <w:p w14:paraId="4F4D6753" w14:textId="77777777" w:rsidR="00BE1E99" w:rsidRPr="00A072D5" w:rsidRDefault="00BE1E99" w:rsidP="00BE1E99">
            <w:pPr>
              <w:spacing w:after="0" w:line="240" w:lineRule="auto"/>
              <w:jc w:val="center"/>
              <w:rPr>
                <w:rFonts w:ascii="Times New Roman" w:hAnsi="Times New Roman"/>
                <w:sz w:val="20"/>
                <w:szCs w:val="20"/>
              </w:rPr>
            </w:pPr>
          </w:p>
        </w:tc>
        <w:tc>
          <w:tcPr>
            <w:tcW w:w="973" w:type="dxa"/>
            <w:shd w:val="clear" w:color="auto" w:fill="auto"/>
            <w:vAlign w:val="center"/>
          </w:tcPr>
          <w:p w14:paraId="6781C6BF" w14:textId="77777777" w:rsidR="00BE1E99" w:rsidRPr="00A072D5" w:rsidRDefault="00BE1E99" w:rsidP="00BE1E99">
            <w:pPr>
              <w:spacing w:after="0" w:line="240" w:lineRule="auto"/>
              <w:jc w:val="center"/>
              <w:rPr>
                <w:rFonts w:ascii="Times New Roman" w:hAnsi="Times New Roman"/>
                <w:sz w:val="20"/>
                <w:szCs w:val="20"/>
              </w:rPr>
            </w:pPr>
          </w:p>
        </w:tc>
        <w:tc>
          <w:tcPr>
            <w:tcW w:w="972" w:type="dxa"/>
          </w:tcPr>
          <w:p w14:paraId="78B2874B" w14:textId="77777777" w:rsidR="00BE1E99" w:rsidRPr="00A072D5" w:rsidRDefault="00BE1E99" w:rsidP="00BE1E99">
            <w:pPr>
              <w:spacing w:after="0" w:line="240" w:lineRule="auto"/>
              <w:jc w:val="center"/>
              <w:rPr>
                <w:rFonts w:ascii="Times New Roman" w:hAnsi="Times New Roman"/>
                <w:sz w:val="20"/>
                <w:szCs w:val="20"/>
              </w:rPr>
            </w:pPr>
          </w:p>
        </w:tc>
        <w:tc>
          <w:tcPr>
            <w:tcW w:w="718" w:type="dxa"/>
            <w:shd w:val="clear" w:color="auto" w:fill="auto"/>
            <w:vAlign w:val="center"/>
          </w:tcPr>
          <w:p w14:paraId="73FD3663" w14:textId="77777777" w:rsidR="00BE1E99" w:rsidRPr="00A072D5" w:rsidRDefault="00BE1E99" w:rsidP="00BE1E99">
            <w:pPr>
              <w:spacing w:after="0" w:line="240" w:lineRule="auto"/>
              <w:jc w:val="center"/>
              <w:rPr>
                <w:rFonts w:ascii="Times New Roman" w:hAnsi="Times New Roman"/>
                <w:sz w:val="20"/>
                <w:szCs w:val="20"/>
              </w:rPr>
            </w:pPr>
            <w:r w:rsidRPr="00A072D5">
              <w:rPr>
                <w:rFonts w:ascii="Times New Roman" w:hAnsi="Times New Roman"/>
                <w:sz w:val="20"/>
                <w:szCs w:val="20"/>
              </w:rPr>
              <w:t>2</w:t>
            </w:r>
          </w:p>
        </w:tc>
      </w:tr>
      <w:tr w:rsidR="00BE1E99" w:rsidRPr="00973D45" w14:paraId="1B15050F" w14:textId="77777777" w:rsidTr="00A072D5">
        <w:trPr>
          <w:trHeight w:val="160"/>
        </w:trPr>
        <w:tc>
          <w:tcPr>
            <w:tcW w:w="3141" w:type="dxa"/>
            <w:shd w:val="clear" w:color="auto" w:fill="auto"/>
            <w:vAlign w:val="center"/>
          </w:tcPr>
          <w:p w14:paraId="62B86655" w14:textId="77777777" w:rsidR="00BE1E99" w:rsidRPr="00E97469" w:rsidRDefault="00BE1E99" w:rsidP="00BE1E99">
            <w:pPr>
              <w:spacing w:after="0" w:line="240" w:lineRule="auto"/>
              <w:rPr>
                <w:rFonts w:ascii="Times New Roman" w:hAnsi="Times New Roman"/>
                <w:sz w:val="20"/>
                <w:szCs w:val="20"/>
              </w:rPr>
            </w:pPr>
            <w:r w:rsidRPr="00E97469">
              <w:rPr>
                <w:rFonts w:ascii="Times New Roman" w:hAnsi="Times New Roman"/>
                <w:sz w:val="20"/>
                <w:szCs w:val="20"/>
              </w:rPr>
              <w:t>7.-Lic. Economía</w:t>
            </w:r>
          </w:p>
        </w:tc>
        <w:tc>
          <w:tcPr>
            <w:tcW w:w="972" w:type="dxa"/>
            <w:shd w:val="clear" w:color="auto" w:fill="auto"/>
            <w:vAlign w:val="center"/>
          </w:tcPr>
          <w:p w14:paraId="573AB0A1" w14:textId="77777777" w:rsidR="00BE1E99" w:rsidRPr="00A072D5" w:rsidRDefault="00BE1E99" w:rsidP="00BE1E99">
            <w:pPr>
              <w:spacing w:after="0" w:line="240" w:lineRule="auto"/>
              <w:jc w:val="center"/>
              <w:rPr>
                <w:rFonts w:ascii="Times New Roman" w:hAnsi="Times New Roman"/>
                <w:sz w:val="20"/>
                <w:szCs w:val="20"/>
              </w:rPr>
            </w:pPr>
          </w:p>
        </w:tc>
        <w:tc>
          <w:tcPr>
            <w:tcW w:w="972" w:type="dxa"/>
            <w:shd w:val="clear" w:color="auto" w:fill="auto"/>
            <w:vAlign w:val="center"/>
          </w:tcPr>
          <w:p w14:paraId="019703F5" w14:textId="77777777" w:rsidR="00BE1E99" w:rsidRPr="00A072D5" w:rsidRDefault="00BE1E99" w:rsidP="00BE1E99">
            <w:pPr>
              <w:spacing w:after="0" w:line="240" w:lineRule="auto"/>
              <w:jc w:val="center"/>
              <w:rPr>
                <w:rFonts w:ascii="Times New Roman" w:hAnsi="Times New Roman"/>
                <w:sz w:val="20"/>
                <w:szCs w:val="20"/>
              </w:rPr>
            </w:pPr>
            <w:r w:rsidRPr="00A072D5">
              <w:rPr>
                <w:rFonts w:ascii="Times New Roman" w:hAnsi="Times New Roman"/>
                <w:sz w:val="20"/>
                <w:szCs w:val="20"/>
              </w:rPr>
              <w:t>1</w:t>
            </w:r>
          </w:p>
        </w:tc>
        <w:tc>
          <w:tcPr>
            <w:tcW w:w="972" w:type="dxa"/>
            <w:shd w:val="clear" w:color="auto" w:fill="auto"/>
            <w:vAlign w:val="center"/>
          </w:tcPr>
          <w:p w14:paraId="197F7DF6" w14:textId="77777777" w:rsidR="00BE1E99" w:rsidRPr="00A072D5" w:rsidRDefault="00BE1E99" w:rsidP="00BE1E99">
            <w:pPr>
              <w:spacing w:after="0" w:line="240" w:lineRule="auto"/>
              <w:jc w:val="center"/>
              <w:rPr>
                <w:rFonts w:ascii="Times New Roman" w:hAnsi="Times New Roman"/>
                <w:sz w:val="20"/>
                <w:szCs w:val="20"/>
              </w:rPr>
            </w:pPr>
          </w:p>
        </w:tc>
        <w:tc>
          <w:tcPr>
            <w:tcW w:w="973" w:type="dxa"/>
            <w:shd w:val="clear" w:color="auto" w:fill="auto"/>
            <w:vAlign w:val="center"/>
          </w:tcPr>
          <w:p w14:paraId="4B10036F" w14:textId="77777777" w:rsidR="00BE1E99" w:rsidRPr="00A072D5" w:rsidRDefault="00BE1E99" w:rsidP="00BE1E99">
            <w:pPr>
              <w:spacing w:after="0" w:line="240" w:lineRule="auto"/>
              <w:jc w:val="center"/>
              <w:rPr>
                <w:rFonts w:ascii="Times New Roman" w:hAnsi="Times New Roman"/>
                <w:sz w:val="20"/>
                <w:szCs w:val="20"/>
              </w:rPr>
            </w:pPr>
          </w:p>
        </w:tc>
        <w:tc>
          <w:tcPr>
            <w:tcW w:w="972" w:type="dxa"/>
          </w:tcPr>
          <w:p w14:paraId="4060A017" w14:textId="77777777" w:rsidR="00BE1E99" w:rsidRPr="00A072D5" w:rsidRDefault="00BE1E99" w:rsidP="00BE1E99">
            <w:pPr>
              <w:spacing w:after="0" w:line="240" w:lineRule="auto"/>
              <w:jc w:val="center"/>
              <w:rPr>
                <w:rFonts w:ascii="Times New Roman" w:hAnsi="Times New Roman"/>
                <w:sz w:val="20"/>
                <w:szCs w:val="20"/>
              </w:rPr>
            </w:pPr>
          </w:p>
        </w:tc>
        <w:tc>
          <w:tcPr>
            <w:tcW w:w="718" w:type="dxa"/>
            <w:shd w:val="clear" w:color="auto" w:fill="auto"/>
            <w:vAlign w:val="center"/>
          </w:tcPr>
          <w:p w14:paraId="55EA5D95" w14:textId="77777777" w:rsidR="00BE1E99" w:rsidRPr="00A072D5" w:rsidRDefault="00BE1E99" w:rsidP="00BE1E99">
            <w:pPr>
              <w:spacing w:after="0" w:line="240" w:lineRule="auto"/>
              <w:jc w:val="center"/>
              <w:rPr>
                <w:rFonts w:ascii="Times New Roman" w:hAnsi="Times New Roman"/>
                <w:sz w:val="20"/>
                <w:szCs w:val="20"/>
              </w:rPr>
            </w:pPr>
            <w:r w:rsidRPr="00A072D5">
              <w:rPr>
                <w:rFonts w:ascii="Times New Roman" w:hAnsi="Times New Roman"/>
                <w:sz w:val="20"/>
                <w:szCs w:val="20"/>
              </w:rPr>
              <w:t>1</w:t>
            </w:r>
          </w:p>
        </w:tc>
      </w:tr>
      <w:tr w:rsidR="00BE1E99" w:rsidRPr="00973D45" w14:paraId="6F0C1862" w14:textId="77777777" w:rsidTr="00A072D5">
        <w:trPr>
          <w:trHeight w:val="206"/>
        </w:trPr>
        <w:tc>
          <w:tcPr>
            <w:tcW w:w="3141" w:type="dxa"/>
            <w:shd w:val="clear" w:color="auto" w:fill="auto"/>
            <w:vAlign w:val="center"/>
          </w:tcPr>
          <w:p w14:paraId="106FC175" w14:textId="77777777" w:rsidR="00BE1E99" w:rsidRPr="00E97469" w:rsidRDefault="00BE1E99" w:rsidP="00BE1E99">
            <w:pPr>
              <w:spacing w:after="0" w:line="240" w:lineRule="auto"/>
              <w:rPr>
                <w:rFonts w:ascii="Times New Roman" w:hAnsi="Times New Roman"/>
                <w:sz w:val="20"/>
                <w:szCs w:val="20"/>
              </w:rPr>
            </w:pPr>
            <w:r w:rsidRPr="00E97469">
              <w:rPr>
                <w:rFonts w:ascii="Times New Roman" w:hAnsi="Times New Roman"/>
                <w:sz w:val="20"/>
                <w:szCs w:val="20"/>
              </w:rPr>
              <w:t>8.-Ing. Industrial y de Sistemas</w:t>
            </w:r>
          </w:p>
        </w:tc>
        <w:tc>
          <w:tcPr>
            <w:tcW w:w="972" w:type="dxa"/>
            <w:shd w:val="clear" w:color="auto" w:fill="auto"/>
            <w:vAlign w:val="center"/>
          </w:tcPr>
          <w:p w14:paraId="2A5D510A" w14:textId="77777777" w:rsidR="00BE1E99" w:rsidRPr="00A072D5" w:rsidRDefault="00BE1E99" w:rsidP="00BE1E99">
            <w:pPr>
              <w:spacing w:after="0" w:line="240" w:lineRule="auto"/>
              <w:jc w:val="center"/>
              <w:rPr>
                <w:rFonts w:ascii="Times New Roman" w:hAnsi="Times New Roman"/>
                <w:sz w:val="20"/>
                <w:szCs w:val="20"/>
              </w:rPr>
            </w:pPr>
            <w:r w:rsidRPr="00A072D5">
              <w:rPr>
                <w:rFonts w:ascii="Times New Roman" w:hAnsi="Times New Roman"/>
                <w:sz w:val="20"/>
                <w:szCs w:val="20"/>
              </w:rPr>
              <w:t>1</w:t>
            </w:r>
          </w:p>
        </w:tc>
        <w:tc>
          <w:tcPr>
            <w:tcW w:w="972" w:type="dxa"/>
            <w:shd w:val="clear" w:color="auto" w:fill="auto"/>
            <w:vAlign w:val="center"/>
          </w:tcPr>
          <w:p w14:paraId="58FAB490" w14:textId="77777777" w:rsidR="00BE1E99" w:rsidRPr="00A072D5" w:rsidRDefault="00BE1E99" w:rsidP="00BE1E99">
            <w:pPr>
              <w:spacing w:after="0" w:line="240" w:lineRule="auto"/>
              <w:jc w:val="center"/>
              <w:rPr>
                <w:rFonts w:ascii="Times New Roman" w:hAnsi="Times New Roman"/>
                <w:sz w:val="20"/>
                <w:szCs w:val="20"/>
              </w:rPr>
            </w:pPr>
            <w:r w:rsidRPr="00A072D5">
              <w:rPr>
                <w:rFonts w:ascii="Times New Roman" w:hAnsi="Times New Roman"/>
                <w:sz w:val="20"/>
                <w:szCs w:val="20"/>
              </w:rPr>
              <w:t>1</w:t>
            </w:r>
          </w:p>
        </w:tc>
        <w:tc>
          <w:tcPr>
            <w:tcW w:w="972" w:type="dxa"/>
            <w:shd w:val="clear" w:color="auto" w:fill="auto"/>
            <w:vAlign w:val="center"/>
          </w:tcPr>
          <w:p w14:paraId="24EDE08A" w14:textId="77777777" w:rsidR="00BE1E99" w:rsidRPr="00A072D5" w:rsidRDefault="00BE1E99" w:rsidP="00BE1E99">
            <w:pPr>
              <w:spacing w:after="0" w:line="240" w:lineRule="auto"/>
              <w:jc w:val="center"/>
              <w:rPr>
                <w:rFonts w:ascii="Times New Roman" w:hAnsi="Times New Roman"/>
                <w:sz w:val="20"/>
                <w:szCs w:val="20"/>
              </w:rPr>
            </w:pPr>
          </w:p>
        </w:tc>
        <w:tc>
          <w:tcPr>
            <w:tcW w:w="973" w:type="dxa"/>
            <w:shd w:val="clear" w:color="auto" w:fill="auto"/>
            <w:vAlign w:val="center"/>
          </w:tcPr>
          <w:p w14:paraId="54CBDB02" w14:textId="77777777" w:rsidR="00BE1E99" w:rsidRPr="00A072D5" w:rsidRDefault="00BE1E99" w:rsidP="00BE1E99">
            <w:pPr>
              <w:spacing w:after="0" w:line="240" w:lineRule="auto"/>
              <w:jc w:val="center"/>
              <w:rPr>
                <w:rFonts w:ascii="Times New Roman" w:hAnsi="Times New Roman"/>
                <w:sz w:val="20"/>
                <w:szCs w:val="20"/>
              </w:rPr>
            </w:pPr>
          </w:p>
        </w:tc>
        <w:tc>
          <w:tcPr>
            <w:tcW w:w="972" w:type="dxa"/>
          </w:tcPr>
          <w:p w14:paraId="2B9DC381" w14:textId="77777777" w:rsidR="00BE1E99" w:rsidRPr="00A072D5" w:rsidRDefault="00BE1E99" w:rsidP="00BE1E99">
            <w:pPr>
              <w:spacing w:after="0" w:line="240" w:lineRule="auto"/>
              <w:jc w:val="center"/>
              <w:rPr>
                <w:rFonts w:ascii="Times New Roman" w:hAnsi="Times New Roman"/>
                <w:sz w:val="20"/>
                <w:szCs w:val="20"/>
              </w:rPr>
            </w:pPr>
          </w:p>
        </w:tc>
        <w:tc>
          <w:tcPr>
            <w:tcW w:w="718" w:type="dxa"/>
            <w:shd w:val="clear" w:color="auto" w:fill="auto"/>
            <w:vAlign w:val="center"/>
          </w:tcPr>
          <w:p w14:paraId="5E61F54B" w14:textId="77777777" w:rsidR="00BE1E99" w:rsidRPr="00A072D5" w:rsidRDefault="00BE1E99" w:rsidP="00BE1E99">
            <w:pPr>
              <w:spacing w:after="0" w:line="240" w:lineRule="auto"/>
              <w:jc w:val="center"/>
              <w:rPr>
                <w:rFonts w:ascii="Times New Roman" w:hAnsi="Times New Roman"/>
                <w:sz w:val="20"/>
                <w:szCs w:val="20"/>
              </w:rPr>
            </w:pPr>
            <w:r w:rsidRPr="00A072D5">
              <w:rPr>
                <w:rFonts w:ascii="Times New Roman" w:hAnsi="Times New Roman"/>
                <w:sz w:val="20"/>
                <w:szCs w:val="20"/>
              </w:rPr>
              <w:t>2</w:t>
            </w:r>
          </w:p>
        </w:tc>
      </w:tr>
      <w:tr w:rsidR="00BE1E99" w:rsidRPr="00973D45" w14:paraId="3A53B33E" w14:textId="77777777" w:rsidTr="00A072D5">
        <w:trPr>
          <w:trHeight w:val="252"/>
        </w:trPr>
        <w:tc>
          <w:tcPr>
            <w:tcW w:w="3141" w:type="dxa"/>
            <w:shd w:val="clear" w:color="auto" w:fill="auto"/>
            <w:vAlign w:val="center"/>
          </w:tcPr>
          <w:p w14:paraId="3E105526" w14:textId="77777777" w:rsidR="00A072D5" w:rsidRPr="00E97469" w:rsidRDefault="00A072D5" w:rsidP="00BE1E99">
            <w:pPr>
              <w:spacing w:after="0" w:line="240" w:lineRule="auto"/>
              <w:rPr>
                <w:rFonts w:ascii="Times New Roman" w:hAnsi="Times New Roman"/>
                <w:sz w:val="20"/>
                <w:szCs w:val="20"/>
              </w:rPr>
            </w:pPr>
            <w:r w:rsidRPr="00E97469">
              <w:rPr>
                <w:rFonts w:ascii="Times New Roman" w:hAnsi="Times New Roman"/>
                <w:sz w:val="20"/>
                <w:szCs w:val="20"/>
              </w:rPr>
              <w:t xml:space="preserve">9.-Lic. Tecnologías de la    </w:t>
            </w:r>
          </w:p>
          <w:p w14:paraId="139F5BDD" w14:textId="77777777" w:rsidR="00BE1E99" w:rsidRPr="00E97469" w:rsidRDefault="00A072D5" w:rsidP="00BE1E99">
            <w:pPr>
              <w:spacing w:after="0" w:line="240" w:lineRule="auto"/>
              <w:rPr>
                <w:rFonts w:ascii="Times New Roman" w:hAnsi="Times New Roman"/>
                <w:sz w:val="20"/>
                <w:szCs w:val="20"/>
              </w:rPr>
            </w:pPr>
            <w:r w:rsidRPr="00E97469">
              <w:rPr>
                <w:rFonts w:ascii="Times New Roman" w:hAnsi="Times New Roman"/>
                <w:sz w:val="20"/>
                <w:szCs w:val="20"/>
              </w:rPr>
              <w:t xml:space="preserve">     información y comunicación </w:t>
            </w:r>
          </w:p>
        </w:tc>
        <w:tc>
          <w:tcPr>
            <w:tcW w:w="972" w:type="dxa"/>
            <w:shd w:val="clear" w:color="auto" w:fill="auto"/>
            <w:vAlign w:val="center"/>
          </w:tcPr>
          <w:p w14:paraId="6393E495" w14:textId="77777777" w:rsidR="00BE1E99" w:rsidRPr="00A072D5" w:rsidRDefault="00BE1E99" w:rsidP="00BE1E99">
            <w:pPr>
              <w:spacing w:after="0" w:line="240" w:lineRule="auto"/>
              <w:jc w:val="center"/>
              <w:rPr>
                <w:rFonts w:ascii="Times New Roman" w:hAnsi="Times New Roman"/>
                <w:sz w:val="20"/>
                <w:szCs w:val="20"/>
              </w:rPr>
            </w:pPr>
          </w:p>
        </w:tc>
        <w:tc>
          <w:tcPr>
            <w:tcW w:w="972" w:type="dxa"/>
            <w:shd w:val="clear" w:color="auto" w:fill="auto"/>
            <w:vAlign w:val="center"/>
          </w:tcPr>
          <w:p w14:paraId="3BB503EB" w14:textId="77777777" w:rsidR="00BE1E99" w:rsidRPr="00A072D5" w:rsidRDefault="00BE1E99" w:rsidP="00BE1E99">
            <w:pPr>
              <w:spacing w:after="0" w:line="240" w:lineRule="auto"/>
              <w:jc w:val="center"/>
              <w:rPr>
                <w:rFonts w:ascii="Times New Roman" w:hAnsi="Times New Roman"/>
                <w:sz w:val="20"/>
                <w:szCs w:val="20"/>
              </w:rPr>
            </w:pPr>
            <w:r w:rsidRPr="00A072D5">
              <w:rPr>
                <w:rFonts w:ascii="Times New Roman" w:hAnsi="Times New Roman"/>
                <w:sz w:val="20"/>
                <w:szCs w:val="20"/>
              </w:rPr>
              <w:t>1</w:t>
            </w:r>
          </w:p>
        </w:tc>
        <w:tc>
          <w:tcPr>
            <w:tcW w:w="972" w:type="dxa"/>
            <w:shd w:val="clear" w:color="auto" w:fill="auto"/>
            <w:vAlign w:val="center"/>
          </w:tcPr>
          <w:p w14:paraId="2A641568" w14:textId="77777777" w:rsidR="00BE1E99" w:rsidRPr="00A072D5" w:rsidRDefault="00BE1E99" w:rsidP="00BE1E99">
            <w:pPr>
              <w:spacing w:after="0" w:line="240" w:lineRule="auto"/>
              <w:jc w:val="center"/>
              <w:rPr>
                <w:rFonts w:ascii="Times New Roman" w:hAnsi="Times New Roman"/>
                <w:sz w:val="20"/>
                <w:szCs w:val="20"/>
              </w:rPr>
            </w:pPr>
          </w:p>
        </w:tc>
        <w:tc>
          <w:tcPr>
            <w:tcW w:w="973" w:type="dxa"/>
            <w:shd w:val="clear" w:color="auto" w:fill="auto"/>
            <w:vAlign w:val="center"/>
          </w:tcPr>
          <w:p w14:paraId="5C95F1C0" w14:textId="77777777" w:rsidR="00BE1E99" w:rsidRPr="00A072D5" w:rsidRDefault="00BE1E99" w:rsidP="00BE1E99">
            <w:pPr>
              <w:spacing w:after="0" w:line="240" w:lineRule="auto"/>
              <w:jc w:val="center"/>
              <w:rPr>
                <w:rFonts w:ascii="Times New Roman" w:hAnsi="Times New Roman"/>
                <w:sz w:val="20"/>
                <w:szCs w:val="20"/>
              </w:rPr>
            </w:pPr>
          </w:p>
        </w:tc>
        <w:tc>
          <w:tcPr>
            <w:tcW w:w="972" w:type="dxa"/>
          </w:tcPr>
          <w:p w14:paraId="7F682AB6" w14:textId="77777777" w:rsidR="00BE1E99" w:rsidRPr="00A072D5" w:rsidRDefault="00BE1E99" w:rsidP="00BE1E99">
            <w:pPr>
              <w:spacing w:after="0" w:line="240" w:lineRule="auto"/>
              <w:jc w:val="center"/>
              <w:rPr>
                <w:rFonts w:ascii="Times New Roman" w:hAnsi="Times New Roman"/>
                <w:sz w:val="20"/>
                <w:szCs w:val="20"/>
              </w:rPr>
            </w:pPr>
          </w:p>
        </w:tc>
        <w:tc>
          <w:tcPr>
            <w:tcW w:w="718" w:type="dxa"/>
            <w:shd w:val="clear" w:color="auto" w:fill="auto"/>
            <w:vAlign w:val="center"/>
          </w:tcPr>
          <w:p w14:paraId="5A3B91C2" w14:textId="77777777" w:rsidR="00BE1E99" w:rsidRPr="00A072D5" w:rsidRDefault="00BE1E99" w:rsidP="00BE1E99">
            <w:pPr>
              <w:spacing w:after="0" w:line="240" w:lineRule="auto"/>
              <w:jc w:val="center"/>
              <w:rPr>
                <w:rFonts w:ascii="Times New Roman" w:hAnsi="Times New Roman"/>
                <w:sz w:val="20"/>
                <w:szCs w:val="20"/>
              </w:rPr>
            </w:pPr>
            <w:r w:rsidRPr="00A072D5">
              <w:rPr>
                <w:rFonts w:ascii="Times New Roman" w:hAnsi="Times New Roman"/>
                <w:sz w:val="20"/>
                <w:szCs w:val="20"/>
              </w:rPr>
              <w:t>1</w:t>
            </w:r>
          </w:p>
        </w:tc>
      </w:tr>
      <w:tr w:rsidR="00BE1E99" w:rsidRPr="00973D45" w14:paraId="2FB21E6A" w14:textId="77777777" w:rsidTr="00A072D5">
        <w:trPr>
          <w:trHeight w:val="142"/>
        </w:trPr>
        <w:tc>
          <w:tcPr>
            <w:tcW w:w="3141" w:type="dxa"/>
            <w:shd w:val="clear" w:color="auto" w:fill="auto"/>
            <w:vAlign w:val="center"/>
          </w:tcPr>
          <w:p w14:paraId="38101D5A" w14:textId="77777777" w:rsidR="00BE1E99" w:rsidRPr="00E97469" w:rsidRDefault="00BE1E99" w:rsidP="00BE1E99">
            <w:pPr>
              <w:spacing w:after="0" w:line="240" w:lineRule="auto"/>
              <w:rPr>
                <w:rFonts w:ascii="Times New Roman" w:hAnsi="Times New Roman"/>
                <w:sz w:val="20"/>
                <w:szCs w:val="20"/>
              </w:rPr>
            </w:pPr>
            <w:r w:rsidRPr="00E97469">
              <w:rPr>
                <w:rFonts w:ascii="Times New Roman" w:hAnsi="Times New Roman"/>
                <w:sz w:val="20"/>
                <w:szCs w:val="20"/>
              </w:rPr>
              <w:t>10.-Lic. Relaciones Internacionales</w:t>
            </w:r>
          </w:p>
        </w:tc>
        <w:tc>
          <w:tcPr>
            <w:tcW w:w="972" w:type="dxa"/>
            <w:shd w:val="clear" w:color="auto" w:fill="auto"/>
            <w:vAlign w:val="center"/>
          </w:tcPr>
          <w:p w14:paraId="5D42D8A4" w14:textId="77777777" w:rsidR="00BE1E99" w:rsidRPr="00A072D5" w:rsidRDefault="00BE1E99" w:rsidP="00BE1E99">
            <w:pPr>
              <w:spacing w:after="0" w:line="240" w:lineRule="auto"/>
              <w:jc w:val="center"/>
              <w:rPr>
                <w:rFonts w:ascii="Times New Roman" w:hAnsi="Times New Roman"/>
                <w:sz w:val="20"/>
                <w:szCs w:val="20"/>
              </w:rPr>
            </w:pPr>
            <w:r w:rsidRPr="00A072D5">
              <w:rPr>
                <w:rFonts w:ascii="Times New Roman" w:hAnsi="Times New Roman"/>
                <w:sz w:val="20"/>
                <w:szCs w:val="20"/>
              </w:rPr>
              <w:t>1</w:t>
            </w:r>
          </w:p>
        </w:tc>
        <w:tc>
          <w:tcPr>
            <w:tcW w:w="972" w:type="dxa"/>
            <w:shd w:val="clear" w:color="auto" w:fill="auto"/>
            <w:vAlign w:val="center"/>
          </w:tcPr>
          <w:p w14:paraId="687DE856" w14:textId="77777777" w:rsidR="00BE1E99" w:rsidRPr="00A072D5" w:rsidRDefault="00BE1E99" w:rsidP="00BE1E99">
            <w:pPr>
              <w:spacing w:after="0" w:line="240" w:lineRule="auto"/>
              <w:jc w:val="center"/>
              <w:rPr>
                <w:rFonts w:ascii="Times New Roman" w:hAnsi="Times New Roman"/>
                <w:sz w:val="20"/>
                <w:szCs w:val="20"/>
              </w:rPr>
            </w:pPr>
            <w:r w:rsidRPr="00A072D5">
              <w:rPr>
                <w:rFonts w:ascii="Times New Roman" w:hAnsi="Times New Roman"/>
                <w:sz w:val="20"/>
                <w:szCs w:val="20"/>
              </w:rPr>
              <w:t>1</w:t>
            </w:r>
          </w:p>
        </w:tc>
        <w:tc>
          <w:tcPr>
            <w:tcW w:w="972" w:type="dxa"/>
            <w:shd w:val="clear" w:color="auto" w:fill="auto"/>
            <w:vAlign w:val="center"/>
          </w:tcPr>
          <w:p w14:paraId="41472680" w14:textId="77777777" w:rsidR="00BE1E99" w:rsidRPr="00A072D5" w:rsidRDefault="00BE1E99" w:rsidP="00BE1E99">
            <w:pPr>
              <w:spacing w:after="0" w:line="240" w:lineRule="auto"/>
              <w:jc w:val="center"/>
              <w:rPr>
                <w:rFonts w:ascii="Times New Roman" w:hAnsi="Times New Roman"/>
                <w:sz w:val="20"/>
                <w:szCs w:val="20"/>
              </w:rPr>
            </w:pPr>
          </w:p>
        </w:tc>
        <w:tc>
          <w:tcPr>
            <w:tcW w:w="973" w:type="dxa"/>
            <w:shd w:val="clear" w:color="auto" w:fill="auto"/>
            <w:vAlign w:val="center"/>
          </w:tcPr>
          <w:p w14:paraId="619CCE9F" w14:textId="77777777" w:rsidR="00BE1E99" w:rsidRPr="00A072D5" w:rsidRDefault="00BE1E99" w:rsidP="00BE1E99">
            <w:pPr>
              <w:spacing w:after="0" w:line="240" w:lineRule="auto"/>
              <w:jc w:val="center"/>
              <w:rPr>
                <w:rFonts w:ascii="Times New Roman" w:hAnsi="Times New Roman"/>
                <w:sz w:val="20"/>
                <w:szCs w:val="20"/>
              </w:rPr>
            </w:pPr>
          </w:p>
        </w:tc>
        <w:tc>
          <w:tcPr>
            <w:tcW w:w="972" w:type="dxa"/>
          </w:tcPr>
          <w:p w14:paraId="57AF8699" w14:textId="77777777" w:rsidR="00BE1E99" w:rsidRPr="00A072D5" w:rsidRDefault="00BE1E99" w:rsidP="00BE1E99">
            <w:pPr>
              <w:spacing w:after="0" w:line="240" w:lineRule="auto"/>
              <w:jc w:val="center"/>
              <w:rPr>
                <w:rFonts w:ascii="Times New Roman" w:hAnsi="Times New Roman"/>
                <w:sz w:val="20"/>
                <w:szCs w:val="20"/>
              </w:rPr>
            </w:pPr>
          </w:p>
        </w:tc>
        <w:tc>
          <w:tcPr>
            <w:tcW w:w="718" w:type="dxa"/>
            <w:shd w:val="clear" w:color="auto" w:fill="auto"/>
            <w:vAlign w:val="center"/>
          </w:tcPr>
          <w:p w14:paraId="03CB7773" w14:textId="77777777" w:rsidR="00BE1E99" w:rsidRPr="00A072D5" w:rsidRDefault="00BE1E99" w:rsidP="00BE1E99">
            <w:pPr>
              <w:spacing w:after="0" w:line="240" w:lineRule="auto"/>
              <w:jc w:val="center"/>
              <w:rPr>
                <w:rFonts w:ascii="Times New Roman" w:hAnsi="Times New Roman"/>
                <w:sz w:val="20"/>
                <w:szCs w:val="20"/>
              </w:rPr>
            </w:pPr>
            <w:r w:rsidRPr="00A072D5">
              <w:rPr>
                <w:rFonts w:ascii="Times New Roman" w:hAnsi="Times New Roman"/>
                <w:sz w:val="20"/>
                <w:szCs w:val="20"/>
              </w:rPr>
              <w:t>2</w:t>
            </w:r>
          </w:p>
        </w:tc>
      </w:tr>
      <w:tr w:rsidR="00BE1E99" w:rsidRPr="00973D45" w14:paraId="47015B3F" w14:textId="77777777" w:rsidTr="00A072D5">
        <w:trPr>
          <w:trHeight w:val="118"/>
        </w:trPr>
        <w:tc>
          <w:tcPr>
            <w:tcW w:w="3141" w:type="dxa"/>
            <w:shd w:val="clear" w:color="auto" w:fill="auto"/>
            <w:vAlign w:val="center"/>
          </w:tcPr>
          <w:p w14:paraId="5F45A5B8" w14:textId="77777777" w:rsidR="00BE1E99" w:rsidRPr="00E97469" w:rsidRDefault="00BE1E99" w:rsidP="00BE1E99">
            <w:pPr>
              <w:spacing w:after="0" w:line="240" w:lineRule="auto"/>
              <w:rPr>
                <w:rFonts w:ascii="Times New Roman" w:hAnsi="Times New Roman"/>
                <w:sz w:val="20"/>
                <w:szCs w:val="20"/>
              </w:rPr>
            </w:pPr>
            <w:r w:rsidRPr="00E97469">
              <w:rPr>
                <w:rFonts w:ascii="Times New Roman" w:hAnsi="Times New Roman"/>
                <w:sz w:val="20"/>
                <w:szCs w:val="20"/>
              </w:rPr>
              <w:t>11.-Lic. En Actuaria</w:t>
            </w:r>
          </w:p>
        </w:tc>
        <w:tc>
          <w:tcPr>
            <w:tcW w:w="972" w:type="dxa"/>
            <w:shd w:val="clear" w:color="auto" w:fill="auto"/>
            <w:vAlign w:val="center"/>
          </w:tcPr>
          <w:p w14:paraId="0DF35C30" w14:textId="77777777" w:rsidR="00BE1E99" w:rsidRPr="00A072D5" w:rsidRDefault="00BE1E99" w:rsidP="00BE1E99">
            <w:pPr>
              <w:spacing w:after="0" w:line="240" w:lineRule="auto"/>
              <w:jc w:val="center"/>
              <w:rPr>
                <w:rFonts w:ascii="Times New Roman" w:hAnsi="Times New Roman"/>
                <w:sz w:val="20"/>
                <w:szCs w:val="20"/>
              </w:rPr>
            </w:pPr>
          </w:p>
        </w:tc>
        <w:tc>
          <w:tcPr>
            <w:tcW w:w="972" w:type="dxa"/>
            <w:shd w:val="clear" w:color="auto" w:fill="auto"/>
            <w:vAlign w:val="center"/>
          </w:tcPr>
          <w:p w14:paraId="4C2456D5" w14:textId="77777777" w:rsidR="00BE1E99" w:rsidRPr="00A072D5" w:rsidRDefault="00BE1E99" w:rsidP="00BE1E99">
            <w:pPr>
              <w:spacing w:after="0" w:line="240" w:lineRule="auto"/>
              <w:jc w:val="center"/>
              <w:rPr>
                <w:rFonts w:ascii="Times New Roman" w:hAnsi="Times New Roman"/>
                <w:sz w:val="20"/>
                <w:szCs w:val="20"/>
              </w:rPr>
            </w:pPr>
          </w:p>
        </w:tc>
        <w:tc>
          <w:tcPr>
            <w:tcW w:w="972" w:type="dxa"/>
            <w:shd w:val="clear" w:color="auto" w:fill="auto"/>
            <w:vAlign w:val="center"/>
          </w:tcPr>
          <w:p w14:paraId="29240877" w14:textId="77777777" w:rsidR="00BE1E99" w:rsidRPr="00A072D5" w:rsidRDefault="00BE1E99" w:rsidP="00BE1E99">
            <w:pPr>
              <w:spacing w:after="0" w:line="240" w:lineRule="auto"/>
              <w:jc w:val="center"/>
              <w:rPr>
                <w:rFonts w:ascii="Times New Roman" w:hAnsi="Times New Roman"/>
                <w:sz w:val="20"/>
                <w:szCs w:val="20"/>
              </w:rPr>
            </w:pPr>
            <w:r w:rsidRPr="00A072D5">
              <w:rPr>
                <w:rFonts w:ascii="Times New Roman" w:hAnsi="Times New Roman"/>
                <w:sz w:val="20"/>
                <w:szCs w:val="20"/>
              </w:rPr>
              <w:t>1</w:t>
            </w:r>
          </w:p>
        </w:tc>
        <w:tc>
          <w:tcPr>
            <w:tcW w:w="973" w:type="dxa"/>
            <w:shd w:val="clear" w:color="auto" w:fill="auto"/>
            <w:vAlign w:val="center"/>
          </w:tcPr>
          <w:p w14:paraId="666583F6" w14:textId="77777777" w:rsidR="00BE1E99" w:rsidRPr="00A072D5" w:rsidRDefault="00BE1E99" w:rsidP="00BE1E99">
            <w:pPr>
              <w:spacing w:after="0" w:line="240" w:lineRule="auto"/>
              <w:jc w:val="center"/>
              <w:rPr>
                <w:rFonts w:ascii="Times New Roman" w:hAnsi="Times New Roman"/>
                <w:sz w:val="20"/>
                <w:szCs w:val="20"/>
              </w:rPr>
            </w:pPr>
          </w:p>
        </w:tc>
        <w:tc>
          <w:tcPr>
            <w:tcW w:w="972" w:type="dxa"/>
          </w:tcPr>
          <w:p w14:paraId="5F846030" w14:textId="77777777" w:rsidR="00BE1E99" w:rsidRPr="00A072D5" w:rsidRDefault="00BE1E99" w:rsidP="00BE1E99">
            <w:pPr>
              <w:spacing w:after="0" w:line="240" w:lineRule="auto"/>
              <w:jc w:val="center"/>
              <w:rPr>
                <w:rFonts w:ascii="Times New Roman" w:hAnsi="Times New Roman"/>
                <w:sz w:val="20"/>
                <w:szCs w:val="20"/>
              </w:rPr>
            </w:pPr>
          </w:p>
        </w:tc>
        <w:tc>
          <w:tcPr>
            <w:tcW w:w="718" w:type="dxa"/>
            <w:shd w:val="clear" w:color="auto" w:fill="auto"/>
            <w:vAlign w:val="center"/>
          </w:tcPr>
          <w:p w14:paraId="746AF9E2" w14:textId="77777777" w:rsidR="00BE1E99" w:rsidRPr="00A072D5" w:rsidRDefault="00BE1E99" w:rsidP="00BE1E99">
            <w:pPr>
              <w:spacing w:after="0" w:line="240" w:lineRule="auto"/>
              <w:jc w:val="center"/>
              <w:rPr>
                <w:rFonts w:ascii="Times New Roman" w:hAnsi="Times New Roman"/>
                <w:sz w:val="20"/>
                <w:szCs w:val="20"/>
              </w:rPr>
            </w:pPr>
            <w:r w:rsidRPr="00A072D5">
              <w:rPr>
                <w:rFonts w:ascii="Times New Roman" w:hAnsi="Times New Roman"/>
                <w:sz w:val="20"/>
                <w:szCs w:val="20"/>
              </w:rPr>
              <w:t>1</w:t>
            </w:r>
          </w:p>
        </w:tc>
      </w:tr>
      <w:tr w:rsidR="00BE1E99" w:rsidRPr="00973D45" w14:paraId="032BAE2C" w14:textId="77777777" w:rsidTr="00A072D5">
        <w:trPr>
          <w:trHeight w:val="306"/>
        </w:trPr>
        <w:tc>
          <w:tcPr>
            <w:tcW w:w="3141" w:type="dxa"/>
            <w:shd w:val="clear" w:color="auto" w:fill="auto"/>
            <w:vAlign w:val="center"/>
          </w:tcPr>
          <w:p w14:paraId="1A165B60" w14:textId="77777777" w:rsidR="00A072D5" w:rsidRPr="00E97469" w:rsidRDefault="00A072D5" w:rsidP="00BE1E99">
            <w:pPr>
              <w:spacing w:after="0" w:line="240" w:lineRule="auto"/>
              <w:rPr>
                <w:rFonts w:ascii="Times New Roman" w:hAnsi="Times New Roman"/>
                <w:sz w:val="20"/>
                <w:szCs w:val="20"/>
              </w:rPr>
            </w:pPr>
            <w:r w:rsidRPr="00E97469">
              <w:rPr>
                <w:rFonts w:ascii="Times New Roman" w:hAnsi="Times New Roman"/>
                <w:sz w:val="20"/>
                <w:szCs w:val="20"/>
              </w:rPr>
              <w:t>12.-Lic. Administración</w:t>
            </w:r>
            <w:r w:rsidR="00BE1E99" w:rsidRPr="00E97469">
              <w:rPr>
                <w:rFonts w:ascii="Times New Roman" w:hAnsi="Times New Roman"/>
                <w:sz w:val="20"/>
                <w:szCs w:val="20"/>
              </w:rPr>
              <w:t xml:space="preserve"> de las </w:t>
            </w:r>
            <w:r w:rsidRPr="00E97469">
              <w:rPr>
                <w:rFonts w:ascii="Times New Roman" w:hAnsi="Times New Roman"/>
                <w:sz w:val="20"/>
                <w:szCs w:val="20"/>
              </w:rPr>
              <w:t xml:space="preserve">   </w:t>
            </w:r>
          </w:p>
          <w:p w14:paraId="66BC4365" w14:textId="77777777" w:rsidR="00BE1E99" w:rsidRPr="00E97469" w:rsidRDefault="00A072D5" w:rsidP="00BE1E99">
            <w:pPr>
              <w:spacing w:after="0" w:line="240" w:lineRule="auto"/>
              <w:rPr>
                <w:rFonts w:ascii="Times New Roman" w:hAnsi="Times New Roman"/>
                <w:sz w:val="20"/>
                <w:szCs w:val="20"/>
              </w:rPr>
            </w:pPr>
            <w:r w:rsidRPr="00E97469">
              <w:rPr>
                <w:rFonts w:ascii="Times New Roman" w:hAnsi="Times New Roman"/>
                <w:sz w:val="20"/>
                <w:szCs w:val="20"/>
              </w:rPr>
              <w:t xml:space="preserve">      </w:t>
            </w:r>
            <w:r w:rsidR="00BE1E99" w:rsidRPr="00E97469">
              <w:rPr>
                <w:rFonts w:ascii="Times New Roman" w:hAnsi="Times New Roman"/>
                <w:sz w:val="20"/>
                <w:szCs w:val="20"/>
              </w:rPr>
              <w:t>Organizaciones</w:t>
            </w:r>
          </w:p>
        </w:tc>
        <w:tc>
          <w:tcPr>
            <w:tcW w:w="972" w:type="dxa"/>
            <w:shd w:val="clear" w:color="auto" w:fill="auto"/>
            <w:vAlign w:val="center"/>
          </w:tcPr>
          <w:p w14:paraId="5F726B82" w14:textId="77777777" w:rsidR="00BE1E99" w:rsidRPr="00A072D5" w:rsidRDefault="00BE1E99" w:rsidP="00BE1E99">
            <w:pPr>
              <w:spacing w:after="0" w:line="240" w:lineRule="auto"/>
              <w:jc w:val="center"/>
              <w:rPr>
                <w:rFonts w:ascii="Times New Roman" w:hAnsi="Times New Roman"/>
                <w:sz w:val="20"/>
                <w:szCs w:val="20"/>
              </w:rPr>
            </w:pPr>
          </w:p>
        </w:tc>
        <w:tc>
          <w:tcPr>
            <w:tcW w:w="972" w:type="dxa"/>
            <w:shd w:val="clear" w:color="auto" w:fill="auto"/>
            <w:vAlign w:val="center"/>
          </w:tcPr>
          <w:p w14:paraId="439330B2" w14:textId="77777777" w:rsidR="00BE1E99" w:rsidRPr="00A072D5" w:rsidRDefault="00BE1E99" w:rsidP="00BE1E99">
            <w:pPr>
              <w:spacing w:after="0" w:line="240" w:lineRule="auto"/>
              <w:jc w:val="center"/>
              <w:rPr>
                <w:rFonts w:ascii="Times New Roman" w:hAnsi="Times New Roman"/>
                <w:sz w:val="20"/>
                <w:szCs w:val="20"/>
              </w:rPr>
            </w:pPr>
          </w:p>
        </w:tc>
        <w:tc>
          <w:tcPr>
            <w:tcW w:w="972" w:type="dxa"/>
            <w:shd w:val="clear" w:color="auto" w:fill="auto"/>
            <w:vAlign w:val="center"/>
          </w:tcPr>
          <w:p w14:paraId="00BFE7AC" w14:textId="77777777" w:rsidR="00BE1E99" w:rsidRPr="00A072D5" w:rsidRDefault="00BE1E99" w:rsidP="00BE1E99">
            <w:pPr>
              <w:spacing w:after="0" w:line="240" w:lineRule="auto"/>
              <w:jc w:val="center"/>
              <w:rPr>
                <w:rFonts w:ascii="Times New Roman" w:hAnsi="Times New Roman"/>
                <w:sz w:val="20"/>
                <w:szCs w:val="20"/>
              </w:rPr>
            </w:pPr>
            <w:r w:rsidRPr="00A072D5">
              <w:rPr>
                <w:rFonts w:ascii="Times New Roman" w:hAnsi="Times New Roman"/>
                <w:sz w:val="20"/>
                <w:szCs w:val="20"/>
              </w:rPr>
              <w:t>1</w:t>
            </w:r>
          </w:p>
        </w:tc>
        <w:tc>
          <w:tcPr>
            <w:tcW w:w="973" w:type="dxa"/>
            <w:shd w:val="clear" w:color="auto" w:fill="auto"/>
            <w:vAlign w:val="center"/>
          </w:tcPr>
          <w:p w14:paraId="5D275E24" w14:textId="77777777" w:rsidR="00BE1E99" w:rsidRPr="00A072D5" w:rsidRDefault="00BE1E99" w:rsidP="00BE1E99">
            <w:pPr>
              <w:spacing w:after="0" w:line="240" w:lineRule="auto"/>
              <w:jc w:val="center"/>
              <w:rPr>
                <w:rFonts w:ascii="Times New Roman" w:hAnsi="Times New Roman"/>
                <w:sz w:val="20"/>
                <w:szCs w:val="20"/>
              </w:rPr>
            </w:pPr>
          </w:p>
        </w:tc>
        <w:tc>
          <w:tcPr>
            <w:tcW w:w="972" w:type="dxa"/>
          </w:tcPr>
          <w:p w14:paraId="4A536ECF" w14:textId="77777777" w:rsidR="00BE1E99" w:rsidRPr="00A072D5" w:rsidRDefault="00BE1E99" w:rsidP="00BE1E99">
            <w:pPr>
              <w:spacing w:after="0" w:line="240" w:lineRule="auto"/>
              <w:jc w:val="center"/>
              <w:rPr>
                <w:rFonts w:ascii="Times New Roman" w:hAnsi="Times New Roman"/>
                <w:sz w:val="20"/>
                <w:szCs w:val="20"/>
              </w:rPr>
            </w:pPr>
          </w:p>
        </w:tc>
        <w:tc>
          <w:tcPr>
            <w:tcW w:w="718" w:type="dxa"/>
            <w:shd w:val="clear" w:color="auto" w:fill="auto"/>
            <w:vAlign w:val="center"/>
          </w:tcPr>
          <w:p w14:paraId="7DCED76F" w14:textId="77777777" w:rsidR="00BE1E99" w:rsidRPr="00A072D5" w:rsidRDefault="00BE1E99" w:rsidP="00BE1E99">
            <w:pPr>
              <w:spacing w:after="0" w:line="240" w:lineRule="auto"/>
              <w:jc w:val="center"/>
              <w:rPr>
                <w:rFonts w:ascii="Times New Roman" w:hAnsi="Times New Roman"/>
                <w:sz w:val="20"/>
                <w:szCs w:val="20"/>
              </w:rPr>
            </w:pPr>
            <w:r w:rsidRPr="00A072D5">
              <w:rPr>
                <w:rFonts w:ascii="Times New Roman" w:hAnsi="Times New Roman"/>
                <w:sz w:val="20"/>
                <w:szCs w:val="20"/>
              </w:rPr>
              <w:t>1</w:t>
            </w:r>
          </w:p>
        </w:tc>
      </w:tr>
      <w:tr w:rsidR="00BE1E99" w:rsidRPr="00973D45" w14:paraId="77C36FE4" w14:textId="77777777" w:rsidTr="00A072D5">
        <w:trPr>
          <w:trHeight w:val="270"/>
        </w:trPr>
        <w:tc>
          <w:tcPr>
            <w:tcW w:w="3141" w:type="dxa"/>
            <w:shd w:val="clear" w:color="auto" w:fill="auto"/>
            <w:vAlign w:val="center"/>
          </w:tcPr>
          <w:p w14:paraId="3DC57060" w14:textId="77777777" w:rsidR="00BE1E99" w:rsidRPr="00E97469" w:rsidRDefault="00BE1E99" w:rsidP="00BE1E99">
            <w:pPr>
              <w:spacing w:after="0" w:line="240" w:lineRule="auto"/>
              <w:rPr>
                <w:rFonts w:ascii="Times New Roman" w:hAnsi="Times New Roman"/>
                <w:sz w:val="20"/>
                <w:szCs w:val="20"/>
              </w:rPr>
            </w:pPr>
            <w:r w:rsidRPr="00E97469">
              <w:rPr>
                <w:rFonts w:ascii="Times New Roman" w:hAnsi="Times New Roman"/>
                <w:sz w:val="20"/>
                <w:szCs w:val="20"/>
              </w:rPr>
              <w:t>13.-Lic. Recursos Humanos</w:t>
            </w:r>
          </w:p>
        </w:tc>
        <w:tc>
          <w:tcPr>
            <w:tcW w:w="972" w:type="dxa"/>
            <w:shd w:val="clear" w:color="auto" w:fill="auto"/>
            <w:vAlign w:val="center"/>
          </w:tcPr>
          <w:p w14:paraId="5A74FB07" w14:textId="77777777" w:rsidR="00BE1E99" w:rsidRPr="00A072D5" w:rsidRDefault="00BE1E99" w:rsidP="00BE1E99">
            <w:pPr>
              <w:spacing w:after="0" w:line="240" w:lineRule="auto"/>
              <w:jc w:val="center"/>
              <w:rPr>
                <w:rFonts w:ascii="Times New Roman" w:hAnsi="Times New Roman"/>
                <w:sz w:val="20"/>
                <w:szCs w:val="20"/>
              </w:rPr>
            </w:pPr>
          </w:p>
        </w:tc>
        <w:tc>
          <w:tcPr>
            <w:tcW w:w="972" w:type="dxa"/>
            <w:shd w:val="clear" w:color="auto" w:fill="auto"/>
            <w:vAlign w:val="center"/>
          </w:tcPr>
          <w:p w14:paraId="54CF1874" w14:textId="77777777" w:rsidR="00BE1E99" w:rsidRPr="00A072D5" w:rsidRDefault="00BE1E99" w:rsidP="00BE1E99">
            <w:pPr>
              <w:spacing w:after="0" w:line="240" w:lineRule="auto"/>
              <w:jc w:val="center"/>
              <w:rPr>
                <w:rFonts w:ascii="Times New Roman" w:hAnsi="Times New Roman"/>
                <w:sz w:val="20"/>
                <w:szCs w:val="20"/>
              </w:rPr>
            </w:pPr>
          </w:p>
        </w:tc>
        <w:tc>
          <w:tcPr>
            <w:tcW w:w="972" w:type="dxa"/>
            <w:shd w:val="clear" w:color="auto" w:fill="auto"/>
            <w:vAlign w:val="center"/>
          </w:tcPr>
          <w:p w14:paraId="27E9FCF9" w14:textId="77777777" w:rsidR="00BE1E99" w:rsidRPr="00A072D5" w:rsidRDefault="00BE1E99" w:rsidP="00BE1E99">
            <w:pPr>
              <w:spacing w:after="0" w:line="240" w:lineRule="auto"/>
              <w:jc w:val="center"/>
              <w:rPr>
                <w:rFonts w:ascii="Times New Roman" w:hAnsi="Times New Roman"/>
                <w:sz w:val="20"/>
                <w:szCs w:val="20"/>
              </w:rPr>
            </w:pPr>
            <w:r w:rsidRPr="00A072D5">
              <w:rPr>
                <w:rFonts w:ascii="Times New Roman" w:hAnsi="Times New Roman"/>
                <w:sz w:val="20"/>
                <w:szCs w:val="20"/>
              </w:rPr>
              <w:t>1</w:t>
            </w:r>
          </w:p>
        </w:tc>
        <w:tc>
          <w:tcPr>
            <w:tcW w:w="973" w:type="dxa"/>
            <w:shd w:val="clear" w:color="auto" w:fill="auto"/>
            <w:vAlign w:val="center"/>
          </w:tcPr>
          <w:p w14:paraId="569AA656" w14:textId="77777777" w:rsidR="00BE1E99" w:rsidRPr="00A072D5" w:rsidRDefault="00BE1E99" w:rsidP="00BE1E99">
            <w:pPr>
              <w:spacing w:after="0" w:line="240" w:lineRule="auto"/>
              <w:jc w:val="center"/>
              <w:rPr>
                <w:rFonts w:ascii="Times New Roman" w:hAnsi="Times New Roman"/>
                <w:sz w:val="20"/>
                <w:szCs w:val="20"/>
              </w:rPr>
            </w:pPr>
          </w:p>
        </w:tc>
        <w:tc>
          <w:tcPr>
            <w:tcW w:w="972" w:type="dxa"/>
          </w:tcPr>
          <w:p w14:paraId="05EC0ED5" w14:textId="77777777" w:rsidR="00BE1E99" w:rsidRPr="00A072D5" w:rsidRDefault="00BE1E99" w:rsidP="00BE1E99">
            <w:pPr>
              <w:spacing w:after="0" w:line="240" w:lineRule="auto"/>
              <w:jc w:val="center"/>
              <w:rPr>
                <w:rFonts w:ascii="Times New Roman" w:hAnsi="Times New Roman"/>
                <w:sz w:val="20"/>
                <w:szCs w:val="20"/>
              </w:rPr>
            </w:pPr>
          </w:p>
        </w:tc>
        <w:tc>
          <w:tcPr>
            <w:tcW w:w="718" w:type="dxa"/>
            <w:shd w:val="clear" w:color="auto" w:fill="auto"/>
            <w:vAlign w:val="center"/>
          </w:tcPr>
          <w:p w14:paraId="4C01AFD6" w14:textId="77777777" w:rsidR="00BE1E99" w:rsidRPr="00A072D5" w:rsidRDefault="00BE1E99" w:rsidP="00BE1E99">
            <w:pPr>
              <w:spacing w:after="0" w:line="240" w:lineRule="auto"/>
              <w:jc w:val="center"/>
              <w:rPr>
                <w:rFonts w:ascii="Times New Roman" w:hAnsi="Times New Roman"/>
                <w:sz w:val="20"/>
                <w:szCs w:val="20"/>
              </w:rPr>
            </w:pPr>
            <w:r w:rsidRPr="00A072D5">
              <w:rPr>
                <w:rFonts w:ascii="Times New Roman" w:hAnsi="Times New Roman"/>
                <w:sz w:val="20"/>
                <w:szCs w:val="20"/>
              </w:rPr>
              <w:t>1</w:t>
            </w:r>
          </w:p>
        </w:tc>
      </w:tr>
      <w:tr w:rsidR="00BE1E99" w:rsidRPr="00973D45" w14:paraId="0EA1A812" w14:textId="77777777" w:rsidTr="00A072D5">
        <w:trPr>
          <w:trHeight w:val="261"/>
        </w:trPr>
        <w:tc>
          <w:tcPr>
            <w:tcW w:w="3141" w:type="dxa"/>
            <w:shd w:val="clear" w:color="auto" w:fill="auto"/>
            <w:vAlign w:val="center"/>
          </w:tcPr>
          <w:p w14:paraId="1FA88527" w14:textId="77777777" w:rsidR="00BE1E99" w:rsidRPr="00E97469" w:rsidRDefault="00BE1E99" w:rsidP="00BE1E99">
            <w:pPr>
              <w:spacing w:after="0" w:line="240" w:lineRule="auto"/>
              <w:rPr>
                <w:rFonts w:ascii="Times New Roman" w:hAnsi="Times New Roman"/>
                <w:sz w:val="20"/>
                <w:szCs w:val="20"/>
              </w:rPr>
            </w:pPr>
            <w:r w:rsidRPr="00E97469">
              <w:rPr>
                <w:rFonts w:ascii="Times New Roman" w:hAnsi="Times New Roman"/>
                <w:sz w:val="20"/>
                <w:szCs w:val="20"/>
              </w:rPr>
              <w:t>14.-Restaurador de Bienes Muebles</w:t>
            </w:r>
          </w:p>
        </w:tc>
        <w:tc>
          <w:tcPr>
            <w:tcW w:w="972" w:type="dxa"/>
            <w:shd w:val="clear" w:color="auto" w:fill="auto"/>
            <w:vAlign w:val="center"/>
          </w:tcPr>
          <w:p w14:paraId="1F08DE72" w14:textId="77777777" w:rsidR="00BE1E99" w:rsidRPr="00A072D5" w:rsidRDefault="00BE1E99" w:rsidP="00BE1E99">
            <w:pPr>
              <w:spacing w:after="0" w:line="240" w:lineRule="auto"/>
              <w:jc w:val="center"/>
              <w:rPr>
                <w:rFonts w:ascii="Times New Roman" w:hAnsi="Times New Roman"/>
                <w:sz w:val="20"/>
                <w:szCs w:val="20"/>
              </w:rPr>
            </w:pPr>
            <w:r w:rsidRPr="00A072D5">
              <w:rPr>
                <w:rFonts w:ascii="Times New Roman" w:hAnsi="Times New Roman"/>
                <w:sz w:val="20"/>
                <w:szCs w:val="20"/>
              </w:rPr>
              <w:t>1</w:t>
            </w:r>
          </w:p>
        </w:tc>
        <w:tc>
          <w:tcPr>
            <w:tcW w:w="972" w:type="dxa"/>
            <w:shd w:val="clear" w:color="auto" w:fill="auto"/>
            <w:vAlign w:val="center"/>
          </w:tcPr>
          <w:p w14:paraId="324A7483" w14:textId="77777777" w:rsidR="00BE1E99" w:rsidRPr="00A072D5" w:rsidRDefault="00BE1E99" w:rsidP="00BE1E99">
            <w:pPr>
              <w:spacing w:after="0" w:line="240" w:lineRule="auto"/>
              <w:jc w:val="center"/>
              <w:rPr>
                <w:rFonts w:ascii="Times New Roman" w:hAnsi="Times New Roman"/>
                <w:sz w:val="20"/>
                <w:szCs w:val="20"/>
              </w:rPr>
            </w:pPr>
          </w:p>
        </w:tc>
        <w:tc>
          <w:tcPr>
            <w:tcW w:w="972" w:type="dxa"/>
            <w:shd w:val="clear" w:color="auto" w:fill="auto"/>
            <w:vAlign w:val="center"/>
          </w:tcPr>
          <w:p w14:paraId="6D6488CC" w14:textId="77777777" w:rsidR="00BE1E99" w:rsidRPr="00A072D5" w:rsidRDefault="00BE1E99" w:rsidP="00BE1E99">
            <w:pPr>
              <w:spacing w:after="0" w:line="240" w:lineRule="auto"/>
              <w:jc w:val="center"/>
              <w:rPr>
                <w:rFonts w:ascii="Times New Roman" w:hAnsi="Times New Roman"/>
                <w:sz w:val="20"/>
                <w:szCs w:val="20"/>
              </w:rPr>
            </w:pPr>
            <w:r w:rsidRPr="00A072D5">
              <w:rPr>
                <w:rFonts w:ascii="Times New Roman" w:hAnsi="Times New Roman"/>
                <w:sz w:val="20"/>
                <w:szCs w:val="20"/>
              </w:rPr>
              <w:t>1</w:t>
            </w:r>
          </w:p>
        </w:tc>
        <w:tc>
          <w:tcPr>
            <w:tcW w:w="973" w:type="dxa"/>
            <w:shd w:val="clear" w:color="auto" w:fill="auto"/>
            <w:vAlign w:val="center"/>
          </w:tcPr>
          <w:p w14:paraId="44E0F7B0" w14:textId="77777777" w:rsidR="00BE1E99" w:rsidRPr="00A072D5" w:rsidRDefault="00BE1E99" w:rsidP="00BE1E99">
            <w:pPr>
              <w:spacing w:after="0" w:line="240" w:lineRule="auto"/>
              <w:jc w:val="center"/>
              <w:rPr>
                <w:rFonts w:ascii="Times New Roman" w:hAnsi="Times New Roman"/>
                <w:sz w:val="20"/>
                <w:szCs w:val="20"/>
              </w:rPr>
            </w:pPr>
          </w:p>
        </w:tc>
        <w:tc>
          <w:tcPr>
            <w:tcW w:w="972" w:type="dxa"/>
          </w:tcPr>
          <w:p w14:paraId="058B0544" w14:textId="77777777" w:rsidR="00BE1E99" w:rsidRPr="00A072D5" w:rsidRDefault="00BE1E99" w:rsidP="00BE1E99">
            <w:pPr>
              <w:spacing w:after="0" w:line="240" w:lineRule="auto"/>
              <w:jc w:val="center"/>
              <w:rPr>
                <w:rFonts w:ascii="Times New Roman" w:hAnsi="Times New Roman"/>
                <w:sz w:val="20"/>
                <w:szCs w:val="20"/>
              </w:rPr>
            </w:pPr>
          </w:p>
        </w:tc>
        <w:tc>
          <w:tcPr>
            <w:tcW w:w="718" w:type="dxa"/>
            <w:shd w:val="clear" w:color="auto" w:fill="auto"/>
            <w:vAlign w:val="center"/>
          </w:tcPr>
          <w:p w14:paraId="4155AB83" w14:textId="77777777" w:rsidR="00BE1E99" w:rsidRPr="00A072D5" w:rsidRDefault="00BE1E99" w:rsidP="00BE1E99">
            <w:pPr>
              <w:spacing w:after="0" w:line="240" w:lineRule="auto"/>
              <w:jc w:val="center"/>
              <w:rPr>
                <w:rFonts w:ascii="Times New Roman" w:hAnsi="Times New Roman"/>
                <w:sz w:val="20"/>
                <w:szCs w:val="20"/>
              </w:rPr>
            </w:pPr>
            <w:r w:rsidRPr="00A072D5">
              <w:rPr>
                <w:rFonts w:ascii="Times New Roman" w:hAnsi="Times New Roman"/>
                <w:sz w:val="20"/>
                <w:szCs w:val="20"/>
              </w:rPr>
              <w:t>2</w:t>
            </w:r>
          </w:p>
        </w:tc>
      </w:tr>
      <w:tr w:rsidR="00BE1E99" w:rsidRPr="00973D45" w14:paraId="5045F2AE" w14:textId="77777777" w:rsidTr="00A072D5">
        <w:trPr>
          <w:trHeight w:val="136"/>
        </w:trPr>
        <w:tc>
          <w:tcPr>
            <w:tcW w:w="3141" w:type="dxa"/>
            <w:shd w:val="clear" w:color="auto" w:fill="auto"/>
            <w:vAlign w:val="center"/>
          </w:tcPr>
          <w:p w14:paraId="6AB96818" w14:textId="77777777" w:rsidR="00BE1E99" w:rsidRPr="00E97469" w:rsidRDefault="00BE1E99" w:rsidP="00BE1E99">
            <w:pPr>
              <w:spacing w:after="0" w:line="240" w:lineRule="auto"/>
              <w:rPr>
                <w:rFonts w:ascii="Times New Roman" w:hAnsi="Times New Roman"/>
                <w:sz w:val="20"/>
                <w:szCs w:val="20"/>
              </w:rPr>
            </w:pPr>
            <w:r w:rsidRPr="00E97469">
              <w:rPr>
                <w:rFonts w:ascii="Times New Roman" w:hAnsi="Times New Roman"/>
                <w:sz w:val="20"/>
                <w:szCs w:val="20"/>
              </w:rPr>
              <w:t>15.-Ing. Agrónomo</w:t>
            </w:r>
          </w:p>
        </w:tc>
        <w:tc>
          <w:tcPr>
            <w:tcW w:w="972" w:type="dxa"/>
            <w:shd w:val="clear" w:color="auto" w:fill="auto"/>
            <w:vAlign w:val="center"/>
          </w:tcPr>
          <w:p w14:paraId="65DB4B57" w14:textId="77777777" w:rsidR="00BE1E99" w:rsidRPr="00A072D5" w:rsidRDefault="00BE1E99" w:rsidP="00BE1E99">
            <w:pPr>
              <w:spacing w:after="0" w:line="240" w:lineRule="auto"/>
              <w:jc w:val="center"/>
              <w:rPr>
                <w:rFonts w:ascii="Times New Roman" w:hAnsi="Times New Roman"/>
                <w:sz w:val="20"/>
                <w:szCs w:val="20"/>
              </w:rPr>
            </w:pPr>
          </w:p>
        </w:tc>
        <w:tc>
          <w:tcPr>
            <w:tcW w:w="972" w:type="dxa"/>
            <w:shd w:val="clear" w:color="auto" w:fill="auto"/>
            <w:vAlign w:val="center"/>
          </w:tcPr>
          <w:p w14:paraId="28E634A7" w14:textId="77777777" w:rsidR="00BE1E99" w:rsidRPr="00A072D5" w:rsidRDefault="00BE1E99" w:rsidP="00BE1E99">
            <w:pPr>
              <w:spacing w:after="0" w:line="240" w:lineRule="auto"/>
              <w:jc w:val="center"/>
              <w:rPr>
                <w:rFonts w:ascii="Times New Roman" w:hAnsi="Times New Roman"/>
                <w:sz w:val="20"/>
                <w:szCs w:val="20"/>
              </w:rPr>
            </w:pPr>
          </w:p>
        </w:tc>
        <w:tc>
          <w:tcPr>
            <w:tcW w:w="972" w:type="dxa"/>
            <w:shd w:val="clear" w:color="auto" w:fill="auto"/>
            <w:vAlign w:val="center"/>
          </w:tcPr>
          <w:p w14:paraId="227EC1A9" w14:textId="77777777" w:rsidR="00BE1E99" w:rsidRPr="00A072D5" w:rsidRDefault="00BE1E99" w:rsidP="00BE1E99">
            <w:pPr>
              <w:spacing w:after="0" w:line="240" w:lineRule="auto"/>
              <w:jc w:val="center"/>
              <w:rPr>
                <w:rFonts w:ascii="Times New Roman" w:hAnsi="Times New Roman"/>
                <w:sz w:val="20"/>
                <w:szCs w:val="20"/>
              </w:rPr>
            </w:pPr>
          </w:p>
        </w:tc>
        <w:tc>
          <w:tcPr>
            <w:tcW w:w="973" w:type="dxa"/>
            <w:shd w:val="clear" w:color="auto" w:fill="auto"/>
            <w:vAlign w:val="center"/>
          </w:tcPr>
          <w:p w14:paraId="73D845CF" w14:textId="77777777" w:rsidR="00BE1E99" w:rsidRPr="00A072D5" w:rsidRDefault="00BE1E99" w:rsidP="00BE1E99">
            <w:pPr>
              <w:spacing w:after="0" w:line="240" w:lineRule="auto"/>
              <w:jc w:val="center"/>
              <w:rPr>
                <w:rFonts w:ascii="Times New Roman" w:hAnsi="Times New Roman"/>
                <w:sz w:val="20"/>
                <w:szCs w:val="20"/>
              </w:rPr>
            </w:pPr>
            <w:r w:rsidRPr="00A072D5">
              <w:rPr>
                <w:rFonts w:ascii="Times New Roman" w:hAnsi="Times New Roman"/>
                <w:sz w:val="20"/>
                <w:szCs w:val="20"/>
              </w:rPr>
              <w:t>1</w:t>
            </w:r>
          </w:p>
        </w:tc>
        <w:tc>
          <w:tcPr>
            <w:tcW w:w="972" w:type="dxa"/>
          </w:tcPr>
          <w:p w14:paraId="4AFB1919" w14:textId="77777777" w:rsidR="00BE1E99" w:rsidRPr="00A072D5" w:rsidRDefault="00BE1E99" w:rsidP="00BE1E99">
            <w:pPr>
              <w:spacing w:after="0" w:line="240" w:lineRule="auto"/>
              <w:jc w:val="center"/>
              <w:rPr>
                <w:rFonts w:ascii="Times New Roman" w:hAnsi="Times New Roman"/>
                <w:sz w:val="20"/>
                <w:szCs w:val="20"/>
              </w:rPr>
            </w:pPr>
          </w:p>
        </w:tc>
        <w:tc>
          <w:tcPr>
            <w:tcW w:w="718" w:type="dxa"/>
            <w:shd w:val="clear" w:color="auto" w:fill="auto"/>
            <w:vAlign w:val="center"/>
          </w:tcPr>
          <w:p w14:paraId="1DFEBA83" w14:textId="77777777" w:rsidR="00BE1E99" w:rsidRPr="00A072D5" w:rsidRDefault="00BE1E99" w:rsidP="00BE1E99">
            <w:pPr>
              <w:spacing w:after="0" w:line="240" w:lineRule="auto"/>
              <w:jc w:val="center"/>
              <w:rPr>
                <w:rFonts w:ascii="Times New Roman" w:hAnsi="Times New Roman"/>
                <w:sz w:val="20"/>
                <w:szCs w:val="20"/>
              </w:rPr>
            </w:pPr>
            <w:r w:rsidRPr="00A072D5">
              <w:rPr>
                <w:rFonts w:ascii="Times New Roman" w:hAnsi="Times New Roman"/>
                <w:sz w:val="20"/>
                <w:szCs w:val="20"/>
              </w:rPr>
              <w:t>1</w:t>
            </w:r>
          </w:p>
        </w:tc>
      </w:tr>
      <w:tr w:rsidR="00BE1E99" w:rsidRPr="00973D45" w14:paraId="0FC06827" w14:textId="77777777" w:rsidTr="00A072D5">
        <w:trPr>
          <w:trHeight w:val="182"/>
        </w:trPr>
        <w:tc>
          <w:tcPr>
            <w:tcW w:w="3141" w:type="dxa"/>
            <w:shd w:val="clear" w:color="auto" w:fill="auto"/>
            <w:vAlign w:val="center"/>
          </w:tcPr>
          <w:p w14:paraId="267BD4CE" w14:textId="77777777" w:rsidR="00BE1E99" w:rsidRPr="00E97469" w:rsidRDefault="00BE1E99" w:rsidP="00BE1E99">
            <w:pPr>
              <w:spacing w:after="0" w:line="240" w:lineRule="auto"/>
              <w:rPr>
                <w:rFonts w:ascii="Times New Roman" w:hAnsi="Times New Roman"/>
                <w:sz w:val="20"/>
                <w:szCs w:val="20"/>
              </w:rPr>
            </w:pPr>
            <w:r w:rsidRPr="00E97469">
              <w:rPr>
                <w:rFonts w:ascii="Times New Roman" w:hAnsi="Times New Roman"/>
                <w:sz w:val="20"/>
                <w:szCs w:val="20"/>
              </w:rPr>
              <w:t>16.-Ing. Petrolero</w:t>
            </w:r>
          </w:p>
        </w:tc>
        <w:tc>
          <w:tcPr>
            <w:tcW w:w="972" w:type="dxa"/>
            <w:shd w:val="clear" w:color="auto" w:fill="auto"/>
            <w:vAlign w:val="center"/>
          </w:tcPr>
          <w:p w14:paraId="779FA345" w14:textId="77777777" w:rsidR="00BE1E99" w:rsidRPr="00A072D5" w:rsidRDefault="00BE1E99" w:rsidP="00BE1E99">
            <w:pPr>
              <w:spacing w:after="0" w:line="240" w:lineRule="auto"/>
              <w:jc w:val="center"/>
              <w:rPr>
                <w:rFonts w:ascii="Times New Roman" w:hAnsi="Times New Roman"/>
                <w:sz w:val="20"/>
                <w:szCs w:val="20"/>
              </w:rPr>
            </w:pPr>
          </w:p>
        </w:tc>
        <w:tc>
          <w:tcPr>
            <w:tcW w:w="972" w:type="dxa"/>
            <w:shd w:val="clear" w:color="auto" w:fill="auto"/>
            <w:vAlign w:val="center"/>
          </w:tcPr>
          <w:p w14:paraId="4247965C" w14:textId="77777777" w:rsidR="00BE1E99" w:rsidRPr="00A072D5" w:rsidRDefault="00BE1E99" w:rsidP="00BE1E99">
            <w:pPr>
              <w:spacing w:after="0" w:line="240" w:lineRule="auto"/>
              <w:jc w:val="center"/>
              <w:rPr>
                <w:rFonts w:ascii="Times New Roman" w:hAnsi="Times New Roman"/>
                <w:sz w:val="20"/>
                <w:szCs w:val="20"/>
              </w:rPr>
            </w:pPr>
          </w:p>
        </w:tc>
        <w:tc>
          <w:tcPr>
            <w:tcW w:w="972" w:type="dxa"/>
            <w:shd w:val="clear" w:color="auto" w:fill="auto"/>
            <w:vAlign w:val="center"/>
          </w:tcPr>
          <w:p w14:paraId="4F6030D8" w14:textId="77777777" w:rsidR="00BE1E99" w:rsidRPr="00A072D5" w:rsidRDefault="00BE1E99" w:rsidP="00BE1E99">
            <w:pPr>
              <w:spacing w:after="0" w:line="240" w:lineRule="auto"/>
              <w:jc w:val="center"/>
              <w:rPr>
                <w:rFonts w:ascii="Times New Roman" w:hAnsi="Times New Roman"/>
                <w:sz w:val="20"/>
                <w:szCs w:val="20"/>
              </w:rPr>
            </w:pPr>
          </w:p>
        </w:tc>
        <w:tc>
          <w:tcPr>
            <w:tcW w:w="973" w:type="dxa"/>
            <w:shd w:val="clear" w:color="auto" w:fill="auto"/>
            <w:vAlign w:val="center"/>
          </w:tcPr>
          <w:p w14:paraId="383EBE1D" w14:textId="77777777" w:rsidR="00BE1E99" w:rsidRPr="00A072D5" w:rsidRDefault="00BE1E99" w:rsidP="00BE1E99">
            <w:pPr>
              <w:spacing w:after="0" w:line="240" w:lineRule="auto"/>
              <w:jc w:val="center"/>
              <w:rPr>
                <w:rFonts w:ascii="Times New Roman" w:hAnsi="Times New Roman"/>
                <w:sz w:val="20"/>
                <w:szCs w:val="20"/>
              </w:rPr>
            </w:pPr>
            <w:r w:rsidRPr="00A072D5">
              <w:rPr>
                <w:rFonts w:ascii="Times New Roman" w:hAnsi="Times New Roman"/>
                <w:sz w:val="20"/>
                <w:szCs w:val="20"/>
              </w:rPr>
              <w:t>2</w:t>
            </w:r>
          </w:p>
        </w:tc>
        <w:tc>
          <w:tcPr>
            <w:tcW w:w="972" w:type="dxa"/>
          </w:tcPr>
          <w:p w14:paraId="5A102ABC" w14:textId="77777777" w:rsidR="00BE1E99" w:rsidRPr="00A072D5" w:rsidRDefault="00BE1E99" w:rsidP="00BE1E99">
            <w:pPr>
              <w:spacing w:after="0" w:line="240" w:lineRule="auto"/>
              <w:jc w:val="center"/>
              <w:rPr>
                <w:rFonts w:ascii="Times New Roman" w:hAnsi="Times New Roman"/>
                <w:sz w:val="20"/>
                <w:szCs w:val="20"/>
              </w:rPr>
            </w:pPr>
          </w:p>
        </w:tc>
        <w:tc>
          <w:tcPr>
            <w:tcW w:w="718" w:type="dxa"/>
            <w:shd w:val="clear" w:color="auto" w:fill="auto"/>
            <w:vAlign w:val="center"/>
          </w:tcPr>
          <w:p w14:paraId="39446416" w14:textId="77777777" w:rsidR="00BE1E99" w:rsidRPr="00A072D5" w:rsidRDefault="00BE1E99" w:rsidP="00BE1E99">
            <w:pPr>
              <w:spacing w:after="0" w:line="240" w:lineRule="auto"/>
              <w:jc w:val="center"/>
              <w:rPr>
                <w:rFonts w:ascii="Times New Roman" w:hAnsi="Times New Roman"/>
                <w:sz w:val="20"/>
                <w:szCs w:val="20"/>
              </w:rPr>
            </w:pPr>
            <w:r w:rsidRPr="00A072D5">
              <w:rPr>
                <w:rFonts w:ascii="Times New Roman" w:hAnsi="Times New Roman"/>
                <w:sz w:val="20"/>
                <w:szCs w:val="20"/>
              </w:rPr>
              <w:t>2</w:t>
            </w:r>
          </w:p>
        </w:tc>
      </w:tr>
      <w:tr w:rsidR="00BE1E99" w:rsidRPr="00973D45" w14:paraId="49DBF6BF" w14:textId="77777777" w:rsidTr="00A072D5">
        <w:trPr>
          <w:trHeight w:val="228"/>
        </w:trPr>
        <w:tc>
          <w:tcPr>
            <w:tcW w:w="3141" w:type="dxa"/>
            <w:shd w:val="clear" w:color="auto" w:fill="auto"/>
            <w:vAlign w:val="center"/>
          </w:tcPr>
          <w:p w14:paraId="63685092" w14:textId="77777777" w:rsidR="00BE1E99" w:rsidRPr="00E97469" w:rsidRDefault="00BE1E99" w:rsidP="00BE1E99">
            <w:pPr>
              <w:spacing w:after="0" w:line="240" w:lineRule="auto"/>
              <w:rPr>
                <w:rFonts w:ascii="Times New Roman" w:hAnsi="Times New Roman"/>
                <w:sz w:val="20"/>
                <w:szCs w:val="20"/>
              </w:rPr>
            </w:pPr>
            <w:r w:rsidRPr="00E97469">
              <w:rPr>
                <w:rFonts w:ascii="Times New Roman" w:hAnsi="Times New Roman"/>
                <w:sz w:val="20"/>
                <w:szCs w:val="20"/>
              </w:rPr>
              <w:t>17.-Lic. Admón. De Empresas</w:t>
            </w:r>
          </w:p>
        </w:tc>
        <w:tc>
          <w:tcPr>
            <w:tcW w:w="972" w:type="dxa"/>
            <w:shd w:val="clear" w:color="auto" w:fill="auto"/>
            <w:vAlign w:val="center"/>
          </w:tcPr>
          <w:p w14:paraId="33E7D7EB" w14:textId="77777777" w:rsidR="00BE1E99" w:rsidRPr="00A072D5" w:rsidRDefault="00BE1E99" w:rsidP="00BE1E99">
            <w:pPr>
              <w:spacing w:after="0" w:line="240" w:lineRule="auto"/>
              <w:jc w:val="center"/>
              <w:rPr>
                <w:rFonts w:ascii="Times New Roman" w:hAnsi="Times New Roman"/>
                <w:sz w:val="20"/>
                <w:szCs w:val="20"/>
              </w:rPr>
            </w:pPr>
          </w:p>
        </w:tc>
        <w:tc>
          <w:tcPr>
            <w:tcW w:w="972" w:type="dxa"/>
            <w:shd w:val="clear" w:color="auto" w:fill="auto"/>
            <w:vAlign w:val="center"/>
          </w:tcPr>
          <w:p w14:paraId="605314E8" w14:textId="77777777" w:rsidR="00BE1E99" w:rsidRPr="00A072D5" w:rsidRDefault="00BE1E99" w:rsidP="00BE1E99">
            <w:pPr>
              <w:spacing w:after="0" w:line="240" w:lineRule="auto"/>
              <w:jc w:val="center"/>
              <w:rPr>
                <w:rFonts w:ascii="Times New Roman" w:hAnsi="Times New Roman"/>
                <w:sz w:val="20"/>
                <w:szCs w:val="20"/>
              </w:rPr>
            </w:pPr>
          </w:p>
        </w:tc>
        <w:tc>
          <w:tcPr>
            <w:tcW w:w="972" w:type="dxa"/>
            <w:shd w:val="clear" w:color="auto" w:fill="auto"/>
            <w:vAlign w:val="center"/>
          </w:tcPr>
          <w:p w14:paraId="6E55ED82" w14:textId="77777777" w:rsidR="00BE1E99" w:rsidRPr="00A072D5" w:rsidRDefault="00BE1E99" w:rsidP="00BE1E99">
            <w:pPr>
              <w:spacing w:after="0" w:line="240" w:lineRule="auto"/>
              <w:jc w:val="center"/>
              <w:rPr>
                <w:rFonts w:ascii="Times New Roman" w:hAnsi="Times New Roman"/>
                <w:sz w:val="20"/>
                <w:szCs w:val="20"/>
              </w:rPr>
            </w:pPr>
          </w:p>
        </w:tc>
        <w:tc>
          <w:tcPr>
            <w:tcW w:w="973" w:type="dxa"/>
            <w:shd w:val="clear" w:color="auto" w:fill="auto"/>
            <w:vAlign w:val="center"/>
          </w:tcPr>
          <w:p w14:paraId="71857D46" w14:textId="77777777" w:rsidR="00BE1E99" w:rsidRPr="00A072D5" w:rsidRDefault="00BE1E99" w:rsidP="00BE1E99">
            <w:pPr>
              <w:spacing w:after="0" w:line="240" w:lineRule="auto"/>
              <w:jc w:val="center"/>
              <w:rPr>
                <w:rFonts w:ascii="Times New Roman" w:hAnsi="Times New Roman"/>
                <w:sz w:val="20"/>
                <w:szCs w:val="20"/>
              </w:rPr>
            </w:pPr>
            <w:r w:rsidRPr="00A072D5">
              <w:rPr>
                <w:rFonts w:ascii="Times New Roman" w:hAnsi="Times New Roman"/>
                <w:sz w:val="20"/>
                <w:szCs w:val="20"/>
              </w:rPr>
              <w:t>1</w:t>
            </w:r>
          </w:p>
        </w:tc>
        <w:tc>
          <w:tcPr>
            <w:tcW w:w="972" w:type="dxa"/>
          </w:tcPr>
          <w:p w14:paraId="2923D9BF" w14:textId="77777777" w:rsidR="00BE1E99" w:rsidRPr="00A072D5" w:rsidRDefault="00BE1E99" w:rsidP="00BE1E99">
            <w:pPr>
              <w:spacing w:after="0" w:line="240" w:lineRule="auto"/>
              <w:jc w:val="center"/>
              <w:rPr>
                <w:rFonts w:ascii="Times New Roman" w:hAnsi="Times New Roman"/>
                <w:sz w:val="20"/>
                <w:szCs w:val="20"/>
              </w:rPr>
            </w:pPr>
            <w:r w:rsidRPr="00A072D5">
              <w:rPr>
                <w:rFonts w:ascii="Times New Roman" w:hAnsi="Times New Roman"/>
                <w:sz w:val="20"/>
                <w:szCs w:val="20"/>
              </w:rPr>
              <w:t>1</w:t>
            </w:r>
          </w:p>
        </w:tc>
        <w:tc>
          <w:tcPr>
            <w:tcW w:w="718" w:type="dxa"/>
            <w:shd w:val="clear" w:color="auto" w:fill="auto"/>
            <w:vAlign w:val="center"/>
          </w:tcPr>
          <w:p w14:paraId="5F653CD7" w14:textId="77777777" w:rsidR="00BE1E99" w:rsidRPr="00A072D5" w:rsidRDefault="00BE1E99" w:rsidP="00BE1E99">
            <w:pPr>
              <w:spacing w:after="0" w:line="240" w:lineRule="auto"/>
              <w:jc w:val="center"/>
              <w:rPr>
                <w:rFonts w:ascii="Times New Roman" w:hAnsi="Times New Roman"/>
                <w:sz w:val="20"/>
                <w:szCs w:val="20"/>
              </w:rPr>
            </w:pPr>
            <w:r w:rsidRPr="00A072D5">
              <w:rPr>
                <w:rFonts w:ascii="Times New Roman" w:hAnsi="Times New Roman"/>
                <w:sz w:val="20"/>
                <w:szCs w:val="20"/>
              </w:rPr>
              <w:t>2</w:t>
            </w:r>
          </w:p>
        </w:tc>
      </w:tr>
      <w:tr w:rsidR="00BE1E99" w:rsidRPr="00973D45" w14:paraId="5BD4A8B3" w14:textId="77777777" w:rsidTr="00A072D5">
        <w:trPr>
          <w:trHeight w:val="274"/>
        </w:trPr>
        <w:tc>
          <w:tcPr>
            <w:tcW w:w="3141" w:type="dxa"/>
            <w:shd w:val="clear" w:color="auto" w:fill="auto"/>
            <w:vAlign w:val="center"/>
          </w:tcPr>
          <w:p w14:paraId="1695D3C8" w14:textId="77777777" w:rsidR="00BE1E99" w:rsidRPr="00E97469" w:rsidRDefault="00BE1E99" w:rsidP="00BE1E99">
            <w:pPr>
              <w:spacing w:after="0" w:line="240" w:lineRule="auto"/>
              <w:rPr>
                <w:rFonts w:ascii="Times New Roman" w:hAnsi="Times New Roman"/>
                <w:sz w:val="20"/>
                <w:szCs w:val="20"/>
              </w:rPr>
            </w:pPr>
            <w:r w:rsidRPr="00E97469">
              <w:rPr>
                <w:rFonts w:ascii="Times New Roman" w:hAnsi="Times New Roman"/>
                <w:sz w:val="20"/>
                <w:szCs w:val="20"/>
              </w:rPr>
              <w:t>18.-Ing. Topógrafo</w:t>
            </w:r>
          </w:p>
        </w:tc>
        <w:tc>
          <w:tcPr>
            <w:tcW w:w="972" w:type="dxa"/>
            <w:shd w:val="clear" w:color="auto" w:fill="auto"/>
            <w:vAlign w:val="center"/>
          </w:tcPr>
          <w:p w14:paraId="0CEA63B2" w14:textId="77777777" w:rsidR="00BE1E99" w:rsidRPr="00A072D5" w:rsidRDefault="00BE1E99" w:rsidP="00BE1E99">
            <w:pPr>
              <w:spacing w:after="0" w:line="240" w:lineRule="auto"/>
              <w:jc w:val="center"/>
              <w:rPr>
                <w:rFonts w:ascii="Times New Roman" w:hAnsi="Times New Roman"/>
                <w:sz w:val="20"/>
                <w:szCs w:val="20"/>
              </w:rPr>
            </w:pPr>
            <w:r w:rsidRPr="00A072D5">
              <w:rPr>
                <w:rFonts w:ascii="Times New Roman" w:hAnsi="Times New Roman"/>
                <w:sz w:val="20"/>
                <w:szCs w:val="20"/>
              </w:rPr>
              <w:t>1</w:t>
            </w:r>
          </w:p>
        </w:tc>
        <w:tc>
          <w:tcPr>
            <w:tcW w:w="972" w:type="dxa"/>
            <w:shd w:val="clear" w:color="auto" w:fill="auto"/>
            <w:vAlign w:val="center"/>
          </w:tcPr>
          <w:p w14:paraId="16FF5472" w14:textId="77777777" w:rsidR="00BE1E99" w:rsidRPr="00A072D5" w:rsidRDefault="00BE1E99" w:rsidP="00BE1E99">
            <w:pPr>
              <w:spacing w:after="0" w:line="240" w:lineRule="auto"/>
              <w:jc w:val="center"/>
              <w:rPr>
                <w:rFonts w:ascii="Times New Roman" w:hAnsi="Times New Roman"/>
                <w:sz w:val="20"/>
                <w:szCs w:val="20"/>
              </w:rPr>
            </w:pPr>
          </w:p>
        </w:tc>
        <w:tc>
          <w:tcPr>
            <w:tcW w:w="972" w:type="dxa"/>
            <w:shd w:val="clear" w:color="auto" w:fill="auto"/>
            <w:vAlign w:val="center"/>
          </w:tcPr>
          <w:p w14:paraId="5C575667" w14:textId="77777777" w:rsidR="00BE1E99" w:rsidRPr="00A072D5" w:rsidRDefault="00BE1E99" w:rsidP="00BE1E99">
            <w:pPr>
              <w:spacing w:after="0" w:line="240" w:lineRule="auto"/>
              <w:jc w:val="center"/>
              <w:rPr>
                <w:rFonts w:ascii="Times New Roman" w:hAnsi="Times New Roman"/>
                <w:sz w:val="20"/>
                <w:szCs w:val="20"/>
              </w:rPr>
            </w:pPr>
          </w:p>
        </w:tc>
        <w:tc>
          <w:tcPr>
            <w:tcW w:w="973" w:type="dxa"/>
            <w:shd w:val="clear" w:color="auto" w:fill="auto"/>
            <w:vAlign w:val="center"/>
          </w:tcPr>
          <w:p w14:paraId="1D9AA814" w14:textId="77777777" w:rsidR="00BE1E99" w:rsidRPr="00A072D5" w:rsidRDefault="00BE1E99" w:rsidP="00BE1E99">
            <w:pPr>
              <w:spacing w:after="0" w:line="240" w:lineRule="auto"/>
              <w:jc w:val="center"/>
              <w:rPr>
                <w:rFonts w:ascii="Times New Roman" w:hAnsi="Times New Roman"/>
                <w:sz w:val="20"/>
                <w:szCs w:val="20"/>
              </w:rPr>
            </w:pPr>
            <w:r w:rsidRPr="00A072D5">
              <w:rPr>
                <w:rFonts w:ascii="Times New Roman" w:hAnsi="Times New Roman"/>
                <w:sz w:val="20"/>
                <w:szCs w:val="20"/>
              </w:rPr>
              <w:t>1</w:t>
            </w:r>
          </w:p>
        </w:tc>
        <w:tc>
          <w:tcPr>
            <w:tcW w:w="972" w:type="dxa"/>
          </w:tcPr>
          <w:p w14:paraId="512EC801" w14:textId="77777777" w:rsidR="00BE1E99" w:rsidRPr="00A072D5" w:rsidRDefault="00BE1E99" w:rsidP="00BE1E99">
            <w:pPr>
              <w:spacing w:after="0" w:line="240" w:lineRule="auto"/>
              <w:jc w:val="center"/>
              <w:rPr>
                <w:rFonts w:ascii="Times New Roman" w:hAnsi="Times New Roman"/>
                <w:sz w:val="20"/>
                <w:szCs w:val="20"/>
              </w:rPr>
            </w:pPr>
          </w:p>
        </w:tc>
        <w:tc>
          <w:tcPr>
            <w:tcW w:w="718" w:type="dxa"/>
            <w:shd w:val="clear" w:color="auto" w:fill="auto"/>
            <w:vAlign w:val="center"/>
          </w:tcPr>
          <w:p w14:paraId="0ABBA5CF" w14:textId="77777777" w:rsidR="00BE1E99" w:rsidRPr="00A072D5" w:rsidRDefault="00BE1E99" w:rsidP="00BE1E99">
            <w:pPr>
              <w:spacing w:after="0" w:line="240" w:lineRule="auto"/>
              <w:jc w:val="center"/>
              <w:rPr>
                <w:rFonts w:ascii="Times New Roman" w:hAnsi="Times New Roman"/>
                <w:sz w:val="20"/>
                <w:szCs w:val="20"/>
              </w:rPr>
            </w:pPr>
            <w:r w:rsidRPr="00A072D5">
              <w:rPr>
                <w:rFonts w:ascii="Times New Roman" w:hAnsi="Times New Roman"/>
                <w:sz w:val="20"/>
                <w:szCs w:val="20"/>
              </w:rPr>
              <w:t>2</w:t>
            </w:r>
          </w:p>
        </w:tc>
      </w:tr>
      <w:tr w:rsidR="00BE1E99" w:rsidRPr="00973D45" w14:paraId="5160C6DA" w14:textId="77777777" w:rsidTr="00A072D5">
        <w:trPr>
          <w:trHeight w:val="122"/>
        </w:trPr>
        <w:tc>
          <w:tcPr>
            <w:tcW w:w="3141" w:type="dxa"/>
            <w:shd w:val="clear" w:color="auto" w:fill="auto"/>
            <w:vAlign w:val="center"/>
          </w:tcPr>
          <w:p w14:paraId="0858C534" w14:textId="77777777" w:rsidR="00BE1E99" w:rsidRPr="00E97469" w:rsidRDefault="00BE1E99" w:rsidP="00BE1E99">
            <w:pPr>
              <w:spacing w:after="0" w:line="240" w:lineRule="auto"/>
              <w:rPr>
                <w:rFonts w:ascii="Times New Roman" w:hAnsi="Times New Roman"/>
                <w:sz w:val="20"/>
                <w:szCs w:val="20"/>
              </w:rPr>
            </w:pPr>
            <w:r w:rsidRPr="00E97469">
              <w:rPr>
                <w:rFonts w:ascii="Times New Roman" w:hAnsi="Times New Roman"/>
                <w:sz w:val="20"/>
                <w:szCs w:val="20"/>
              </w:rPr>
              <w:t>19.-Lic. Comercio Exterior</w:t>
            </w:r>
          </w:p>
        </w:tc>
        <w:tc>
          <w:tcPr>
            <w:tcW w:w="972" w:type="dxa"/>
            <w:shd w:val="clear" w:color="auto" w:fill="auto"/>
            <w:vAlign w:val="center"/>
          </w:tcPr>
          <w:p w14:paraId="50921E20" w14:textId="77777777" w:rsidR="00BE1E99" w:rsidRPr="00A072D5" w:rsidRDefault="00BE1E99" w:rsidP="00BE1E99">
            <w:pPr>
              <w:spacing w:after="0" w:line="240" w:lineRule="auto"/>
              <w:jc w:val="center"/>
              <w:rPr>
                <w:rFonts w:ascii="Times New Roman" w:hAnsi="Times New Roman"/>
                <w:sz w:val="20"/>
                <w:szCs w:val="20"/>
              </w:rPr>
            </w:pPr>
            <w:r w:rsidRPr="00A072D5">
              <w:rPr>
                <w:rFonts w:ascii="Times New Roman" w:hAnsi="Times New Roman"/>
                <w:sz w:val="20"/>
                <w:szCs w:val="20"/>
              </w:rPr>
              <w:t>1</w:t>
            </w:r>
          </w:p>
        </w:tc>
        <w:tc>
          <w:tcPr>
            <w:tcW w:w="972" w:type="dxa"/>
            <w:shd w:val="clear" w:color="auto" w:fill="auto"/>
            <w:vAlign w:val="center"/>
          </w:tcPr>
          <w:p w14:paraId="109AA159" w14:textId="77777777" w:rsidR="00BE1E99" w:rsidRPr="00A072D5" w:rsidRDefault="00BE1E99" w:rsidP="00BE1E99">
            <w:pPr>
              <w:spacing w:after="0" w:line="240" w:lineRule="auto"/>
              <w:jc w:val="center"/>
              <w:rPr>
                <w:rFonts w:ascii="Times New Roman" w:hAnsi="Times New Roman"/>
                <w:sz w:val="20"/>
                <w:szCs w:val="20"/>
              </w:rPr>
            </w:pPr>
          </w:p>
        </w:tc>
        <w:tc>
          <w:tcPr>
            <w:tcW w:w="972" w:type="dxa"/>
            <w:shd w:val="clear" w:color="auto" w:fill="auto"/>
            <w:vAlign w:val="center"/>
          </w:tcPr>
          <w:p w14:paraId="172C8024" w14:textId="77777777" w:rsidR="00BE1E99" w:rsidRPr="00A072D5" w:rsidRDefault="00BE1E99" w:rsidP="00BE1E99">
            <w:pPr>
              <w:spacing w:after="0" w:line="240" w:lineRule="auto"/>
              <w:jc w:val="center"/>
              <w:rPr>
                <w:rFonts w:ascii="Times New Roman" w:hAnsi="Times New Roman"/>
                <w:sz w:val="20"/>
                <w:szCs w:val="20"/>
              </w:rPr>
            </w:pPr>
          </w:p>
        </w:tc>
        <w:tc>
          <w:tcPr>
            <w:tcW w:w="973" w:type="dxa"/>
            <w:shd w:val="clear" w:color="auto" w:fill="auto"/>
            <w:vAlign w:val="center"/>
          </w:tcPr>
          <w:p w14:paraId="213CB062" w14:textId="77777777" w:rsidR="00BE1E99" w:rsidRPr="00A072D5" w:rsidRDefault="00BE1E99" w:rsidP="00BE1E99">
            <w:pPr>
              <w:spacing w:after="0" w:line="240" w:lineRule="auto"/>
              <w:jc w:val="center"/>
              <w:rPr>
                <w:rFonts w:ascii="Times New Roman" w:hAnsi="Times New Roman"/>
                <w:sz w:val="20"/>
                <w:szCs w:val="20"/>
              </w:rPr>
            </w:pPr>
          </w:p>
        </w:tc>
        <w:tc>
          <w:tcPr>
            <w:tcW w:w="972" w:type="dxa"/>
          </w:tcPr>
          <w:p w14:paraId="30476822" w14:textId="77777777" w:rsidR="00BE1E99" w:rsidRPr="00A072D5" w:rsidRDefault="00BE1E99" w:rsidP="00BE1E99">
            <w:pPr>
              <w:spacing w:after="0" w:line="240" w:lineRule="auto"/>
              <w:jc w:val="center"/>
              <w:rPr>
                <w:rFonts w:ascii="Times New Roman" w:hAnsi="Times New Roman"/>
                <w:sz w:val="20"/>
                <w:szCs w:val="20"/>
              </w:rPr>
            </w:pPr>
          </w:p>
        </w:tc>
        <w:tc>
          <w:tcPr>
            <w:tcW w:w="718" w:type="dxa"/>
            <w:shd w:val="clear" w:color="auto" w:fill="auto"/>
            <w:vAlign w:val="center"/>
          </w:tcPr>
          <w:p w14:paraId="3E72B399" w14:textId="77777777" w:rsidR="00BE1E99" w:rsidRPr="00A072D5" w:rsidRDefault="00BE1E99" w:rsidP="00BE1E99">
            <w:pPr>
              <w:spacing w:after="0" w:line="240" w:lineRule="auto"/>
              <w:jc w:val="center"/>
              <w:rPr>
                <w:rFonts w:ascii="Times New Roman" w:hAnsi="Times New Roman"/>
                <w:sz w:val="20"/>
                <w:szCs w:val="20"/>
              </w:rPr>
            </w:pPr>
            <w:r w:rsidRPr="00A072D5">
              <w:rPr>
                <w:rFonts w:ascii="Times New Roman" w:hAnsi="Times New Roman"/>
                <w:sz w:val="20"/>
                <w:szCs w:val="20"/>
              </w:rPr>
              <w:t>1</w:t>
            </w:r>
          </w:p>
        </w:tc>
      </w:tr>
      <w:tr w:rsidR="00BE1E99" w:rsidRPr="00973D45" w14:paraId="0B9B6CEA" w14:textId="77777777" w:rsidTr="00A072D5">
        <w:trPr>
          <w:trHeight w:val="168"/>
        </w:trPr>
        <w:tc>
          <w:tcPr>
            <w:tcW w:w="3141" w:type="dxa"/>
            <w:shd w:val="clear" w:color="auto" w:fill="auto"/>
            <w:vAlign w:val="center"/>
          </w:tcPr>
          <w:p w14:paraId="08B983F9" w14:textId="77777777" w:rsidR="00BE1E99" w:rsidRPr="00E97469" w:rsidRDefault="00BE1E99" w:rsidP="00BE1E99">
            <w:pPr>
              <w:spacing w:after="0" w:line="240" w:lineRule="auto"/>
              <w:rPr>
                <w:rFonts w:ascii="Times New Roman" w:hAnsi="Times New Roman"/>
                <w:sz w:val="20"/>
                <w:szCs w:val="20"/>
              </w:rPr>
            </w:pPr>
            <w:r w:rsidRPr="00E97469">
              <w:rPr>
                <w:rFonts w:ascii="Times New Roman" w:hAnsi="Times New Roman"/>
                <w:sz w:val="20"/>
                <w:szCs w:val="20"/>
              </w:rPr>
              <w:t xml:space="preserve">20.-Ing. En Obras Públicas </w:t>
            </w:r>
          </w:p>
        </w:tc>
        <w:tc>
          <w:tcPr>
            <w:tcW w:w="972" w:type="dxa"/>
            <w:shd w:val="clear" w:color="auto" w:fill="auto"/>
            <w:vAlign w:val="center"/>
          </w:tcPr>
          <w:p w14:paraId="500894B7" w14:textId="77777777" w:rsidR="00BE1E99" w:rsidRPr="00A072D5" w:rsidRDefault="00BE1E99" w:rsidP="00BE1E99">
            <w:pPr>
              <w:spacing w:after="0" w:line="240" w:lineRule="auto"/>
              <w:jc w:val="center"/>
              <w:rPr>
                <w:rFonts w:ascii="Times New Roman" w:hAnsi="Times New Roman"/>
                <w:b/>
                <w:sz w:val="20"/>
                <w:szCs w:val="20"/>
              </w:rPr>
            </w:pPr>
          </w:p>
        </w:tc>
        <w:tc>
          <w:tcPr>
            <w:tcW w:w="972" w:type="dxa"/>
            <w:shd w:val="clear" w:color="auto" w:fill="auto"/>
            <w:vAlign w:val="center"/>
          </w:tcPr>
          <w:p w14:paraId="743DFF3A" w14:textId="77777777" w:rsidR="00BE1E99" w:rsidRPr="00A072D5" w:rsidRDefault="00BE1E99" w:rsidP="00BE1E99">
            <w:pPr>
              <w:spacing w:after="0" w:line="240" w:lineRule="auto"/>
              <w:jc w:val="center"/>
              <w:rPr>
                <w:rFonts w:ascii="Times New Roman" w:hAnsi="Times New Roman"/>
                <w:b/>
                <w:sz w:val="20"/>
                <w:szCs w:val="20"/>
              </w:rPr>
            </w:pPr>
          </w:p>
        </w:tc>
        <w:tc>
          <w:tcPr>
            <w:tcW w:w="972" w:type="dxa"/>
            <w:shd w:val="clear" w:color="auto" w:fill="auto"/>
            <w:vAlign w:val="center"/>
          </w:tcPr>
          <w:p w14:paraId="0975509B" w14:textId="77777777" w:rsidR="00BE1E99" w:rsidRPr="00A072D5" w:rsidRDefault="00BE1E99" w:rsidP="00BE1E99">
            <w:pPr>
              <w:spacing w:after="0" w:line="240" w:lineRule="auto"/>
              <w:jc w:val="center"/>
              <w:rPr>
                <w:rFonts w:ascii="Times New Roman" w:hAnsi="Times New Roman"/>
                <w:b/>
                <w:sz w:val="20"/>
                <w:szCs w:val="20"/>
              </w:rPr>
            </w:pPr>
          </w:p>
        </w:tc>
        <w:tc>
          <w:tcPr>
            <w:tcW w:w="973" w:type="dxa"/>
            <w:shd w:val="clear" w:color="auto" w:fill="auto"/>
            <w:vAlign w:val="center"/>
          </w:tcPr>
          <w:p w14:paraId="74A1F996" w14:textId="77777777" w:rsidR="00BE1E99" w:rsidRPr="00A072D5" w:rsidRDefault="00BE1E99" w:rsidP="00BE1E99">
            <w:pPr>
              <w:spacing w:after="0" w:line="240" w:lineRule="auto"/>
              <w:jc w:val="center"/>
              <w:rPr>
                <w:rFonts w:ascii="Times New Roman" w:hAnsi="Times New Roman"/>
                <w:b/>
                <w:sz w:val="20"/>
                <w:szCs w:val="20"/>
              </w:rPr>
            </w:pPr>
          </w:p>
        </w:tc>
        <w:tc>
          <w:tcPr>
            <w:tcW w:w="972" w:type="dxa"/>
          </w:tcPr>
          <w:p w14:paraId="04F0E0F0" w14:textId="77777777" w:rsidR="00BE1E99" w:rsidRPr="00A072D5" w:rsidRDefault="00BE1E99" w:rsidP="00BE1E99">
            <w:pPr>
              <w:spacing w:after="0" w:line="240" w:lineRule="auto"/>
              <w:jc w:val="center"/>
              <w:rPr>
                <w:rFonts w:ascii="Times New Roman" w:hAnsi="Times New Roman"/>
                <w:sz w:val="20"/>
                <w:szCs w:val="20"/>
              </w:rPr>
            </w:pPr>
            <w:r w:rsidRPr="00A072D5">
              <w:rPr>
                <w:rFonts w:ascii="Times New Roman" w:hAnsi="Times New Roman"/>
                <w:sz w:val="20"/>
                <w:szCs w:val="20"/>
              </w:rPr>
              <w:t>1</w:t>
            </w:r>
          </w:p>
        </w:tc>
        <w:tc>
          <w:tcPr>
            <w:tcW w:w="718" w:type="dxa"/>
            <w:shd w:val="clear" w:color="auto" w:fill="auto"/>
            <w:vAlign w:val="center"/>
          </w:tcPr>
          <w:p w14:paraId="27F20AF7" w14:textId="77777777" w:rsidR="00BE1E99" w:rsidRPr="00A072D5" w:rsidRDefault="00BE1E99" w:rsidP="00BE1E99">
            <w:pPr>
              <w:spacing w:after="0" w:line="240" w:lineRule="auto"/>
              <w:jc w:val="center"/>
              <w:rPr>
                <w:rFonts w:ascii="Times New Roman" w:hAnsi="Times New Roman"/>
                <w:sz w:val="20"/>
                <w:szCs w:val="20"/>
              </w:rPr>
            </w:pPr>
            <w:r w:rsidRPr="00A072D5">
              <w:rPr>
                <w:rFonts w:ascii="Times New Roman" w:hAnsi="Times New Roman"/>
                <w:sz w:val="20"/>
                <w:szCs w:val="20"/>
              </w:rPr>
              <w:t>1</w:t>
            </w:r>
          </w:p>
        </w:tc>
      </w:tr>
      <w:tr w:rsidR="00BE1E99" w:rsidRPr="00973D45" w14:paraId="43DFAB96" w14:textId="77777777" w:rsidTr="00A072D5">
        <w:trPr>
          <w:trHeight w:val="73"/>
        </w:trPr>
        <w:tc>
          <w:tcPr>
            <w:tcW w:w="3141" w:type="dxa"/>
            <w:shd w:val="clear" w:color="auto" w:fill="auto"/>
            <w:vAlign w:val="center"/>
          </w:tcPr>
          <w:p w14:paraId="64AE15E9" w14:textId="77777777" w:rsidR="00BE1E99" w:rsidRPr="00E97469" w:rsidRDefault="00BE1E99" w:rsidP="00BE1E99">
            <w:pPr>
              <w:spacing w:after="0" w:line="240" w:lineRule="auto"/>
              <w:rPr>
                <w:rFonts w:ascii="Times New Roman" w:hAnsi="Times New Roman"/>
                <w:sz w:val="20"/>
                <w:szCs w:val="20"/>
              </w:rPr>
            </w:pPr>
            <w:r w:rsidRPr="00E97469">
              <w:rPr>
                <w:rFonts w:ascii="Times New Roman" w:hAnsi="Times New Roman"/>
                <w:sz w:val="20"/>
                <w:szCs w:val="20"/>
              </w:rPr>
              <w:t>21.-Ing. Industrial y Administrativo</w:t>
            </w:r>
          </w:p>
        </w:tc>
        <w:tc>
          <w:tcPr>
            <w:tcW w:w="972" w:type="dxa"/>
            <w:shd w:val="clear" w:color="auto" w:fill="auto"/>
            <w:vAlign w:val="center"/>
          </w:tcPr>
          <w:p w14:paraId="058B81BC" w14:textId="77777777" w:rsidR="00BE1E99" w:rsidRPr="00A072D5" w:rsidRDefault="00BE1E99" w:rsidP="00BE1E99">
            <w:pPr>
              <w:spacing w:after="0" w:line="240" w:lineRule="auto"/>
              <w:jc w:val="center"/>
              <w:rPr>
                <w:rFonts w:ascii="Times New Roman" w:hAnsi="Times New Roman"/>
                <w:b/>
                <w:sz w:val="20"/>
                <w:szCs w:val="20"/>
              </w:rPr>
            </w:pPr>
          </w:p>
        </w:tc>
        <w:tc>
          <w:tcPr>
            <w:tcW w:w="972" w:type="dxa"/>
            <w:shd w:val="clear" w:color="auto" w:fill="auto"/>
            <w:vAlign w:val="center"/>
          </w:tcPr>
          <w:p w14:paraId="53FCC6F6" w14:textId="77777777" w:rsidR="00BE1E99" w:rsidRPr="00A072D5" w:rsidRDefault="00BE1E99" w:rsidP="00BE1E99">
            <w:pPr>
              <w:spacing w:after="0" w:line="240" w:lineRule="auto"/>
              <w:jc w:val="center"/>
              <w:rPr>
                <w:rFonts w:ascii="Times New Roman" w:hAnsi="Times New Roman"/>
                <w:b/>
                <w:sz w:val="20"/>
                <w:szCs w:val="20"/>
              </w:rPr>
            </w:pPr>
          </w:p>
        </w:tc>
        <w:tc>
          <w:tcPr>
            <w:tcW w:w="972" w:type="dxa"/>
            <w:shd w:val="clear" w:color="auto" w:fill="auto"/>
            <w:vAlign w:val="center"/>
          </w:tcPr>
          <w:p w14:paraId="2369B804" w14:textId="77777777" w:rsidR="00BE1E99" w:rsidRPr="00A072D5" w:rsidRDefault="00BE1E99" w:rsidP="00BE1E99">
            <w:pPr>
              <w:spacing w:after="0" w:line="240" w:lineRule="auto"/>
              <w:jc w:val="center"/>
              <w:rPr>
                <w:rFonts w:ascii="Times New Roman" w:hAnsi="Times New Roman"/>
                <w:b/>
                <w:sz w:val="20"/>
                <w:szCs w:val="20"/>
              </w:rPr>
            </w:pPr>
          </w:p>
        </w:tc>
        <w:tc>
          <w:tcPr>
            <w:tcW w:w="973" w:type="dxa"/>
            <w:shd w:val="clear" w:color="auto" w:fill="auto"/>
            <w:vAlign w:val="center"/>
          </w:tcPr>
          <w:p w14:paraId="29C53377" w14:textId="77777777" w:rsidR="00BE1E99" w:rsidRPr="00A072D5" w:rsidRDefault="00BE1E99" w:rsidP="00BE1E99">
            <w:pPr>
              <w:spacing w:after="0" w:line="240" w:lineRule="auto"/>
              <w:jc w:val="center"/>
              <w:rPr>
                <w:rFonts w:ascii="Times New Roman" w:hAnsi="Times New Roman"/>
                <w:b/>
                <w:sz w:val="20"/>
                <w:szCs w:val="20"/>
              </w:rPr>
            </w:pPr>
          </w:p>
        </w:tc>
        <w:tc>
          <w:tcPr>
            <w:tcW w:w="972" w:type="dxa"/>
          </w:tcPr>
          <w:p w14:paraId="0D54370C" w14:textId="77777777" w:rsidR="00BE1E99" w:rsidRPr="00A072D5" w:rsidRDefault="00BE1E99" w:rsidP="00BE1E99">
            <w:pPr>
              <w:spacing w:after="0" w:line="240" w:lineRule="auto"/>
              <w:jc w:val="center"/>
              <w:rPr>
                <w:rFonts w:ascii="Times New Roman" w:hAnsi="Times New Roman"/>
                <w:sz w:val="20"/>
                <w:szCs w:val="20"/>
              </w:rPr>
            </w:pPr>
            <w:r w:rsidRPr="00A072D5">
              <w:rPr>
                <w:rFonts w:ascii="Times New Roman" w:hAnsi="Times New Roman"/>
                <w:sz w:val="20"/>
                <w:szCs w:val="20"/>
              </w:rPr>
              <w:t>1</w:t>
            </w:r>
          </w:p>
        </w:tc>
        <w:tc>
          <w:tcPr>
            <w:tcW w:w="718" w:type="dxa"/>
            <w:shd w:val="clear" w:color="auto" w:fill="auto"/>
            <w:vAlign w:val="center"/>
          </w:tcPr>
          <w:p w14:paraId="72D08087" w14:textId="77777777" w:rsidR="00BE1E99" w:rsidRPr="00A072D5" w:rsidRDefault="00BE1E99" w:rsidP="00BE1E99">
            <w:pPr>
              <w:spacing w:after="0" w:line="240" w:lineRule="auto"/>
              <w:jc w:val="center"/>
              <w:rPr>
                <w:rFonts w:ascii="Times New Roman" w:hAnsi="Times New Roman"/>
                <w:sz w:val="20"/>
                <w:szCs w:val="20"/>
              </w:rPr>
            </w:pPr>
            <w:r w:rsidRPr="00A072D5">
              <w:rPr>
                <w:rFonts w:ascii="Times New Roman" w:hAnsi="Times New Roman"/>
                <w:sz w:val="20"/>
                <w:szCs w:val="20"/>
              </w:rPr>
              <w:t>1</w:t>
            </w:r>
          </w:p>
        </w:tc>
      </w:tr>
      <w:tr w:rsidR="00BE1E99" w:rsidRPr="00973D45" w14:paraId="60B7F2F5" w14:textId="77777777" w:rsidTr="00A072D5">
        <w:trPr>
          <w:trHeight w:val="118"/>
        </w:trPr>
        <w:tc>
          <w:tcPr>
            <w:tcW w:w="3141" w:type="dxa"/>
            <w:shd w:val="clear" w:color="auto" w:fill="auto"/>
            <w:vAlign w:val="center"/>
          </w:tcPr>
          <w:p w14:paraId="76C66CBC" w14:textId="77777777" w:rsidR="00BE1E99" w:rsidRPr="00E97469" w:rsidRDefault="00BE1E99" w:rsidP="00BE1E99">
            <w:pPr>
              <w:spacing w:after="0" w:line="240" w:lineRule="auto"/>
              <w:rPr>
                <w:rFonts w:ascii="Times New Roman" w:hAnsi="Times New Roman"/>
                <w:sz w:val="20"/>
                <w:szCs w:val="20"/>
              </w:rPr>
            </w:pPr>
            <w:r w:rsidRPr="00E97469">
              <w:rPr>
                <w:rFonts w:ascii="Times New Roman" w:hAnsi="Times New Roman"/>
                <w:sz w:val="20"/>
                <w:szCs w:val="20"/>
              </w:rPr>
              <w:t xml:space="preserve">22.-Lic. Matemáticas educativas </w:t>
            </w:r>
          </w:p>
        </w:tc>
        <w:tc>
          <w:tcPr>
            <w:tcW w:w="972" w:type="dxa"/>
            <w:shd w:val="clear" w:color="auto" w:fill="auto"/>
            <w:vAlign w:val="center"/>
          </w:tcPr>
          <w:p w14:paraId="354660EF" w14:textId="77777777" w:rsidR="00BE1E99" w:rsidRPr="00A072D5" w:rsidRDefault="00BE1E99" w:rsidP="00BE1E99">
            <w:pPr>
              <w:spacing w:after="0" w:line="240" w:lineRule="auto"/>
              <w:jc w:val="center"/>
              <w:rPr>
                <w:rFonts w:ascii="Times New Roman" w:hAnsi="Times New Roman"/>
                <w:b/>
                <w:sz w:val="20"/>
                <w:szCs w:val="20"/>
              </w:rPr>
            </w:pPr>
          </w:p>
        </w:tc>
        <w:tc>
          <w:tcPr>
            <w:tcW w:w="972" w:type="dxa"/>
            <w:shd w:val="clear" w:color="auto" w:fill="auto"/>
            <w:vAlign w:val="center"/>
          </w:tcPr>
          <w:p w14:paraId="68017562" w14:textId="77777777" w:rsidR="00BE1E99" w:rsidRPr="00A072D5" w:rsidRDefault="00BE1E99" w:rsidP="00BE1E99">
            <w:pPr>
              <w:spacing w:after="0" w:line="240" w:lineRule="auto"/>
              <w:jc w:val="center"/>
              <w:rPr>
                <w:rFonts w:ascii="Times New Roman" w:hAnsi="Times New Roman"/>
                <w:b/>
                <w:sz w:val="20"/>
                <w:szCs w:val="20"/>
              </w:rPr>
            </w:pPr>
          </w:p>
        </w:tc>
        <w:tc>
          <w:tcPr>
            <w:tcW w:w="972" w:type="dxa"/>
            <w:shd w:val="clear" w:color="auto" w:fill="auto"/>
            <w:vAlign w:val="center"/>
          </w:tcPr>
          <w:p w14:paraId="1B011229" w14:textId="77777777" w:rsidR="00BE1E99" w:rsidRPr="00A072D5" w:rsidRDefault="00BE1E99" w:rsidP="00BE1E99">
            <w:pPr>
              <w:spacing w:after="0" w:line="240" w:lineRule="auto"/>
              <w:jc w:val="center"/>
              <w:rPr>
                <w:rFonts w:ascii="Times New Roman" w:hAnsi="Times New Roman"/>
                <w:b/>
                <w:sz w:val="20"/>
                <w:szCs w:val="20"/>
              </w:rPr>
            </w:pPr>
          </w:p>
        </w:tc>
        <w:tc>
          <w:tcPr>
            <w:tcW w:w="973" w:type="dxa"/>
            <w:shd w:val="clear" w:color="auto" w:fill="auto"/>
            <w:vAlign w:val="center"/>
          </w:tcPr>
          <w:p w14:paraId="13227568" w14:textId="77777777" w:rsidR="00BE1E99" w:rsidRPr="00A072D5" w:rsidRDefault="00BE1E99" w:rsidP="00BE1E99">
            <w:pPr>
              <w:spacing w:after="0" w:line="240" w:lineRule="auto"/>
              <w:jc w:val="center"/>
              <w:rPr>
                <w:rFonts w:ascii="Times New Roman" w:hAnsi="Times New Roman"/>
                <w:b/>
                <w:sz w:val="20"/>
                <w:szCs w:val="20"/>
              </w:rPr>
            </w:pPr>
          </w:p>
        </w:tc>
        <w:tc>
          <w:tcPr>
            <w:tcW w:w="972" w:type="dxa"/>
          </w:tcPr>
          <w:p w14:paraId="2BFEC756" w14:textId="77777777" w:rsidR="00BE1E99" w:rsidRPr="00A072D5" w:rsidRDefault="00BE1E99" w:rsidP="00BE1E99">
            <w:pPr>
              <w:spacing w:after="0" w:line="240" w:lineRule="auto"/>
              <w:jc w:val="center"/>
              <w:rPr>
                <w:rFonts w:ascii="Times New Roman" w:hAnsi="Times New Roman"/>
                <w:sz w:val="20"/>
                <w:szCs w:val="20"/>
              </w:rPr>
            </w:pPr>
            <w:r w:rsidRPr="00A072D5">
              <w:rPr>
                <w:rFonts w:ascii="Times New Roman" w:hAnsi="Times New Roman"/>
                <w:sz w:val="20"/>
                <w:szCs w:val="20"/>
              </w:rPr>
              <w:t>1</w:t>
            </w:r>
          </w:p>
        </w:tc>
        <w:tc>
          <w:tcPr>
            <w:tcW w:w="718" w:type="dxa"/>
            <w:shd w:val="clear" w:color="auto" w:fill="auto"/>
            <w:vAlign w:val="center"/>
          </w:tcPr>
          <w:p w14:paraId="6831FCB1" w14:textId="77777777" w:rsidR="00BE1E99" w:rsidRPr="00A072D5" w:rsidRDefault="00BE1E99" w:rsidP="00BE1E99">
            <w:pPr>
              <w:spacing w:after="0" w:line="240" w:lineRule="auto"/>
              <w:jc w:val="center"/>
              <w:rPr>
                <w:rFonts w:ascii="Times New Roman" w:hAnsi="Times New Roman"/>
                <w:sz w:val="20"/>
                <w:szCs w:val="20"/>
              </w:rPr>
            </w:pPr>
            <w:r w:rsidRPr="00A072D5">
              <w:rPr>
                <w:rFonts w:ascii="Times New Roman" w:hAnsi="Times New Roman"/>
                <w:sz w:val="20"/>
                <w:szCs w:val="20"/>
              </w:rPr>
              <w:t>1</w:t>
            </w:r>
          </w:p>
        </w:tc>
      </w:tr>
      <w:tr w:rsidR="00F42C78" w:rsidRPr="00973D45" w14:paraId="0E7E56AC" w14:textId="77777777" w:rsidTr="00A072D5">
        <w:trPr>
          <w:trHeight w:val="118"/>
        </w:trPr>
        <w:tc>
          <w:tcPr>
            <w:tcW w:w="3141" w:type="dxa"/>
            <w:shd w:val="clear" w:color="auto" w:fill="auto"/>
            <w:vAlign w:val="center"/>
          </w:tcPr>
          <w:p w14:paraId="0BF086FC" w14:textId="77777777" w:rsidR="00F42C78" w:rsidRPr="00F42C78" w:rsidRDefault="00F42C78" w:rsidP="00BE1E99">
            <w:pPr>
              <w:spacing w:after="0" w:line="240" w:lineRule="auto"/>
              <w:rPr>
                <w:rFonts w:ascii="Times New Roman" w:hAnsi="Times New Roman"/>
                <w:b/>
                <w:sz w:val="20"/>
                <w:szCs w:val="20"/>
              </w:rPr>
            </w:pPr>
            <w:r w:rsidRPr="00F42C78">
              <w:rPr>
                <w:rFonts w:ascii="Times New Roman" w:hAnsi="Times New Roman"/>
                <w:b/>
                <w:sz w:val="20"/>
                <w:szCs w:val="20"/>
              </w:rPr>
              <w:t>Total= 22 ca</w:t>
            </w:r>
            <w:r w:rsidR="00394F0F">
              <w:rPr>
                <w:rFonts w:ascii="Times New Roman" w:hAnsi="Times New Roman"/>
                <w:b/>
                <w:sz w:val="20"/>
                <w:szCs w:val="20"/>
              </w:rPr>
              <w:t>m</w:t>
            </w:r>
            <w:r w:rsidRPr="00F42C78">
              <w:rPr>
                <w:rFonts w:ascii="Times New Roman" w:hAnsi="Times New Roman"/>
                <w:b/>
                <w:sz w:val="20"/>
                <w:szCs w:val="20"/>
              </w:rPr>
              <w:t>pos profesionales distintos.</w:t>
            </w:r>
          </w:p>
        </w:tc>
        <w:tc>
          <w:tcPr>
            <w:tcW w:w="972" w:type="dxa"/>
            <w:shd w:val="clear" w:color="auto" w:fill="auto"/>
            <w:vAlign w:val="center"/>
          </w:tcPr>
          <w:p w14:paraId="25772D31" w14:textId="77777777" w:rsidR="00F42C78" w:rsidRPr="00A072D5" w:rsidRDefault="00F42C78" w:rsidP="00BE1E99">
            <w:pPr>
              <w:spacing w:after="0" w:line="240" w:lineRule="auto"/>
              <w:jc w:val="center"/>
              <w:rPr>
                <w:rFonts w:ascii="Times New Roman" w:hAnsi="Times New Roman"/>
                <w:b/>
                <w:sz w:val="20"/>
                <w:szCs w:val="20"/>
              </w:rPr>
            </w:pPr>
          </w:p>
        </w:tc>
        <w:tc>
          <w:tcPr>
            <w:tcW w:w="972" w:type="dxa"/>
            <w:shd w:val="clear" w:color="auto" w:fill="auto"/>
            <w:vAlign w:val="center"/>
          </w:tcPr>
          <w:p w14:paraId="680D7AC1" w14:textId="77777777" w:rsidR="00F42C78" w:rsidRPr="00A072D5" w:rsidRDefault="00F42C78" w:rsidP="00BE1E99">
            <w:pPr>
              <w:spacing w:after="0" w:line="240" w:lineRule="auto"/>
              <w:jc w:val="center"/>
              <w:rPr>
                <w:rFonts w:ascii="Times New Roman" w:hAnsi="Times New Roman"/>
                <w:b/>
                <w:sz w:val="20"/>
                <w:szCs w:val="20"/>
              </w:rPr>
            </w:pPr>
          </w:p>
        </w:tc>
        <w:tc>
          <w:tcPr>
            <w:tcW w:w="972" w:type="dxa"/>
            <w:shd w:val="clear" w:color="auto" w:fill="auto"/>
            <w:vAlign w:val="center"/>
          </w:tcPr>
          <w:p w14:paraId="682B22AA" w14:textId="77777777" w:rsidR="00F42C78" w:rsidRPr="00A072D5" w:rsidRDefault="00F42C78" w:rsidP="00BE1E99">
            <w:pPr>
              <w:spacing w:after="0" w:line="240" w:lineRule="auto"/>
              <w:jc w:val="center"/>
              <w:rPr>
                <w:rFonts w:ascii="Times New Roman" w:hAnsi="Times New Roman"/>
                <w:b/>
                <w:sz w:val="20"/>
                <w:szCs w:val="20"/>
              </w:rPr>
            </w:pPr>
          </w:p>
        </w:tc>
        <w:tc>
          <w:tcPr>
            <w:tcW w:w="973" w:type="dxa"/>
            <w:shd w:val="clear" w:color="auto" w:fill="auto"/>
            <w:vAlign w:val="center"/>
          </w:tcPr>
          <w:p w14:paraId="59DDCAD1" w14:textId="77777777" w:rsidR="00F42C78" w:rsidRPr="00A072D5" w:rsidRDefault="00F42C78" w:rsidP="00BE1E99">
            <w:pPr>
              <w:spacing w:after="0" w:line="240" w:lineRule="auto"/>
              <w:jc w:val="center"/>
              <w:rPr>
                <w:rFonts w:ascii="Times New Roman" w:hAnsi="Times New Roman"/>
                <w:b/>
                <w:sz w:val="20"/>
                <w:szCs w:val="20"/>
              </w:rPr>
            </w:pPr>
          </w:p>
        </w:tc>
        <w:tc>
          <w:tcPr>
            <w:tcW w:w="972" w:type="dxa"/>
          </w:tcPr>
          <w:p w14:paraId="2CBAA5D1" w14:textId="77777777" w:rsidR="00F42C78" w:rsidRPr="00A072D5" w:rsidRDefault="00F42C78" w:rsidP="00BE1E99">
            <w:pPr>
              <w:spacing w:after="0" w:line="240" w:lineRule="auto"/>
              <w:jc w:val="center"/>
              <w:rPr>
                <w:rFonts w:ascii="Times New Roman" w:hAnsi="Times New Roman"/>
                <w:sz w:val="20"/>
                <w:szCs w:val="20"/>
              </w:rPr>
            </w:pPr>
          </w:p>
        </w:tc>
        <w:tc>
          <w:tcPr>
            <w:tcW w:w="718" w:type="dxa"/>
            <w:shd w:val="clear" w:color="auto" w:fill="auto"/>
            <w:vAlign w:val="center"/>
          </w:tcPr>
          <w:p w14:paraId="0F78205D" w14:textId="77777777" w:rsidR="00F42C78" w:rsidRPr="00A072D5" w:rsidRDefault="00F42C78" w:rsidP="00BE1E99">
            <w:pPr>
              <w:spacing w:after="0" w:line="240" w:lineRule="auto"/>
              <w:jc w:val="center"/>
              <w:rPr>
                <w:rFonts w:ascii="Times New Roman" w:hAnsi="Times New Roman"/>
                <w:sz w:val="20"/>
                <w:szCs w:val="20"/>
              </w:rPr>
            </w:pPr>
          </w:p>
        </w:tc>
      </w:tr>
    </w:tbl>
    <w:p w14:paraId="1FCFB185" w14:textId="77777777" w:rsidR="00954227" w:rsidRDefault="00C6271C" w:rsidP="00394F0F">
      <w:pPr>
        <w:rPr>
          <w:rFonts w:ascii="Times New Roman" w:hAnsi="Times New Roman"/>
          <w:sz w:val="24"/>
          <w:szCs w:val="24"/>
        </w:rPr>
      </w:pPr>
      <w:r>
        <w:rPr>
          <w:rFonts w:ascii="Times New Roman" w:hAnsi="Times New Roman"/>
          <w:sz w:val="24"/>
          <w:szCs w:val="24"/>
        </w:rPr>
        <w:t xml:space="preserve">  </w:t>
      </w:r>
      <w:r w:rsidR="004C163D">
        <w:rPr>
          <w:rFonts w:ascii="Times New Roman" w:hAnsi="Times New Roman"/>
          <w:sz w:val="24"/>
          <w:szCs w:val="24"/>
        </w:rPr>
        <w:t>Datos obtenidos del cuestionario en linea contestado por los alumnos.</w:t>
      </w:r>
    </w:p>
    <w:p w14:paraId="7DD9F528" w14:textId="77777777" w:rsidR="00D73134" w:rsidRDefault="003524AF" w:rsidP="00394F0F">
      <w:pPr>
        <w:rPr>
          <w:rFonts w:ascii="Times New Roman" w:hAnsi="Times New Roman"/>
          <w:sz w:val="24"/>
          <w:szCs w:val="24"/>
        </w:rPr>
      </w:pPr>
      <w:r>
        <w:rPr>
          <w:rFonts w:ascii="Times New Roman" w:hAnsi="Times New Roman"/>
          <w:sz w:val="24"/>
          <w:szCs w:val="24"/>
        </w:rPr>
        <w:t xml:space="preserve"> </w:t>
      </w:r>
      <w:r w:rsidR="00355B92">
        <w:rPr>
          <w:rFonts w:ascii="Times New Roman" w:hAnsi="Times New Roman"/>
          <w:sz w:val="24"/>
          <w:szCs w:val="24"/>
        </w:rPr>
        <w:t xml:space="preserve">Así también en la siguiente tabla se muestran los resultados obtenidos en cuanto a la ubicación geográfica de los alumnos </w:t>
      </w:r>
      <w:r w:rsidR="00E97469">
        <w:rPr>
          <w:rFonts w:ascii="Times New Roman" w:hAnsi="Times New Roman"/>
          <w:sz w:val="24"/>
          <w:szCs w:val="24"/>
        </w:rPr>
        <w:t>ingresantes</w:t>
      </w:r>
      <w:r w:rsidR="00394F0F">
        <w:rPr>
          <w:rFonts w:ascii="Times New Roman" w:hAnsi="Times New Roman"/>
          <w:sz w:val="24"/>
          <w:szCs w:val="24"/>
        </w:rPr>
        <w:t>, misma que indica la cobertura geográfica de la modalidad en línea en la que se oferta este posgrado.</w:t>
      </w:r>
    </w:p>
    <w:p w14:paraId="2D9F086D" w14:textId="097DB236" w:rsidR="00394F0F" w:rsidRDefault="00394F0F" w:rsidP="00394F0F">
      <w:pPr>
        <w:rPr>
          <w:rFonts w:ascii="Times New Roman" w:hAnsi="Times New Roman"/>
          <w:sz w:val="24"/>
          <w:szCs w:val="24"/>
        </w:rPr>
      </w:pPr>
    </w:p>
    <w:p w14:paraId="362A89D9" w14:textId="18F72792" w:rsidR="00B409C1" w:rsidRDefault="00B409C1" w:rsidP="00394F0F">
      <w:pPr>
        <w:rPr>
          <w:rFonts w:ascii="Times New Roman" w:hAnsi="Times New Roman"/>
          <w:sz w:val="24"/>
          <w:szCs w:val="24"/>
        </w:rPr>
      </w:pPr>
    </w:p>
    <w:p w14:paraId="5CB5C86E" w14:textId="44D70D3C" w:rsidR="00B409C1" w:rsidRDefault="00B409C1" w:rsidP="00394F0F">
      <w:pPr>
        <w:rPr>
          <w:rFonts w:ascii="Times New Roman" w:hAnsi="Times New Roman"/>
          <w:sz w:val="24"/>
          <w:szCs w:val="24"/>
        </w:rPr>
      </w:pPr>
    </w:p>
    <w:p w14:paraId="09239882" w14:textId="359E614F" w:rsidR="00B409C1" w:rsidRDefault="00B409C1" w:rsidP="00394F0F">
      <w:pPr>
        <w:rPr>
          <w:rFonts w:ascii="Times New Roman" w:hAnsi="Times New Roman"/>
          <w:sz w:val="24"/>
          <w:szCs w:val="24"/>
        </w:rPr>
      </w:pPr>
    </w:p>
    <w:p w14:paraId="1807E260" w14:textId="01844C14" w:rsidR="00B409C1" w:rsidRDefault="00B409C1" w:rsidP="00394F0F">
      <w:pPr>
        <w:rPr>
          <w:rFonts w:ascii="Times New Roman" w:hAnsi="Times New Roman"/>
          <w:sz w:val="24"/>
          <w:szCs w:val="24"/>
        </w:rPr>
      </w:pPr>
    </w:p>
    <w:p w14:paraId="4B674E84" w14:textId="553C0115" w:rsidR="00B409C1" w:rsidRDefault="00B409C1" w:rsidP="00394F0F">
      <w:pPr>
        <w:rPr>
          <w:rFonts w:ascii="Times New Roman" w:hAnsi="Times New Roman"/>
          <w:sz w:val="24"/>
          <w:szCs w:val="24"/>
        </w:rPr>
      </w:pPr>
    </w:p>
    <w:p w14:paraId="7A0273D8" w14:textId="4B2310EA" w:rsidR="00B409C1" w:rsidRDefault="00B409C1" w:rsidP="00394F0F">
      <w:pPr>
        <w:rPr>
          <w:rFonts w:ascii="Times New Roman" w:hAnsi="Times New Roman"/>
          <w:sz w:val="24"/>
          <w:szCs w:val="24"/>
        </w:rPr>
      </w:pPr>
    </w:p>
    <w:p w14:paraId="2B096393" w14:textId="77777777" w:rsidR="00B409C1" w:rsidRPr="00394F0F" w:rsidRDefault="00B409C1" w:rsidP="00394F0F">
      <w:pPr>
        <w:rPr>
          <w:rFonts w:ascii="Times New Roman" w:hAnsi="Times New Roman"/>
          <w:sz w:val="24"/>
          <w:szCs w:val="24"/>
        </w:rPr>
      </w:pPr>
    </w:p>
    <w:p w14:paraId="4913120B" w14:textId="77777777" w:rsidR="00D73134" w:rsidRPr="00BD7491" w:rsidRDefault="00C6271C" w:rsidP="00394F0F">
      <w:pPr>
        <w:spacing w:after="0"/>
        <w:rPr>
          <w:rFonts w:ascii="Times New Roman" w:hAnsi="Times New Roman"/>
          <w:sz w:val="24"/>
          <w:szCs w:val="24"/>
        </w:rPr>
      </w:pPr>
      <w:r>
        <w:rPr>
          <w:rFonts w:ascii="Times New Roman" w:hAnsi="Times New Roman"/>
          <w:sz w:val="24"/>
          <w:szCs w:val="24"/>
        </w:rPr>
        <w:lastRenderedPageBreak/>
        <w:t>Tabla N° 2 Ubicación geográfica de los ingresantes al posgrado en Valuación a través de los últimos cinco ciclos escolares.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1254"/>
        <w:gridCol w:w="992"/>
        <w:gridCol w:w="1156"/>
        <w:gridCol w:w="1134"/>
        <w:gridCol w:w="992"/>
        <w:gridCol w:w="1291"/>
      </w:tblGrid>
      <w:tr w:rsidR="00D73134" w:rsidRPr="00973D45" w14:paraId="29AC5A91" w14:textId="77777777" w:rsidTr="00822B40">
        <w:tc>
          <w:tcPr>
            <w:tcW w:w="2127" w:type="dxa"/>
            <w:shd w:val="clear" w:color="auto" w:fill="auto"/>
          </w:tcPr>
          <w:p w14:paraId="7BA7FEAB" w14:textId="77777777" w:rsidR="00D73134" w:rsidRPr="00C6271C" w:rsidRDefault="00D73134" w:rsidP="00D73134">
            <w:pPr>
              <w:spacing w:after="0" w:line="240" w:lineRule="auto"/>
              <w:jc w:val="center"/>
              <w:rPr>
                <w:rFonts w:ascii="Times New Roman" w:hAnsi="Times New Roman"/>
                <w:b/>
                <w:sz w:val="20"/>
                <w:szCs w:val="20"/>
              </w:rPr>
            </w:pPr>
            <w:r w:rsidRPr="00C6271C">
              <w:rPr>
                <w:rFonts w:ascii="Times New Roman" w:hAnsi="Times New Roman"/>
                <w:b/>
                <w:sz w:val="20"/>
                <w:szCs w:val="20"/>
              </w:rPr>
              <w:t>Localidad geográfica en el país</w:t>
            </w:r>
          </w:p>
        </w:tc>
        <w:tc>
          <w:tcPr>
            <w:tcW w:w="1254" w:type="dxa"/>
            <w:shd w:val="clear" w:color="auto" w:fill="auto"/>
          </w:tcPr>
          <w:p w14:paraId="76E1DBAE" w14:textId="77777777" w:rsidR="00D73134" w:rsidRPr="00C6271C" w:rsidRDefault="00D73134" w:rsidP="00D73134">
            <w:pPr>
              <w:spacing w:after="0" w:line="240" w:lineRule="auto"/>
              <w:jc w:val="center"/>
              <w:rPr>
                <w:rFonts w:ascii="Times New Roman" w:hAnsi="Times New Roman"/>
                <w:b/>
                <w:sz w:val="20"/>
                <w:szCs w:val="20"/>
              </w:rPr>
            </w:pPr>
            <w:r w:rsidRPr="00C6271C">
              <w:rPr>
                <w:rFonts w:ascii="Times New Roman" w:hAnsi="Times New Roman"/>
                <w:b/>
                <w:sz w:val="20"/>
                <w:szCs w:val="20"/>
              </w:rPr>
              <w:t>2016-B</w:t>
            </w:r>
          </w:p>
        </w:tc>
        <w:tc>
          <w:tcPr>
            <w:tcW w:w="992" w:type="dxa"/>
            <w:shd w:val="clear" w:color="auto" w:fill="auto"/>
          </w:tcPr>
          <w:p w14:paraId="51B5A243" w14:textId="77777777" w:rsidR="00D73134" w:rsidRPr="00C6271C" w:rsidRDefault="00D73134" w:rsidP="00D73134">
            <w:pPr>
              <w:spacing w:after="0" w:line="240" w:lineRule="auto"/>
              <w:jc w:val="center"/>
              <w:rPr>
                <w:rFonts w:ascii="Times New Roman" w:hAnsi="Times New Roman"/>
                <w:b/>
                <w:sz w:val="20"/>
                <w:szCs w:val="20"/>
              </w:rPr>
            </w:pPr>
            <w:r w:rsidRPr="00C6271C">
              <w:rPr>
                <w:rFonts w:ascii="Times New Roman" w:hAnsi="Times New Roman"/>
                <w:b/>
                <w:sz w:val="20"/>
                <w:szCs w:val="20"/>
              </w:rPr>
              <w:t>2017-A</w:t>
            </w:r>
          </w:p>
        </w:tc>
        <w:tc>
          <w:tcPr>
            <w:tcW w:w="1156" w:type="dxa"/>
            <w:shd w:val="clear" w:color="auto" w:fill="auto"/>
          </w:tcPr>
          <w:p w14:paraId="401ECE83" w14:textId="77777777" w:rsidR="00D73134" w:rsidRPr="00C6271C" w:rsidRDefault="00D73134" w:rsidP="00D73134">
            <w:pPr>
              <w:spacing w:after="0" w:line="240" w:lineRule="auto"/>
              <w:jc w:val="center"/>
              <w:rPr>
                <w:rFonts w:ascii="Times New Roman" w:hAnsi="Times New Roman"/>
                <w:b/>
                <w:sz w:val="20"/>
                <w:szCs w:val="20"/>
              </w:rPr>
            </w:pPr>
            <w:r w:rsidRPr="00C6271C">
              <w:rPr>
                <w:rFonts w:ascii="Times New Roman" w:hAnsi="Times New Roman"/>
                <w:b/>
                <w:sz w:val="20"/>
                <w:szCs w:val="20"/>
              </w:rPr>
              <w:t>2017-B</w:t>
            </w:r>
          </w:p>
        </w:tc>
        <w:tc>
          <w:tcPr>
            <w:tcW w:w="1134" w:type="dxa"/>
            <w:shd w:val="clear" w:color="auto" w:fill="auto"/>
          </w:tcPr>
          <w:p w14:paraId="78E56030" w14:textId="77777777" w:rsidR="00D73134" w:rsidRPr="00C6271C" w:rsidRDefault="00D73134" w:rsidP="00D73134">
            <w:pPr>
              <w:spacing w:after="0" w:line="240" w:lineRule="auto"/>
              <w:jc w:val="center"/>
              <w:rPr>
                <w:rFonts w:ascii="Times New Roman" w:hAnsi="Times New Roman"/>
                <w:b/>
                <w:sz w:val="20"/>
                <w:szCs w:val="20"/>
              </w:rPr>
            </w:pPr>
            <w:r w:rsidRPr="00C6271C">
              <w:rPr>
                <w:rFonts w:ascii="Times New Roman" w:hAnsi="Times New Roman"/>
                <w:b/>
                <w:sz w:val="20"/>
                <w:szCs w:val="20"/>
              </w:rPr>
              <w:t>2018-A</w:t>
            </w:r>
          </w:p>
        </w:tc>
        <w:tc>
          <w:tcPr>
            <w:tcW w:w="992" w:type="dxa"/>
          </w:tcPr>
          <w:p w14:paraId="12A80129" w14:textId="77777777" w:rsidR="00D73134" w:rsidRPr="00C6271C" w:rsidRDefault="00D73134" w:rsidP="00D73134">
            <w:pPr>
              <w:spacing w:after="0" w:line="240" w:lineRule="auto"/>
              <w:jc w:val="center"/>
              <w:rPr>
                <w:rFonts w:ascii="Times New Roman" w:hAnsi="Times New Roman"/>
                <w:b/>
                <w:sz w:val="20"/>
                <w:szCs w:val="20"/>
              </w:rPr>
            </w:pPr>
            <w:r w:rsidRPr="00C6271C">
              <w:rPr>
                <w:rFonts w:ascii="Times New Roman" w:hAnsi="Times New Roman"/>
                <w:b/>
                <w:sz w:val="20"/>
                <w:szCs w:val="20"/>
              </w:rPr>
              <w:t>2018-B</w:t>
            </w:r>
          </w:p>
        </w:tc>
        <w:tc>
          <w:tcPr>
            <w:tcW w:w="1291" w:type="dxa"/>
            <w:shd w:val="clear" w:color="auto" w:fill="auto"/>
          </w:tcPr>
          <w:p w14:paraId="52412EC7" w14:textId="77777777" w:rsidR="00D73134" w:rsidRPr="00C6271C" w:rsidRDefault="00D73134" w:rsidP="00D73134">
            <w:pPr>
              <w:spacing w:after="0" w:line="240" w:lineRule="auto"/>
              <w:jc w:val="center"/>
              <w:rPr>
                <w:rFonts w:ascii="Times New Roman" w:hAnsi="Times New Roman"/>
                <w:b/>
                <w:sz w:val="20"/>
                <w:szCs w:val="20"/>
              </w:rPr>
            </w:pPr>
            <w:r w:rsidRPr="00C6271C">
              <w:rPr>
                <w:rFonts w:ascii="Times New Roman" w:hAnsi="Times New Roman"/>
                <w:b/>
                <w:sz w:val="20"/>
                <w:szCs w:val="20"/>
              </w:rPr>
              <w:t>totales</w:t>
            </w:r>
          </w:p>
        </w:tc>
      </w:tr>
      <w:tr w:rsidR="00D73134" w:rsidRPr="00973D45" w14:paraId="6A3BED3B" w14:textId="77777777" w:rsidTr="00822B40">
        <w:tc>
          <w:tcPr>
            <w:tcW w:w="2127" w:type="dxa"/>
            <w:shd w:val="clear" w:color="auto" w:fill="auto"/>
          </w:tcPr>
          <w:p w14:paraId="541B3116" w14:textId="77777777" w:rsidR="00D73134" w:rsidRPr="00C6271C" w:rsidRDefault="00D73134" w:rsidP="00D73134">
            <w:pPr>
              <w:spacing w:after="0" w:line="240" w:lineRule="auto"/>
              <w:rPr>
                <w:rFonts w:ascii="Times New Roman" w:hAnsi="Times New Roman"/>
                <w:sz w:val="20"/>
                <w:szCs w:val="20"/>
              </w:rPr>
            </w:pPr>
            <w:r w:rsidRPr="00C6271C">
              <w:rPr>
                <w:rFonts w:ascii="Times New Roman" w:hAnsi="Times New Roman"/>
                <w:sz w:val="20"/>
                <w:szCs w:val="20"/>
              </w:rPr>
              <w:t>1.-Jalisco</w:t>
            </w:r>
          </w:p>
        </w:tc>
        <w:tc>
          <w:tcPr>
            <w:tcW w:w="1254" w:type="dxa"/>
            <w:shd w:val="clear" w:color="auto" w:fill="auto"/>
          </w:tcPr>
          <w:p w14:paraId="3236EC9D" w14:textId="77777777" w:rsidR="00D73134" w:rsidRPr="00C6271C" w:rsidRDefault="00D73134" w:rsidP="00D73134">
            <w:pPr>
              <w:spacing w:after="0" w:line="240" w:lineRule="auto"/>
              <w:jc w:val="center"/>
              <w:rPr>
                <w:rFonts w:ascii="Times New Roman" w:hAnsi="Times New Roman"/>
                <w:sz w:val="20"/>
                <w:szCs w:val="20"/>
              </w:rPr>
            </w:pPr>
            <w:r w:rsidRPr="00C6271C">
              <w:rPr>
                <w:rFonts w:ascii="Times New Roman" w:hAnsi="Times New Roman"/>
                <w:sz w:val="20"/>
                <w:szCs w:val="20"/>
              </w:rPr>
              <w:t>20</w:t>
            </w:r>
          </w:p>
        </w:tc>
        <w:tc>
          <w:tcPr>
            <w:tcW w:w="992" w:type="dxa"/>
            <w:shd w:val="clear" w:color="auto" w:fill="auto"/>
          </w:tcPr>
          <w:p w14:paraId="002011CA" w14:textId="77777777" w:rsidR="00D73134" w:rsidRPr="00C6271C" w:rsidRDefault="00D73134" w:rsidP="00D73134">
            <w:pPr>
              <w:spacing w:after="0" w:line="240" w:lineRule="auto"/>
              <w:jc w:val="center"/>
              <w:rPr>
                <w:rFonts w:ascii="Times New Roman" w:hAnsi="Times New Roman"/>
                <w:sz w:val="20"/>
                <w:szCs w:val="20"/>
              </w:rPr>
            </w:pPr>
            <w:r w:rsidRPr="00C6271C">
              <w:rPr>
                <w:rFonts w:ascii="Times New Roman" w:hAnsi="Times New Roman"/>
                <w:sz w:val="20"/>
                <w:szCs w:val="20"/>
              </w:rPr>
              <w:t>12</w:t>
            </w:r>
          </w:p>
        </w:tc>
        <w:tc>
          <w:tcPr>
            <w:tcW w:w="1156" w:type="dxa"/>
            <w:shd w:val="clear" w:color="auto" w:fill="auto"/>
          </w:tcPr>
          <w:p w14:paraId="6957222F" w14:textId="77777777" w:rsidR="00D73134" w:rsidRPr="00C6271C" w:rsidRDefault="00D73134" w:rsidP="00D73134">
            <w:pPr>
              <w:spacing w:after="0" w:line="240" w:lineRule="auto"/>
              <w:jc w:val="center"/>
              <w:rPr>
                <w:rFonts w:ascii="Times New Roman" w:hAnsi="Times New Roman"/>
                <w:sz w:val="20"/>
                <w:szCs w:val="20"/>
              </w:rPr>
            </w:pPr>
            <w:r w:rsidRPr="00C6271C">
              <w:rPr>
                <w:rFonts w:ascii="Times New Roman" w:hAnsi="Times New Roman"/>
                <w:sz w:val="20"/>
                <w:szCs w:val="20"/>
              </w:rPr>
              <w:t>8</w:t>
            </w:r>
          </w:p>
        </w:tc>
        <w:tc>
          <w:tcPr>
            <w:tcW w:w="1134" w:type="dxa"/>
            <w:shd w:val="clear" w:color="auto" w:fill="auto"/>
          </w:tcPr>
          <w:p w14:paraId="4EC760EE" w14:textId="77777777" w:rsidR="00D73134" w:rsidRPr="00C6271C" w:rsidRDefault="00D73134" w:rsidP="00D73134">
            <w:pPr>
              <w:spacing w:after="0" w:line="240" w:lineRule="auto"/>
              <w:jc w:val="center"/>
              <w:rPr>
                <w:rFonts w:ascii="Times New Roman" w:hAnsi="Times New Roman"/>
                <w:sz w:val="20"/>
                <w:szCs w:val="20"/>
              </w:rPr>
            </w:pPr>
            <w:r w:rsidRPr="00C6271C">
              <w:rPr>
                <w:rFonts w:ascii="Times New Roman" w:hAnsi="Times New Roman"/>
                <w:sz w:val="20"/>
                <w:szCs w:val="20"/>
              </w:rPr>
              <w:t>4</w:t>
            </w:r>
          </w:p>
        </w:tc>
        <w:tc>
          <w:tcPr>
            <w:tcW w:w="992" w:type="dxa"/>
          </w:tcPr>
          <w:p w14:paraId="51DE7C5A" w14:textId="77777777" w:rsidR="00D73134" w:rsidRPr="00C6271C" w:rsidRDefault="00D73134" w:rsidP="00D73134">
            <w:pPr>
              <w:spacing w:after="0" w:line="240" w:lineRule="auto"/>
              <w:jc w:val="center"/>
              <w:rPr>
                <w:rFonts w:ascii="Times New Roman" w:hAnsi="Times New Roman"/>
                <w:sz w:val="20"/>
                <w:szCs w:val="20"/>
              </w:rPr>
            </w:pPr>
            <w:r w:rsidRPr="00C6271C">
              <w:rPr>
                <w:rFonts w:ascii="Times New Roman" w:hAnsi="Times New Roman"/>
                <w:sz w:val="20"/>
                <w:szCs w:val="20"/>
              </w:rPr>
              <w:t>4</w:t>
            </w:r>
          </w:p>
        </w:tc>
        <w:tc>
          <w:tcPr>
            <w:tcW w:w="1291" w:type="dxa"/>
            <w:shd w:val="clear" w:color="auto" w:fill="auto"/>
          </w:tcPr>
          <w:p w14:paraId="5F556621" w14:textId="77777777" w:rsidR="00D73134" w:rsidRPr="00C6271C" w:rsidRDefault="00D73134" w:rsidP="00D73134">
            <w:pPr>
              <w:spacing w:after="0" w:line="240" w:lineRule="auto"/>
              <w:jc w:val="center"/>
              <w:rPr>
                <w:rFonts w:ascii="Times New Roman" w:hAnsi="Times New Roman"/>
                <w:sz w:val="20"/>
                <w:szCs w:val="20"/>
              </w:rPr>
            </w:pPr>
            <w:r w:rsidRPr="00C6271C">
              <w:rPr>
                <w:rFonts w:ascii="Times New Roman" w:hAnsi="Times New Roman"/>
                <w:sz w:val="20"/>
                <w:szCs w:val="20"/>
              </w:rPr>
              <w:t>48</w:t>
            </w:r>
          </w:p>
        </w:tc>
      </w:tr>
      <w:tr w:rsidR="00D73134" w:rsidRPr="00973D45" w14:paraId="50C2C0CB" w14:textId="77777777" w:rsidTr="00822B40">
        <w:tc>
          <w:tcPr>
            <w:tcW w:w="2127" w:type="dxa"/>
            <w:shd w:val="clear" w:color="auto" w:fill="auto"/>
          </w:tcPr>
          <w:p w14:paraId="1808EA32" w14:textId="77777777" w:rsidR="00D73134" w:rsidRPr="00C6271C" w:rsidRDefault="00D73134" w:rsidP="00D73134">
            <w:pPr>
              <w:spacing w:after="0" w:line="240" w:lineRule="auto"/>
              <w:rPr>
                <w:rFonts w:ascii="Times New Roman" w:hAnsi="Times New Roman"/>
                <w:sz w:val="20"/>
                <w:szCs w:val="20"/>
              </w:rPr>
            </w:pPr>
            <w:r w:rsidRPr="00C6271C">
              <w:rPr>
                <w:rFonts w:ascii="Times New Roman" w:hAnsi="Times New Roman"/>
                <w:sz w:val="20"/>
                <w:szCs w:val="20"/>
              </w:rPr>
              <w:t>2.-CDMX</w:t>
            </w:r>
          </w:p>
        </w:tc>
        <w:tc>
          <w:tcPr>
            <w:tcW w:w="1254" w:type="dxa"/>
            <w:shd w:val="clear" w:color="auto" w:fill="auto"/>
          </w:tcPr>
          <w:p w14:paraId="290D3A03" w14:textId="77777777" w:rsidR="00D73134" w:rsidRPr="00C6271C" w:rsidRDefault="00D73134" w:rsidP="00D73134">
            <w:pPr>
              <w:spacing w:after="0" w:line="240" w:lineRule="auto"/>
              <w:jc w:val="center"/>
              <w:rPr>
                <w:rFonts w:ascii="Times New Roman" w:hAnsi="Times New Roman"/>
                <w:sz w:val="20"/>
                <w:szCs w:val="20"/>
              </w:rPr>
            </w:pPr>
            <w:r w:rsidRPr="00C6271C">
              <w:rPr>
                <w:rFonts w:ascii="Times New Roman" w:hAnsi="Times New Roman"/>
                <w:sz w:val="20"/>
                <w:szCs w:val="20"/>
              </w:rPr>
              <w:t>3</w:t>
            </w:r>
          </w:p>
        </w:tc>
        <w:tc>
          <w:tcPr>
            <w:tcW w:w="992" w:type="dxa"/>
            <w:shd w:val="clear" w:color="auto" w:fill="auto"/>
          </w:tcPr>
          <w:p w14:paraId="7B774141" w14:textId="77777777" w:rsidR="00D73134" w:rsidRPr="00C6271C" w:rsidRDefault="00D73134" w:rsidP="00D73134">
            <w:pPr>
              <w:spacing w:after="0" w:line="240" w:lineRule="auto"/>
              <w:jc w:val="center"/>
              <w:rPr>
                <w:rFonts w:ascii="Times New Roman" w:hAnsi="Times New Roman"/>
                <w:sz w:val="20"/>
                <w:szCs w:val="20"/>
              </w:rPr>
            </w:pPr>
            <w:r w:rsidRPr="00C6271C">
              <w:rPr>
                <w:rFonts w:ascii="Times New Roman" w:hAnsi="Times New Roman"/>
                <w:sz w:val="20"/>
                <w:szCs w:val="20"/>
              </w:rPr>
              <w:t>2</w:t>
            </w:r>
          </w:p>
        </w:tc>
        <w:tc>
          <w:tcPr>
            <w:tcW w:w="1156" w:type="dxa"/>
            <w:shd w:val="clear" w:color="auto" w:fill="auto"/>
          </w:tcPr>
          <w:p w14:paraId="290F5559" w14:textId="77777777" w:rsidR="00D73134" w:rsidRPr="00C6271C" w:rsidRDefault="00D73134" w:rsidP="00D73134">
            <w:pPr>
              <w:spacing w:after="0" w:line="240" w:lineRule="auto"/>
              <w:jc w:val="center"/>
              <w:rPr>
                <w:rFonts w:ascii="Times New Roman" w:hAnsi="Times New Roman"/>
                <w:sz w:val="20"/>
                <w:szCs w:val="20"/>
              </w:rPr>
            </w:pPr>
          </w:p>
        </w:tc>
        <w:tc>
          <w:tcPr>
            <w:tcW w:w="1134" w:type="dxa"/>
            <w:shd w:val="clear" w:color="auto" w:fill="auto"/>
          </w:tcPr>
          <w:p w14:paraId="4C49FF30" w14:textId="77777777" w:rsidR="00D73134" w:rsidRPr="00C6271C" w:rsidRDefault="00D73134" w:rsidP="00D73134">
            <w:pPr>
              <w:spacing w:after="0" w:line="240" w:lineRule="auto"/>
              <w:jc w:val="center"/>
              <w:rPr>
                <w:rFonts w:ascii="Times New Roman" w:hAnsi="Times New Roman"/>
                <w:sz w:val="20"/>
                <w:szCs w:val="20"/>
              </w:rPr>
            </w:pPr>
            <w:r w:rsidRPr="00C6271C">
              <w:rPr>
                <w:rFonts w:ascii="Times New Roman" w:hAnsi="Times New Roman"/>
                <w:sz w:val="20"/>
                <w:szCs w:val="20"/>
              </w:rPr>
              <w:t>3</w:t>
            </w:r>
          </w:p>
        </w:tc>
        <w:tc>
          <w:tcPr>
            <w:tcW w:w="992" w:type="dxa"/>
          </w:tcPr>
          <w:p w14:paraId="4DCFB5B2" w14:textId="77777777" w:rsidR="00D73134" w:rsidRPr="00C6271C" w:rsidRDefault="00D73134" w:rsidP="00D73134">
            <w:pPr>
              <w:spacing w:after="0" w:line="240" w:lineRule="auto"/>
              <w:jc w:val="center"/>
              <w:rPr>
                <w:rFonts w:ascii="Times New Roman" w:hAnsi="Times New Roman"/>
                <w:sz w:val="20"/>
                <w:szCs w:val="20"/>
              </w:rPr>
            </w:pPr>
          </w:p>
        </w:tc>
        <w:tc>
          <w:tcPr>
            <w:tcW w:w="1291" w:type="dxa"/>
            <w:shd w:val="clear" w:color="auto" w:fill="auto"/>
          </w:tcPr>
          <w:p w14:paraId="347A3EAA" w14:textId="77777777" w:rsidR="00D73134" w:rsidRPr="00C6271C" w:rsidRDefault="00D73134" w:rsidP="00D73134">
            <w:pPr>
              <w:spacing w:after="0" w:line="240" w:lineRule="auto"/>
              <w:jc w:val="center"/>
              <w:rPr>
                <w:rFonts w:ascii="Times New Roman" w:hAnsi="Times New Roman"/>
                <w:sz w:val="20"/>
                <w:szCs w:val="20"/>
              </w:rPr>
            </w:pPr>
            <w:r w:rsidRPr="00C6271C">
              <w:rPr>
                <w:rFonts w:ascii="Times New Roman" w:hAnsi="Times New Roman"/>
                <w:sz w:val="20"/>
                <w:szCs w:val="20"/>
              </w:rPr>
              <w:t>8</w:t>
            </w:r>
          </w:p>
        </w:tc>
      </w:tr>
      <w:tr w:rsidR="00D73134" w:rsidRPr="00973D45" w14:paraId="4D429691" w14:textId="77777777" w:rsidTr="00822B40">
        <w:tc>
          <w:tcPr>
            <w:tcW w:w="2127" w:type="dxa"/>
            <w:shd w:val="clear" w:color="auto" w:fill="auto"/>
          </w:tcPr>
          <w:p w14:paraId="5A6B1F0F" w14:textId="77777777" w:rsidR="00D73134" w:rsidRPr="00C6271C" w:rsidRDefault="00D73134" w:rsidP="00D73134">
            <w:pPr>
              <w:spacing w:after="0" w:line="240" w:lineRule="auto"/>
              <w:rPr>
                <w:rFonts w:ascii="Times New Roman" w:hAnsi="Times New Roman"/>
                <w:sz w:val="20"/>
                <w:szCs w:val="20"/>
              </w:rPr>
            </w:pPr>
            <w:r w:rsidRPr="00C6271C">
              <w:rPr>
                <w:rFonts w:ascii="Times New Roman" w:hAnsi="Times New Roman"/>
                <w:sz w:val="20"/>
                <w:szCs w:val="20"/>
              </w:rPr>
              <w:t>3.-Aguascalientes</w:t>
            </w:r>
          </w:p>
        </w:tc>
        <w:tc>
          <w:tcPr>
            <w:tcW w:w="1254" w:type="dxa"/>
            <w:shd w:val="clear" w:color="auto" w:fill="auto"/>
          </w:tcPr>
          <w:p w14:paraId="5A937131" w14:textId="77777777" w:rsidR="00D73134" w:rsidRPr="00C6271C" w:rsidRDefault="00D73134" w:rsidP="00D73134">
            <w:pPr>
              <w:spacing w:after="0" w:line="240" w:lineRule="auto"/>
              <w:jc w:val="center"/>
              <w:rPr>
                <w:rFonts w:ascii="Times New Roman" w:hAnsi="Times New Roman"/>
                <w:sz w:val="20"/>
                <w:szCs w:val="20"/>
              </w:rPr>
            </w:pPr>
          </w:p>
        </w:tc>
        <w:tc>
          <w:tcPr>
            <w:tcW w:w="992" w:type="dxa"/>
            <w:shd w:val="clear" w:color="auto" w:fill="auto"/>
          </w:tcPr>
          <w:p w14:paraId="656A5079" w14:textId="77777777" w:rsidR="00D73134" w:rsidRPr="00C6271C" w:rsidRDefault="00D73134" w:rsidP="00D73134">
            <w:pPr>
              <w:spacing w:after="0" w:line="240" w:lineRule="auto"/>
              <w:jc w:val="center"/>
              <w:rPr>
                <w:rFonts w:ascii="Times New Roman" w:hAnsi="Times New Roman"/>
                <w:sz w:val="20"/>
                <w:szCs w:val="20"/>
              </w:rPr>
            </w:pPr>
            <w:r w:rsidRPr="00C6271C">
              <w:rPr>
                <w:rFonts w:ascii="Times New Roman" w:hAnsi="Times New Roman"/>
                <w:sz w:val="20"/>
                <w:szCs w:val="20"/>
              </w:rPr>
              <w:t>1</w:t>
            </w:r>
          </w:p>
        </w:tc>
        <w:tc>
          <w:tcPr>
            <w:tcW w:w="1156" w:type="dxa"/>
            <w:shd w:val="clear" w:color="auto" w:fill="auto"/>
          </w:tcPr>
          <w:p w14:paraId="3A9E0C79" w14:textId="77777777" w:rsidR="00D73134" w:rsidRPr="00C6271C" w:rsidRDefault="00D73134" w:rsidP="00D73134">
            <w:pPr>
              <w:spacing w:after="0" w:line="240" w:lineRule="auto"/>
              <w:jc w:val="center"/>
              <w:rPr>
                <w:rFonts w:ascii="Times New Roman" w:hAnsi="Times New Roman"/>
                <w:sz w:val="20"/>
                <w:szCs w:val="20"/>
              </w:rPr>
            </w:pPr>
          </w:p>
        </w:tc>
        <w:tc>
          <w:tcPr>
            <w:tcW w:w="1134" w:type="dxa"/>
            <w:shd w:val="clear" w:color="auto" w:fill="auto"/>
          </w:tcPr>
          <w:p w14:paraId="5C51419E" w14:textId="77777777" w:rsidR="00D73134" w:rsidRPr="00C6271C" w:rsidRDefault="00D73134" w:rsidP="00D73134">
            <w:pPr>
              <w:spacing w:after="0" w:line="240" w:lineRule="auto"/>
              <w:jc w:val="center"/>
              <w:rPr>
                <w:rFonts w:ascii="Times New Roman" w:hAnsi="Times New Roman"/>
                <w:sz w:val="20"/>
                <w:szCs w:val="20"/>
              </w:rPr>
            </w:pPr>
          </w:p>
        </w:tc>
        <w:tc>
          <w:tcPr>
            <w:tcW w:w="992" w:type="dxa"/>
          </w:tcPr>
          <w:p w14:paraId="344F2510" w14:textId="77777777" w:rsidR="00D73134" w:rsidRPr="00C6271C" w:rsidRDefault="00D73134" w:rsidP="00D73134">
            <w:pPr>
              <w:spacing w:after="0" w:line="240" w:lineRule="auto"/>
              <w:jc w:val="center"/>
              <w:rPr>
                <w:rFonts w:ascii="Times New Roman" w:hAnsi="Times New Roman"/>
                <w:sz w:val="20"/>
                <w:szCs w:val="20"/>
              </w:rPr>
            </w:pPr>
            <w:r w:rsidRPr="00C6271C">
              <w:rPr>
                <w:rFonts w:ascii="Times New Roman" w:hAnsi="Times New Roman"/>
                <w:sz w:val="20"/>
                <w:szCs w:val="20"/>
              </w:rPr>
              <w:t>1</w:t>
            </w:r>
          </w:p>
        </w:tc>
        <w:tc>
          <w:tcPr>
            <w:tcW w:w="1291" w:type="dxa"/>
            <w:shd w:val="clear" w:color="auto" w:fill="auto"/>
          </w:tcPr>
          <w:p w14:paraId="5B4DA868" w14:textId="77777777" w:rsidR="00D73134" w:rsidRPr="00C6271C" w:rsidRDefault="00D73134" w:rsidP="00D73134">
            <w:pPr>
              <w:spacing w:after="0" w:line="240" w:lineRule="auto"/>
              <w:jc w:val="center"/>
              <w:rPr>
                <w:rFonts w:ascii="Times New Roman" w:hAnsi="Times New Roman"/>
                <w:sz w:val="20"/>
                <w:szCs w:val="20"/>
              </w:rPr>
            </w:pPr>
            <w:r w:rsidRPr="00C6271C">
              <w:rPr>
                <w:rFonts w:ascii="Times New Roman" w:hAnsi="Times New Roman"/>
                <w:sz w:val="20"/>
                <w:szCs w:val="20"/>
              </w:rPr>
              <w:t>2</w:t>
            </w:r>
          </w:p>
        </w:tc>
      </w:tr>
      <w:tr w:rsidR="00D73134" w:rsidRPr="00973D45" w14:paraId="3EEBE1ED" w14:textId="77777777" w:rsidTr="00822B40">
        <w:tc>
          <w:tcPr>
            <w:tcW w:w="2127" w:type="dxa"/>
            <w:shd w:val="clear" w:color="auto" w:fill="auto"/>
          </w:tcPr>
          <w:p w14:paraId="0E970B06" w14:textId="77777777" w:rsidR="00D73134" w:rsidRPr="00C6271C" w:rsidRDefault="00D73134" w:rsidP="00D73134">
            <w:pPr>
              <w:spacing w:after="0" w:line="240" w:lineRule="auto"/>
              <w:rPr>
                <w:rFonts w:ascii="Times New Roman" w:hAnsi="Times New Roman"/>
                <w:sz w:val="20"/>
                <w:szCs w:val="20"/>
              </w:rPr>
            </w:pPr>
            <w:r w:rsidRPr="00C6271C">
              <w:rPr>
                <w:rFonts w:ascii="Times New Roman" w:hAnsi="Times New Roman"/>
                <w:sz w:val="20"/>
                <w:szCs w:val="20"/>
              </w:rPr>
              <w:t>4.-Puebla</w:t>
            </w:r>
          </w:p>
        </w:tc>
        <w:tc>
          <w:tcPr>
            <w:tcW w:w="1254" w:type="dxa"/>
            <w:shd w:val="clear" w:color="auto" w:fill="auto"/>
          </w:tcPr>
          <w:p w14:paraId="538EB08F" w14:textId="77777777" w:rsidR="00D73134" w:rsidRPr="00C6271C" w:rsidRDefault="00D73134" w:rsidP="00D73134">
            <w:pPr>
              <w:spacing w:after="0" w:line="240" w:lineRule="auto"/>
              <w:jc w:val="center"/>
              <w:rPr>
                <w:rFonts w:ascii="Times New Roman" w:hAnsi="Times New Roman"/>
                <w:sz w:val="20"/>
                <w:szCs w:val="20"/>
              </w:rPr>
            </w:pPr>
            <w:r w:rsidRPr="00C6271C">
              <w:rPr>
                <w:rFonts w:ascii="Times New Roman" w:hAnsi="Times New Roman"/>
                <w:sz w:val="20"/>
                <w:szCs w:val="20"/>
              </w:rPr>
              <w:t>2</w:t>
            </w:r>
          </w:p>
        </w:tc>
        <w:tc>
          <w:tcPr>
            <w:tcW w:w="992" w:type="dxa"/>
            <w:shd w:val="clear" w:color="auto" w:fill="auto"/>
          </w:tcPr>
          <w:p w14:paraId="24182D73" w14:textId="77777777" w:rsidR="00D73134" w:rsidRPr="00C6271C" w:rsidRDefault="00D73134" w:rsidP="00D73134">
            <w:pPr>
              <w:spacing w:after="0" w:line="240" w:lineRule="auto"/>
              <w:jc w:val="center"/>
              <w:rPr>
                <w:rFonts w:ascii="Times New Roman" w:hAnsi="Times New Roman"/>
                <w:sz w:val="20"/>
                <w:szCs w:val="20"/>
              </w:rPr>
            </w:pPr>
            <w:r w:rsidRPr="00C6271C">
              <w:rPr>
                <w:rFonts w:ascii="Times New Roman" w:hAnsi="Times New Roman"/>
                <w:sz w:val="20"/>
                <w:szCs w:val="20"/>
              </w:rPr>
              <w:t>1</w:t>
            </w:r>
          </w:p>
        </w:tc>
        <w:tc>
          <w:tcPr>
            <w:tcW w:w="1156" w:type="dxa"/>
            <w:shd w:val="clear" w:color="auto" w:fill="auto"/>
          </w:tcPr>
          <w:p w14:paraId="4E9463E7" w14:textId="77777777" w:rsidR="00D73134" w:rsidRPr="00C6271C" w:rsidRDefault="00D73134" w:rsidP="00D73134">
            <w:pPr>
              <w:spacing w:after="0" w:line="240" w:lineRule="auto"/>
              <w:jc w:val="center"/>
              <w:rPr>
                <w:rFonts w:ascii="Times New Roman" w:hAnsi="Times New Roman"/>
                <w:sz w:val="20"/>
                <w:szCs w:val="20"/>
              </w:rPr>
            </w:pPr>
          </w:p>
        </w:tc>
        <w:tc>
          <w:tcPr>
            <w:tcW w:w="1134" w:type="dxa"/>
            <w:shd w:val="clear" w:color="auto" w:fill="auto"/>
          </w:tcPr>
          <w:p w14:paraId="2DC96791" w14:textId="77777777" w:rsidR="00D73134" w:rsidRPr="00C6271C" w:rsidRDefault="00D73134" w:rsidP="00D73134">
            <w:pPr>
              <w:spacing w:after="0" w:line="240" w:lineRule="auto"/>
              <w:jc w:val="center"/>
              <w:rPr>
                <w:rFonts w:ascii="Times New Roman" w:hAnsi="Times New Roman"/>
                <w:sz w:val="20"/>
                <w:szCs w:val="20"/>
              </w:rPr>
            </w:pPr>
          </w:p>
        </w:tc>
        <w:tc>
          <w:tcPr>
            <w:tcW w:w="992" w:type="dxa"/>
          </w:tcPr>
          <w:p w14:paraId="2296E691" w14:textId="77777777" w:rsidR="00D73134" w:rsidRPr="00C6271C" w:rsidRDefault="00D73134" w:rsidP="00D73134">
            <w:pPr>
              <w:spacing w:after="0" w:line="240" w:lineRule="auto"/>
              <w:jc w:val="center"/>
              <w:rPr>
                <w:rFonts w:ascii="Times New Roman" w:hAnsi="Times New Roman"/>
                <w:sz w:val="20"/>
                <w:szCs w:val="20"/>
              </w:rPr>
            </w:pPr>
          </w:p>
        </w:tc>
        <w:tc>
          <w:tcPr>
            <w:tcW w:w="1291" w:type="dxa"/>
            <w:shd w:val="clear" w:color="auto" w:fill="auto"/>
          </w:tcPr>
          <w:p w14:paraId="121807B2" w14:textId="77777777" w:rsidR="00D73134" w:rsidRPr="00C6271C" w:rsidRDefault="00D73134" w:rsidP="00D73134">
            <w:pPr>
              <w:spacing w:after="0" w:line="240" w:lineRule="auto"/>
              <w:jc w:val="center"/>
              <w:rPr>
                <w:rFonts w:ascii="Times New Roman" w:hAnsi="Times New Roman"/>
                <w:sz w:val="20"/>
                <w:szCs w:val="20"/>
              </w:rPr>
            </w:pPr>
            <w:r w:rsidRPr="00C6271C">
              <w:rPr>
                <w:rFonts w:ascii="Times New Roman" w:hAnsi="Times New Roman"/>
                <w:sz w:val="20"/>
                <w:szCs w:val="20"/>
              </w:rPr>
              <w:t>3</w:t>
            </w:r>
          </w:p>
        </w:tc>
      </w:tr>
      <w:tr w:rsidR="00D73134" w:rsidRPr="00973D45" w14:paraId="067E22C0" w14:textId="77777777" w:rsidTr="00822B40">
        <w:tc>
          <w:tcPr>
            <w:tcW w:w="2127" w:type="dxa"/>
            <w:shd w:val="clear" w:color="auto" w:fill="auto"/>
          </w:tcPr>
          <w:p w14:paraId="7A4705A7" w14:textId="77777777" w:rsidR="00D73134" w:rsidRPr="00C6271C" w:rsidRDefault="00D73134" w:rsidP="00D73134">
            <w:pPr>
              <w:spacing w:after="0" w:line="240" w:lineRule="auto"/>
              <w:rPr>
                <w:rFonts w:ascii="Times New Roman" w:hAnsi="Times New Roman"/>
                <w:sz w:val="20"/>
                <w:szCs w:val="20"/>
              </w:rPr>
            </w:pPr>
            <w:r w:rsidRPr="00C6271C">
              <w:rPr>
                <w:rFonts w:ascii="Times New Roman" w:hAnsi="Times New Roman"/>
                <w:sz w:val="20"/>
                <w:szCs w:val="20"/>
              </w:rPr>
              <w:t>5.-Sinaloa</w:t>
            </w:r>
          </w:p>
        </w:tc>
        <w:tc>
          <w:tcPr>
            <w:tcW w:w="1254" w:type="dxa"/>
            <w:shd w:val="clear" w:color="auto" w:fill="auto"/>
          </w:tcPr>
          <w:p w14:paraId="11B0DF97" w14:textId="77777777" w:rsidR="00D73134" w:rsidRPr="00C6271C" w:rsidRDefault="00D73134" w:rsidP="00D73134">
            <w:pPr>
              <w:spacing w:after="0" w:line="240" w:lineRule="auto"/>
              <w:jc w:val="center"/>
              <w:rPr>
                <w:rFonts w:ascii="Times New Roman" w:hAnsi="Times New Roman"/>
                <w:sz w:val="20"/>
                <w:szCs w:val="20"/>
              </w:rPr>
            </w:pPr>
            <w:r w:rsidRPr="00C6271C">
              <w:rPr>
                <w:rFonts w:ascii="Times New Roman" w:hAnsi="Times New Roman"/>
                <w:sz w:val="20"/>
                <w:szCs w:val="20"/>
              </w:rPr>
              <w:t>3</w:t>
            </w:r>
          </w:p>
        </w:tc>
        <w:tc>
          <w:tcPr>
            <w:tcW w:w="992" w:type="dxa"/>
            <w:shd w:val="clear" w:color="auto" w:fill="auto"/>
          </w:tcPr>
          <w:p w14:paraId="497E6A83" w14:textId="77777777" w:rsidR="00D73134" w:rsidRPr="00C6271C" w:rsidRDefault="00D73134" w:rsidP="00D73134">
            <w:pPr>
              <w:spacing w:after="0" w:line="240" w:lineRule="auto"/>
              <w:jc w:val="center"/>
              <w:rPr>
                <w:rFonts w:ascii="Times New Roman" w:hAnsi="Times New Roman"/>
                <w:sz w:val="20"/>
                <w:szCs w:val="20"/>
              </w:rPr>
            </w:pPr>
            <w:r w:rsidRPr="00C6271C">
              <w:rPr>
                <w:rFonts w:ascii="Times New Roman" w:hAnsi="Times New Roman"/>
                <w:sz w:val="20"/>
                <w:szCs w:val="20"/>
              </w:rPr>
              <w:t>1</w:t>
            </w:r>
          </w:p>
        </w:tc>
        <w:tc>
          <w:tcPr>
            <w:tcW w:w="1156" w:type="dxa"/>
            <w:shd w:val="clear" w:color="auto" w:fill="auto"/>
          </w:tcPr>
          <w:p w14:paraId="11C90872" w14:textId="77777777" w:rsidR="00D73134" w:rsidRPr="00C6271C" w:rsidRDefault="00D73134" w:rsidP="00D73134">
            <w:pPr>
              <w:spacing w:after="0" w:line="240" w:lineRule="auto"/>
              <w:jc w:val="center"/>
              <w:rPr>
                <w:rFonts w:ascii="Times New Roman" w:hAnsi="Times New Roman"/>
                <w:sz w:val="20"/>
                <w:szCs w:val="20"/>
              </w:rPr>
            </w:pPr>
          </w:p>
        </w:tc>
        <w:tc>
          <w:tcPr>
            <w:tcW w:w="1134" w:type="dxa"/>
            <w:shd w:val="clear" w:color="auto" w:fill="auto"/>
          </w:tcPr>
          <w:p w14:paraId="6855C39F" w14:textId="77777777" w:rsidR="00D73134" w:rsidRPr="00C6271C" w:rsidRDefault="00D73134" w:rsidP="00D73134">
            <w:pPr>
              <w:spacing w:after="0" w:line="240" w:lineRule="auto"/>
              <w:jc w:val="center"/>
              <w:rPr>
                <w:rFonts w:ascii="Times New Roman" w:hAnsi="Times New Roman"/>
                <w:sz w:val="20"/>
                <w:szCs w:val="20"/>
              </w:rPr>
            </w:pPr>
          </w:p>
        </w:tc>
        <w:tc>
          <w:tcPr>
            <w:tcW w:w="992" w:type="dxa"/>
          </w:tcPr>
          <w:p w14:paraId="3D3E8C2B" w14:textId="77777777" w:rsidR="00D73134" w:rsidRPr="00C6271C" w:rsidRDefault="00D73134" w:rsidP="00D73134">
            <w:pPr>
              <w:spacing w:after="0" w:line="240" w:lineRule="auto"/>
              <w:jc w:val="center"/>
              <w:rPr>
                <w:rFonts w:ascii="Times New Roman" w:hAnsi="Times New Roman"/>
                <w:sz w:val="20"/>
                <w:szCs w:val="20"/>
              </w:rPr>
            </w:pPr>
          </w:p>
        </w:tc>
        <w:tc>
          <w:tcPr>
            <w:tcW w:w="1291" w:type="dxa"/>
            <w:shd w:val="clear" w:color="auto" w:fill="auto"/>
          </w:tcPr>
          <w:p w14:paraId="23942C8F" w14:textId="77777777" w:rsidR="00D73134" w:rsidRPr="00C6271C" w:rsidRDefault="00D73134" w:rsidP="00D73134">
            <w:pPr>
              <w:spacing w:after="0" w:line="240" w:lineRule="auto"/>
              <w:jc w:val="center"/>
              <w:rPr>
                <w:rFonts w:ascii="Times New Roman" w:hAnsi="Times New Roman"/>
                <w:sz w:val="20"/>
                <w:szCs w:val="20"/>
              </w:rPr>
            </w:pPr>
            <w:r w:rsidRPr="00C6271C">
              <w:rPr>
                <w:rFonts w:ascii="Times New Roman" w:hAnsi="Times New Roman"/>
                <w:sz w:val="20"/>
                <w:szCs w:val="20"/>
              </w:rPr>
              <w:t>4</w:t>
            </w:r>
          </w:p>
        </w:tc>
      </w:tr>
      <w:tr w:rsidR="00D73134" w:rsidRPr="00973D45" w14:paraId="1BD7F9A0" w14:textId="77777777" w:rsidTr="00822B40">
        <w:tc>
          <w:tcPr>
            <w:tcW w:w="2127" w:type="dxa"/>
            <w:shd w:val="clear" w:color="auto" w:fill="auto"/>
          </w:tcPr>
          <w:p w14:paraId="3007C717" w14:textId="77777777" w:rsidR="00D73134" w:rsidRPr="00C6271C" w:rsidRDefault="00D73134" w:rsidP="00D73134">
            <w:pPr>
              <w:spacing w:after="0" w:line="240" w:lineRule="auto"/>
              <w:rPr>
                <w:rFonts w:ascii="Times New Roman" w:hAnsi="Times New Roman"/>
                <w:sz w:val="20"/>
                <w:szCs w:val="20"/>
              </w:rPr>
            </w:pPr>
            <w:r w:rsidRPr="00C6271C">
              <w:rPr>
                <w:rFonts w:ascii="Times New Roman" w:hAnsi="Times New Roman"/>
                <w:sz w:val="20"/>
                <w:szCs w:val="20"/>
              </w:rPr>
              <w:t>6.-Edo. México</w:t>
            </w:r>
          </w:p>
        </w:tc>
        <w:tc>
          <w:tcPr>
            <w:tcW w:w="1254" w:type="dxa"/>
            <w:shd w:val="clear" w:color="auto" w:fill="auto"/>
          </w:tcPr>
          <w:p w14:paraId="356D7EB2" w14:textId="77777777" w:rsidR="00D73134" w:rsidRPr="00C6271C" w:rsidRDefault="00D73134" w:rsidP="00D73134">
            <w:pPr>
              <w:spacing w:after="0" w:line="240" w:lineRule="auto"/>
              <w:jc w:val="center"/>
              <w:rPr>
                <w:rFonts w:ascii="Times New Roman" w:hAnsi="Times New Roman"/>
                <w:sz w:val="20"/>
                <w:szCs w:val="20"/>
              </w:rPr>
            </w:pPr>
            <w:r w:rsidRPr="00C6271C">
              <w:rPr>
                <w:rFonts w:ascii="Times New Roman" w:hAnsi="Times New Roman"/>
                <w:sz w:val="20"/>
                <w:szCs w:val="20"/>
              </w:rPr>
              <w:t>3</w:t>
            </w:r>
          </w:p>
        </w:tc>
        <w:tc>
          <w:tcPr>
            <w:tcW w:w="992" w:type="dxa"/>
            <w:shd w:val="clear" w:color="auto" w:fill="auto"/>
          </w:tcPr>
          <w:p w14:paraId="44A23520" w14:textId="77777777" w:rsidR="00D73134" w:rsidRPr="00C6271C" w:rsidRDefault="00D73134" w:rsidP="00D73134">
            <w:pPr>
              <w:spacing w:after="0" w:line="240" w:lineRule="auto"/>
              <w:jc w:val="center"/>
              <w:rPr>
                <w:rFonts w:ascii="Times New Roman" w:hAnsi="Times New Roman"/>
                <w:sz w:val="20"/>
                <w:szCs w:val="20"/>
              </w:rPr>
            </w:pPr>
            <w:r w:rsidRPr="00C6271C">
              <w:rPr>
                <w:rFonts w:ascii="Times New Roman" w:hAnsi="Times New Roman"/>
                <w:sz w:val="20"/>
                <w:szCs w:val="20"/>
              </w:rPr>
              <w:t>1</w:t>
            </w:r>
          </w:p>
        </w:tc>
        <w:tc>
          <w:tcPr>
            <w:tcW w:w="1156" w:type="dxa"/>
            <w:shd w:val="clear" w:color="auto" w:fill="auto"/>
          </w:tcPr>
          <w:p w14:paraId="1DDCEAE3" w14:textId="77777777" w:rsidR="00D73134" w:rsidRPr="00C6271C" w:rsidRDefault="00D73134" w:rsidP="00D73134">
            <w:pPr>
              <w:spacing w:after="0" w:line="240" w:lineRule="auto"/>
              <w:jc w:val="center"/>
              <w:rPr>
                <w:rFonts w:ascii="Times New Roman" w:hAnsi="Times New Roman"/>
                <w:sz w:val="20"/>
                <w:szCs w:val="20"/>
              </w:rPr>
            </w:pPr>
          </w:p>
        </w:tc>
        <w:tc>
          <w:tcPr>
            <w:tcW w:w="1134" w:type="dxa"/>
            <w:shd w:val="clear" w:color="auto" w:fill="auto"/>
          </w:tcPr>
          <w:p w14:paraId="3F2BCD46" w14:textId="77777777" w:rsidR="00D73134" w:rsidRPr="00C6271C" w:rsidRDefault="00D73134" w:rsidP="00D73134">
            <w:pPr>
              <w:spacing w:after="0" w:line="240" w:lineRule="auto"/>
              <w:jc w:val="center"/>
              <w:rPr>
                <w:rFonts w:ascii="Times New Roman" w:hAnsi="Times New Roman"/>
                <w:sz w:val="20"/>
                <w:szCs w:val="20"/>
              </w:rPr>
            </w:pPr>
          </w:p>
        </w:tc>
        <w:tc>
          <w:tcPr>
            <w:tcW w:w="992" w:type="dxa"/>
          </w:tcPr>
          <w:p w14:paraId="0E6EC2DC" w14:textId="77777777" w:rsidR="00D73134" w:rsidRPr="00C6271C" w:rsidRDefault="00D73134" w:rsidP="00D73134">
            <w:pPr>
              <w:spacing w:after="0" w:line="240" w:lineRule="auto"/>
              <w:jc w:val="center"/>
              <w:rPr>
                <w:rFonts w:ascii="Times New Roman" w:hAnsi="Times New Roman"/>
                <w:sz w:val="20"/>
                <w:szCs w:val="20"/>
              </w:rPr>
            </w:pPr>
            <w:r w:rsidRPr="00C6271C">
              <w:rPr>
                <w:rFonts w:ascii="Times New Roman" w:hAnsi="Times New Roman"/>
                <w:sz w:val="20"/>
                <w:szCs w:val="20"/>
              </w:rPr>
              <w:t>1</w:t>
            </w:r>
          </w:p>
        </w:tc>
        <w:tc>
          <w:tcPr>
            <w:tcW w:w="1291" w:type="dxa"/>
            <w:shd w:val="clear" w:color="auto" w:fill="auto"/>
          </w:tcPr>
          <w:p w14:paraId="4A362FE3" w14:textId="77777777" w:rsidR="00D73134" w:rsidRPr="00C6271C" w:rsidRDefault="00D73134" w:rsidP="00D73134">
            <w:pPr>
              <w:spacing w:after="0" w:line="240" w:lineRule="auto"/>
              <w:jc w:val="center"/>
              <w:rPr>
                <w:rFonts w:ascii="Times New Roman" w:hAnsi="Times New Roman"/>
                <w:sz w:val="20"/>
                <w:szCs w:val="20"/>
              </w:rPr>
            </w:pPr>
            <w:r w:rsidRPr="00C6271C">
              <w:rPr>
                <w:rFonts w:ascii="Times New Roman" w:hAnsi="Times New Roman"/>
                <w:sz w:val="20"/>
                <w:szCs w:val="20"/>
              </w:rPr>
              <w:t>5</w:t>
            </w:r>
          </w:p>
        </w:tc>
      </w:tr>
      <w:tr w:rsidR="00D73134" w:rsidRPr="00973D45" w14:paraId="117CB148" w14:textId="77777777" w:rsidTr="00822B40">
        <w:tc>
          <w:tcPr>
            <w:tcW w:w="2127" w:type="dxa"/>
            <w:shd w:val="clear" w:color="auto" w:fill="auto"/>
          </w:tcPr>
          <w:p w14:paraId="479020A7" w14:textId="77777777" w:rsidR="00D73134" w:rsidRPr="00C6271C" w:rsidRDefault="00D73134" w:rsidP="00D73134">
            <w:pPr>
              <w:spacing w:after="0" w:line="240" w:lineRule="auto"/>
              <w:rPr>
                <w:rFonts w:ascii="Times New Roman" w:hAnsi="Times New Roman"/>
                <w:sz w:val="20"/>
                <w:szCs w:val="20"/>
              </w:rPr>
            </w:pPr>
            <w:r w:rsidRPr="00C6271C">
              <w:rPr>
                <w:rFonts w:ascii="Times New Roman" w:hAnsi="Times New Roman"/>
                <w:sz w:val="20"/>
                <w:szCs w:val="20"/>
              </w:rPr>
              <w:t>7.-Hidalgo</w:t>
            </w:r>
          </w:p>
        </w:tc>
        <w:tc>
          <w:tcPr>
            <w:tcW w:w="1254" w:type="dxa"/>
            <w:shd w:val="clear" w:color="auto" w:fill="auto"/>
          </w:tcPr>
          <w:p w14:paraId="7F4182FA" w14:textId="77777777" w:rsidR="00D73134" w:rsidRPr="00C6271C" w:rsidRDefault="00D73134" w:rsidP="00D73134">
            <w:pPr>
              <w:spacing w:after="0" w:line="240" w:lineRule="auto"/>
              <w:jc w:val="center"/>
              <w:rPr>
                <w:rFonts w:ascii="Times New Roman" w:hAnsi="Times New Roman"/>
                <w:sz w:val="20"/>
                <w:szCs w:val="20"/>
              </w:rPr>
            </w:pPr>
          </w:p>
        </w:tc>
        <w:tc>
          <w:tcPr>
            <w:tcW w:w="992" w:type="dxa"/>
            <w:shd w:val="clear" w:color="auto" w:fill="auto"/>
          </w:tcPr>
          <w:p w14:paraId="0F4AA8A2" w14:textId="77777777" w:rsidR="00D73134" w:rsidRPr="00C6271C" w:rsidRDefault="00D73134" w:rsidP="00D73134">
            <w:pPr>
              <w:spacing w:after="0" w:line="240" w:lineRule="auto"/>
              <w:jc w:val="center"/>
              <w:rPr>
                <w:rFonts w:ascii="Times New Roman" w:hAnsi="Times New Roman"/>
                <w:sz w:val="20"/>
                <w:szCs w:val="20"/>
              </w:rPr>
            </w:pPr>
            <w:r w:rsidRPr="00C6271C">
              <w:rPr>
                <w:rFonts w:ascii="Times New Roman" w:hAnsi="Times New Roman"/>
                <w:sz w:val="20"/>
                <w:szCs w:val="20"/>
              </w:rPr>
              <w:t>1</w:t>
            </w:r>
          </w:p>
        </w:tc>
        <w:tc>
          <w:tcPr>
            <w:tcW w:w="1156" w:type="dxa"/>
            <w:shd w:val="clear" w:color="auto" w:fill="auto"/>
          </w:tcPr>
          <w:p w14:paraId="3E341369" w14:textId="77777777" w:rsidR="00D73134" w:rsidRPr="00C6271C" w:rsidRDefault="00D73134" w:rsidP="00D73134">
            <w:pPr>
              <w:spacing w:after="0" w:line="240" w:lineRule="auto"/>
              <w:jc w:val="center"/>
              <w:rPr>
                <w:rFonts w:ascii="Times New Roman" w:hAnsi="Times New Roman"/>
                <w:sz w:val="20"/>
                <w:szCs w:val="20"/>
              </w:rPr>
            </w:pPr>
          </w:p>
        </w:tc>
        <w:tc>
          <w:tcPr>
            <w:tcW w:w="1134" w:type="dxa"/>
            <w:shd w:val="clear" w:color="auto" w:fill="auto"/>
          </w:tcPr>
          <w:p w14:paraId="6ED984B3" w14:textId="77777777" w:rsidR="00D73134" w:rsidRPr="00C6271C" w:rsidRDefault="00D73134" w:rsidP="00D73134">
            <w:pPr>
              <w:spacing w:after="0" w:line="240" w:lineRule="auto"/>
              <w:jc w:val="center"/>
              <w:rPr>
                <w:rFonts w:ascii="Times New Roman" w:hAnsi="Times New Roman"/>
                <w:sz w:val="20"/>
                <w:szCs w:val="20"/>
              </w:rPr>
            </w:pPr>
            <w:r w:rsidRPr="00C6271C">
              <w:rPr>
                <w:rFonts w:ascii="Times New Roman" w:hAnsi="Times New Roman"/>
                <w:sz w:val="20"/>
                <w:szCs w:val="20"/>
              </w:rPr>
              <w:t>3</w:t>
            </w:r>
          </w:p>
        </w:tc>
        <w:tc>
          <w:tcPr>
            <w:tcW w:w="992" w:type="dxa"/>
          </w:tcPr>
          <w:p w14:paraId="29C4B3E6" w14:textId="77777777" w:rsidR="00D73134" w:rsidRPr="00C6271C" w:rsidRDefault="00D73134" w:rsidP="00D73134">
            <w:pPr>
              <w:spacing w:after="0" w:line="240" w:lineRule="auto"/>
              <w:jc w:val="center"/>
              <w:rPr>
                <w:rFonts w:ascii="Times New Roman" w:hAnsi="Times New Roman"/>
                <w:sz w:val="20"/>
                <w:szCs w:val="20"/>
              </w:rPr>
            </w:pPr>
          </w:p>
        </w:tc>
        <w:tc>
          <w:tcPr>
            <w:tcW w:w="1291" w:type="dxa"/>
            <w:shd w:val="clear" w:color="auto" w:fill="auto"/>
          </w:tcPr>
          <w:p w14:paraId="7A36558B" w14:textId="77777777" w:rsidR="00D73134" w:rsidRPr="00C6271C" w:rsidRDefault="00D73134" w:rsidP="00D73134">
            <w:pPr>
              <w:spacing w:after="0" w:line="240" w:lineRule="auto"/>
              <w:jc w:val="center"/>
              <w:rPr>
                <w:rFonts w:ascii="Times New Roman" w:hAnsi="Times New Roman"/>
                <w:sz w:val="20"/>
                <w:szCs w:val="20"/>
              </w:rPr>
            </w:pPr>
            <w:r w:rsidRPr="00C6271C">
              <w:rPr>
                <w:rFonts w:ascii="Times New Roman" w:hAnsi="Times New Roman"/>
                <w:sz w:val="20"/>
                <w:szCs w:val="20"/>
              </w:rPr>
              <w:t>4</w:t>
            </w:r>
          </w:p>
        </w:tc>
      </w:tr>
      <w:tr w:rsidR="00D73134" w:rsidRPr="00973D45" w14:paraId="78FF4224" w14:textId="77777777" w:rsidTr="00822B40">
        <w:tc>
          <w:tcPr>
            <w:tcW w:w="2127" w:type="dxa"/>
            <w:shd w:val="clear" w:color="auto" w:fill="auto"/>
          </w:tcPr>
          <w:p w14:paraId="77A9CD54" w14:textId="77777777" w:rsidR="00D73134" w:rsidRPr="00C6271C" w:rsidRDefault="00D73134" w:rsidP="00D73134">
            <w:pPr>
              <w:spacing w:after="0" w:line="240" w:lineRule="auto"/>
              <w:rPr>
                <w:rFonts w:ascii="Times New Roman" w:hAnsi="Times New Roman"/>
                <w:sz w:val="20"/>
                <w:szCs w:val="20"/>
              </w:rPr>
            </w:pPr>
            <w:r w:rsidRPr="00C6271C">
              <w:rPr>
                <w:rFonts w:ascii="Times New Roman" w:hAnsi="Times New Roman"/>
                <w:sz w:val="20"/>
                <w:szCs w:val="20"/>
              </w:rPr>
              <w:t>8.-San Luis Potosí</w:t>
            </w:r>
          </w:p>
        </w:tc>
        <w:tc>
          <w:tcPr>
            <w:tcW w:w="1254" w:type="dxa"/>
            <w:shd w:val="clear" w:color="auto" w:fill="auto"/>
          </w:tcPr>
          <w:p w14:paraId="4836F5DE" w14:textId="77777777" w:rsidR="00D73134" w:rsidRPr="00C6271C" w:rsidRDefault="00D73134" w:rsidP="00D73134">
            <w:pPr>
              <w:spacing w:after="0" w:line="240" w:lineRule="auto"/>
              <w:jc w:val="center"/>
              <w:rPr>
                <w:rFonts w:ascii="Times New Roman" w:hAnsi="Times New Roman"/>
                <w:sz w:val="20"/>
                <w:szCs w:val="20"/>
              </w:rPr>
            </w:pPr>
          </w:p>
        </w:tc>
        <w:tc>
          <w:tcPr>
            <w:tcW w:w="992" w:type="dxa"/>
            <w:shd w:val="clear" w:color="auto" w:fill="auto"/>
          </w:tcPr>
          <w:p w14:paraId="7F832448" w14:textId="77777777" w:rsidR="00D73134" w:rsidRPr="00C6271C" w:rsidRDefault="00D73134" w:rsidP="00D73134">
            <w:pPr>
              <w:spacing w:after="0" w:line="240" w:lineRule="auto"/>
              <w:jc w:val="center"/>
              <w:rPr>
                <w:rFonts w:ascii="Times New Roman" w:hAnsi="Times New Roman"/>
                <w:sz w:val="20"/>
                <w:szCs w:val="20"/>
              </w:rPr>
            </w:pPr>
            <w:r w:rsidRPr="00C6271C">
              <w:rPr>
                <w:rFonts w:ascii="Times New Roman" w:hAnsi="Times New Roman"/>
                <w:sz w:val="20"/>
                <w:szCs w:val="20"/>
              </w:rPr>
              <w:t>1</w:t>
            </w:r>
          </w:p>
        </w:tc>
        <w:tc>
          <w:tcPr>
            <w:tcW w:w="1156" w:type="dxa"/>
            <w:shd w:val="clear" w:color="auto" w:fill="auto"/>
          </w:tcPr>
          <w:p w14:paraId="6513C7CE" w14:textId="77777777" w:rsidR="00D73134" w:rsidRPr="00C6271C" w:rsidRDefault="00D73134" w:rsidP="00D73134">
            <w:pPr>
              <w:spacing w:after="0" w:line="240" w:lineRule="auto"/>
              <w:jc w:val="center"/>
              <w:rPr>
                <w:rFonts w:ascii="Times New Roman" w:hAnsi="Times New Roman"/>
                <w:sz w:val="20"/>
                <w:szCs w:val="20"/>
              </w:rPr>
            </w:pPr>
            <w:r w:rsidRPr="00C6271C">
              <w:rPr>
                <w:rFonts w:ascii="Times New Roman" w:hAnsi="Times New Roman"/>
                <w:sz w:val="20"/>
                <w:szCs w:val="20"/>
              </w:rPr>
              <w:t>1</w:t>
            </w:r>
          </w:p>
        </w:tc>
        <w:tc>
          <w:tcPr>
            <w:tcW w:w="1134" w:type="dxa"/>
            <w:shd w:val="clear" w:color="auto" w:fill="auto"/>
          </w:tcPr>
          <w:p w14:paraId="42E5082C" w14:textId="77777777" w:rsidR="00D73134" w:rsidRPr="00C6271C" w:rsidRDefault="00D73134" w:rsidP="00D73134">
            <w:pPr>
              <w:spacing w:after="0" w:line="240" w:lineRule="auto"/>
              <w:jc w:val="center"/>
              <w:rPr>
                <w:rFonts w:ascii="Times New Roman" w:hAnsi="Times New Roman"/>
                <w:sz w:val="20"/>
                <w:szCs w:val="20"/>
              </w:rPr>
            </w:pPr>
            <w:r w:rsidRPr="00C6271C">
              <w:rPr>
                <w:rFonts w:ascii="Times New Roman" w:hAnsi="Times New Roman"/>
                <w:sz w:val="20"/>
                <w:szCs w:val="20"/>
              </w:rPr>
              <w:t>1</w:t>
            </w:r>
          </w:p>
        </w:tc>
        <w:tc>
          <w:tcPr>
            <w:tcW w:w="992" w:type="dxa"/>
          </w:tcPr>
          <w:p w14:paraId="67774DC2" w14:textId="77777777" w:rsidR="00D73134" w:rsidRPr="00C6271C" w:rsidRDefault="00D73134" w:rsidP="00D73134">
            <w:pPr>
              <w:spacing w:after="0" w:line="240" w:lineRule="auto"/>
              <w:jc w:val="center"/>
              <w:rPr>
                <w:rFonts w:ascii="Times New Roman" w:hAnsi="Times New Roman"/>
                <w:sz w:val="20"/>
                <w:szCs w:val="20"/>
              </w:rPr>
            </w:pPr>
          </w:p>
        </w:tc>
        <w:tc>
          <w:tcPr>
            <w:tcW w:w="1291" w:type="dxa"/>
            <w:shd w:val="clear" w:color="auto" w:fill="auto"/>
          </w:tcPr>
          <w:p w14:paraId="66EEFA25" w14:textId="77777777" w:rsidR="00D73134" w:rsidRPr="00C6271C" w:rsidRDefault="00D73134" w:rsidP="00D73134">
            <w:pPr>
              <w:spacing w:after="0" w:line="240" w:lineRule="auto"/>
              <w:jc w:val="center"/>
              <w:rPr>
                <w:rFonts w:ascii="Times New Roman" w:hAnsi="Times New Roman"/>
                <w:sz w:val="20"/>
                <w:szCs w:val="20"/>
              </w:rPr>
            </w:pPr>
            <w:r w:rsidRPr="00C6271C">
              <w:rPr>
                <w:rFonts w:ascii="Times New Roman" w:hAnsi="Times New Roman"/>
                <w:sz w:val="20"/>
                <w:szCs w:val="20"/>
              </w:rPr>
              <w:t>3</w:t>
            </w:r>
          </w:p>
        </w:tc>
      </w:tr>
      <w:tr w:rsidR="00D73134" w:rsidRPr="00973D45" w14:paraId="5D527473" w14:textId="77777777" w:rsidTr="00822B40">
        <w:tc>
          <w:tcPr>
            <w:tcW w:w="2127" w:type="dxa"/>
            <w:shd w:val="clear" w:color="auto" w:fill="auto"/>
          </w:tcPr>
          <w:p w14:paraId="73996413" w14:textId="77777777" w:rsidR="00D73134" w:rsidRPr="00C6271C" w:rsidRDefault="00D73134" w:rsidP="00D73134">
            <w:pPr>
              <w:spacing w:after="0" w:line="240" w:lineRule="auto"/>
              <w:rPr>
                <w:rFonts w:ascii="Times New Roman" w:hAnsi="Times New Roman"/>
                <w:sz w:val="20"/>
                <w:szCs w:val="20"/>
              </w:rPr>
            </w:pPr>
            <w:r w:rsidRPr="00C6271C">
              <w:rPr>
                <w:rFonts w:ascii="Times New Roman" w:hAnsi="Times New Roman"/>
                <w:sz w:val="20"/>
                <w:szCs w:val="20"/>
              </w:rPr>
              <w:t>9.-Yucatán</w:t>
            </w:r>
          </w:p>
        </w:tc>
        <w:tc>
          <w:tcPr>
            <w:tcW w:w="1254" w:type="dxa"/>
            <w:shd w:val="clear" w:color="auto" w:fill="auto"/>
          </w:tcPr>
          <w:p w14:paraId="5EA116A0" w14:textId="77777777" w:rsidR="00D73134" w:rsidRPr="00C6271C" w:rsidRDefault="00D73134" w:rsidP="00D73134">
            <w:pPr>
              <w:spacing w:after="0" w:line="240" w:lineRule="auto"/>
              <w:jc w:val="center"/>
              <w:rPr>
                <w:rFonts w:ascii="Times New Roman" w:hAnsi="Times New Roman"/>
                <w:sz w:val="20"/>
                <w:szCs w:val="20"/>
              </w:rPr>
            </w:pPr>
          </w:p>
        </w:tc>
        <w:tc>
          <w:tcPr>
            <w:tcW w:w="992" w:type="dxa"/>
            <w:shd w:val="clear" w:color="auto" w:fill="auto"/>
          </w:tcPr>
          <w:p w14:paraId="64EDDD5A" w14:textId="77777777" w:rsidR="00D73134" w:rsidRPr="00C6271C" w:rsidRDefault="00D73134" w:rsidP="00D73134">
            <w:pPr>
              <w:spacing w:after="0" w:line="240" w:lineRule="auto"/>
              <w:jc w:val="center"/>
              <w:rPr>
                <w:rFonts w:ascii="Times New Roman" w:hAnsi="Times New Roman"/>
                <w:sz w:val="20"/>
                <w:szCs w:val="20"/>
              </w:rPr>
            </w:pPr>
          </w:p>
        </w:tc>
        <w:tc>
          <w:tcPr>
            <w:tcW w:w="1156" w:type="dxa"/>
            <w:shd w:val="clear" w:color="auto" w:fill="auto"/>
          </w:tcPr>
          <w:p w14:paraId="1451AEBF" w14:textId="77777777" w:rsidR="00D73134" w:rsidRPr="00C6271C" w:rsidRDefault="00D73134" w:rsidP="00D73134">
            <w:pPr>
              <w:spacing w:after="0" w:line="240" w:lineRule="auto"/>
              <w:jc w:val="center"/>
              <w:rPr>
                <w:rFonts w:ascii="Times New Roman" w:hAnsi="Times New Roman"/>
                <w:sz w:val="20"/>
                <w:szCs w:val="20"/>
              </w:rPr>
            </w:pPr>
            <w:r w:rsidRPr="00C6271C">
              <w:rPr>
                <w:rFonts w:ascii="Times New Roman" w:hAnsi="Times New Roman"/>
                <w:sz w:val="20"/>
                <w:szCs w:val="20"/>
              </w:rPr>
              <w:t>2</w:t>
            </w:r>
          </w:p>
        </w:tc>
        <w:tc>
          <w:tcPr>
            <w:tcW w:w="1134" w:type="dxa"/>
            <w:shd w:val="clear" w:color="auto" w:fill="auto"/>
          </w:tcPr>
          <w:p w14:paraId="1CA9A231" w14:textId="77777777" w:rsidR="00D73134" w:rsidRPr="00C6271C" w:rsidRDefault="00D73134" w:rsidP="00D73134">
            <w:pPr>
              <w:spacing w:after="0" w:line="240" w:lineRule="auto"/>
              <w:jc w:val="center"/>
              <w:rPr>
                <w:rFonts w:ascii="Times New Roman" w:hAnsi="Times New Roman"/>
                <w:sz w:val="20"/>
                <w:szCs w:val="20"/>
              </w:rPr>
            </w:pPr>
            <w:r w:rsidRPr="00C6271C">
              <w:rPr>
                <w:rFonts w:ascii="Times New Roman" w:hAnsi="Times New Roman"/>
                <w:sz w:val="20"/>
                <w:szCs w:val="20"/>
              </w:rPr>
              <w:t>1</w:t>
            </w:r>
          </w:p>
        </w:tc>
        <w:tc>
          <w:tcPr>
            <w:tcW w:w="992" w:type="dxa"/>
          </w:tcPr>
          <w:p w14:paraId="32BFEC3F" w14:textId="77777777" w:rsidR="00D73134" w:rsidRPr="00C6271C" w:rsidRDefault="00D73134" w:rsidP="00D73134">
            <w:pPr>
              <w:spacing w:after="0" w:line="240" w:lineRule="auto"/>
              <w:jc w:val="center"/>
              <w:rPr>
                <w:rFonts w:ascii="Times New Roman" w:hAnsi="Times New Roman"/>
                <w:sz w:val="20"/>
                <w:szCs w:val="20"/>
              </w:rPr>
            </w:pPr>
          </w:p>
        </w:tc>
        <w:tc>
          <w:tcPr>
            <w:tcW w:w="1291" w:type="dxa"/>
            <w:shd w:val="clear" w:color="auto" w:fill="auto"/>
          </w:tcPr>
          <w:p w14:paraId="07D6FA71" w14:textId="77777777" w:rsidR="00D73134" w:rsidRPr="00C6271C" w:rsidRDefault="00D73134" w:rsidP="00D73134">
            <w:pPr>
              <w:spacing w:after="0" w:line="240" w:lineRule="auto"/>
              <w:jc w:val="center"/>
              <w:rPr>
                <w:rFonts w:ascii="Times New Roman" w:hAnsi="Times New Roman"/>
                <w:sz w:val="20"/>
                <w:szCs w:val="20"/>
              </w:rPr>
            </w:pPr>
            <w:r w:rsidRPr="00C6271C">
              <w:rPr>
                <w:rFonts w:ascii="Times New Roman" w:hAnsi="Times New Roman"/>
                <w:sz w:val="20"/>
                <w:szCs w:val="20"/>
              </w:rPr>
              <w:t>3</w:t>
            </w:r>
          </w:p>
        </w:tc>
      </w:tr>
      <w:tr w:rsidR="00D73134" w:rsidRPr="00973D45" w14:paraId="69A930D3" w14:textId="77777777" w:rsidTr="00822B40">
        <w:tc>
          <w:tcPr>
            <w:tcW w:w="2127" w:type="dxa"/>
            <w:shd w:val="clear" w:color="auto" w:fill="auto"/>
          </w:tcPr>
          <w:p w14:paraId="3F4A50D8" w14:textId="77777777" w:rsidR="00D73134" w:rsidRPr="00C6271C" w:rsidRDefault="00D73134" w:rsidP="00D73134">
            <w:pPr>
              <w:spacing w:after="0" w:line="240" w:lineRule="auto"/>
              <w:rPr>
                <w:rFonts w:ascii="Times New Roman" w:hAnsi="Times New Roman"/>
                <w:sz w:val="20"/>
                <w:szCs w:val="20"/>
              </w:rPr>
            </w:pPr>
            <w:r w:rsidRPr="00C6271C">
              <w:rPr>
                <w:rFonts w:ascii="Times New Roman" w:hAnsi="Times New Roman"/>
                <w:sz w:val="20"/>
                <w:szCs w:val="20"/>
              </w:rPr>
              <w:t>10.-Morelos</w:t>
            </w:r>
          </w:p>
        </w:tc>
        <w:tc>
          <w:tcPr>
            <w:tcW w:w="1254" w:type="dxa"/>
            <w:shd w:val="clear" w:color="auto" w:fill="auto"/>
          </w:tcPr>
          <w:p w14:paraId="210C4BFB" w14:textId="77777777" w:rsidR="00D73134" w:rsidRPr="00C6271C" w:rsidRDefault="00D73134" w:rsidP="00D73134">
            <w:pPr>
              <w:spacing w:after="0" w:line="240" w:lineRule="auto"/>
              <w:jc w:val="center"/>
              <w:rPr>
                <w:rFonts w:ascii="Times New Roman" w:hAnsi="Times New Roman"/>
                <w:sz w:val="20"/>
                <w:szCs w:val="20"/>
              </w:rPr>
            </w:pPr>
          </w:p>
        </w:tc>
        <w:tc>
          <w:tcPr>
            <w:tcW w:w="992" w:type="dxa"/>
            <w:shd w:val="clear" w:color="auto" w:fill="auto"/>
          </w:tcPr>
          <w:p w14:paraId="6FCBAA08" w14:textId="77777777" w:rsidR="00D73134" w:rsidRPr="00C6271C" w:rsidRDefault="00D73134" w:rsidP="00D73134">
            <w:pPr>
              <w:spacing w:after="0" w:line="240" w:lineRule="auto"/>
              <w:jc w:val="center"/>
              <w:rPr>
                <w:rFonts w:ascii="Times New Roman" w:hAnsi="Times New Roman"/>
                <w:sz w:val="20"/>
                <w:szCs w:val="20"/>
              </w:rPr>
            </w:pPr>
          </w:p>
        </w:tc>
        <w:tc>
          <w:tcPr>
            <w:tcW w:w="1156" w:type="dxa"/>
            <w:shd w:val="clear" w:color="auto" w:fill="auto"/>
          </w:tcPr>
          <w:p w14:paraId="7346EA8A" w14:textId="77777777" w:rsidR="00D73134" w:rsidRPr="00C6271C" w:rsidRDefault="00D73134" w:rsidP="00D73134">
            <w:pPr>
              <w:spacing w:after="0" w:line="240" w:lineRule="auto"/>
              <w:jc w:val="center"/>
              <w:rPr>
                <w:rFonts w:ascii="Times New Roman" w:hAnsi="Times New Roman"/>
                <w:sz w:val="20"/>
                <w:szCs w:val="20"/>
              </w:rPr>
            </w:pPr>
            <w:r w:rsidRPr="00C6271C">
              <w:rPr>
                <w:rFonts w:ascii="Times New Roman" w:hAnsi="Times New Roman"/>
                <w:sz w:val="20"/>
                <w:szCs w:val="20"/>
              </w:rPr>
              <w:t>1</w:t>
            </w:r>
          </w:p>
        </w:tc>
        <w:tc>
          <w:tcPr>
            <w:tcW w:w="1134" w:type="dxa"/>
            <w:shd w:val="clear" w:color="auto" w:fill="auto"/>
          </w:tcPr>
          <w:p w14:paraId="02A0B73C" w14:textId="77777777" w:rsidR="00D73134" w:rsidRPr="00C6271C" w:rsidRDefault="00D73134" w:rsidP="00D73134">
            <w:pPr>
              <w:spacing w:after="0" w:line="240" w:lineRule="auto"/>
              <w:jc w:val="center"/>
              <w:rPr>
                <w:rFonts w:ascii="Times New Roman" w:hAnsi="Times New Roman"/>
                <w:sz w:val="20"/>
                <w:szCs w:val="20"/>
              </w:rPr>
            </w:pPr>
          </w:p>
        </w:tc>
        <w:tc>
          <w:tcPr>
            <w:tcW w:w="992" w:type="dxa"/>
          </w:tcPr>
          <w:p w14:paraId="6AA21917" w14:textId="77777777" w:rsidR="00D73134" w:rsidRPr="00C6271C" w:rsidRDefault="00D73134" w:rsidP="00D73134">
            <w:pPr>
              <w:spacing w:after="0" w:line="240" w:lineRule="auto"/>
              <w:jc w:val="center"/>
              <w:rPr>
                <w:rFonts w:ascii="Times New Roman" w:hAnsi="Times New Roman"/>
                <w:sz w:val="20"/>
                <w:szCs w:val="20"/>
              </w:rPr>
            </w:pPr>
          </w:p>
        </w:tc>
        <w:tc>
          <w:tcPr>
            <w:tcW w:w="1291" w:type="dxa"/>
            <w:shd w:val="clear" w:color="auto" w:fill="auto"/>
          </w:tcPr>
          <w:p w14:paraId="67A96C36" w14:textId="77777777" w:rsidR="00D73134" w:rsidRPr="00C6271C" w:rsidRDefault="00D73134" w:rsidP="00D73134">
            <w:pPr>
              <w:spacing w:after="0" w:line="240" w:lineRule="auto"/>
              <w:jc w:val="center"/>
              <w:rPr>
                <w:rFonts w:ascii="Times New Roman" w:hAnsi="Times New Roman"/>
                <w:sz w:val="20"/>
                <w:szCs w:val="20"/>
              </w:rPr>
            </w:pPr>
            <w:r w:rsidRPr="00C6271C">
              <w:rPr>
                <w:rFonts w:ascii="Times New Roman" w:hAnsi="Times New Roman"/>
                <w:sz w:val="20"/>
                <w:szCs w:val="20"/>
              </w:rPr>
              <w:t>1</w:t>
            </w:r>
          </w:p>
        </w:tc>
      </w:tr>
      <w:tr w:rsidR="00D73134" w:rsidRPr="00973D45" w14:paraId="62F45F27" w14:textId="77777777" w:rsidTr="00822B40">
        <w:tc>
          <w:tcPr>
            <w:tcW w:w="2127" w:type="dxa"/>
            <w:shd w:val="clear" w:color="auto" w:fill="auto"/>
          </w:tcPr>
          <w:p w14:paraId="1AC30D5C" w14:textId="77777777" w:rsidR="00D73134" w:rsidRPr="00C6271C" w:rsidRDefault="00D73134" w:rsidP="00D73134">
            <w:pPr>
              <w:spacing w:after="0" w:line="240" w:lineRule="auto"/>
              <w:rPr>
                <w:rFonts w:ascii="Times New Roman" w:hAnsi="Times New Roman"/>
                <w:sz w:val="20"/>
                <w:szCs w:val="20"/>
              </w:rPr>
            </w:pPr>
            <w:r w:rsidRPr="00C6271C">
              <w:rPr>
                <w:rFonts w:ascii="Times New Roman" w:hAnsi="Times New Roman"/>
                <w:sz w:val="20"/>
                <w:szCs w:val="20"/>
              </w:rPr>
              <w:t>11.-Baja California</w:t>
            </w:r>
          </w:p>
        </w:tc>
        <w:tc>
          <w:tcPr>
            <w:tcW w:w="1254" w:type="dxa"/>
            <w:shd w:val="clear" w:color="auto" w:fill="auto"/>
          </w:tcPr>
          <w:p w14:paraId="47E43BD1" w14:textId="77777777" w:rsidR="00D73134" w:rsidRPr="00C6271C" w:rsidRDefault="00D73134" w:rsidP="00D73134">
            <w:pPr>
              <w:spacing w:after="0" w:line="240" w:lineRule="auto"/>
              <w:jc w:val="center"/>
              <w:rPr>
                <w:rFonts w:ascii="Times New Roman" w:hAnsi="Times New Roman"/>
                <w:sz w:val="20"/>
                <w:szCs w:val="20"/>
              </w:rPr>
            </w:pPr>
            <w:r w:rsidRPr="00C6271C">
              <w:rPr>
                <w:rFonts w:ascii="Times New Roman" w:hAnsi="Times New Roman"/>
                <w:sz w:val="20"/>
                <w:szCs w:val="20"/>
              </w:rPr>
              <w:t>1</w:t>
            </w:r>
          </w:p>
        </w:tc>
        <w:tc>
          <w:tcPr>
            <w:tcW w:w="992" w:type="dxa"/>
            <w:shd w:val="clear" w:color="auto" w:fill="auto"/>
          </w:tcPr>
          <w:p w14:paraId="19D7A003" w14:textId="77777777" w:rsidR="00D73134" w:rsidRPr="00C6271C" w:rsidRDefault="00D73134" w:rsidP="00D73134">
            <w:pPr>
              <w:spacing w:after="0" w:line="240" w:lineRule="auto"/>
              <w:jc w:val="center"/>
              <w:rPr>
                <w:rFonts w:ascii="Times New Roman" w:hAnsi="Times New Roman"/>
                <w:sz w:val="20"/>
                <w:szCs w:val="20"/>
              </w:rPr>
            </w:pPr>
          </w:p>
        </w:tc>
        <w:tc>
          <w:tcPr>
            <w:tcW w:w="1156" w:type="dxa"/>
            <w:shd w:val="clear" w:color="auto" w:fill="auto"/>
          </w:tcPr>
          <w:p w14:paraId="002259D4" w14:textId="77777777" w:rsidR="00D73134" w:rsidRPr="00C6271C" w:rsidRDefault="00D73134" w:rsidP="00D73134">
            <w:pPr>
              <w:spacing w:after="0" w:line="240" w:lineRule="auto"/>
              <w:jc w:val="center"/>
              <w:rPr>
                <w:rFonts w:ascii="Times New Roman" w:hAnsi="Times New Roman"/>
                <w:sz w:val="20"/>
                <w:szCs w:val="20"/>
              </w:rPr>
            </w:pPr>
            <w:r w:rsidRPr="00C6271C">
              <w:rPr>
                <w:rFonts w:ascii="Times New Roman" w:hAnsi="Times New Roman"/>
                <w:sz w:val="20"/>
                <w:szCs w:val="20"/>
              </w:rPr>
              <w:t>1</w:t>
            </w:r>
          </w:p>
        </w:tc>
        <w:tc>
          <w:tcPr>
            <w:tcW w:w="1134" w:type="dxa"/>
            <w:shd w:val="clear" w:color="auto" w:fill="auto"/>
          </w:tcPr>
          <w:p w14:paraId="40DCB91C" w14:textId="77777777" w:rsidR="00D73134" w:rsidRPr="00C6271C" w:rsidRDefault="00D73134" w:rsidP="00D73134">
            <w:pPr>
              <w:spacing w:after="0" w:line="240" w:lineRule="auto"/>
              <w:jc w:val="center"/>
              <w:rPr>
                <w:rFonts w:ascii="Times New Roman" w:hAnsi="Times New Roman"/>
                <w:sz w:val="20"/>
                <w:szCs w:val="20"/>
              </w:rPr>
            </w:pPr>
          </w:p>
        </w:tc>
        <w:tc>
          <w:tcPr>
            <w:tcW w:w="992" w:type="dxa"/>
          </w:tcPr>
          <w:p w14:paraId="6EB64F9F" w14:textId="77777777" w:rsidR="00D73134" w:rsidRPr="00C6271C" w:rsidRDefault="00D73134" w:rsidP="00D73134">
            <w:pPr>
              <w:spacing w:after="0" w:line="240" w:lineRule="auto"/>
              <w:jc w:val="center"/>
              <w:rPr>
                <w:rFonts w:ascii="Times New Roman" w:hAnsi="Times New Roman"/>
                <w:sz w:val="20"/>
                <w:szCs w:val="20"/>
              </w:rPr>
            </w:pPr>
          </w:p>
        </w:tc>
        <w:tc>
          <w:tcPr>
            <w:tcW w:w="1291" w:type="dxa"/>
            <w:shd w:val="clear" w:color="auto" w:fill="auto"/>
          </w:tcPr>
          <w:p w14:paraId="631976ED" w14:textId="77777777" w:rsidR="00D73134" w:rsidRPr="00C6271C" w:rsidRDefault="00D73134" w:rsidP="00D73134">
            <w:pPr>
              <w:spacing w:after="0" w:line="240" w:lineRule="auto"/>
              <w:jc w:val="center"/>
              <w:rPr>
                <w:rFonts w:ascii="Times New Roman" w:hAnsi="Times New Roman"/>
                <w:sz w:val="20"/>
                <w:szCs w:val="20"/>
              </w:rPr>
            </w:pPr>
            <w:r w:rsidRPr="00C6271C">
              <w:rPr>
                <w:rFonts w:ascii="Times New Roman" w:hAnsi="Times New Roman"/>
                <w:sz w:val="20"/>
                <w:szCs w:val="20"/>
              </w:rPr>
              <w:t>2</w:t>
            </w:r>
          </w:p>
        </w:tc>
      </w:tr>
      <w:tr w:rsidR="00D73134" w:rsidRPr="00973D45" w14:paraId="5D37BB36" w14:textId="77777777" w:rsidTr="00822B40">
        <w:tc>
          <w:tcPr>
            <w:tcW w:w="2127" w:type="dxa"/>
            <w:shd w:val="clear" w:color="auto" w:fill="auto"/>
          </w:tcPr>
          <w:p w14:paraId="53F33B13" w14:textId="77777777" w:rsidR="00D73134" w:rsidRPr="00C6271C" w:rsidRDefault="00D73134" w:rsidP="00D73134">
            <w:pPr>
              <w:spacing w:after="0" w:line="240" w:lineRule="auto"/>
              <w:rPr>
                <w:rFonts w:ascii="Times New Roman" w:hAnsi="Times New Roman"/>
                <w:sz w:val="20"/>
                <w:szCs w:val="20"/>
              </w:rPr>
            </w:pPr>
            <w:r w:rsidRPr="00C6271C">
              <w:rPr>
                <w:rFonts w:ascii="Times New Roman" w:hAnsi="Times New Roman"/>
                <w:sz w:val="20"/>
                <w:szCs w:val="20"/>
              </w:rPr>
              <w:t>12.-Oaxaca</w:t>
            </w:r>
          </w:p>
        </w:tc>
        <w:tc>
          <w:tcPr>
            <w:tcW w:w="1254" w:type="dxa"/>
            <w:shd w:val="clear" w:color="auto" w:fill="auto"/>
          </w:tcPr>
          <w:p w14:paraId="352E34ED" w14:textId="77777777" w:rsidR="00D73134" w:rsidRPr="00C6271C" w:rsidRDefault="00D73134" w:rsidP="00D73134">
            <w:pPr>
              <w:spacing w:after="0" w:line="240" w:lineRule="auto"/>
              <w:jc w:val="center"/>
              <w:rPr>
                <w:rFonts w:ascii="Times New Roman" w:hAnsi="Times New Roman"/>
                <w:sz w:val="20"/>
                <w:szCs w:val="20"/>
              </w:rPr>
            </w:pPr>
            <w:r w:rsidRPr="00C6271C">
              <w:rPr>
                <w:rFonts w:ascii="Times New Roman" w:hAnsi="Times New Roman"/>
                <w:sz w:val="20"/>
                <w:szCs w:val="20"/>
              </w:rPr>
              <w:t>1</w:t>
            </w:r>
          </w:p>
        </w:tc>
        <w:tc>
          <w:tcPr>
            <w:tcW w:w="992" w:type="dxa"/>
            <w:shd w:val="clear" w:color="auto" w:fill="auto"/>
          </w:tcPr>
          <w:p w14:paraId="48B12696" w14:textId="77777777" w:rsidR="00D73134" w:rsidRPr="00C6271C" w:rsidRDefault="00D73134" w:rsidP="00D73134">
            <w:pPr>
              <w:spacing w:after="0" w:line="240" w:lineRule="auto"/>
              <w:jc w:val="center"/>
              <w:rPr>
                <w:rFonts w:ascii="Times New Roman" w:hAnsi="Times New Roman"/>
                <w:sz w:val="20"/>
                <w:szCs w:val="20"/>
              </w:rPr>
            </w:pPr>
          </w:p>
        </w:tc>
        <w:tc>
          <w:tcPr>
            <w:tcW w:w="1156" w:type="dxa"/>
            <w:shd w:val="clear" w:color="auto" w:fill="auto"/>
          </w:tcPr>
          <w:p w14:paraId="4F223510" w14:textId="77777777" w:rsidR="00D73134" w:rsidRPr="00C6271C" w:rsidRDefault="00D73134" w:rsidP="00D73134">
            <w:pPr>
              <w:spacing w:after="0" w:line="240" w:lineRule="auto"/>
              <w:jc w:val="center"/>
              <w:rPr>
                <w:rFonts w:ascii="Times New Roman" w:hAnsi="Times New Roman"/>
                <w:sz w:val="20"/>
                <w:szCs w:val="20"/>
              </w:rPr>
            </w:pPr>
            <w:r w:rsidRPr="00C6271C">
              <w:rPr>
                <w:rFonts w:ascii="Times New Roman" w:hAnsi="Times New Roman"/>
                <w:sz w:val="20"/>
                <w:szCs w:val="20"/>
              </w:rPr>
              <w:t>1</w:t>
            </w:r>
          </w:p>
        </w:tc>
        <w:tc>
          <w:tcPr>
            <w:tcW w:w="1134" w:type="dxa"/>
            <w:shd w:val="clear" w:color="auto" w:fill="auto"/>
          </w:tcPr>
          <w:p w14:paraId="6E5A8837" w14:textId="77777777" w:rsidR="00D73134" w:rsidRPr="00C6271C" w:rsidRDefault="00D73134" w:rsidP="00D73134">
            <w:pPr>
              <w:spacing w:after="0" w:line="240" w:lineRule="auto"/>
              <w:jc w:val="center"/>
              <w:rPr>
                <w:rFonts w:ascii="Times New Roman" w:hAnsi="Times New Roman"/>
                <w:sz w:val="20"/>
                <w:szCs w:val="20"/>
              </w:rPr>
            </w:pPr>
          </w:p>
        </w:tc>
        <w:tc>
          <w:tcPr>
            <w:tcW w:w="992" w:type="dxa"/>
          </w:tcPr>
          <w:p w14:paraId="2228AB48" w14:textId="77777777" w:rsidR="00D73134" w:rsidRPr="00C6271C" w:rsidRDefault="00D73134" w:rsidP="00D73134">
            <w:pPr>
              <w:spacing w:after="0" w:line="240" w:lineRule="auto"/>
              <w:jc w:val="center"/>
              <w:rPr>
                <w:rFonts w:ascii="Times New Roman" w:hAnsi="Times New Roman"/>
                <w:sz w:val="20"/>
                <w:szCs w:val="20"/>
              </w:rPr>
            </w:pPr>
          </w:p>
        </w:tc>
        <w:tc>
          <w:tcPr>
            <w:tcW w:w="1291" w:type="dxa"/>
            <w:shd w:val="clear" w:color="auto" w:fill="auto"/>
          </w:tcPr>
          <w:p w14:paraId="0D3FA208" w14:textId="77777777" w:rsidR="00D73134" w:rsidRPr="00C6271C" w:rsidRDefault="00D73134" w:rsidP="00D73134">
            <w:pPr>
              <w:spacing w:after="0" w:line="240" w:lineRule="auto"/>
              <w:jc w:val="center"/>
              <w:rPr>
                <w:rFonts w:ascii="Times New Roman" w:hAnsi="Times New Roman"/>
                <w:sz w:val="20"/>
                <w:szCs w:val="20"/>
              </w:rPr>
            </w:pPr>
            <w:r w:rsidRPr="00C6271C">
              <w:rPr>
                <w:rFonts w:ascii="Times New Roman" w:hAnsi="Times New Roman"/>
                <w:sz w:val="20"/>
                <w:szCs w:val="20"/>
              </w:rPr>
              <w:t>2</w:t>
            </w:r>
          </w:p>
        </w:tc>
      </w:tr>
      <w:tr w:rsidR="00D73134" w:rsidRPr="00973D45" w14:paraId="4E0E227D" w14:textId="77777777" w:rsidTr="00822B40">
        <w:tc>
          <w:tcPr>
            <w:tcW w:w="2127" w:type="dxa"/>
            <w:shd w:val="clear" w:color="auto" w:fill="auto"/>
          </w:tcPr>
          <w:p w14:paraId="3E15EA33" w14:textId="77777777" w:rsidR="00D73134" w:rsidRPr="00C6271C" w:rsidRDefault="00D73134" w:rsidP="00D73134">
            <w:pPr>
              <w:spacing w:after="0" w:line="240" w:lineRule="auto"/>
              <w:rPr>
                <w:rFonts w:ascii="Times New Roman" w:hAnsi="Times New Roman"/>
                <w:sz w:val="20"/>
                <w:szCs w:val="20"/>
              </w:rPr>
            </w:pPr>
            <w:r w:rsidRPr="00C6271C">
              <w:rPr>
                <w:rFonts w:ascii="Times New Roman" w:hAnsi="Times New Roman"/>
                <w:sz w:val="20"/>
                <w:szCs w:val="20"/>
              </w:rPr>
              <w:t>13.-Nayarit</w:t>
            </w:r>
          </w:p>
        </w:tc>
        <w:tc>
          <w:tcPr>
            <w:tcW w:w="1254" w:type="dxa"/>
            <w:shd w:val="clear" w:color="auto" w:fill="auto"/>
          </w:tcPr>
          <w:p w14:paraId="69C6695C" w14:textId="77777777" w:rsidR="00D73134" w:rsidRPr="00C6271C" w:rsidRDefault="00D73134" w:rsidP="00D73134">
            <w:pPr>
              <w:spacing w:after="0" w:line="240" w:lineRule="auto"/>
              <w:jc w:val="center"/>
              <w:rPr>
                <w:rFonts w:ascii="Times New Roman" w:hAnsi="Times New Roman"/>
                <w:sz w:val="20"/>
                <w:szCs w:val="20"/>
              </w:rPr>
            </w:pPr>
            <w:r w:rsidRPr="00C6271C">
              <w:rPr>
                <w:rFonts w:ascii="Times New Roman" w:hAnsi="Times New Roman"/>
                <w:sz w:val="20"/>
                <w:szCs w:val="20"/>
              </w:rPr>
              <w:t>2</w:t>
            </w:r>
          </w:p>
        </w:tc>
        <w:tc>
          <w:tcPr>
            <w:tcW w:w="992" w:type="dxa"/>
            <w:shd w:val="clear" w:color="auto" w:fill="auto"/>
          </w:tcPr>
          <w:p w14:paraId="7BC4EF85" w14:textId="77777777" w:rsidR="00D73134" w:rsidRPr="00C6271C" w:rsidRDefault="00D73134" w:rsidP="00D73134">
            <w:pPr>
              <w:spacing w:after="0" w:line="240" w:lineRule="auto"/>
              <w:jc w:val="center"/>
              <w:rPr>
                <w:rFonts w:ascii="Times New Roman" w:hAnsi="Times New Roman"/>
                <w:sz w:val="20"/>
                <w:szCs w:val="20"/>
              </w:rPr>
            </w:pPr>
          </w:p>
        </w:tc>
        <w:tc>
          <w:tcPr>
            <w:tcW w:w="1156" w:type="dxa"/>
            <w:shd w:val="clear" w:color="auto" w:fill="auto"/>
          </w:tcPr>
          <w:p w14:paraId="4D25C03F" w14:textId="77777777" w:rsidR="00D73134" w:rsidRPr="00C6271C" w:rsidRDefault="00D73134" w:rsidP="00D73134">
            <w:pPr>
              <w:spacing w:after="0" w:line="240" w:lineRule="auto"/>
              <w:jc w:val="center"/>
              <w:rPr>
                <w:rFonts w:ascii="Times New Roman" w:hAnsi="Times New Roman"/>
                <w:sz w:val="20"/>
                <w:szCs w:val="20"/>
              </w:rPr>
            </w:pPr>
            <w:r w:rsidRPr="00C6271C">
              <w:rPr>
                <w:rFonts w:ascii="Times New Roman" w:hAnsi="Times New Roman"/>
                <w:sz w:val="20"/>
                <w:szCs w:val="20"/>
              </w:rPr>
              <w:t>1</w:t>
            </w:r>
          </w:p>
        </w:tc>
        <w:tc>
          <w:tcPr>
            <w:tcW w:w="1134" w:type="dxa"/>
            <w:shd w:val="clear" w:color="auto" w:fill="auto"/>
          </w:tcPr>
          <w:p w14:paraId="3C4CFF56" w14:textId="77777777" w:rsidR="00D73134" w:rsidRPr="00C6271C" w:rsidRDefault="00D73134" w:rsidP="00D73134">
            <w:pPr>
              <w:spacing w:after="0" w:line="240" w:lineRule="auto"/>
              <w:jc w:val="center"/>
              <w:rPr>
                <w:rFonts w:ascii="Times New Roman" w:hAnsi="Times New Roman"/>
                <w:sz w:val="20"/>
                <w:szCs w:val="20"/>
              </w:rPr>
            </w:pPr>
          </w:p>
        </w:tc>
        <w:tc>
          <w:tcPr>
            <w:tcW w:w="992" w:type="dxa"/>
          </w:tcPr>
          <w:p w14:paraId="70EC66E6" w14:textId="77777777" w:rsidR="00D73134" w:rsidRPr="00C6271C" w:rsidRDefault="00D73134" w:rsidP="00D73134">
            <w:pPr>
              <w:spacing w:after="0" w:line="240" w:lineRule="auto"/>
              <w:jc w:val="center"/>
              <w:rPr>
                <w:rFonts w:ascii="Times New Roman" w:hAnsi="Times New Roman"/>
                <w:sz w:val="20"/>
                <w:szCs w:val="20"/>
              </w:rPr>
            </w:pPr>
            <w:r w:rsidRPr="00C6271C">
              <w:rPr>
                <w:rFonts w:ascii="Times New Roman" w:hAnsi="Times New Roman"/>
                <w:sz w:val="20"/>
                <w:szCs w:val="20"/>
              </w:rPr>
              <w:t>1</w:t>
            </w:r>
          </w:p>
        </w:tc>
        <w:tc>
          <w:tcPr>
            <w:tcW w:w="1291" w:type="dxa"/>
            <w:shd w:val="clear" w:color="auto" w:fill="auto"/>
          </w:tcPr>
          <w:p w14:paraId="38346B88" w14:textId="77777777" w:rsidR="00D73134" w:rsidRPr="00C6271C" w:rsidRDefault="00D73134" w:rsidP="00D73134">
            <w:pPr>
              <w:spacing w:after="0" w:line="240" w:lineRule="auto"/>
              <w:jc w:val="center"/>
              <w:rPr>
                <w:rFonts w:ascii="Times New Roman" w:hAnsi="Times New Roman"/>
                <w:sz w:val="20"/>
                <w:szCs w:val="20"/>
              </w:rPr>
            </w:pPr>
            <w:r w:rsidRPr="00C6271C">
              <w:rPr>
                <w:rFonts w:ascii="Times New Roman" w:hAnsi="Times New Roman"/>
                <w:sz w:val="20"/>
                <w:szCs w:val="20"/>
              </w:rPr>
              <w:t>4</w:t>
            </w:r>
          </w:p>
        </w:tc>
      </w:tr>
      <w:tr w:rsidR="00D73134" w:rsidRPr="00973D45" w14:paraId="23E30BC1" w14:textId="77777777" w:rsidTr="00822B40">
        <w:tc>
          <w:tcPr>
            <w:tcW w:w="2127" w:type="dxa"/>
            <w:shd w:val="clear" w:color="auto" w:fill="auto"/>
          </w:tcPr>
          <w:p w14:paraId="0F4DE656" w14:textId="77777777" w:rsidR="00D73134" w:rsidRPr="00C6271C" w:rsidRDefault="00D73134" w:rsidP="00D73134">
            <w:pPr>
              <w:spacing w:after="0" w:line="240" w:lineRule="auto"/>
              <w:rPr>
                <w:rFonts w:ascii="Times New Roman" w:hAnsi="Times New Roman"/>
                <w:sz w:val="20"/>
                <w:szCs w:val="20"/>
              </w:rPr>
            </w:pPr>
            <w:r w:rsidRPr="00C6271C">
              <w:rPr>
                <w:rFonts w:ascii="Times New Roman" w:hAnsi="Times New Roman"/>
                <w:sz w:val="20"/>
                <w:szCs w:val="20"/>
              </w:rPr>
              <w:t>14.-Chiapas</w:t>
            </w:r>
          </w:p>
        </w:tc>
        <w:tc>
          <w:tcPr>
            <w:tcW w:w="1254" w:type="dxa"/>
            <w:shd w:val="clear" w:color="auto" w:fill="auto"/>
          </w:tcPr>
          <w:p w14:paraId="3A8A2B50" w14:textId="77777777" w:rsidR="00D73134" w:rsidRPr="00C6271C" w:rsidRDefault="00D73134" w:rsidP="00D73134">
            <w:pPr>
              <w:spacing w:after="0" w:line="240" w:lineRule="auto"/>
              <w:jc w:val="center"/>
              <w:rPr>
                <w:rFonts w:ascii="Times New Roman" w:hAnsi="Times New Roman"/>
                <w:sz w:val="20"/>
                <w:szCs w:val="20"/>
              </w:rPr>
            </w:pPr>
          </w:p>
        </w:tc>
        <w:tc>
          <w:tcPr>
            <w:tcW w:w="992" w:type="dxa"/>
            <w:shd w:val="clear" w:color="auto" w:fill="auto"/>
          </w:tcPr>
          <w:p w14:paraId="61AC6D22" w14:textId="77777777" w:rsidR="00D73134" w:rsidRPr="00C6271C" w:rsidRDefault="00D73134" w:rsidP="00D73134">
            <w:pPr>
              <w:spacing w:after="0" w:line="240" w:lineRule="auto"/>
              <w:jc w:val="center"/>
              <w:rPr>
                <w:rFonts w:ascii="Times New Roman" w:hAnsi="Times New Roman"/>
                <w:sz w:val="20"/>
                <w:szCs w:val="20"/>
              </w:rPr>
            </w:pPr>
          </w:p>
        </w:tc>
        <w:tc>
          <w:tcPr>
            <w:tcW w:w="1156" w:type="dxa"/>
            <w:shd w:val="clear" w:color="auto" w:fill="auto"/>
          </w:tcPr>
          <w:p w14:paraId="2EE39FB9" w14:textId="77777777" w:rsidR="00D73134" w:rsidRPr="00C6271C" w:rsidRDefault="00D73134" w:rsidP="00D73134">
            <w:pPr>
              <w:spacing w:after="0" w:line="240" w:lineRule="auto"/>
              <w:jc w:val="center"/>
              <w:rPr>
                <w:rFonts w:ascii="Times New Roman" w:hAnsi="Times New Roman"/>
                <w:sz w:val="20"/>
                <w:szCs w:val="20"/>
              </w:rPr>
            </w:pPr>
            <w:r w:rsidRPr="00C6271C">
              <w:rPr>
                <w:rFonts w:ascii="Times New Roman" w:hAnsi="Times New Roman"/>
                <w:sz w:val="20"/>
                <w:szCs w:val="20"/>
              </w:rPr>
              <w:t>1</w:t>
            </w:r>
          </w:p>
        </w:tc>
        <w:tc>
          <w:tcPr>
            <w:tcW w:w="1134" w:type="dxa"/>
            <w:shd w:val="clear" w:color="auto" w:fill="auto"/>
          </w:tcPr>
          <w:p w14:paraId="6D734509" w14:textId="77777777" w:rsidR="00D73134" w:rsidRPr="00C6271C" w:rsidRDefault="00D73134" w:rsidP="00D73134">
            <w:pPr>
              <w:spacing w:after="0" w:line="240" w:lineRule="auto"/>
              <w:jc w:val="center"/>
              <w:rPr>
                <w:rFonts w:ascii="Times New Roman" w:hAnsi="Times New Roman"/>
                <w:sz w:val="20"/>
                <w:szCs w:val="20"/>
              </w:rPr>
            </w:pPr>
          </w:p>
        </w:tc>
        <w:tc>
          <w:tcPr>
            <w:tcW w:w="992" w:type="dxa"/>
          </w:tcPr>
          <w:p w14:paraId="7A2C5963" w14:textId="77777777" w:rsidR="00D73134" w:rsidRPr="00C6271C" w:rsidRDefault="00D73134" w:rsidP="00D73134">
            <w:pPr>
              <w:spacing w:after="0" w:line="240" w:lineRule="auto"/>
              <w:jc w:val="center"/>
              <w:rPr>
                <w:rFonts w:ascii="Times New Roman" w:hAnsi="Times New Roman"/>
                <w:sz w:val="20"/>
                <w:szCs w:val="20"/>
              </w:rPr>
            </w:pPr>
          </w:p>
        </w:tc>
        <w:tc>
          <w:tcPr>
            <w:tcW w:w="1291" w:type="dxa"/>
            <w:shd w:val="clear" w:color="auto" w:fill="auto"/>
          </w:tcPr>
          <w:p w14:paraId="126E1331" w14:textId="77777777" w:rsidR="00D73134" w:rsidRPr="00C6271C" w:rsidRDefault="00D73134" w:rsidP="00D73134">
            <w:pPr>
              <w:spacing w:after="0" w:line="240" w:lineRule="auto"/>
              <w:jc w:val="center"/>
              <w:rPr>
                <w:rFonts w:ascii="Times New Roman" w:hAnsi="Times New Roman"/>
                <w:sz w:val="20"/>
                <w:szCs w:val="20"/>
              </w:rPr>
            </w:pPr>
            <w:r w:rsidRPr="00C6271C">
              <w:rPr>
                <w:rFonts w:ascii="Times New Roman" w:hAnsi="Times New Roman"/>
                <w:sz w:val="20"/>
                <w:szCs w:val="20"/>
              </w:rPr>
              <w:t>1</w:t>
            </w:r>
          </w:p>
        </w:tc>
      </w:tr>
      <w:tr w:rsidR="00D73134" w:rsidRPr="00973D45" w14:paraId="2B413E57" w14:textId="77777777" w:rsidTr="00822B40">
        <w:tc>
          <w:tcPr>
            <w:tcW w:w="2127" w:type="dxa"/>
            <w:shd w:val="clear" w:color="auto" w:fill="auto"/>
          </w:tcPr>
          <w:p w14:paraId="5846B37E" w14:textId="77777777" w:rsidR="00D73134" w:rsidRPr="00C6271C" w:rsidRDefault="00D73134" w:rsidP="00D73134">
            <w:pPr>
              <w:spacing w:after="0" w:line="240" w:lineRule="auto"/>
              <w:rPr>
                <w:rFonts w:ascii="Times New Roman" w:hAnsi="Times New Roman"/>
                <w:sz w:val="20"/>
                <w:szCs w:val="20"/>
              </w:rPr>
            </w:pPr>
            <w:r w:rsidRPr="00C6271C">
              <w:rPr>
                <w:rFonts w:ascii="Times New Roman" w:hAnsi="Times New Roman"/>
                <w:sz w:val="20"/>
                <w:szCs w:val="20"/>
              </w:rPr>
              <w:t>15.-Guanajuato</w:t>
            </w:r>
          </w:p>
        </w:tc>
        <w:tc>
          <w:tcPr>
            <w:tcW w:w="1254" w:type="dxa"/>
            <w:shd w:val="clear" w:color="auto" w:fill="auto"/>
          </w:tcPr>
          <w:p w14:paraId="2B60D472" w14:textId="77777777" w:rsidR="00D73134" w:rsidRPr="00C6271C" w:rsidRDefault="00D73134" w:rsidP="00D73134">
            <w:pPr>
              <w:spacing w:after="0" w:line="240" w:lineRule="auto"/>
              <w:jc w:val="center"/>
              <w:rPr>
                <w:rFonts w:ascii="Times New Roman" w:hAnsi="Times New Roman"/>
                <w:sz w:val="20"/>
                <w:szCs w:val="20"/>
              </w:rPr>
            </w:pPr>
          </w:p>
        </w:tc>
        <w:tc>
          <w:tcPr>
            <w:tcW w:w="992" w:type="dxa"/>
            <w:shd w:val="clear" w:color="auto" w:fill="auto"/>
          </w:tcPr>
          <w:p w14:paraId="3CC2F3EE" w14:textId="77777777" w:rsidR="00D73134" w:rsidRPr="00C6271C" w:rsidRDefault="00D73134" w:rsidP="00D73134">
            <w:pPr>
              <w:spacing w:after="0" w:line="240" w:lineRule="auto"/>
              <w:jc w:val="center"/>
              <w:rPr>
                <w:rFonts w:ascii="Times New Roman" w:hAnsi="Times New Roman"/>
                <w:sz w:val="20"/>
                <w:szCs w:val="20"/>
              </w:rPr>
            </w:pPr>
          </w:p>
        </w:tc>
        <w:tc>
          <w:tcPr>
            <w:tcW w:w="1156" w:type="dxa"/>
            <w:shd w:val="clear" w:color="auto" w:fill="auto"/>
          </w:tcPr>
          <w:p w14:paraId="1E14B520" w14:textId="77777777" w:rsidR="00D73134" w:rsidRPr="00C6271C" w:rsidRDefault="00D73134" w:rsidP="00D73134">
            <w:pPr>
              <w:spacing w:after="0" w:line="240" w:lineRule="auto"/>
              <w:jc w:val="center"/>
              <w:rPr>
                <w:rFonts w:ascii="Times New Roman" w:hAnsi="Times New Roman"/>
                <w:sz w:val="20"/>
                <w:szCs w:val="20"/>
              </w:rPr>
            </w:pPr>
            <w:r w:rsidRPr="00C6271C">
              <w:rPr>
                <w:rFonts w:ascii="Times New Roman" w:hAnsi="Times New Roman"/>
                <w:sz w:val="20"/>
                <w:szCs w:val="20"/>
              </w:rPr>
              <w:t>1</w:t>
            </w:r>
          </w:p>
        </w:tc>
        <w:tc>
          <w:tcPr>
            <w:tcW w:w="1134" w:type="dxa"/>
            <w:shd w:val="clear" w:color="auto" w:fill="auto"/>
          </w:tcPr>
          <w:p w14:paraId="1B7540ED" w14:textId="77777777" w:rsidR="00D73134" w:rsidRPr="00C6271C" w:rsidRDefault="00D73134" w:rsidP="00D73134">
            <w:pPr>
              <w:spacing w:after="0" w:line="240" w:lineRule="auto"/>
              <w:jc w:val="center"/>
              <w:rPr>
                <w:rFonts w:ascii="Times New Roman" w:hAnsi="Times New Roman"/>
                <w:sz w:val="20"/>
                <w:szCs w:val="20"/>
              </w:rPr>
            </w:pPr>
            <w:r w:rsidRPr="00C6271C">
              <w:rPr>
                <w:rFonts w:ascii="Times New Roman" w:hAnsi="Times New Roman"/>
                <w:sz w:val="20"/>
                <w:szCs w:val="20"/>
              </w:rPr>
              <w:t>2</w:t>
            </w:r>
          </w:p>
        </w:tc>
        <w:tc>
          <w:tcPr>
            <w:tcW w:w="992" w:type="dxa"/>
          </w:tcPr>
          <w:p w14:paraId="7C4895B1" w14:textId="77777777" w:rsidR="00D73134" w:rsidRPr="00C6271C" w:rsidRDefault="00D73134" w:rsidP="00D73134">
            <w:pPr>
              <w:spacing w:after="0" w:line="240" w:lineRule="auto"/>
              <w:jc w:val="center"/>
              <w:rPr>
                <w:rFonts w:ascii="Times New Roman" w:hAnsi="Times New Roman"/>
                <w:sz w:val="20"/>
                <w:szCs w:val="20"/>
              </w:rPr>
            </w:pPr>
          </w:p>
        </w:tc>
        <w:tc>
          <w:tcPr>
            <w:tcW w:w="1291" w:type="dxa"/>
            <w:shd w:val="clear" w:color="auto" w:fill="auto"/>
          </w:tcPr>
          <w:p w14:paraId="07A3A017" w14:textId="77777777" w:rsidR="00D73134" w:rsidRPr="00C6271C" w:rsidRDefault="00D73134" w:rsidP="00D73134">
            <w:pPr>
              <w:spacing w:after="0" w:line="240" w:lineRule="auto"/>
              <w:jc w:val="center"/>
              <w:rPr>
                <w:rFonts w:ascii="Times New Roman" w:hAnsi="Times New Roman"/>
                <w:sz w:val="20"/>
                <w:szCs w:val="20"/>
              </w:rPr>
            </w:pPr>
            <w:r w:rsidRPr="00C6271C">
              <w:rPr>
                <w:rFonts w:ascii="Times New Roman" w:hAnsi="Times New Roman"/>
                <w:sz w:val="20"/>
                <w:szCs w:val="20"/>
              </w:rPr>
              <w:t>3</w:t>
            </w:r>
          </w:p>
        </w:tc>
      </w:tr>
      <w:tr w:rsidR="00D73134" w:rsidRPr="00973D45" w14:paraId="012A3F1F" w14:textId="77777777" w:rsidTr="00822B40">
        <w:tc>
          <w:tcPr>
            <w:tcW w:w="2127" w:type="dxa"/>
            <w:shd w:val="clear" w:color="auto" w:fill="auto"/>
          </w:tcPr>
          <w:p w14:paraId="01015AFD" w14:textId="77777777" w:rsidR="00D73134" w:rsidRPr="00C6271C" w:rsidRDefault="00D73134" w:rsidP="00D73134">
            <w:pPr>
              <w:spacing w:after="0" w:line="240" w:lineRule="auto"/>
              <w:rPr>
                <w:rFonts w:ascii="Times New Roman" w:hAnsi="Times New Roman"/>
                <w:sz w:val="20"/>
                <w:szCs w:val="20"/>
              </w:rPr>
            </w:pPr>
            <w:r w:rsidRPr="00C6271C">
              <w:rPr>
                <w:rFonts w:ascii="Times New Roman" w:hAnsi="Times New Roman"/>
                <w:sz w:val="20"/>
                <w:szCs w:val="20"/>
              </w:rPr>
              <w:t>16.-Michoacán</w:t>
            </w:r>
          </w:p>
        </w:tc>
        <w:tc>
          <w:tcPr>
            <w:tcW w:w="1254" w:type="dxa"/>
            <w:shd w:val="clear" w:color="auto" w:fill="auto"/>
          </w:tcPr>
          <w:p w14:paraId="2C0C450C" w14:textId="77777777" w:rsidR="00D73134" w:rsidRPr="00C6271C" w:rsidRDefault="00D73134" w:rsidP="00D73134">
            <w:pPr>
              <w:spacing w:after="0" w:line="240" w:lineRule="auto"/>
              <w:jc w:val="center"/>
              <w:rPr>
                <w:rFonts w:ascii="Times New Roman" w:hAnsi="Times New Roman"/>
                <w:sz w:val="20"/>
                <w:szCs w:val="20"/>
              </w:rPr>
            </w:pPr>
            <w:r w:rsidRPr="00C6271C">
              <w:rPr>
                <w:rFonts w:ascii="Times New Roman" w:hAnsi="Times New Roman"/>
                <w:sz w:val="20"/>
                <w:szCs w:val="20"/>
              </w:rPr>
              <w:t>1</w:t>
            </w:r>
          </w:p>
        </w:tc>
        <w:tc>
          <w:tcPr>
            <w:tcW w:w="992" w:type="dxa"/>
            <w:shd w:val="clear" w:color="auto" w:fill="auto"/>
          </w:tcPr>
          <w:p w14:paraId="6DC1AC7B" w14:textId="77777777" w:rsidR="00D73134" w:rsidRPr="00C6271C" w:rsidRDefault="00D73134" w:rsidP="00D73134">
            <w:pPr>
              <w:spacing w:after="0" w:line="240" w:lineRule="auto"/>
              <w:jc w:val="center"/>
              <w:rPr>
                <w:rFonts w:ascii="Times New Roman" w:hAnsi="Times New Roman"/>
                <w:sz w:val="20"/>
                <w:szCs w:val="20"/>
              </w:rPr>
            </w:pPr>
          </w:p>
        </w:tc>
        <w:tc>
          <w:tcPr>
            <w:tcW w:w="1156" w:type="dxa"/>
            <w:shd w:val="clear" w:color="auto" w:fill="auto"/>
          </w:tcPr>
          <w:p w14:paraId="3A02EF32" w14:textId="77777777" w:rsidR="00D73134" w:rsidRPr="00C6271C" w:rsidRDefault="00D73134" w:rsidP="00D73134">
            <w:pPr>
              <w:spacing w:after="0" w:line="240" w:lineRule="auto"/>
              <w:jc w:val="center"/>
              <w:rPr>
                <w:rFonts w:ascii="Times New Roman" w:hAnsi="Times New Roman"/>
                <w:sz w:val="20"/>
                <w:szCs w:val="20"/>
              </w:rPr>
            </w:pPr>
            <w:r w:rsidRPr="00C6271C">
              <w:rPr>
                <w:rFonts w:ascii="Times New Roman" w:hAnsi="Times New Roman"/>
                <w:sz w:val="20"/>
                <w:szCs w:val="20"/>
              </w:rPr>
              <w:t>1</w:t>
            </w:r>
          </w:p>
        </w:tc>
        <w:tc>
          <w:tcPr>
            <w:tcW w:w="1134" w:type="dxa"/>
            <w:shd w:val="clear" w:color="auto" w:fill="auto"/>
          </w:tcPr>
          <w:p w14:paraId="1D9F20D1" w14:textId="77777777" w:rsidR="00D73134" w:rsidRPr="00C6271C" w:rsidRDefault="00D73134" w:rsidP="00D73134">
            <w:pPr>
              <w:spacing w:after="0" w:line="240" w:lineRule="auto"/>
              <w:jc w:val="center"/>
              <w:rPr>
                <w:rFonts w:ascii="Times New Roman" w:hAnsi="Times New Roman"/>
                <w:sz w:val="20"/>
                <w:szCs w:val="20"/>
              </w:rPr>
            </w:pPr>
            <w:r w:rsidRPr="00C6271C">
              <w:rPr>
                <w:rFonts w:ascii="Times New Roman" w:hAnsi="Times New Roman"/>
                <w:sz w:val="20"/>
                <w:szCs w:val="20"/>
              </w:rPr>
              <w:t>2</w:t>
            </w:r>
          </w:p>
        </w:tc>
        <w:tc>
          <w:tcPr>
            <w:tcW w:w="992" w:type="dxa"/>
          </w:tcPr>
          <w:p w14:paraId="7CBAA89F" w14:textId="77777777" w:rsidR="00D73134" w:rsidRPr="00C6271C" w:rsidRDefault="00D73134" w:rsidP="00D73134">
            <w:pPr>
              <w:spacing w:after="0" w:line="240" w:lineRule="auto"/>
              <w:jc w:val="center"/>
              <w:rPr>
                <w:rFonts w:ascii="Times New Roman" w:hAnsi="Times New Roman"/>
                <w:sz w:val="20"/>
                <w:szCs w:val="20"/>
              </w:rPr>
            </w:pPr>
            <w:r w:rsidRPr="00C6271C">
              <w:rPr>
                <w:rFonts w:ascii="Times New Roman" w:hAnsi="Times New Roman"/>
                <w:sz w:val="20"/>
                <w:szCs w:val="20"/>
              </w:rPr>
              <w:t>1</w:t>
            </w:r>
          </w:p>
        </w:tc>
        <w:tc>
          <w:tcPr>
            <w:tcW w:w="1291" w:type="dxa"/>
            <w:shd w:val="clear" w:color="auto" w:fill="auto"/>
          </w:tcPr>
          <w:p w14:paraId="1FE3CC88" w14:textId="77777777" w:rsidR="00D73134" w:rsidRPr="00C6271C" w:rsidRDefault="00D73134" w:rsidP="00D73134">
            <w:pPr>
              <w:spacing w:after="0" w:line="240" w:lineRule="auto"/>
              <w:jc w:val="center"/>
              <w:rPr>
                <w:rFonts w:ascii="Times New Roman" w:hAnsi="Times New Roman"/>
                <w:sz w:val="20"/>
                <w:szCs w:val="20"/>
              </w:rPr>
            </w:pPr>
            <w:r w:rsidRPr="00C6271C">
              <w:rPr>
                <w:rFonts w:ascii="Times New Roman" w:hAnsi="Times New Roman"/>
                <w:sz w:val="20"/>
                <w:szCs w:val="20"/>
              </w:rPr>
              <w:t>5</w:t>
            </w:r>
          </w:p>
        </w:tc>
      </w:tr>
      <w:tr w:rsidR="00D73134" w:rsidRPr="00973D45" w14:paraId="7974BCD4" w14:textId="77777777" w:rsidTr="00822B40">
        <w:tc>
          <w:tcPr>
            <w:tcW w:w="2127" w:type="dxa"/>
            <w:shd w:val="clear" w:color="auto" w:fill="auto"/>
          </w:tcPr>
          <w:p w14:paraId="4CC44733" w14:textId="77777777" w:rsidR="00D73134" w:rsidRPr="00C6271C" w:rsidRDefault="00D73134" w:rsidP="00D73134">
            <w:pPr>
              <w:spacing w:after="0" w:line="240" w:lineRule="auto"/>
              <w:rPr>
                <w:rFonts w:ascii="Times New Roman" w:hAnsi="Times New Roman"/>
                <w:sz w:val="20"/>
                <w:szCs w:val="20"/>
              </w:rPr>
            </w:pPr>
            <w:r w:rsidRPr="00C6271C">
              <w:rPr>
                <w:rFonts w:ascii="Times New Roman" w:hAnsi="Times New Roman"/>
                <w:sz w:val="20"/>
                <w:szCs w:val="20"/>
              </w:rPr>
              <w:t>17.-chihuahua</w:t>
            </w:r>
          </w:p>
        </w:tc>
        <w:tc>
          <w:tcPr>
            <w:tcW w:w="1254" w:type="dxa"/>
            <w:shd w:val="clear" w:color="auto" w:fill="auto"/>
          </w:tcPr>
          <w:p w14:paraId="20EC5F8C" w14:textId="77777777" w:rsidR="00D73134" w:rsidRPr="00C6271C" w:rsidRDefault="00D73134" w:rsidP="00D73134">
            <w:pPr>
              <w:spacing w:after="0" w:line="240" w:lineRule="auto"/>
              <w:jc w:val="center"/>
              <w:rPr>
                <w:rFonts w:ascii="Times New Roman" w:hAnsi="Times New Roman"/>
                <w:sz w:val="20"/>
                <w:szCs w:val="20"/>
              </w:rPr>
            </w:pPr>
            <w:r w:rsidRPr="00C6271C">
              <w:rPr>
                <w:rFonts w:ascii="Times New Roman" w:hAnsi="Times New Roman"/>
                <w:sz w:val="20"/>
                <w:szCs w:val="20"/>
              </w:rPr>
              <w:t>2</w:t>
            </w:r>
          </w:p>
        </w:tc>
        <w:tc>
          <w:tcPr>
            <w:tcW w:w="992" w:type="dxa"/>
            <w:shd w:val="clear" w:color="auto" w:fill="auto"/>
          </w:tcPr>
          <w:p w14:paraId="271A5201" w14:textId="77777777" w:rsidR="00D73134" w:rsidRPr="00C6271C" w:rsidRDefault="00D73134" w:rsidP="00D73134">
            <w:pPr>
              <w:spacing w:after="0" w:line="240" w:lineRule="auto"/>
              <w:jc w:val="center"/>
              <w:rPr>
                <w:rFonts w:ascii="Times New Roman" w:hAnsi="Times New Roman"/>
                <w:sz w:val="20"/>
                <w:szCs w:val="20"/>
              </w:rPr>
            </w:pPr>
          </w:p>
        </w:tc>
        <w:tc>
          <w:tcPr>
            <w:tcW w:w="1156" w:type="dxa"/>
            <w:shd w:val="clear" w:color="auto" w:fill="auto"/>
          </w:tcPr>
          <w:p w14:paraId="37C8C987" w14:textId="77777777" w:rsidR="00D73134" w:rsidRPr="00C6271C" w:rsidRDefault="00D73134" w:rsidP="00D73134">
            <w:pPr>
              <w:spacing w:after="0" w:line="240" w:lineRule="auto"/>
              <w:jc w:val="center"/>
              <w:rPr>
                <w:rFonts w:ascii="Times New Roman" w:hAnsi="Times New Roman"/>
                <w:sz w:val="20"/>
                <w:szCs w:val="20"/>
              </w:rPr>
            </w:pPr>
            <w:r w:rsidRPr="00C6271C">
              <w:rPr>
                <w:rFonts w:ascii="Times New Roman" w:hAnsi="Times New Roman"/>
                <w:sz w:val="20"/>
                <w:szCs w:val="20"/>
              </w:rPr>
              <w:t>1</w:t>
            </w:r>
          </w:p>
        </w:tc>
        <w:tc>
          <w:tcPr>
            <w:tcW w:w="1134" w:type="dxa"/>
            <w:shd w:val="clear" w:color="auto" w:fill="auto"/>
          </w:tcPr>
          <w:p w14:paraId="2CE81FBA" w14:textId="77777777" w:rsidR="00D73134" w:rsidRPr="00C6271C" w:rsidRDefault="00D73134" w:rsidP="00D73134">
            <w:pPr>
              <w:spacing w:after="0" w:line="240" w:lineRule="auto"/>
              <w:jc w:val="center"/>
              <w:rPr>
                <w:rFonts w:ascii="Times New Roman" w:hAnsi="Times New Roman"/>
                <w:sz w:val="20"/>
                <w:szCs w:val="20"/>
              </w:rPr>
            </w:pPr>
            <w:r w:rsidRPr="00C6271C">
              <w:rPr>
                <w:rFonts w:ascii="Times New Roman" w:hAnsi="Times New Roman"/>
                <w:sz w:val="20"/>
                <w:szCs w:val="20"/>
              </w:rPr>
              <w:t>1</w:t>
            </w:r>
          </w:p>
        </w:tc>
        <w:tc>
          <w:tcPr>
            <w:tcW w:w="992" w:type="dxa"/>
          </w:tcPr>
          <w:p w14:paraId="6015FAAF" w14:textId="77777777" w:rsidR="00D73134" w:rsidRPr="00C6271C" w:rsidRDefault="00D73134" w:rsidP="00D73134">
            <w:pPr>
              <w:spacing w:after="0" w:line="240" w:lineRule="auto"/>
              <w:jc w:val="center"/>
              <w:rPr>
                <w:rFonts w:ascii="Times New Roman" w:hAnsi="Times New Roman"/>
                <w:sz w:val="20"/>
                <w:szCs w:val="20"/>
              </w:rPr>
            </w:pPr>
            <w:r w:rsidRPr="00C6271C">
              <w:rPr>
                <w:rFonts w:ascii="Times New Roman" w:hAnsi="Times New Roman"/>
                <w:sz w:val="20"/>
                <w:szCs w:val="20"/>
              </w:rPr>
              <w:t>1</w:t>
            </w:r>
          </w:p>
        </w:tc>
        <w:tc>
          <w:tcPr>
            <w:tcW w:w="1291" w:type="dxa"/>
            <w:shd w:val="clear" w:color="auto" w:fill="auto"/>
          </w:tcPr>
          <w:p w14:paraId="463EFCCA" w14:textId="77777777" w:rsidR="00D73134" w:rsidRPr="00C6271C" w:rsidRDefault="00D73134" w:rsidP="00D73134">
            <w:pPr>
              <w:spacing w:after="0" w:line="240" w:lineRule="auto"/>
              <w:jc w:val="center"/>
              <w:rPr>
                <w:rFonts w:ascii="Times New Roman" w:hAnsi="Times New Roman"/>
                <w:sz w:val="20"/>
                <w:szCs w:val="20"/>
              </w:rPr>
            </w:pPr>
            <w:r w:rsidRPr="00C6271C">
              <w:rPr>
                <w:rFonts w:ascii="Times New Roman" w:hAnsi="Times New Roman"/>
                <w:sz w:val="20"/>
                <w:szCs w:val="20"/>
              </w:rPr>
              <w:t>5</w:t>
            </w:r>
          </w:p>
        </w:tc>
      </w:tr>
      <w:tr w:rsidR="00D73134" w:rsidRPr="00973D45" w14:paraId="070F3DEC" w14:textId="77777777" w:rsidTr="00822B40">
        <w:tc>
          <w:tcPr>
            <w:tcW w:w="2127" w:type="dxa"/>
            <w:shd w:val="clear" w:color="auto" w:fill="auto"/>
          </w:tcPr>
          <w:p w14:paraId="0E7CFCFE" w14:textId="77777777" w:rsidR="00D73134" w:rsidRPr="00C6271C" w:rsidRDefault="00D73134" w:rsidP="00D73134">
            <w:pPr>
              <w:spacing w:after="0" w:line="240" w:lineRule="auto"/>
              <w:rPr>
                <w:rFonts w:ascii="Times New Roman" w:hAnsi="Times New Roman"/>
                <w:sz w:val="20"/>
                <w:szCs w:val="20"/>
              </w:rPr>
            </w:pPr>
            <w:r w:rsidRPr="00C6271C">
              <w:rPr>
                <w:rFonts w:ascii="Times New Roman" w:hAnsi="Times New Roman"/>
                <w:sz w:val="20"/>
                <w:szCs w:val="20"/>
              </w:rPr>
              <w:t>18.-Veracruz</w:t>
            </w:r>
          </w:p>
        </w:tc>
        <w:tc>
          <w:tcPr>
            <w:tcW w:w="1254" w:type="dxa"/>
            <w:shd w:val="clear" w:color="auto" w:fill="auto"/>
          </w:tcPr>
          <w:p w14:paraId="6C024602" w14:textId="77777777" w:rsidR="00D73134" w:rsidRPr="00C6271C" w:rsidRDefault="00D73134" w:rsidP="00D73134">
            <w:pPr>
              <w:spacing w:after="0" w:line="240" w:lineRule="auto"/>
              <w:jc w:val="center"/>
              <w:rPr>
                <w:rFonts w:ascii="Times New Roman" w:hAnsi="Times New Roman"/>
                <w:sz w:val="20"/>
                <w:szCs w:val="20"/>
              </w:rPr>
            </w:pPr>
            <w:r w:rsidRPr="00C6271C">
              <w:rPr>
                <w:rFonts w:ascii="Times New Roman" w:hAnsi="Times New Roman"/>
                <w:sz w:val="20"/>
                <w:szCs w:val="20"/>
              </w:rPr>
              <w:t>2</w:t>
            </w:r>
          </w:p>
        </w:tc>
        <w:tc>
          <w:tcPr>
            <w:tcW w:w="992" w:type="dxa"/>
            <w:shd w:val="clear" w:color="auto" w:fill="auto"/>
          </w:tcPr>
          <w:p w14:paraId="2E449B3C" w14:textId="77777777" w:rsidR="00D73134" w:rsidRPr="00C6271C" w:rsidRDefault="00D73134" w:rsidP="00D73134">
            <w:pPr>
              <w:spacing w:after="0" w:line="240" w:lineRule="auto"/>
              <w:jc w:val="center"/>
              <w:rPr>
                <w:rFonts w:ascii="Times New Roman" w:hAnsi="Times New Roman"/>
                <w:sz w:val="20"/>
                <w:szCs w:val="20"/>
              </w:rPr>
            </w:pPr>
          </w:p>
        </w:tc>
        <w:tc>
          <w:tcPr>
            <w:tcW w:w="1156" w:type="dxa"/>
            <w:shd w:val="clear" w:color="auto" w:fill="auto"/>
          </w:tcPr>
          <w:p w14:paraId="190424D7" w14:textId="77777777" w:rsidR="00D73134" w:rsidRPr="00C6271C" w:rsidRDefault="00D73134" w:rsidP="00D73134">
            <w:pPr>
              <w:spacing w:after="0" w:line="240" w:lineRule="auto"/>
              <w:jc w:val="center"/>
              <w:rPr>
                <w:rFonts w:ascii="Times New Roman" w:hAnsi="Times New Roman"/>
                <w:sz w:val="20"/>
                <w:szCs w:val="20"/>
              </w:rPr>
            </w:pPr>
          </w:p>
        </w:tc>
        <w:tc>
          <w:tcPr>
            <w:tcW w:w="1134" w:type="dxa"/>
            <w:shd w:val="clear" w:color="auto" w:fill="auto"/>
          </w:tcPr>
          <w:p w14:paraId="4F060FFD" w14:textId="77777777" w:rsidR="00D73134" w:rsidRPr="00C6271C" w:rsidRDefault="00D73134" w:rsidP="00D73134">
            <w:pPr>
              <w:spacing w:after="0" w:line="240" w:lineRule="auto"/>
              <w:jc w:val="center"/>
              <w:rPr>
                <w:rFonts w:ascii="Times New Roman" w:hAnsi="Times New Roman"/>
                <w:sz w:val="20"/>
                <w:szCs w:val="20"/>
              </w:rPr>
            </w:pPr>
            <w:r w:rsidRPr="00C6271C">
              <w:rPr>
                <w:rFonts w:ascii="Times New Roman" w:hAnsi="Times New Roman"/>
                <w:sz w:val="20"/>
                <w:szCs w:val="20"/>
              </w:rPr>
              <w:t>1</w:t>
            </w:r>
          </w:p>
        </w:tc>
        <w:tc>
          <w:tcPr>
            <w:tcW w:w="992" w:type="dxa"/>
          </w:tcPr>
          <w:p w14:paraId="36A04C7B" w14:textId="77777777" w:rsidR="00D73134" w:rsidRPr="00C6271C" w:rsidRDefault="00D73134" w:rsidP="00D73134">
            <w:pPr>
              <w:spacing w:after="0" w:line="240" w:lineRule="auto"/>
              <w:jc w:val="center"/>
              <w:rPr>
                <w:rFonts w:ascii="Times New Roman" w:hAnsi="Times New Roman"/>
                <w:sz w:val="20"/>
                <w:szCs w:val="20"/>
              </w:rPr>
            </w:pPr>
          </w:p>
        </w:tc>
        <w:tc>
          <w:tcPr>
            <w:tcW w:w="1291" w:type="dxa"/>
            <w:shd w:val="clear" w:color="auto" w:fill="auto"/>
          </w:tcPr>
          <w:p w14:paraId="3EA2CFEB" w14:textId="77777777" w:rsidR="00D73134" w:rsidRPr="00C6271C" w:rsidRDefault="00D73134" w:rsidP="00D73134">
            <w:pPr>
              <w:spacing w:after="0" w:line="240" w:lineRule="auto"/>
              <w:jc w:val="center"/>
              <w:rPr>
                <w:rFonts w:ascii="Times New Roman" w:hAnsi="Times New Roman"/>
                <w:sz w:val="20"/>
                <w:szCs w:val="20"/>
              </w:rPr>
            </w:pPr>
            <w:r w:rsidRPr="00C6271C">
              <w:rPr>
                <w:rFonts w:ascii="Times New Roman" w:hAnsi="Times New Roman"/>
                <w:sz w:val="20"/>
                <w:szCs w:val="20"/>
              </w:rPr>
              <w:t>3</w:t>
            </w:r>
          </w:p>
        </w:tc>
      </w:tr>
      <w:tr w:rsidR="00D73134" w:rsidRPr="00973D45" w14:paraId="4AE31646" w14:textId="77777777" w:rsidTr="00822B40">
        <w:tc>
          <w:tcPr>
            <w:tcW w:w="2127" w:type="dxa"/>
            <w:shd w:val="clear" w:color="auto" w:fill="auto"/>
          </w:tcPr>
          <w:p w14:paraId="6EC72826" w14:textId="77777777" w:rsidR="00D73134" w:rsidRPr="00C6271C" w:rsidRDefault="00D73134" w:rsidP="00D73134">
            <w:pPr>
              <w:spacing w:after="0" w:line="240" w:lineRule="auto"/>
              <w:rPr>
                <w:rFonts w:ascii="Times New Roman" w:hAnsi="Times New Roman"/>
                <w:sz w:val="20"/>
                <w:szCs w:val="20"/>
              </w:rPr>
            </w:pPr>
            <w:r w:rsidRPr="00C6271C">
              <w:rPr>
                <w:rFonts w:ascii="Times New Roman" w:hAnsi="Times New Roman"/>
                <w:sz w:val="20"/>
                <w:szCs w:val="20"/>
              </w:rPr>
              <w:t>19.-Colima</w:t>
            </w:r>
          </w:p>
        </w:tc>
        <w:tc>
          <w:tcPr>
            <w:tcW w:w="1254" w:type="dxa"/>
            <w:shd w:val="clear" w:color="auto" w:fill="auto"/>
          </w:tcPr>
          <w:p w14:paraId="695C3A74" w14:textId="77777777" w:rsidR="00D73134" w:rsidRPr="00C6271C" w:rsidRDefault="00D73134" w:rsidP="00D73134">
            <w:pPr>
              <w:spacing w:after="0" w:line="240" w:lineRule="auto"/>
              <w:jc w:val="center"/>
              <w:rPr>
                <w:rFonts w:ascii="Times New Roman" w:hAnsi="Times New Roman"/>
                <w:sz w:val="20"/>
                <w:szCs w:val="20"/>
              </w:rPr>
            </w:pPr>
            <w:r w:rsidRPr="00C6271C">
              <w:rPr>
                <w:rFonts w:ascii="Times New Roman" w:hAnsi="Times New Roman"/>
                <w:sz w:val="20"/>
                <w:szCs w:val="20"/>
              </w:rPr>
              <w:t>2</w:t>
            </w:r>
          </w:p>
        </w:tc>
        <w:tc>
          <w:tcPr>
            <w:tcW w:w="992" w:type="dxa"/>
            <w:shd w:val="clear" w:color="auto" w:fill="auto"/>
          </w:tcPr>
          <w:p w14:paraId="123B6FB3" w14:textId="77777777" w:rsidR="00D73134" w:rsidRPr="00C6271C" w:rsidRDefault="00D73134" w:rsidP="00D73134">
            <w:pPr>
              <w:spacing w:after="0" w:line="240" w:lineRule="auto"/>
              <w:jc w:val="center"/>
              <w:rPr>
                <w:rFonts w:ascii="Times New Roman" w:hAnsi="Times New Roman"/>
                <w:sz w:val="20"/>
                <w:szCs w:val="20"/>
              </w:rPr>
            </w:pPr>
          </w:p>
        </w:tc>
        <w:tc>
          <w:tcPr>
            <w:tcW w:w="1156" w:type="dxa"/>
            <w:shd w:val="clear" w:color="auto" w:fill="auto"/>
          </w:tcPr>
          <w:p w14:paraId="0D38EDAA" w14:textId="77777777" w:rsidR="00D73134" w:rsidRPr="00C6271C" w:rsidRDefault="00D73134" w:rsidP="00D73134">
            <w:pPr>
              <w:spacing w:after="0" w:line="240" w:lineRule="auto"/>
              <w:jc w:val="center"/>
              <w:rPr>
                <w:rFonts w:ascii="Times New Roman" w:hAnsi="Times New Roman"/>
                <w:sz w:val="20"/>
                <w:szCs w:val="20"/>
              </w:rPr>
            </w:pPr>
          </w:p>
        </w:tc>
        <w:tc>
          <w:tcPr>
            <w:tcW w:w="1134" w:type="dxa"/>
            <w:shd w:val="clear" w:color="auto" w:fill="auto"/>
          </w:tcPr>
          <w:p w14:paraId="5C0238BF" w14:textId="77777777" w:rsidR="00D73134" w:rsidRPr="00C6271C" w:rsidRDefault="00D73134" w:rsidP="00D73134">
            <w:pPr>
              <w:spacing w:after="0" w:line="240" w:lineRule="auto"/>
              <w:jc w:val="center"/>
              <w:rPr>
                <w:rFonts w:ascii="Times New Roman" w:hAnsi="Times New Roman"/>
                <w:sz w:val="20"/>
                <w:szCs w:val="20"/>
              </w:rPr>
            </w:pPr>
            <w:r w:rsidRPr="00C6271C">
              <w:rPr>
                <w:rFonts w:ascii="Times New Roman" w:hAnsi="Times New Roman"/>
                <w:sz w:val="20"/>
                <w:szCs w:val="20"/>
              </w:rPr>
              <w:t>1</w:t>
            </w:r>
          </w:p>
        </w:tc>
        <w:tc>
          <w:tcPr>
            <w:tcW w:w="992" w:type="dxa"/>
          </w:tcPr>
          <w:p w14:paraId="5C47D4BF" w14:textId="77777777" w:rsidR="00D73134" w:rsidRPr="00C6271C" w:rsidRDefault="00D73134" w:rsidP="00D73134">
            <w:pPr>
              <w:spacing w:after="0" w:line="240" w:lineRule="auto"/>
              <w:jc w:val="center"/>
              <w:rPr>
                <w:rFonts w:ascii="Times New Roman" w:hAnsi="Times New Roman"/>
                <w:sz w:val="20"/>
                <w:szCs w:val="20"/>
              </w:rPr>
            </w:pPr>
          </w:p>
        </w:tc>
        <w:tc>
          <w:tcPr>
            <w:tcW w:w="1291" w:type="dxa"/>
            <w:shd w:val="clear" w:color="auto" w:fill="auto"/>
          </w:tcPr>
          <w:p w14:paraId="4AB989AA" w14:textId="77777777" w:rsidR="00D73134" w:rsidRPr="00C6271C" w:rsidRDefault="00D73134" w:rsidP="00D73134">
            <w:pPr>
              <w:spacing w:after="0" w:line="240" w:lineRule="auto"/>
              <w:jc w:val="center"/>
              <w:rPr>
                <w:rFonts w:ascii="Times New Roman" w:hAnsi="Times New Roman"/>
                <w:sz w:val="20"/>
                <w:szCs w:val="20"/>
              </w:rPr>
            </w:pPr>
            <w:r w:rsidRPr="00C6271C">
              <w:rPr>
                <w:rFonts w:ascii="Times New Roman" w:hAnsi="Times New Roman"/>
                <w:sz w:val="20"/>
                <w:szCs w:val="20"/>
              </w:rPr>
              <w:t>3</w:t>
            </w:r>
          </w:p>
        </w:tc>
      </w:tr>
      <w:tr w:rsidR="00D73134" w:rsidRPr="00973D45" w14:paraId="448F80EA" w14:textId="77777777" w:rsidTr="00822B40">
        <w:tc>
          <w:tcPr>
            <w:tcW w:w="2127" w:type="dxa"/>
            <w:shd w:val="clear" w:color="auto" w:fill="auto"/>
          </w:tcPr>
          <w:p w14:paraId="04DA5B44" w14:textId="77777777" w:rsidR="00D73134" w:rsidRPr="00C6271C" w:rsidRDefault="00D73134" w:rsidP="00D73134">
            <w:pPr>
              <w:spacing w:after="0" w:line="240" w:lineRule="auto"/>
              <w:rPr>
                <w:rFonts w:ascii="Times New Roman" w:hAnsi="Times New Roman"/>
                <w:sz w:val="20"/>
                <w:szCs w:val="20"/>
              </w:rPr>
            </w:pPr>
            <w:r w:rsidRPr="00C6271C">
              <w:rPr>
                <w:rFonts w:ascii="Times New Roman" w:hAnsi="Times New Roman"/>
                <w:sz w:val="20"/>
                <w:szCs w:val="20"/>
              </w:rPr>
              <w:t>20.-Coahuila</w:t>
            </w:r>
          </w:p>
        </w:tc>
        <w:tc>
          <w:tcPr>
            <w:tcW w:w="1254" w:type="dxa"/>
            <w:shd w:val="clear" w:color="auto" w:fill="auto"/>
          </w:tcPr>
          <w:p w14:paraId="47EBFF64" w14:textId="77777777" w:rsidR="00D73134" w:rsidRPr="00C6271C" w:rsidRDefault="00D73134" w:rsidP="00D73134">
            <w:pPr>
              <w:spacing w:after="0" w:line="240" w:lineRule="auto"/>
              <w:jc w:val="center"/>
              <w:rPr>
                <w:rFonts w:ascii="Times New Roman" w:hAnsi="Times New Roman"/>
                <w:sz w:val="20"/>
                <w:szCs w:val="20"/>
              </w:rPr>
            </w:pPr>
            <w:r w:rsidRPr="00C6271C">
              <w:rPr>
                <w:rFonts w:ascii="Times New Roman" w:hAnsi="Times New Roman"/>
                <w:sz w:val="20"/>
                <w:szCs w:val="20"/>
              </w:rPr>
              <w:t>2</w:t>
            </w:r>
          </w:p>
        </w:tc>
        <w:tc>
          <w:tcPr>
            <w:tcW w:w="992" w:type="dxa"/>
            <w:shd w:val="clear" w:color="auto" w:fill="auto"/>
          </w:tcPr>
          <w:p w14:paraId="43B1884E" w14:textId="77777777" w:rsidR="00D73134" w:rsidRPr="00C6271C" w:rsidRDefault="00D73134" w:rsidP="00D73134">
            <w:pPr>
              <w:spacing w:after="0" w:line="240" w:lineRule="auto"/>
              <w:jc w:val="center"/>
              <w:rPr>
                <w:rFonts w:ascii="Times New Roman" w:hAnsi="Times New Roman"/>
                <w:sz w:val="20"/>
                <w:szCs w:val="20"/>
              </w:rPr>
            </w:pPr>
          </w:p>
        </w:tc>
        <w:tc>
          <w:tcPr>
            <w:tcW w:w="1156" w:type="dxa"/>
            <w:shd w:val="clear" w:color="auto" w:fill="auto"/>
          </w:tcPr>
          <w:p w14:paraId="0CC6DE2C" w14:textId="77777777" w:rsidR="00D73134" w:rsidRPr="00C6271C" w:rsidRDefault="00D73134" w:rsidP="00D73134">
            <w:pPr>
              <w:spacing w:after="0" w:line="240" w:lineRule="auto"/>
              <w:jc w:val="center"/>
              <w:rPr>
                <w:rFonts w:ascii="Times New Roman" w:hAnsi="Times New Roman"/>
                <w:sz w:val="20"/>
                <w:szCs w:val="20"/>
              </w:rPr>
            </w:pPr>
          </w:p>
        </w:tc>
        <w:tc>
          <w:tcPr>
            <w:tcW w:w="1134" w:type="dxa"/>
            <w:shd w:val="clear" w:color="auto" w:fill="auto"/>
          </w:tcPr>
          <w:p w14:paraId="4445FC8D" w14:textId="77777777" w:rsidR="00D73134" w:rsidRPr="00C6271C" w:rsidRDefault="00D73134" w:rsidP="00D73134">
            <w:pPr>
              <w:spacing w:after="0" w:line="240" w:lineRule="auto"/>
              <w:jc w:val="center"/>
              <w:rPr>
                <w:rFonts w:ascii="Times New Roman" w:hAnsi="Times New Roman"/>
                <w:sz w:val="20"/>
                <w:szCs w:val="20"/>
              </w:rPr>
            </w:pPr>
          </w:p>
        </w:tc>
        <w:tc>
          <w:tcPr>
            <w:tcW w:w="992" w:type="dxa"/>
          </w:tcPr>
          <w:p w14:paraId="4BF67A66" w14:textId="77777777" w:rsidR="00D73134" w:rsidRPr="00C6271C" w:rsidRDefault="00D73134" w:rsidP="00D73134">
            <w:pPr>
              <w:spacing w:after="0" w:line="240" w:lineRule="auto"/>
              <w:jc w:val="center"/>
              <w:rPr>
                <w:rFonts w:ascii="Times New Roman" w:hAnsi="Times New Roman"/>
                <w:sz w:val="20"/>
                <w:szCs w:val="20"/>
              </w:rPr>
            </w:pPr>
          </w:p>
        </w:tc>
        <w:tc>
          <w:tcPr>
            <w:tcW w:w="1291" w:type="dxa"/>
            <w:shd w:val="clear" w:color="auto" w:fill="auto"/>
          </w:tcPr>
          <w:p w14:paraId="49C27857" w14:textId="77777777" w:rsidR="00D73134" w:rsidRPr="00C6271C" w:rsidRDefault="00D73134" w:rsidP="00D73134">
            <w:pPr>
              <w:spacing w:after="0" w:line="240" w:lineRule="auto"/>
              <w:jc w:val="center"/>
              <w:rPr>
                <w:rFonts w:ascii="Times New Roman" w:hAnsi="Times New Roman"/>
                <w:sz w:val="20"/>
                <w:szCs w:val="20"/>
              </w:rPr>
            </w:pPr>
            <w:r w:rsidRPr="00C6271C">
              <w:rPr>
                <w:rFonts w:ascii="Times New Roman" w:hAnsi="Times New Roman"/>
                <w:sz w:val="20"/>
                <w:szCs w:val="20"/>
              </w:rPr>
              <w:t>2</w:t>
            </w:r>
          </w:p>
        </w:tc>
      </w:tr>
      <w:tr w:rsidR="00D73134" w:rsidRPr="00973D45" w14:paraId="478F1E5C" w14:textId="77777777" w:rsidTr="00822B40">
        <w:tc>
          <w:tcPr>
            <w:tcW w:w="2127" w:type="dxa"/>
            <w:shd w:val="clear" w:color="auto" w:fill="auto"/>
          </w:tcPr>
          <w:p w14:paraId="50516CA5" w14:textId="77777777" w:rsidR="00D73134" w:rsidRPr="00C6271C" w:rsidRDefault="00D73134" w:rsidP="00D73134">
            <w:pPr>
              <w:spacing w:after="0" w:line="240" w:lineRule="auto"/>
              <w:rPr>
                <w:rFonts w:ascii="Times New Roman" w:hAnsi="Times New Roman"/>
                <w:sz w:val="20"/>
                <w:szCs w:val="20"/>
              </w:rPr>
            </w:pPr>
            <w:r w:rsidRPr="00C6271C">
              <w:rPr>
                <w:rFonts w:ascii="Times New Roman" w:hAnsi="Times New Roman"/>
                <w:sz w:val="20"/>
                <w:szCs w:val="20"/>
              </w:rPr>
              <w:t>21.-Querétaro</w:t>
            </w:r>
          </w:p>
        </w:tc>
        <w:tc>
          <w:tcPr>
            <w:tcW w:w="1254" w:type="dxa"/>
            <w:shd w:val="clear" w:color="auto" w:fill="auto"/>
          </w:tcPr>
          <w:p w14:paraId="5EC1D566" w14:textId="77777777" w:rsidR="00D73134" w:rsidRPr="00C6271C" w:rsidRDefault="00D73134" w:rsidP="00D73134">
            <w:pPr>
              <w:spacing w:after="0" w:line="240" w:lineRule="auto"/>
              <w:jc w:val="center"/>
              <w:rPr>
                <w:rFonts w:ascii="Times New Roman" w:hAnsi="Times New Roman"/>
                <w:sz w:val="20"/>
                <w:szCs w:val="20"/>
              </w:rPr>
            </w:pPr>
            <w:r w:rsidRPr="00C6271C">
              <w:rPr>
                <w:rFonts w:ascii="Times New Roman" w:hAnsi="Times New Roman"/>
                <w:sz w:val="20"/>
                <w:szCs w:val="20"/>
              </w:rPr>
              <w:t>1</w:t>
            </w:r>
          </w:p>
        </w:tc>
        <w:tc>
          <w:tcPr>
            <w:tcW w:w="992" w:type="dxa"/>
            <w:shd w:val="clear" w:color="auto" w:fill="auto"/>
          </w:tcPr>
          <w:p w14:paraId="4D2493A1" w14:textId="77777777" w:rsidR="00D73134" w:rsidRPr="00C6271C" w:rsidRDefault="00D73134" w:rsidP="00D73134">
            <w:pPr>
              <w:spacing w:after="0" w:line="240" w:lineRule="auto"/>
              <w:jc w:val="center"/>
              <w:rPr>
                <w:rFonts w:ascii="Times New Roman" w:hAnsi="Times New Roman"/>
                <w:sz w:val="20"/>
                <w:szCs w:val="20"/>
              </w:rPr>
            </w:pPr>
          </w:p>
        </w:tc>
        <w:tc>
          <w:tcPr>
            <w:tcW w:w="1156" w:type="dxa"/>
            <w:shd w:val="clear" w:color="auto" w:fill="auto"/>
          </w:tcPr>
          <w:p w14:paraId="0F405EB5" w14:textId="77777777" w:rsidR="00D73134" w:rsidRPr="00C6271C" w:rsidRDefault="00D73134" w:rsidP="00D73134">
            <w:pPr>
              <w:spacing w:after="0" w:line="240" w:lineRule="auto"/>
              <w:jc w:val="center"/>
              <w:rPr>
                <w:rFonts w:ascii="Times New Roman" w:hAnsi="Times New Roman"/>
                <w:sz w:val="20"/>
                <w:szCs w:val="20"/>
              </w:rPr>
            </w:pPr>
          </w:p>
        </w:tc>
        <w:tc>
          <w:tcPr>
            <w:tcW w:w="1134" w:type="dxa"/>
            <w:shd w:val="clear" w:color="auto" w:fill="auto"/>
          </w:tcPr>
          <w:p w14:paraId="337E09B7" w14:textId="77777777" w:rsidR="00D73134" w:rsidRPr="00C6271C" w:rsidRDefault="00D73134" w:rsidP="00D73134">
            <w:pPr>
              <w:spacing w:after="0" w:line="240" w:lineRule="auto"/>
              <w:jc w:val="center"/>
              <w:rPr>
                <w:rFonts w:ascii="Times New Roman" w:hAnsi="Times New Roman"/>
                <w:sz w:val="20"/>
                <w:szCs w:val="20"/>
              </w:rPr>
            </w:pPr>
          </w:p>
        </w:tc>
        <w:tc>
          <w:tcPr>
            <w:tcW w:w="992" w:type="dxa"/>
          </w:tcPr>
          <w:p w14:paraId="054781A8" w14:textId="77777777" w:rsidR="00D73134" w:rsidRPr="00C6271C" w:rsidRDefault="00D73134" w:rsidP="00D73134">
            <w:pPr>
              <w:spacing w:after="0" w:line="240" w:lineRule="auto"/>
              <w:jc w:val="center"/>
              <w:rPr>
                <w:rFonts w:ascii="Times New Roman" w:hAnsi="Times New Roman"/>
                <w:sz w:val="20"/>
                <w:szCs w:val="20"/>
              </w:rPr>
            </w:pPr>
          </w:p>
        </w:tc>
        <w:tc>
          <w:tcPr>
            <w:tcW w:w="1291" w:type="dxa"/>
            <w:shd w:val="clear" w:color="auto" w:fill="auto"/>
          </w:tcPr>
          <w:p w14:paraId="2345CB25" w14:textId="77777777" w:rsidR="00D73134" w:rsidRPr="00C6271C" w:rsidRDefault="00D73134" w:rsidP="00D73134">
            <w:pPr>
              <w:spacing w:after="0" w:line="240" w:lineRule="auto"/>
              <w:jc w:val="center"/>
              <w:rPr>
                <w:rFonts w:ascii="Times New Roman" w:hAnsi="Times New Roman"/>
                <w:sz w:val="20"/>
                <w:szCs w:val="20"/>
              </w:rPr>
            </w:pPr>
            <w:r w:rsidRPr="00C6271C">
              <w:rPr>
                <w:rFonts w:ascii="Times New Roman" w:hAnsi="Times New Roman"/>
                <w:sz w:val="20"/>
                <w:szCs w:val="20"/>
              </w:rPr>
              <w:t>1</w:t>
            </w:r>
          </w:p>
        </w:tc>
      </w:tr>
      <w:tr w:rsidR="00D73134" w:rsidRPr="00973D45" w14:paraId="060A6BAE" w14:textId="77777777" w:rsidTr="00822B40">
        <w:tc>
          <w:tcPr>
            <w:tcW w:w="2127" w:type="dxa"/>
            <w:shd w:val="clear" w:color="auto" w:fill="auto"/>
          </w:tcPr>
          <w:p w14:paraId="588C9A0B" w14:textId="77777777" w:rsidR="00D73134" w:rsidRPr="00C6271C" w:rsidRDefault="00D73134" w:rsidP="00D73134">
            <w:pPr>
              <w:spacing w:after="0" w:line="240" w:lineRule="auto"/>
              <w:rPr>
                <w:rFonts w:ascii="Times New Roman" w:hAnsi="Times New Roman"/>
                <w:sz w:val="20"/>
                <w:szCs w:val="20"/>
              </w:rPr>
            </w:pPr>
            <w:r w:rsidRPr="00C6271C">
              <w:rPr>
                <w:rFonts w:ascii="Times New Roman" w:hAnsi="Times New Roman"/>
                <w:sz w:val="20"/>
                <w:szCs w:val="20"/>
              </w:rPr>
              <w:t xml:space="preserve">22.-Tamaulipas </w:t>
            </w:r>
          </w:p>
        </w:tc>
        <w:tc>
          <w:tcPr>
            <w:tcW w:w="1254" w:type="dxa"/>
            <w:shd w:val="clear" w:color="auto" w:fill="auto"/>
          </w:tcPr>
          <w:p w14:paraId="24FE840B" w14:textId="77777777" w:rsidR="00D73134" w:rsidRPr="00C6271C" w:rsidRDefault="00D73134" w:rsidP="00D73134">
            <w:pPr>
              <w:spacing w:after="0" w:line="240" w:lineRule="auto"/>
              <w:jc w:val="center"/>
              <w:rPr>
                <w:rFonts w:ascii="Times New Roman" w:hAnsi="Times New Roman"/>
                <w:sz w:val="20"/>
                <w:szCs w:val="20"/>
              </w:rPr>
            </w:pPr>
          </w:p>
        </w:tc>
        <w:tc>
          <w:tcPr>
            <w:tcW w:w="992" w:type="dxa"/>
            <w:shd w:val="clear" w:color="auto" w:fill="auto"/>
          </w:tcPr>
          <w:p w14:paraId="531C70FD" w14:textId="77777777" w:rsidR="00D73134" w:rsidRPr="00C6271C" w:rsidRDefault="00D73134" w:rsidP="00D73134">
            <w:pPr>
              <w:spacing w:after="0" w:line="240" w:lineRule="auto"/>
              <w:jc w:val="center"/>
              <w:rPr>
                <w:rFonts w:ascii="Times New Roman" w:hAnsi="Times New Roman"/>
                <w:sz w:val="20"/>
                <w:szCs w:val="20"/>
              </w:rPr>
            </w:pPr>
          </w:p>
        </w:tc>
        <w:tc>
          <w:tcPr>
            <w:tcW w:w="1156" w:type="dxa"/>
            <w:shd w:val="clear" w:color="auto" w:fill="auto"/>
          </w:tcPr>
          <w:p w14:paraId="05276F55" w14:textId="77777777" w:rsidR="00D73134" w:rsidRPr="00C6271C" w:rsidRDefault="00D73134" w:rsidP="00D73134">
            <w:pPr>
              <w:spacing w:after="0" w:line="240" w:lineRule="auto"/>
              <w:jc w:val="center"/>
              <w:rPr>
                <w:rFonts w:ascii="Times New Roman" w:hAnsi="Times New Roman"/>
                <w:sz w:val="20"/>
                <w:szCs w:val="20"/>
              </w:rPr>
            </w:pPr>
          </w:p>
        </w:tc>
        <w:tc>
          <w:tcPr>
            <w:tcW w:w="1134" w:type="dxa"/>
            <w:shd w:val="clear" w:color="auto" w:fill="auto"/>
          </w:tcPr>
          <w:p w14:paraId="54E6C60D" w14:textId="77777777" w:rsidR="00D73134" w:rsidRPr="00C6271C" w:rsidRDefault="00D73134" w:rsidP="00D73134">
            <w:pPr>
              <w:spacing w:after="0" w:line="240" w:lineRule="auto"/>
              <w:jc w:val="center"/>
              <w:rPr>
                <w:rFonts w:ascii="Times New Roman" w:hAnsi="Times New Roman"/>
                <w:sz w:val="20"/>
                <w:szCs w:val="20"/>
              </w:rPr>
            </w:pPr>
          </w:p>
        </w:tc>
        <w:tc>
          <w:tcPr>
            <w:tcW w:w="992" w:type="dxa"/>
          </w:tcPr>
          <w:p w14:paraId="3448C713" w14:textId="77777777" w:rsidR="00D73134" w:rsidRPr="00C6271C" w:rsidRDefault="00D73134" w:rsidP="00D73134">
            <w:pPr>
              <w:spacing w:after="0" w:line="240" w:lineRule="auto"/>
              <w:jc w:val="center"/>
              <w:rPr>
                <w:rFonts w:ascii="Times New Roman" w:hAnsi="Times New Roman"/>
                <w:sz w:val="20"/>
                <w:szCs w:val="20"/>
              </w:rPr>
            </w:pPr>
            <w:r w:rsidRPr="00C6271C">
              <w:rPr>
                <w:rFonts w:ascii="Times New Roman" w:hAnsi="Times New Roman"/>
                <w:sz w:val="20"/>
                <w:szCs w:val="20"/>
              </w:rPr>
              <w:t>2</w:t>
            </w:r>
          </w:p>
        </w:tc>
        <w:tc>
          <w:tcPr>
            <w:tcW w:w="1291" w:type="dxa"/>
            <w:shd w:val="clear" w:color="auto" w:fill="auto"/>
          </w:tcPr>
          <w:p w14:paraId="670A0263" w14:textId="77777777" w:rsidR="00D73134" w:rsidRPr="00C6271C" w:rsidRDefault="00D73134" w:rsidP="00D73134">
            <w:pPr>
              <w:spacing w:after="0" w:line="240" w:lineRule="auto"/>
              <w:jc w:val="center"/>
              <w:rPr>
                <w:rFonts w:ascii="Times New Roman" w:hAnsi="Times New Roman"/>
                <w:sz w:val="20"/>
                <w:szCs w:val="20"/>
              </w:rPr>
            </w:pPr>
            <w:r w:rsidRPr="00C6271C">
              <w:rPr>
                <w:rFonts w:ascii="Times New Roman" w:hAnsi="Times New Roman"/>
                <w:sz w:val="20"/>
                <w:szCs w:val="20"/>
              </w:rPr>
              <w:t>2</w:t>
            </w:r>
          </w:p>
        </w:tc>
      </w:tr>
      <w:tr w:rsidR="00D73134" w:rsidRPr="00973D45" w14:paraId="262E674C" w14:textId="77777777" w:rsidTr="00822B40">
        <w:tc>
          <w:tcPr>
            <w:tcW w:w="2127" w:type="dxa"/>
            <w:shd w:val="clear" w:color="auto" w:fill="auto"/>
          </w:tcPr>
          <w:p w14:paraId="58D1B246" w14:textId="77777777" w:rsidR="00D73134" w:rsidRPr="00C6271C" w:rsidRDefault="00D73134" w:rsidP="00D73134">
            <w:pPr>
              <w:spacing w:after="0" w:line="240" w:lineRule="auto"/>
              <w:rPr>
                <w:rFonts w:ascii="Times New Roman" w:hAnsi="Times New Roman"/>
                <w:sz w:val="20"/>
                <w:szCs w:val="20"/>
              </w:rPr>
            </w:pPr>
            <w:r w:rsidRPr="00C6271C">
              <w:rPr>
                <w:rFonts w:ascii="Times New Roman" w:hAnsi="Times New Roman"/>
                <w:sz w:val="20"/>
                <w:szCs w:val="20"/>
              </w:rPr>
              <w:t>23.-Nuevo León</w:t>
            </w:r>
          </w:p>
        </w:tc>
        <w:tc>
          <w:tcPr>
            <w:tcW w:w="1254" w:type="dxa"/>
            <w:shd w:val="clear" w:color="auto" w:fill="auto"/>
          </w:tcPr>
          <w:p w14:paraId="7FB10CE1" w14:textId="77777777" w:rsidR="00D73134" w:rsidRPr="00C6271C" w:rsidRDefault="00D73134" w:rsidP="00D73134">
            <w:pPr>
              <w:spacing w:after="0" w:line="240" w:lineRule="auto"/>
              <w:jc w:val="center"/>
              <w:rPr>
                <w:rFonts w:ascii="Times New Roman" w:hAnsi="Times New Roman"/>
                <w:sz w:val="20"/>
                <w:szCs w:val="20"/>
              </w:rPr>
            </w:pPr>
          </w:p>
        </w:tc>
        <w:tc>
          <w:tcPr>
            <w:tcW w:w="992" w:type="dxa"/>
            <w:shd w:val="clear" w:color="auto" w:fill="auto"/>
          </w:tcPr>
          <w:p w14:paraId="464811B1" w14:textId="77777777" w:rsidR="00D73134" w:rsidRPr="00C6271C" w:rsidRDefault="00D73134" w:rsidP="00D73134">
            <w:pPr>
              <w:spacing w:after="0" w:line="240" w:lineRule="auto"/>
              <w:jc w:val="center"/>
              <w:rPr>
                <w:rFonts w:ascii="Times New Roman" w:hAnsi="Times New Roman"/>
                <w:sz w:val="20"/>
                <w:szCs w:val="20"/>
              </w:rPr>
            </w:pPr>
          </w:p>
        </w:tc>
        <w:tc>
          <w:tcPr>
            <w:tcW w:w="1156" w:type="dxa"/>
            <w:shd w:val="clear" w:color="auto" w:fill="auto"/>
          </w:tcPr>
          <w:p w14:paraId="55DB9A2D" w14:textId="77777777" w:rsidR="00D73134" w:rsidRPr="00C6271C" w:rsidRDefault="00D73134" w:rsidP="00D73134">
            <w:pPr>
              <w:spacing w:after="0" w:line="240" w:lineRule="auto"/>
              <w:jc w:val="center"/>
              <w:rPr>
                <w:rFonts w:ascii="Times New Roman" w:hAnsi="Times New Roman"/>
                <w:sz w:val="20"/>
                <w:szCs w:val="20"/>
              </w:rPr>
            </w:pPr>
          </w:p>
        </w:tc>
        <w:tc>
          <w:tcPr>
            <w:tcW w:w="1134" w:type="dxa"/>
            <w:shd w:val="clear" w:color="auto" w:fill="auto"/>
          </w:tcPr>
          <w:p w14:paraId="64B6993F" w14:textId="77777777" w:rsidR="00D73134" w:rsidRPr="00C6271C" w:rsidRDefault="00D73134" w:rsidP="00D73134">
            <w:pPr>
              <w:spacing w:after="0" w:line="240" w:lineRule="auto"/>
              <w:jc w:val="center"/>
              <w:rPr>
                <w:rFonts w:ascii="Times New Roman" w:hAnsi="Times New Roman"/>
                <w:sz w:val="20"/>
                <w:szCs w:val="20"/>
              </w:rPr>
            </w:pPr>
          </w:p>
        </w:tc>
        <w:tc>
          <w:tcPr>
            <w:tcW w:w="992" w:type="dxa"/>
          </w:tcPr>
          <w:p w14:paraId="4C21EB1D" w14:textId="77777777" w:rsidR="00D73134" w:rsidRPr="00C6271C" w:rsidRDefault="00D73134" w:rsidP="00D73134">
            <w:pPr>
              <w:spacing w:after="0" w:line="240" w:lineRule="auto"/>
              <w:jc w:val="center"/>
              <w:rPr>
                <w:rFonts w:ascii="Times New Roman" w:hAnsi="Times New Roman"/>
                <w:sz w:val="20"/>
                <w:szCs w:val="20"/>
              </w:rPr>
            </w:pPr>
            <w:r w:rsidRPr="00C6271C">
              <w:rPr>
                <w:rFonts w:ascii="Times New Roman" w:hAnsi="Times New Roman"/>
                <w:sz w:val="20"/>
                <w:szCs w:val="20"/>
              </w:rPr>
              <w:t>2</w:t>
            </w:r>
          </w:p>
        </w:tc>
        <w:tc>
          <w:tcPr>
            <w:tcW w:w="1291" w:type="dxa"/>
            <w:shd w:val="clear" w:color="auto" w:fill="auto"/>
          </w:tcPr>
          <w:p w14:paraId="4C45A096" w14:textId="77777777" w:rsidR="00D73134" w:rsidRPr="00C6271C" w:rsidRDefault="00D73134" w:rsidP="00D73134">
            <w:pPr>
              <w:spacing w:after="0" w:line="240" w:lineRule="auto"/>
              <w:jc w:val="center"/>
              <w:rPr>
                <w:rFonts w:ascii="Times New Roman" w:hAnsi="Times New Roman"/>
                <w:sz w:val="20"/>
                <w:szCs w:val="20"/>
              </w:rPr>
            </w:pPr>
            <w:r w:rsidRPr="00C6271C">
              <w:rPr>
                <w:rFonts w:ascii="Times New Roman" w:hAnsi="Times New Roman"/>
                <w:sz w:val="20"/>
                <w:szCs w:val="20"/>
              </w:rPr>
              <w:t>2</w:t>
            </w:r>
          </w:p>
        </w:tc>
      </w:tr>
      <w:tr w:rsidR="00D73134" w:rsidRPr="00973D45" w14:paraId="05A1E012" w14:textId="77777777" w:rsidTr="00822B40">
        <w:tc>
          <w:tcPr>
            <w:tcW w:w="2127" w:type="dxa"/>
            <w:shd w:val="clear" w:color="auto" w:fill="auto"/>
          </w:tcPr>
          <w:p w14:paraId="5D3D890D" w14:textId="77777777" w:rsidR="00D73134" w:rsidRPr="00C6271C" w:rsidRDefault="00D73134" w:rsidP="00D73134">
            <w:pPr>
              <w:spacing w:after="0" w:line="240" w:lineRule="auto"/>
              <w:rPr>
                <w:rFonts w:ascii="Times New Roman" w:hAnsi="Times New Roman"/>
                <w:sz w:val="20"/>
                <w:szCs w:val="20"/>
              </w:rPr>
            </w:pPr>
            <w:r w:rsidRPr="00C6271C">
              <w:rPr>
                <w:rFonts w:ascii="Times New Roman" w:hAnsi="Times New Roman"/>
                <w:sz w:val="20"/>
                <w:szCs w:val="20"/>
              </w:rPr>
              <w:t>24.-Sonora</w:t>
            </w:r>
          </w:p>
        </w:tc>
        <w:tc>
          <w:tcPr>
            <w:tcW w:w="1254" w:type="dxa"/>
            <w:shd w:val="clear" w:color="auto" w:fill="auto"/>
          </w:tcPr>
          <w:p w14:paraId="1CBFABA4" w14:textId="77777777" w:rsidR="00D73134" w:rsidRPr="00C6271C" w:rsidRDefault="00D73134" w:rsidP="00D73134">
            <w:pPr>
              <w:spacing w:after="0" w:line="240" w:lineRule="auto"/>
              <w:jc w:val="center"/>
              <w:rPr>
                <w:rFonts w:ascii="Times New Roman" w:hAnsi="Times New Roman"/>
                <w:sz w:val="20"/>
                <w:szCs w:val="20"/>
              </w:rPr>
            </w:pPr>
          </w:p>
        </w:tc>
        <w:tc>
          <w:tcPr>
            <w:tcW w:w="992" w:type="dxa"/>
            <w:shd w:val="clear" w:color="auto" w:fill="auto"/>
          </w:tcPr>
          <w:p w14:paraId="002865FC" w14:textId="77777777" w:rsidR="00D73134" w:rsidRPr="00C6271C" w:rsidRDefault="00D73134" w:rsidP="00D73134">
            <w:pPr>
              <w:spacing w:after="0" w:line="240" w:lineRule="auto"/>
              <w:jc w:val="center"/>
              <w:rPr>
                <w:rFonts w:ascii="Times New Roman" w:hAnsi="Times New Roman"/>
                <w:sz w:val="20"/>
                <w:szCs w:val="20"/>
              </w:rPr>
            </w:pPr>
          </w:p>
        </w:tc>
        <w:tc>
          <w:tcPr>
            <w:tcW w:w="1156" w:type="dxa"/>
            <w:shd w:val="clear" w:color="auto" w:fill="auto"/>
          </w:tcPr>
          <w:p w14:paraId="28DD18E4" w14:textId="77777777" w:rsidR="00D73134" w:rsidRPr="00C6271C" w:rsidRDefault="00D73134" w:rsidP="00D73134">
            <w:pPr>
              <w:spacing w:after="0" w:line="240" w:lineRule="auto"/>
              <w:jc w:val="center"/>
              <w:rPr>
                <w:rFonts w:ascii="Times New Roman" w:hAnsi="Times New Roman"/>
                <w:sz w:val="20"/>
                <w:szCs w:val="20"/>
              </w:rPr>
            </w:pPr>
          </w:p>
        </w:tc>
        <w:tc>
          <w:tcPr>
            <w:tcW w:w="1134" w:type="dxa"/>
            <w:shd w:val="clear" w:color="auto" w:fill="auto"/>
          </w:tcPr>
          <w:p w14:paraId="451099FA" w14:textId="77777777" w:rsidR="00D73134" w:rsidRPr="00C6271C" w:rsidRDefault="00D73134" w:rsidP="00D73134">
            <w:pPr>
              <w:spacing w:after="0" w:line="240" w:lineRule="auto"/>
              <w:jc w:val="center"/>
              <w:rPr>
                <w:rFonts w:ascii="Times New Roman" w:hAnsi="Times New Roman"/>
                <w:sz w:val="20"/>
                <w:szCs w:val="20"/>
              </w:rPr>
            </w:pPr>
          </w:p>
        </w:tc>
        <w:tc>
          <w:tcPr>
            <w:tcW w:w="992" w:type="dxa"/>
          </w:tcPr>
          <w:p w14:paraId="28EFE80F" w14:textId="77777777" w:rsidR="00D73134" w:rsidRPr="00C6271C" w:rsidRDefault="00D73134" w:rsidP="00D73134">
            <w:pPr>
              <w:spacing w:after="0" w:line="240" w:lineRule="auto"/>
              <w:jc w:val="center"/>
              <w:rPr>
                <w:rFonts w:ascii="Times New Roman" w:hAnsi="Times New Roman"/>
                <w:sz w:val="20"/>
                <w:szCs w:val="20"/>
              </w:rPr>
            </w:pPr>
            <w:r w:rsidRPr="00C6271C">
              <w:rPr>
                <w:rFonts w:ascii="Times New Roman" w:hAnsi="Times New Roman"/>
                <w:sz w:val="20"/>
                <w:szCs w:val="20"/>
              </w:rPr>
              <w:t>1</w:t>
            </w:r>
          </w:p>
        </w:tc>
        <w:tc>
          <w:tcPr>
            <w:tcW w:w="1291" w:type="dxa"/>
            <w:shd w:val="clear" w:color="auto" w:fill="auto"/>
          </w:tcPr>
          <w:p w14:paraId="16A651EE" w14:textId="77777777" w:rsidR="00D73134" w:rsidRPr="00C6271C" w:rsidRDefault="00D73134" w:rsidP="00D73134">
            <w:pPr>
              <w:spacing w:after="0" w:line="240" w:lineRule="auto"/>
              <w:jc w:val="center"/>
              <w:rPr>
                <w:rFonts w:ascii="Times New Roman" w:hAnsi="Times New Roman"/>
                <w:sz w:val="20"/>
                <w:szCs w:val="20"/>
              </w:rPr>
            </w:pPr>
            <w:r w:rsidRPr="00C6271C">
              <w:rPr>
                <w:rFonts w:ascii="Times New Roman" w:hAnsi="Times New Roman"/>
                <w:sz w:val="20"/>
                <w:szCs w:val="20"/>
              </w:rPr>
              <w:t>1</w:t>
            </w:r>
          </w:p>
        </w:tc>
      </w:tr>
      <w:tr w:rsidR="00D73134" w:rsidRPr="00973D45" w14:paraId="4750B87A" w14:textId="77777777" w:rsidTr="00822B40">
        <w:tc>
          <w:tcPr>
            <w:tcW w:w="8946" w:type="dxa"/>
            <w:gridSpan w:val="7"/>
            <w:shd w:val="clear" w:color="auto" w:fill="auto"/>
          </w:tcPr>
          <w:p w14:paraId="2E1DC664" w14:textId="77777777" w:rsidR="00D73134" w:rsidRPr="00C6271C" w:rsidRDefault="00D73134" w:rsidP="00D73134">
            <w:pPr>
              <w:spacing w:after="0" w:line="240" w:lineRule="auto"/>
              <w:jc w:val="center"/>
              <w:rPr>
                <w:rFonts w:ascii="Times New Roman" w:hAnsi="Times New Roman"/>
                <w:b/>
                <w:sz w:val="20"/>
                <w:szCs w:val="20"/>
              </w:rPr>
            </w:pPr>
            <w:proofErr w:type="gramStart"/>
            <w:r w:rsidRPr="00C6271C">
              <w:rPr>
                <w:rFonts w:ascii="Times New Roman" w:hAnsi="Times New Roman"/>
                <w:b/>
                <w:sz w:val="20"/>
                <w:szCs w:val="20"/>
              </w:rPr>
              <w:t>OTROS  PAÍSES</w:t>
            </w:r>
            <w:proofErr w:type="gramEnd"/>
            <w:r w:rsidRPr="00C6271C">
              <w:rPr>
                <w:rFonts w:ascii="Times New Roman" w:hAnsi="Times New Roman"/>
                <w:b/>
                <w:sz w:val="20"/>
                <w:szCs w:val="20"/>
              </w:rPr>
              <w:t xml:space="preserve"> </w:t>
            </w:r>
          </w:p>
        </w:tc>
      </w:tr>
      <w:tr w:rsidR="00D73134" w:rsidRPr="00973D45" w14:paraId="4BB87D48" w14:textId="77777777" w:rsidTr="00822B40">
        <w:tc>
          <w:tcPr>
            <w:tcW w:w="2127" w:type="dxa"/>
            <w:shd w:val="clear" w:color="auto" w:fill="auto"/>
          </w:tcPr>
          <w:p w14:paraId="7EC20B77" w14:textId="77777777" w:rsidR="00D73134" w:rsidRPr="00C6271C" w:rsidRDefault="00D73134" w:rsidP="00D73134">
            <w:pPr>
              <w:spacing w:after="0" w:line="240" w:lineRule="auto"/>
              <w:rPr>
                <w:rFonts w:ascii="Times New Roman" w:hAnsi="Times New Roman"/>
                <w:b/>
                <w:sz w:val="20"/>
                <w:szCs w:val="20"/>
              </w:rPr>
            </w:pPr>
            <w:r w:rsidRPr="00C6271C">
              <w:rPr>
                <w:rFonts w:ascii="Times New Roman" w:hAnsi="Times New Roman"/>
                <w:b/>
                <w:sz w:val="20"/>
                <w:szCs w:val="20"/>
              </w:rPr>
              <w:t>ECUADOR</w:t>
            </w:r>
          </w:p>
        </w:tc>
        <w:tc>
          <w:tcPr>
            <w:tcW w:w="1254" w:type="dxa"/>
            <w:shd w:val="clear" w:color="auto" w:fill="auto"/>
          </w:tcPr>
          <w:p w14:paraId="753ECAB0" w14:textId="77777777" w:rsidR="00D73134" w:rsidRPr="00C6271C" w:rsidRDefault="00D73134" w:rsidP="00D73134">
            <w:pPr>
              <w:spacing w:after="0" w:line="240" w:lineRule="auto"/>
              <w:jc w:val="center"/>
              <w:rPr>
                <w:rFonts w:ascii="Times New Roman" w:hAnsi="Times New Roman"/>
                <w:b/>
                <w:sz w:val="20"/>
                <w:szCs w:val="20"/>
              </w:rPr>
            </w:pPr>
          </w:p>
        </w:tc>
        <w:tc>
          <w:tcPr>
            <w:tcW w:w="992" w:type="dxa"/>
            <w:shd w:val="clear" w:color="auto" w:fill="auto"/>
          </w:tcPr>
          <w:p w14:paraId="04F2C8E3" w14:textId="77777777" w:rsidR="00D73134" w:rsidRPr="00C6271C" w:rsidRDefault="00D73134" w:rsidP="00D73134">
            <w:pPr>
              <w:spacing w:after="0" w:line="240" w:lineRule="auto"/>
              <w:jc w:val="center"/>
              <w:rPr>
                <w:rFonts w:ascii="Times New Roman" w:hAnsi="Times New Roman"/>
                <w:b/>
                <w:sz w:val="20"/>
                <w:szCs w:val="20"/>
              </w:rPr>
            </w:pPr>
          </w:p>
        </w:tc>
        <w:tc>
          <w:tcPr>
            <w:tcW w:w="1156" w:type="dxa"/>
            <w:shd w:val="clear" w:color="auto" w:fill="auto"/>
          </w:tcPr>
          <w:p w14:paraId="7111652F" w14:textId="77777777" w:rsidR="00D73134" w:rsidRPr="00C6271C" w:rsidRDefault="00D73134" w:rsidP="00D73134">
            <w:pPr>
              <w:spacing w:after="0" w:line="240" w:lineRule="auto"/>
              <w:jc w:val="center"/>
              <w:rPr>
                <w:rFonts w:ascii="Times New Roman" w:hAnsi="Times New Roman"/>
                <w:b/>
                <w:sz w:val="20"/>
                <w:szCs w:val="20"/>
              </w:rPr>
            </w:pPr>
            <w:r w:rsidRPr="00C6271C">
              <w:rPr>
                <w:rFonts w:ascii="Times New Roman" w:hAnsi="Times New Roman"/>
                <w:b/>
                <w:sz w:val="20"/>
                <w:szCs w:val="20"/>
              </w:rPr>
              <w:t>1</w:t>
            </w:r>
          </w:p>
        </w:tc>
        <w:tc>
          <w:tcPr>
            <w:tcW w:w="1134" w:type="dxa"/>
            <w:shd w:val="clear" w:color="auto" w:fill="auto"/>
          </w:tcPr>
          <w:p w14:paraId="4363A92C" w14:textId="77777777" w:rsidR="00D73134" w:rsidRPr="00C6271C" w:rsidRDefault="00D73134" w:rsidP="00D73134">
            <w:pPr>
              <w:spacing w:after="0" w:line="240" w:lineRule="auto"/>
              <w:jc w:val="center"/>
              <w:rPr>
                <w:rFonts w:ascii="Times New Roman" w:hAnsi="Times New Roman"/>
                <w:b/>
                <w:sz w:val="20"/>
                <w:szCs w:val="20"/>
              </w:rPr>
            </w:pPr>
            <w:r w:rsidRPr="00C6271C">
              <w:rPr>
                <w:rFonts w:ascii="Times New Roman" w:hAnsi="Times New Roman"/>
                <w:b/>
                <w:sz w:val="20"/>
                <w:szCs w:val="20"/>
              </w:rPr>
              <w:t>1</w:t>
            </w:r>
          </w:p>
        </w:tc>
        <w:tc>
          <w:tcPr>
            <w:tcW w:w="992" w:type="dxa"/>
          </w:tcPr>
          <w:p w14:paraId="615DC271" w14:textId="77777777" w:rsidR="00D73134" w:rsidRPr="00C6271C" w:rsidRDefault="00D73134" w:rsidP="00D73134">
            <w:pPr>
              <w:spacing w:after="0" w:line="240" w:lineRule="auto"/>
              <w:jc w:val="center"/>
              <w:rPr>
                <w:rFonts w:ascii="Times New Roman" w:hAnsi="Times New Roman"/>
                <w:b/>
                <w:sz w:val="20"/>
                <w:szCs w:val="20"/>
              </w:rPr>
            </w:pPr>
          </w:p>
        </w:tc>
        <w:tc>
          <w:tcPr>
            <w:tcW w:w="1291" w:type="dxa"/>
            <w:shd w:val="clear" w:color="auto" w:fill="auto"/>
          </w:tcPr>
          <w:p w14:paraId="64F95180" w14:textId="77777777" w:rsidR="00D73134" w:rsidRPr="00C6271C" w:rsidRDefault="00D73134" w:rsidP="00D73134">
            <w:pPr>
              <w:spacing w:after="0" w:line="240" w:lineRule="auto"/>
              <w:jc w:val="center"/>
              <w:rPr>
                <w:rFonts w:ascii="Times New Roman" w:hAnsi="Times New Roman"/>
                <w:b/>
                <w:sz w:val="20"/>
                <w:szCs w:val="20"/>
              </w:rPr>
            </w:pPr>
            <w:r w:rsidRPr="00C6271C">
              <w:rPr>
                <w:rFonts w:ascii="Times New Roman" w:hAnsi="Times New Roman"/>
                <w:b/>
                <w:sz w:val="20"/>
                <w:szCs w:val="20"/>
              </w:rPr>
              <w:t>2</w:t>
            </w:r>
          </w:p>
        </w:tc>
      </w:tr>
      <w:tr w:rsidR="00D73134" w:rsidRPr="00973D45" w14:paraId="632A619D" w14:textId="77777777" w:rsidTr="00822B40">
        <w:tc>
          <w:tcPr>
            <w:tcW w:w="2127" w:type="dxa"/>
            <w:shd w:val="clear" w:color="auto" w:fill="auto"/>
          </w:tcPr>
          <w:p w14:paraId="7FAB0E91" w14:textId="77777777" w:rsidR="00D73134" w:rsidRPr="00C6271C" w:rsidRDefault="00D73134" w:rsidP="00D73134">
            <w:pPr>
              <w:spacing w:after="0" w:line="240" w:lineRule="auto"/>
              <w:rPr>
                <w:rFonts w:ascii="Times New Roman" w:hAnsi="Times New Roman"/>
                <w:b/>
                <w:sz w:val="20"/>
                <w:szCs w:val="20"/>
              </w:rPr>
            </w:pPr>
            <w:r w:rsidRPr="00C6271C">
              <w:rPr>
                <w:rFonts w:ascii="Times New Roman" w:hAnsi="Times New Roman"/>
                <w:b/>
                <w:sz w:val="20"/>
                <w:szCs w:val="20"/>
              </w:rPr>
              <w:t>PERÚ</w:t>
            </w:r>
          </w:p>
        </w:tc>
        <w:tc>
          <w:tcPr>
            <w:tcW w:w="1254" w:type="dxa"/>
            <w:shd w:val="clear" w:color="auto" w:fill="auto"/>
          </w:tcPr>
          <w:p w14:paraId="605AC197" w14:textId="77777777" w:rsidR="00D73134" w:rsidRPr="00C6271C" w:rsidRDefault="00D73134" w:rsidP="00D73134">
            <w:pPr>
              <w:spacing w:after="0" w:line="240" w:lineRule="auto"/>
              <w:jc w:val="center"/>
              <w:rPr>
                <w:rFonts w:ascii="Times New Roman" w:hAnsi="Times New Roman"/>
                <w:b/>
                <w:sz w:val="20"/>
                <w:szCs w:val="20"/>
              </w:rPr>
            </w:pPr>
            <w:r w:rsidRPr="00C6271C">
              <w:rPr>
                <w:rFonts w:ascii="Times New Roman" w:hAnsi="Times New Roman"/>
                <w:b/>
                <w:sz w:val="20"/>
                <w:szCs w:val="20"/>
              </w:rPr>
              <w:t>1</w:t>
            </w:r>
          </w:p>
        </w:tc>
        <w:tc>
          <w:tcPr>
            <w:tcW w:w="992" w:type="dxa"/>
            <w:shd w:val="clear" w:color="auto" w:fill="auto"/>
          </w:tcPr>
          <w:p w14:paraId="14C1B3DF" w14:textId="77777777" w:rsidR="00D73134" w:rsidRPr="00C6271C" w:rsidRDefault="00D73134" w:rsidP="00D73134">
            <w:pPr>
              <w:spacing w:after="0" w:line="240" w:lineRule="auto"/>
              <w:jc w:val="center"/>
              <w:rPr>
                <w:rFonts w:ascii="Times New Roman" w:hAnsi="Times New Roman"/>
                <w:b/>
                <w:sz w:val="20"/>
                <w:szCs w:val="20"/>
              </w:rPr>
            </w:pPr>
          </w:p>
        </w:tc>
        <w:tc>
          <w:tcPr>
            <w:tcW w:w="1156" w:type="dxa"/>
            <w:shd w:val="clear" w:color="auto" w:fill="auto"/>
          </w:tcPr>
          <w:p w14:paraId="661E28B5" w14:textId="77777777" w:rsidR="00D73134" w:rsidRPr="00C6271C" w:rsidRDefault="00D73134" w:rsidP="00D73134">
            <w:pPr>
              <w:spacing w:after="0" w:line="240" w:lineRule="auto"/>
              <w:jc w:val="center"/>
              <w:rPr>
                <w:rFonts w:ascii="Times New Roman" w:hAnsi="Times New Roman"/>
                <w:b/>
                <w:sz w:val="20"/>
                <w:szCs w:val="20"/>
              </w:rPr>
            </w:pPr>
          </w:p>
        </w:tc>
        <w:tc>
          <w:tcPr>
            <w:tcW w:w="1134" w:type="dxa"/>
            <w:shd w:val="clear" w:color="auto" w:fill="auto"/>
          </w:tcPr>
          <w:p w14:paraId="2E0C9886" w14:textId="77777777" w:rsidR="00D73134" w:rsidRPr="00C6271C" w:rsidRDefault="00D73134" w:rsidP="00D73134">
            <w:pPr>
              <w:spacing w:after="0" w:line="240" w:lineRule="auto"/>
              <w:jc w:val="center"/>
              <w:rPr>
                <w:rFonts w:ascii="Times New Roman" w:hAnsi="Times New Roman"/>
                <w:b/>
                <w:sz w:val="20"/>
                <w:szCs w:val="20"/>
              </w:rPr>
            </w:pPr>
          </w:p>
        </w:tc>
        <w:tc>
          <w:tcPr>
            <w:tcW w:w="992" w:type="dxa"/>
          </w:tcPr>
          <w:p w14:paraId="34440E51" w14:textId="77777777" w:rsidR="00D73134" w:rsidRPr="00C6271C" w:rsidRDefault="00D73134" w:rsidP="00D73134">
            <w:pPr>
              <w:spacing w:after="0" w:line="240" w:lineRule="auto"/>
              <w:jc w:val="center"/>
              <w:rPr>
                <w:rFonts w:ascii="Times New Roman" w:hAnsi="Times New Roman"/>
                <w:b/>
                <w:sz w:val="20"/>
                <w:szCs w:val="20"/>
              </w:rPr>
            </w:pPr>
          </w:p>
        </w:tc>
        <w:tc>
          <w:tcPr>
            <w:tcW w:w="1291" w:type="dxa"/>
            <w:shd w:val="clear" w:color="auto" w:fill="auto"/>
          </w:tcPr>
          <w:p w14:paraId="31E617C3" w14:textId="77777777" w:rsidR="00D73134" w:rsidRPr="00C6271C" w:rsidRDefault="00D73134" w:rsidP="00D73134">
            <w:pPr>
              <w:spacing w:after="0" w:line="240" w:lineRule="auto"/>
              <w:jc w:val="center"/>
              <w:rPr>
                <w:rFonts w:ascii="Times New Roman" w:hAnsi="Times New Roman"/>
                <w:b/>
                <w:sz w:val="20"/>
                <w:szCs w:val="20"/>
              </w:rPr>
            </w:pPr>
            <w:r w:rsidRPr="00C6271C">
              <w:rPr>
                <w:rFonts w:ascii="Times New Roman" w:hAnsi="Times New Roman"/>
                <w:b/>
                <w:sz w:val="20"/>
                <w:szCs w:val="20"/>
              </w:rPr>
              <w:t>1</w:t>
            </w:r>
          </w:p>
        </w:tc>
      </w:tr>
      <w:tr w:rsidR="00F42C78" w:rsidRPr="00973D45" w14:paraId="65A78818" w14:textId="77777777" w:rsidTr="00813BCC">
        <w:tc>
          <w:tcPr>
            <w:tcW w:w="8946" w:type="dxa"/>
            <w:gridSpan w:val="7"/>
            <w:shd w:val="clear" w:color="auto" w:fill="auto"/>
          </w:tcPr>
          <w:p w14:paraId="6BEFB2B4" w14:textId="77777777" w:rsidR="00F42C78" w:rsidRPr="00C6271C" w:rsidRDefault="00F42C78" w:rsidP="0081323E">
            <w:pPr>
              <w:spacing w:after="0" w:line="240" w:lineRule="auto"/>
              <w:rPr>
                <w:rFonts w:ascii="Times New Roman" w:hAnsi="Times New Roman"/>
                <w:b/>
                <w:sz w:val="20"/>
                <w:szCs w:val="20"/>
              </w:rPr>
            </w:pPr>
            <w:r>
              <w:rPr>
                <w:rFonts w:ascii="Times New Roman" w:hAnsi="Times New Roman"/>
                <w:b/>
                <w:sz w:val="20"/>
                <w:szCs w:val="20"/>
              </w:rPr>
              <w:t xml:space="preserve">Total </w:t>
            </w:r>
            <w:proofErr w:type="gramStart"/>
            <w:r w:rsidR="0081323E">
              <w:rPr>
                <w:rFonts w:ascii="Times New Roman" w:hAnsi="Times New Roman"/>
                <w:b/>
                <w:sz w:val="20"/>
                <w:szCs w:val="20"/>
              </w:rPr>
              <w:t>=  23</w:t>
            </w:r>
            <w:proofErr w:type="gramEnd"/>
            <w:r w:rsidR="0081323E">
              <w:rPr>
                <w:rFonts w:ascii="Times New Roman" w:hAnsi="Times New Roman"/>
                <w:b/>
                <w:sz w:val="20"/>
                <w:szCs w:val="20"/>
              </w:rPr>
              <w:t xml:space="preserve"> E</w:t>
            </w:r>
            <w:r>
              <w:rPr>
                <w:rFonts w:ascii="Times New Roman" w:hAnsi="Times New Roman"/>
                <w:b/>
                <w:sz w:val="20"/>
                <w:szCs w:val="20"/>
              </w:rPr>
              <w:t xml:space="preserve">stados de la </w:t>
            </w:r>
            <w:r w:rsidR="0081323E">
              <w:rPr>
                <w:rFonts w:ascii="Times New Roman" w:hAnsi="Times New Roman"/>
                <w:b/>
                <w:sz w:val="20"/>
                <w:szCs w:val="20"/>
              </w:rPr>
              <w:t>República</w:t>
            </w:r>
            <w:r>
              <w:rPr>
                <w:rFonts w:ascii="Times New Roman" w:hAnsi="Times New Roman"/>
                <w:b/>
                <w:sz w:val="20"/>
                <w:szCs w:val="20"/>
              </w:rPr>
              <w:t xml:space="preserve"> Mexicana, la CDMX y dos países de </w:t>
            </w:r>
            <w:r w:rsidR="0081323E">
              <w:rPr>
                <w:rFonts w:ascii="Times New Roman" w:hAnsi="Times New Roman"/>
                <w:b/>
                <w:sz w:val="20"/>
                <w:szCs w:val="20"/>
              </w:rPr>
              <w:t>Sudamérica</w:t>
            </w:r>
            <w:r>
              <w:rPr>
                <w:rFonts w:ascii="Times New Roman" w:hAnsi="Times New Roman"/>
                <w:b/>
                <w:sz w:val="20"/>
                <w:szCs w:val="20"/>
              </w:rPr>
              <w:t>,</w:t>
            </w:r>
          </w:p>
        </w:tc>
      </w:tr>
    </w:tbl>
    <w:p w14:paraId="671CDF5A" w14:textId="77777777" w:rsidR="004C163D" w:rsidRDefault="004C163D" w:rsidP="00355B92">
      <w:pPr>
        <w:spacing w:after="0" w:line="240" w:lineRule="auto"/>
        <w:rPr>
          <w:rFonts w:ascii="Times New Roman" w:hAnsi="Times New Roman"/>
          <w:b/>
          <w:sz w:val="24"/>
          <w:szCs w:val="24"/>
        </w:rPr>
      </w:pPr>
      <w:r>
        <w:rPr>
          <w:rFonts w:ascii="Times New Roman" w:hAnsi="Times New Roman"/>
          <w:b/>
          <w:sz w:val="24"/>
          <w:szCs w:val="24"/>
        </w:rPr>
        <w:t>Datos obtenidos del cuestionario en linea contestados por los alumnos</w:t>
      </w:r>
    </w:p>
    <w:p w14:paraId="59B16958" w14:textId="77777777" w:rsidR="004C163D" w:rsidRDefault="004C163D" w:rsidP="00355B92">
      <w:pPr>
        <w:spacing w:after="0" w:line="240" w:lineRule="auto"/>
        <w:rPr>
          <w:rFonts w:ascii="Times New Roman" w:hAnsi="Times New Roman"/>
          <w:b/>
          <w:sz w:val="24"/>
          <w:szCs w:val="24"/>
        </w:rPr>
      </w:pPr>
    </w:p>
    <w:p w14:paraId="06233328" w14:textId="77777777" w:rsidR="004C163D" w:rsidRDefault="004C163D" w:rsidP="00355B92">
      <w:pPr>
        <w:spacing w:after="0" w:line="240" w:lineRule="auto"/>
        <w:rPr>
          <w:rFonts w:ascii="Times New Roman" w:hAnsi="Times New Roman"/>
          <w:b/>
          <w:sz w:val="24"/>
          <w:szCs w:val="24"/>
        </w:rPr>
      </w:pPr>
    </w:p>
    <w:p w14:paraId="0F6E4560" w14:textId="77777777" w:rsidR="004C163D" w:rsidRDefault="004C163D" w:rsidP="00355B92">
      <w:pPr>
        <w:spacing w:after="0" w:line="240" w:lineRule="auto"/>
        <w:rPr>
          <w:rFonts w:ascii="Times New Roman" w:hAnsi="Times New Roman"/>
          <w:b/>
          <w:sz w:val="24"/>
          <w:szCs w:val="24"/>
        </w:rPr>
      </w:pPr>
    </w:p>
    <w:p w14:paraId="14681E10" w14:textId="77777777" w:rsidR="00896F25" w:rsidRPr="00A80B4B" w:rsidRDefault="000A39FC" w:rsidP="000A39FC">
      <w:pPr>
        <w:spacing w:line="360" w:lineRule="auto"/>
        <w:jc w:val="both"/>
        <w:rPr>
          <w:rFonts w:ascii="Times New Roman" w:hAnsi="Times New Roman"/>
          <w:sz w:val="24"/>
          <w:szCs w:val="24"/>
        </w:rPr>
      </w:pPr>
      <w:r w:rsidRPr="000A39FC">
        <w:rPr>
          <w:rFonts w:cs="Calibri"/>
          <w:b/>
          <w:sz w:val="28"/>
          <w:szCs w:val="28"/>
        </w:rPr>
        <w:t>Discusiones</w:t>
      </w:r>
    </w:p>
    <w:p w14:paraId="74B39A18" w14:textId="77777777" w:rsidR="00112DA3" w:rsidRDefault="0081323E" w:rsidP="00D17ADF">
      <w:pPr>
        <w:spacing w:after="0" w:line="360" w:lineRule="auto"/>
        <w:jc w:val="both"/>
        <w:rPr>
          <w:rFonts w:ascii="Times New Roman" w:hAnsi="Times New Roman"/>
          <w:sz w:val="24"/>
          <w:szCs w:val="24"/>
        </w:rPr>
      </w:pPr>
      <w:r>
        <w:rPr>
          <w:rFonts w:ascii="Times New Roman" w:hAnsi="Times New Roman"/>
          <w:sz w:val="24"/>
          <w:szCs w:val="24"/>
        </w:rPr>
        <w:t xml:space="preserve"> </w:t>
      </w:r>
      <w:r w:rsidR="00954227">
        <w:rPr>
          <w:rFonts w:ascii="Times New Roman" w:hAnsi="Times New Roman"/>
          <w:sz w:val="24"/>
          <w:szCs w:val="24"/>
        </w:rPr>
        <w:tab/>
      </w:r>
      <w:r>
        <w:rPr>
          <w:rFonts w:ascii="Times New Roman" w:hAnsi="Times New Roman"/>
          <w:sz w:val="24"/>
          <w:szCs w:val="24"/>
        </w:rPr>
        <w:t>Es importante reconocer que al posgrado en Valuación del Sistema de Universidad Virtual de la Universidad de Guadalajara siguen ingresando profesionales de la Ingeniería, Arquitectura, Contaduría y A</w:t>
      </w:r>
      <w:r w:rsidR="00501A5A">
        <w:rPr>
          <w:rFonts w:ascii="Times New Roman" w:hAnsi="Times New Roman"/>
          <w:sz w:val="24"/>
          <w:szCs w:val="24"/>
        </w:rPr>
        <w:t xml:space="preserve">bogacía, en </w:t>
      </w:r>
      <w:r w:rsidR="00A80B4B">
        <w:rPr>
          <w:rFonts w:ascii="Times New Roman" w:hAnsi="Times New Roman"/>
          <w:sz w:val="24"/>
          <w:szCs w:val="24"/>
        </w:rPr>
        <w:t xml:space="preserve"> mayor proporción</w:t>
      </w:r>
      <w:r w:rsidR="00501A5A">
        <w:rPr>
          <w:rFonts w:ascii="Times New Roman" w:hAnsi="Times New Roman"/>
          <w:sz w:val="24"/>
          <w:szCs w:val="24"/>
        </w:rPr>
        <w:t>,</w:t>
      </w:r>
      <w:r>
        <w:rPr>
          <w:rFonts w:ascii="Times New Roman" w:hAnsi="Times New Roman"/>
          <w:sz w:val="24"/>
          <w:szCs w:val="24"/>
        </w:rPr>
        <w:t xml:space="preserve"> sin embargo  han confluido profesionales de otra</w:t>
      </w:r>
      <w:r w:rsidR="00A80B4B">
        <w:rPr>
          <w:rFonts w:ascii="Times New Roman" w:hAnsi="Times New Roman"/>
          <w:sz w:val="24"/>
          <w:szCs w:val="24"/>
        </w:rPr>
        <w:t xml:space="preserve">s diversas áreas disciplinares </w:t>
      </w:r>
      <w:r>
        <w:rPr>
          <w:rFonts w:ascii="Times New Roman" w:hAnsi="Times New Roman"/>
          <w:sz w:val="24"/>
          <w:szCs w:val="24"/>
        </w:rPr>
        <w:t xml:space="preserve">como la Comunicación, las Ingenierías </w:t>
      </w:r>
      <w:r w:rsidR="00A80B4B">
        <w:rPr>
          <w:rFonts w:ascii="Times New Roman" w:hAnsi="Times New Roman"/>
          <w:sz w:val="24"/>
          <w:szCs w:val="24"/>
        </w:rPr>
        <w:t xml:space="preserve"> en</w:t>
      </w:r>
      <w:r>
        <w:rPr>
          <w:rFonts w:ascii="Times New Roman" w:hAnsi="Times New Roman"/>
          <w:sz w:val="24"/>
          <w:szCs w:val="24"/>
        </w:rPr>
        <w:t xml:space="preserve"> Industriales</w:t>
      </w:r>
      <w:r w:rsidR="00112DA3">
        <w:rPr>
          <w:rFonts w:ascii="Times New Roman" w:hAnsi="Times New Roman"/>
          <w:sz w:val="24"/>
          <w:szCs w:val="24"/>
        </w:rPr>
        <w:t xml:space="preserve">, en Obras Publicas, Agronómicas </w:t>
      </w:r>
      <w:r>
        <w:rPr>
          <w:rFonts w:ascii="Times New Roman" w:hAnsi="Times New Roman"/>
          <w:sz w:val="24"/>
          <w:szCs w:val="24"/>
        </w:rPr>
        <w:t>y P</w:t>
      </w:r>
      <w:r w:rsidR="00A80B4B">
        <w:rPr>
          <w:rFonts w:ascii="Times New Roman" w:hAnsi="Times New Roman"/>
          <w:sz w:val="24"/>
          <w:szCs w:val="24"/>
        </w:rPr>
        <w:t xml:space="preserve">etroleras, </w:t>
      </w:r>
      <w:r>
        <w:rPr>
          <w:rFonts w:ascii="Times New Roman" w:hAnsi="Times New Roman"/>
          <w:sz w:val="24"/>
          <w:szCs w:val="24"/>
        </w:rPr>
        <w:t>l</w:t>
      </w:r>
      <w:r w:rsidR="00112DA3">
        <w:rPr>
          <w:rFonts w:ascii="Times New Roman" w:hAnsi="Times New Roman"/>
          <w:sz w:val="24"/>
          <w:szCs w:val="24"/>
        </w:rPr>
        <w:t>as R</w:t>
      </w:r>
      <w:r>
        <w:rPr>
          <w:rFonts w:ascii="Times New Roman" w:hAnsi="Times New Roman"/>
          <w:sz w:val="24"/>
          <w:szCs w:val="24"/>
        </w:rPr>
        <w:t xml:space="preserve">elaciones </w:t>
      </w:r>
      <w:r w:rsidR="00112DA3">
        <w:rPr>
          <w:rFonts w:ascii="Times New Roman" w:hAnsi="Times New Roman"/>
          <w:sz w:val="24"/>
          <w:szCs w:val="24"/>
        </w:rPr>
        <w:t>I</w:t>
      </w:r>
      <w:r>
        <w:rPr>
          <w:rFonts w:ascii="Times New Roman" w:hAnsi="Times New Roman"/>
          <w:sz w:val="24"/>
          <w:szCs w:val="24"/>
        </w:rPr>
        <w:t xml:space="preserve">nternacionales </w:t>
      </w:r>
      <w:r w:rsidR="00112DA3">
        <w:rPr>
          <w:rFonts w:ascii="Times New Roman" w:hAnsi="Times New Roman"/>
          <w:sz w:val="24"/>
          <w:szCs w:val="24"/>
        </w:rPr>
        <w:t xml:space="preserve">; las Licenciaturas en Actuarias,  Recursos humanos, y matemáticas  entre otras, con lo cual nos queda claro que la valuación unidisciplinar ha tenido una transición para </w:t>
      </w:r>
      <w:r w:rsidR="00501A5A">
        <w:rPr>
          <w:rFonts w:ascii="Times New Roman" w:hAnsi="Times New Roman"/>
          <w:sz w:val="24"/>
          <w:szCs w:val="24"/>
        </w:rPr>
        <w:t xml:space="preserve"> s</w:t>
      </w:r>
      <w:r w:rsidR="00A80B4B">
        <w:rPr>
          <w:rFonts w:ascii="Times New Roman" w:hAnsi="Times New Roman"/>
          <w:sz w:val="24"/>
          <w:szCs w:val="24"/>
        </w:rPr>
        <w:t xml:space="preserve">er abordada bajo una visión transdiciplinar, </w:t>
      </w:r>
      <w:r w:rsidR="00A80B4B">
        <w:rPr>
          <w:rFonts w:ascii="Times New Roman" w:hAnsi="Times New Roman"/>
          <w:sz w:val="24"/>
          <w:szCs w:val="24"/>
        </w:rPr>
        <w:lastRenderedPageBreak/>
        <w:t xml:space="preserve">y así </w:t>
      </w:r>
      <w:r w:rsidR="00112DA3">
        <w:rPr>
          <w:rFonts w:ascii="Times New Roman" w:hAnsi="Times New Roman"/>
          <w:sz w:val="24"/>
          <w:szCs w:val="24"/>
        </w:rPr>
        <w:t>poder paso  a la valuación de los numerosos tipos de bienes q</w:t>
      </w:r>
      <w:r w:rsidR="00A80B4B">
        <w:rPr>
          <w:rFonts w:ascii="Times New Roman" w:hAnsi="Times New Roman"/>
          <w:sz w:val="24"/>
          <w:szCs w:val="24"/>
        </w:rPr>
        <w:t>ue existen hoy en la actualidad en su mayoría intangibles.</w:t>
      </w:r>
    </w:p>
    <w:p w14:paraId="292B774B" w14:textId="77777777" w:rsidR="00896F25" w:rsidRDefault="00112DA3" w:rsidP="00954227">
      <w:pPr>
        <w:spacing w:after="0" w:line="360" w:lineRule="auto"/>
        <w:ind w:firstLine="708"/>
        <w:jc w:val="both"/>
        <w:rPr>
          <w:rFonts w:ascii="Times New Roman" w:hAnsi="Times New Roman"/>
          <w:sz w:val="24"/>
          <w:szCs w:val="24"/>
        </w:rPr>
      </w:pPr>
      <w:r>
        <w:rPr>
          <w:rFonts w:ascii="Times New Roman" w:hAnsi="Times New Roman"/>
          <w:sz w:val="24"/>
          <w:szCs w:val="24"/>
        </w:rPr>
        <w:t xml:space="preserve">Al </w:t>
      </w:r>
      <w:r w:rsidR="008D74AF">
        <w:rPr>
          <w:rFonts w:ascii="Times New Roman" w:hAnsi="Times New Roman"/>
          <w:sz w:val="24"/>
          <w:szCs w:val="24"/>
        </w:rPr>
        <w:t>igual esta</w:t>
      </w:r>
      <w:r>
        <w:rPr>
          <w:rFonts w:ascii="Times New Roman" w:hAnsi="Times New Roman"/>
          <w:sz w:val="24"/>
          <w:szCs w:val="24"/>
        </w:rPr>
        <w:t xml:space="preserve"> investigación nos clarifica que la modalidad en línea en la que se oferta este </w:t>
      </w:r>
      <w:proofErr w:type="gramStart"/>
      <w:r>
        <w:rPr>
          <w:rFonts w:ascii="Times New Roman" w:hAnsi="Times New Roman"/>
          <w:sz w:val="24"/>
          <w:szCs w:val="24"/>
        </w:rPr>
        <w:t>posgrado,</w:t>
      </w:r>
      <w:proofErr w:type="gramEnd"/>
      <w:r>
        <w:rPr>
          <w:rFonts w:ascii="Times New Roman" w:hAnsi="Times New Roman"/>
          <w:sz w:val="24"/>
          <w:szCs w:val="24"/>
        </w:rPr>
        <w:t xml:space="preserve"> ha logrado que se lleve a cabo una cobertura no solo a nivel local, sino nacional e internacional</w:t>
      </w:r>
      <w:r w:rsidR="009D6B47">
        <w:rPr>
          <w:rFonts w:ascii="Times New Roman" w:hAnsi="Times New Roman"/>
          <w:sz w:val="24"/>
          <w:szCs w:val="24"/>
        </w:rPr>
        <w:t>, ya</w:t>
      </w:r>
      <w:r>
        <w:rPr>
          <w:rFonts w:ascii="Times New Roman" w:hAnsi="Times New Roman"/>
          <w:sz w:val="24"/>
          <w:szCs w:val="24"/>
        </w:rPr>
        <w:t xml:space="preserve"> que ha cubierto 22 estados de nuestros país junto con la ciudad de México y más </w:t>
      </w:r>
      <w:r w:rsidR="008D74AF">
        <w:rPr>
          <w:rFonts w:ascii="Times New Roman" w:hAnsi="Times New Roman"/>
          <w:sz w:val="24"/>
          <w:szCs w:val="24"/>
        </w:rPr>
        <w:t>aún</w:t>
      </w:r>
      <w:r>
        <w:rPr>
          <w:rFonts w:ascii="Times New Roman" w:hAnsi="Times New Roman"/>
          <w:sz w:val="24"/>
          <w:szCs w:val="24"/>
        </w:rPr>
        <w:t xml:space="preserve"> ha logrado captar a estudiantes de dos países de Sudamérica</w:t>
      </w:r>
    </w:p>
    <w:p w14:paraId="038C335E" w14:textId="77777777" w:rsidR="00D17ADF" w:rsidRDefault="00112DA3" w:rsidP="00D17ADF">
      <w:pPr>
        <w:spacing w:after="0" w:line="360" w:lineRule="auto"/>
        <w:jc w:val="both"/>
        <w:rPr>
          <w:rFonts w:ascii="Times New Roman" w:hAnsi="Times New Roman"/>
          <w:sz w:val="24"/>
          <w:szCs w:val="24"/>
        </w:rPr>
      </w:pPr>
      <w:r>
        <w:rPr>
          <w:rFonts w:ascii="Times New Roman" w:hAnsi="Times New Roman"/>
          <w:sz w:val="24"/>
          <w:szCs w:val="24"/>
        </w:rPr>
        <w:t xml:space="preserve">Con respecto a esta investigación </w:t>
      </w:r>
      <w:r w:rsidR="008D74AF">
        <w:rPr>
          <w:rFonts w:ascii="Times New Roman" w:hAnsi="Times New Roman"/>
          <w:sz w:val="24"/>
          <w:szCs w:val="24"/>
        </w:rPr>
        <w:t>valdría</w:t>
      </w:r>
      <w:r>
        <w:rPr>
          <w:rFonts w:ascii="Times New Roman" w:hAnsi="Times New Roman"/>
          <w:sz w:val="24"/>
          <w:szCs w:val="24"/>
        </w:rPr>
        <w:t xml:space="preserve"> la pena llevar a cabo otras investigacion</w:t>
      </w:r>
      <w:r w:rsidR="008D74AF">
        <w:rPr>
          <w:rFonts w:ascii="Times New Roman" w:hAnsi="Times New Roman"/>
          <w:sz w:val="24"/>
          <w:szCs w:val="24"/>
        </w:rPr>
        <w:t>es en cua</w:t>
      </w:r>
      <w:r>
        <w:rPr>
          <w:rFonts w:ascii="Times New Roman" w:hAnsi="Times New Roman"/>
          <w:sz w:val="24"/>
          <w:szCs w:val="24"/>
        </w:rPr>
        <w:t xml:space="preserve">nto a </w:t>
      </w:r>
      <w:r w:rsidR="008D74AF">
        <w:rPr>
          <w:rFonts w:ascii="Times New Roman" w:hAnsi="Times New Roman"/>
          <w:sz w:val="24"/>
          <w:szCs w:val="24"/>
        </w:rPr>
        <w:t xml:space="preserve">las competencias que les ha proporcionado este posgrado para llevar a cabo </w:t>
      </w:r>
      <w:r w:rsidR="00A80B4B">
        <w:rPr>
          <w:rFonts w:ascii="Times New Roman" w:hAnsi="Times New Roman"/>
          <w:sz w:val="24"/>
          <w:szCs w:val="24"/>
        </w:rPr>
        <w:t xml:space="preserve">valuaciones desde la transdisciplinaridad, </w:t>
      </w:r>
      <w:r w:rsidR="008D74AF">
        <w:rPr>
          <w:rFonts w:ascii="Times New Roman" w:hAnsi="Times New Roman"/>
          <w:sz w:val="24"/>
          <w:szCs w:val="24"/>
        </w:rPr>
        <w:t xml:space="preserve">así también conocer </w:t>
      </w:r>
      <w:r w:rsidR="00A80B4B">
        <w:rPr>
          <w:rFonts w:ascii="Times New Roman" w:hAnsi="Times New Roman"/>
          <w:sz w:val="24"/>
          <w:szCs w:val="24"/>
        </w:rPr>
        <w:t>la ventajas e inconvenientes que se han presentado al estudiar este posgrado a través de la modalidad en línea.</w:t>
      </w:r>
    </w:p>
    <w:p w14:paraId="349B5CB0" w14:textId="77777777" w:rsidR="00A80B4B" w:rsidRPr="00D17ADF" w:rsidRDefault="00A80B4B" w:rsidP="00D17ADF">
      <w:pPr>
        <w:spacing w:after="0" w:line="360" w:lineRule="auto"/>
        <w:jc w:val="both"/>
        <w:rPr>
          <w:rFonts w:ascii="Times New Roman" w:hAnsi="Times New Roman"/>
          <w:sz w:val="24"/>
          <w:szCs w:val="24"/>
        </w:rPr>
      </w:pPr>
    </w:p>
    <w:p w14:paraId="473FA6FA" w14:textId="77777777" w:rsidR="00896F25" w:rsidRDefault="00896F25" w:rsidP="00355B92">
      <w:pPr>
        <w:spacing w:after="0" w:line="240" w:lineRule="auto"/>
        <w:rPr>
          <w:rFonts w:ascii="Times New Roman" w:hAnsi="Times New Roman"/>
          <w:b/>
          <w:sz w:val="24"/>
          <w:szCs w:val="24"/>
        </w:rPr>
      </w:pPr>
    </w:p>
    <w:p w14:paraId="6FF592E5" w14:textId="77777777" w:rsidR="00A170E1" w:rsidRDefault="000A39FC" w:rsidP="000A39FC">
      <w:pPr>
        <w:spacing w:line="360" w:lineRule="auto"/>
        <w:jc w:val="both"/>
        <w:rPr>
          <w:rFonts w:ascii="Times New Roman" w:hAnsi="Times New Roman"/>
          <w:b/>
          <w:sz w:val="24"/>
          <w:szCs w:val="24"/>
        </w:rPr>
      </w:pPr>
      <w:r w:rsidRPr="000A39FC">
        <w:rPr>
          <w:rFonts w:cs="Calibri"/>
          <w:b/>
          <w:sz w:val="28"/>
          <w:szCs w:val="28"/>
        </w:rPr>
        <w:t>Conclusiones</w:t>
      </w:r>
      <w:r w:rsidR="00355B92" w:rsidRPr="00BD7491">
        <w:rPr>
          <w:rFonts w:ascii="Times New Roman" w:hAnsi="Times New Roman"/>
          <w:b/>
          <w:sz w:val="24"/>
          <w:szCs w:val="24"/>
        </w:rPr>
        <w:t xml:space="preserve"> </w:t>
      </w:r>
    </w:p>
    <w:p w14:paraId="156E0CF1" w14:textId="77777777" w:rsidR="00813BCC" w:rsidRDefault="00813BCC" w:rsidP="00954227">
      <w:pPr>
        <w:spacing w:after="0" w:line="360" w:lineRule="auto"/>
        <w:ind w:firstLine="708"/>
        <w:jc w:val="both"/>
        <w:rPr>
          <w:rFonts w:ascii="Times New Roman" w:hAnsi="Times New Roman"/>
          <w:sz w:val="24"/>
          <w:szCs w:val="24"/>
        </w:rPr>
      </w:pPr>
      <w:r w:rsidRPr="00813BCC">
        <w:rPr>
          <w:rFonts w:ascii="Times New Roman" w:hAnsi="Times New Roman"/>
          <w:sz w:val="24"/>
          <w:szCs w:val="24"/>
        </w:rPr>
        <w:t xml:space="preserve">El trabajo mostrado anteriormente nos aclara que el campo </w:t>
      </w:r>
      <w:r>
        <w:rPr>
          <w:rFonts w:ascii="Times New Roman" w:hAnsi="Times New Roman"/>
          <w:sz w:val="24"/>
          <w:szCs w:val="24"/>
        </w:rPr>
        <w:t>de la valuación  ha cambiado de una visión unidis</w:t>
      </w:r>
      <w:r w:rsidR="00B502E0">
        <w:rPr>
          <w:rFonts w:ascii="Times New Roman" w:hAnsi="Times New Roman"/>
          <w:sz w:val="24"/>
          <w:szCs w:val="24"/>
        </w:rPr>
        <w:t>ciplinar  a una transdi</w:t>
      </w:r>
      <w:r w:rsidR="00501A5A">
        <w:rPr>
          <w:rFonts w:ascii="Times New Roman" w:hAnsi="Times New Roman"/>
          <w:sz w:val="24"/>
          <w:szCs w:val="24"/>
        </w:rPr>
        <w:t>s</w:t>
      </w:r>
      <w:r w:rsidR="00B502E0">
        <w:rPr>
          <w:rFonts w:ascii="Times New Roman" w:hAnsi="Times New Roman"/>
          <w:sz w:val="24"/>
          <w:szCs w:val="24"/>
        </w:rPr>
        <w:t>ciplinar</w:t>
      </w:r>
      <w:r>
        <w:rPr>
          <w:rFonts w:ascii="Times New Roman" w:hAnsi="Times New Roman"/>
          <w:sz w:val="24"/>
          <w:szCs w:val="24"/>
        </w:rPr>
        <w:t>, esto es apoyado por el interés de los  ingresantes al posgrado, los cuales cuentan con una gran variedad de formación profesional en las distintas áreas   disciplinares,</w:t>
      </w:r>
      <w:r w:rsidRPr="00813BCC">
        <w:rPr>
          <w:rFonts w:ascii="Times New Roman" w:hAnsi="Times New Roman"/>
          <w:sz w:val="24"/>
          <w:szCs w:val="24"/>
        </w:rPr>
        <w:t xml:space="preserve"> </w:t>
      </w:r>
      <w:r>
        <w:rPr>
          <w:rFonts w:ascii="Times New Roman" w:hAnsi="Times New Roman"/>
          <w:sz w:val="24"/>
          <w:szCs w:val="24"/>
        </w:rPr>
        <w:t>ya no solo es ocupado por los Ingeniero, Arquitectos, Abogados y</w:t>
      </w:r>
      <w:r w:rsidR="00501A5A">
        <w:rPr>
          <w:rFonts w:ascii="Times New Roman" w:hAnsi="Times New Roman"/>
          <w:sz w:val="24"/>
          <w:szCs w:val="24"/>
        </w:rPr>
        <w:t xml:space="preserve"> Contadores públicos , hoy es</w:t>
      </w:r>
      <w:r>
        <w:rPr>
          <w:rFonts w:ascii="Times New Roman" w:hAnsi="Times New Roman"/>
          <w:sz w:val="24"/>
          <w:szCs w:val="24"/>
        </w:rPr>
        <w:t xml:space="preserve"> interés la valuación por otros profesionales debido a que también hoy existen nuevos bienes a valuar</w:t>
      </w:r>
      <w:r w:rsidR="00501A5A">
        <w:rPr>
          <w:rFonts w:ascii="Times New Roman" w:hAnsi="Times New Roman"/>
          <w:sz w:val="24"/>
          <w:szCs w:val="24"/>
        </w:rPr>
        <w:t>,</w:t>
      </w:r>
      <w:r>
        <w:rPr>
          <w:rFonts w:ascii="Times New Roman" w:hAnsi="Times New Roman"/>
          <w:sz w:val="24"/>
          <w:szCs w:val="24"/>
        </w:rPr>
        <w:t xml:space="preserve"> en donde los intangibles se encuentran en mayor proporción</w:t>
      </w:r>
      <w:r w:rsidRPr="00813BCC">
        <w:rPr>
          <w:rFonts w:ascii="Times New Roman" w:hAnsi="Times New Roman"/>
          <w:sz w:val="24"/>
          <w:szCs w:val="24"/>
        </w:rPr>
        <w:t xml:space="preserve"> </w:t>
      </w:r>
      <w:r>
        <w:rPr>
          <w:rFonts w:ascii="Times New Roman" w:hAnsi="Times New Roman"/>
          <w:sz w:val="24"/>
          <w:szCs w:val="24"/>
        </w:rPr>
        <w:t>.</w:t>
      </w:r>
    </w:p>
    <w:p w14:paraId="39F32AA1" w14:textId="77777777" w:rsidR="00954227" w:rsidRDefault="00813BCC" w:rsidP="00954227">
      <w:pPr>
        <w:spacing w:after="0" w:line="360" w:lineRule="auto"/>
        <w:ind w:firstLine="708"/>
        <w:jc w:val="both"/>
        <w:rPr>
          <w:rFonts w:ascii="Times New Roman" w:eastAsia="Times New Roman" w:hAnsi="Times New Roman"/>
          <w:bCs/>
          <w:sz w:val="24"/>
          <w:szCs w:val="24"/>
          <w:bdr w:val="none" w:sz="0" w:space="0" w:color="auto" w:frame="1"/>
          <w:lang w:eastAsia="es-MX"/>
        </w:rPr>
      </w:pPr>
      <w:r>
        <w:rPr>
          <w:rFonts w:ascii="Times New Roman" w:hAnsi="Times New Roman"/>
          <w:sz w:val="24"/>
          <w:szCs w:val="24"/>
        </w:rPr>
        <w:t>H</w:t>
      </w:r>
      <w:r w:rsidR="00B502E0">
        <w:rPr>
          <w:rFonts w:ascii="Times New Roman" w:hAnsi="Times New Roman"/>
          <w:sz w:val="24"/>
          <w:szCs w:val="24"/>
        </w:rPr>
        <w:t>oy la valuación es importante para</w:t>
      </w:r>
      <w:r>
        <w:rPr>
          <w:rFonts w:ascii="Times New Roman" w:hAnsi="Times New Roman"/>
          <w:sz w:val="24"/>
          <w:szCs w:val="24"/>
        </w:rPr>
        <w:t xml:space="preserve"> l</w:t>
      </w:r>
      <w:r w:rsidR="00551E5C" w:rsidRPr="00813BCC">
        <w:rPr>
          <w:rFonts w:ascii="Times New Roman" w:eastAsia="Times New Roman" w:hAnsi="Times New Roman"/>
          <w:bCs/>
          <w:sz w:val="24"/>
          <w:szCs w:val="24"/>
          <w:bdr w:val="none" w:sz="0" w:space="0" w:color="auto" w:frame="1"/>
          <w:lang w:eastAsia="es-MX"/>
        </w:rPr>
        <w:t>os Licenciados</w:t>
      </w:r>
      <w:r w:rsidR="00355B92" w:rsidRPr="00813BCC">
        <w:rPr>
          <w:rFonts w:ascii="Times New Roman" w:eastAsia="Times New Roman" w:hAnsi="Times New Roman"/>
          <w:bCs/>
          <w:sz w:val="24"/>
          <w:szCs w:val="24"/>
          <w:bdr w:val="none" w:sz="0" w:space="0" w:color="auto" w:frame="1"/>
          <w:lang w:eastAsia="es-MX"/>
        </w:rPr>
        <w:t xml:space="preserve"> en comunicación</w:t>
      </w:r>
      <w:r w:rsidR="00B502E0" w:rsidRPr="00813BCC">
        <w:rPr>
          <w:rFonts w:ascii="Times New Roman" w:eastAsia="Times New Roman" w:hAnsi="Times New Roman"/>
          <w:bCs/>
          <w:sz w:val="24"/>
          <w:szCs w:val="24"/>
          <w:bdr w:val="none" w:sz="0" w:space="0" w:color="auto" w:frame="1"/>
          <w:lang w:eastAsia="es-MX"/>
        </w:rPr>
        <w:t xml:space="preserve">, </w:t>
      </w:r>
      <w:r w:rsidR="00B502E0">
        <w:rPr>
          <w:rFonts w:ascii="Times New Roman" w:eastAsia="Times New Roman" w:hAnsi="Times New Roman"/>
          <w:bCs/>
          <w:sz w:val="24"/>
          <w:szCs w:val="24"/>
          <w:bdr w:val="none" w:sz="0" w:space="0" w:color="auto" w:frame="1"/>
          <w:lang w:eastAsia="es-MX"/>
        </w:rPr>
        <w:t>los</w:t>
      </w:r>
      <w:r>
        <w:rPr>
          <w:rFonts w:ascii="Times New Roman" w:eastAsia="Times New Roman" w:hAnsi="Times New Roman"/>
          <w:bCs/>
          <w:sz w:val="24"/>
          <w:szCs w:val="24"/>
          <w:bdr w:val="none" w:sz="0" w:space="0" w:color="auto" w:frame="1"/>
          <w:lang w:eastAsia="es-MX"/>
        </w:rPr>
        <w:t xml:space="preserve"> cuales probablemente </w:t>
      </w:r>
      <w:r w:rsidR="00D17ADF" w:rsidRPr="00813BCC">
        <w:rPr>
          <w:rFonts w:ascii="Times New Roman" w:eastAsia="Times New Roman" w:hAnsi="Times New Roman"/>
          <w:bCs/>
          <w:sz w:val="24"/>
          <w:szCs w:val="24"/>
          <w:bdr w:val="none" w:sz="0" w:space="0" w:color="auto" w:frame="1"/>
          <w:lang w:eastAsia="es-MX"/>
        </w:rPr>
        <w:t>buscan</w:t>
      </w:r>
      <w:r w:rsidR="00537A48" w:rsidRPr="00813BCC">
        <w:rPr>
          <w:rFonts w:ascii="Times New Roman" w:eastAsia="Times New Roman" w:hAnsi="Times New Roman"/>
          <w:bCs/>
          <w:sz w:val="24"/>
          <w:szCs w:val="24"/>
          <w:bdr w:val="none" w:sz="0" w:space="0" w:color="auto" w:frame="1"/>
          <w:lang w:eastAsia="es-MX"/>
        </w:rPr>
        <w:t xml:space="preserve"> valuar</w:t>
      </w:r>
      <w:r w:rsidR="006E1854" w:rsidRPr="00813BCC">
        <w:rPr>
          <w:rFonts w:ascii="Times New Roman" w:eastAsia="Times New Roman" w:hAnsi="Times New Roman"/>
          <w:bCs/>
          <w:sz w:val="24"/>
          <w:szCs w:val="24"/>
          <w:bdr w:val="none" w:sz="0" w:space="0" w:color="auto" w:frame="1"/>
          <w:lang w:eastAsia="es-MX"/>
        </w:rPr>
        <w:t xml:space="preserve"> los procesos </w:t>
      </w:r>
      <w:r w:rsidR="00551E5C" w:rsidRPr="00813BCC">
        <w:rPr>
          <w:rFonts w:ascii="Times New Roman" w:eastAsia="Times New Roman" w:hAnsi="Times New Roman"/>
          <w:bCs/>
          <w:sz w:val="24"/>
          <w:szCs w:val="24"/>
          <w:bdr w:val="none" w:sz="0" w:space="0" w:color="auto" w:frame="1"/>
          <w:lang w:eastAsia="es-MX"/>
        </w:rPr>
        <w:t>comunicativos</w:t>
      </w:r>
      <w:r w:rsidR="00AE0CDA" w:rsidRPr="00813BCC">
        <w:rPr>
          <w:rFonts w:ascii="Times New Roman" w:eastAsia="Times New Roman" w:hAnsi="Times New Roman"/>
          <w:bCs/>
          <w:sz w:val="24"/>
          <w:szCs w:val="24"/>
          <w:bdr w:val="none" w:sz="0" w:space="0" w:color="auto" w:frame="1"/>
          <w:lang w:eastAsia="es-MX"/>
        </w:rPr>
        <w:t>;</w:t>
      </w:r>
      <w:r w:rsidR="00551E5C" w:rsidRPr="00813BCC">
        <w:rPr>
          <w:rFonts w:ascii="Times New Roman" w:eastAsia="Times New Roman" w:hAnsi="Times New Roman"/>
          <w:bCs/>
          <w:sz w:val="24"/>
          <w:szCs w:val="24"/>
          <w:bdr w:val="none" w:sz="0" w:space="0" w:color="auto" w:frame="1"/>
          <w:lang w:eastAsia="es-MX"/>
        </w:rPr>
        <w:t xml:space="preserve"> como son la redacción</w:t>
      </w:r>
      <w:r w:rsidR="00E3333A" w:rsidRPr="00813BCC">
        <w:rPr>
          <w:rFonts w:ascii="Times New Roman" w:hAnsi="Times New Roman"/>
          <w:color w:val="212529"/>
          <w:sz w:val="24"/>
          <w:szCs w:val="24"/>
          <w:shd w:val="clear" w:color="auto" w:fill="FFFFFF"/>
        </w:rPr>
        <w:t xml:space="preserve"> periodística, análisis de medios, con</w:t>
      </w:r>
      <w:r w:rsidR="00501A5A">
        <w:rPr>
          <w:rFonts w:ascii="Times New Roman" w:hAnsi="Times New Roman"/>
          <w:color w:val="212529"/>
          <w:sz w:val="24"/>
          <w:szCs w:val="24"/>
          <w:shd w:val="clear" w:color="auto" w:fill="FFFFFF"/>
        </w:rPr>
        <w:t>sultor comunicacional</w:t>
      </w:r>
      <w:r w:rsidR="00B502E0">
        <w:rPr>
          <w:rFonts w:ascii="Times New Roman" w:hAnsi="Times New Roman"/>
          <w:color w:val="212529"/>
          <w:sz w:val="24"/>
          <w:szCs w:val="24"/>
          <w:shd w:val="clear" w:color="auto" w:fill="FFFFFF"/>
        </w:rPr>
        <w:t>. A</w:t>
      </w:r>
      <w:r w:rsidR="00A80B4B">
        <w:rPr>
          <w:rFonts w:ascii="Times New Roman" w:hAnsi="Times New Roman"/>
          <w:sz w:val="24"/>
          <w:szCs w:val="24"/>
        </w:rPr>
        <w:t>sí</w:t>
      </w:r>
      <w:r>
        <w:rPr>
          <w:rFonts w:ascii="Times New Roman" w:hAnsi="Times New Roman"/>
          <w:sz w:val="24"/>
          <w:szCs w:val="24"/>
        </w:rPr>
        <w:t xml:space="preserve"> también los </w:t>
      </w:r>
      <w:r w:rsidR="006E1854" w:rsidRPr="00813BCC">
        <w:rPr>
          <w:rFonts w:ascii="Times New Roman" w:eastAsia="Times New Roman" w:hAnsi="Times New Roman"/>
          <w:bCs/>
          <w:sz w:val="24"/>
          <w:szCs w:val="24"/>
          <w:bdr w:val="none" w:sz="0" w:space="0" w:color="auto" w:frame="1"/>
          <w:lang w:eastAsia="es-MX"/>
        </w:rPr>
        <w:t xml:space="preserve">Licenciados en </w:t>
      </w:r>
      <w:r w:rsidR="00551E5C" w:rsidRPr="00813BCC">
        <w:rPr>
          <w:rFonts w:ascii="Times New Roman" w:eastAsia="Times New Roman" w:hAnsi="Times New Roman"/>
          <w:bCs/>
          <w:sz w:val="24"/>
          <w:szCs w:val="24"/>
          <w:bdr w:val="none" w:sz="0" w:space="0" w:color="auto" w:frame="1"/>
          <w:lang w:eastAsia="es-MX"/>
        </w:rPr>
        <w:t>derecho</w:t>
      </w:r>
      <w:r w:rsidR="00A80B4B">
        <w:rPr>
          <w:rFonts w:ascii="Times New Roman" w:eastAsia="Times New Roman" w:hAnsi="Times New Roman"/>
          <w:bCs/>
          <w:sz w:val="24"/>
          <w:szCs w:val="24"/>
          <w:bdr w:val="none" w:sz="0" w:space="0" w:color="auto" w:frame="1"/>
          <w:lang w:eastAsia="es-MX"/>
        </w:rPr>
        <w:t xml:space="preserve">, </w:t>
      </w:r>
      <w:r w:rsidR="00501A5A">
        <w:rPr>
          <w:rFonts w:ascii="Times New Roman" w:eastAsia="Times New Roman" w:hAnsi="Times New Roman"/>
          <w:bCs/>
          <w:sz w:val="24"/>
          <w:szCs w:val="24"/>
          <w:bdr w:val="none" w:sz="0" w:space="0" w:color="auto" w:frame="1"/>
          <w:lang w:eastAsia="es-MX"/>
        </w:rPr>
        <w:t>posiblemente querrán</w:t>
      </w:r>
      <w:r w:rsidR="00A80B4B">
        <w:rPr>
          <w:rFonts w:ascii="Times New Roman" w:eastAsia="Times New Roman" w:hAnsi="Times New Roman"/>
          <w:bCs/>
          <w:sz w:val="24"/>
          <w:szCs w:val="24"/>
          <w:bdr w:val="none" w:sz="0" w:space="0" w:color="auto" w:frame="1"/>
          <w:lang w:eastAsia="es-MX"/>
        </w:rPr>
        <w:t xml:space="preserve"> </w:t>
      </w:r>
      <w:r w:rsidR="007E69A8" w:rsidRPr="00813BCC">
        <w:rPr>
          <w:rFonts w:ascii="Times New Roman" w:eastAsia="Times New Roman" w:hAnsi="Times New Roman"/>
          <w:bCs/>
          <w:sz w:val="24"/>
          <w:szCs w:val="24"/>
          <w:bdr w:val="none" w:sz="0" w:space="0" w:color="auto" w:frame="1"/>
          <w:lang w:eastAsia="es-MX"/>
        </w:rPr>
        <w:t xml:space="preserve">llevar a cabo </w:t>
      </w:r>
      <w:r w:rsidR="0052089C" w:rsidRPr="00813BCC">
        <w:rPr>
          <w:rFonts w:ascii="Times New Roman" w:eastAsia="Times New Roman" w:hAnsi="Times New Roman"/>
          <w:bCs/>
          <w:sz w:val="24"/>
          <w:szCs w:val="24"/>
          <w:bdr w:val="none" w:sz="0" w:space="0" w:color="auto" w:frame="1"/>
          <w:lang w:eastAsia="es-MX"/>
        </w:rPr>
        <w:t>valuaciones de propiedad intelectual, valuación de negocios en marchas, valuaciones de corporativos y v</w:t>
      </w:r>
      <w:r w:rsidR="00551E5C" w:rsidRPr="00813BCC">
        <w:rPr>
          <w:rFonts w:ascii="Times New Roman" w:eastAsia="Times New Roman" w:hAnsi="Times New Roman"/>
          <w:bCs/>
          <w:sz w:val="24"/>
          <w:szCs w:val="24"/>
          <w:bdr w:val="none" w:sz="0" w:space="0" w:color="auto" w:frame="1"/>
          <w:lang w:eastAsia="es-MX"/>
        </w:rPr>
        <w:t xml:space="preserve">aluación de activos intangibles, elaborar dictámenes </w:t>
      </w:r>
      <w:r w:rsidR="00171798" w:rsidRPr="00813BCC">
        <w:rPr>
          <w:rFonts w:ascii="Times New Roman" w:eastAsia="Times New Roman" w:hAnsi="Times New Roman"/>
          <w:bCs/>
          <w:sz w:val="24"/>
          <w:szCs w:val="24"/>
          <w:bdr w:val="none" w:sz="0" w:space="0" w:color="auto" w:frame="1"/>
          <w:lang w:eastAsia="es-MX"/>
        </w:rPr>
        <w:t>ya sea que se trate de un avalúo judicial o c</w:t>
      </w:r>
      <w:r w:rsidR="00B502E0">
        <w:rPr>
          <w:rFonts w:ascii="Times New Roman" w:eastAsia="Times New Roman" w:hAnsi="Times New Roman"/>
          <w:bCs/>
          <w:sz w:val="24"/>
          <w:szCs w:val="24"/>
          <w:bdr w:val="none" w:sz="0" w:space="0" w:color="auto" w:frame="1"/>
          <w:lang w:eastAsia="es-MX"/>
        </w:rPr>
        <w:t>omercial. Al igual</w:t>
      </w:r>
      <w:r w:rsidR="00421783">
        <w:rPr>
          <w:rFonts w:ascii="Times New Roman" w:eastAsia="Times New Roman" w:hAnsi="Times New Roman"/>
          <w:bCs/>
          <w:sz w:val="24"/>
          <w:szCs w:val="24"/>
          <w:bdr w:val="none" w:sz="0" w:space="0" w:color="auto" w:frame="1"/>
          <w:lang w:eastAsia="es-MX"/>
        </w:rPr>
        <w:t xml:space="preserve"> es posible que l</w:t>
      </w:r>
      <w:r w:rsidR="00B502E0">
        <w:rPr>
          <w:rFonts w:ascii="Times New Roman" w:eastAsia="Times New Roman" w:hAnsi="Times New Roman"/>
          <w:bCs/>
          <w:sz w:val="24"/>
          <w:szCs w:val="24"/>
          <w:bdr w:val="none" w:sz="0" w:space="0" w:color="auto" w:frame="1"/>
          <w:lang w:eastAsia="es-MX"/>
        </w:rPr>
        <w:t>os I</w:t>
      </w:r>
      <w:r w:rsidR="00D818F7" w:rsidRPr="00421783">
        <w:rPr>
          <w:rFonts w:ascii="Times New Roman" w:eastAsia="Times New Roman" w:hAnsi="Times New Roman"/>
          <w:bCs/>
          <w:sz w:val="24"/>
          <w:szCs w:val="24"/>
          <w:bdr w:val="none" w:sz="0" w:space="0" w:color="auto" w:frame="1"/>
          <w:lang w:eastAsia="es-MX"/>
        </w:rPr>
        <w:t xml:space="preserve">ngenieros </w:t>
      </w:r>
      <w:r w:rsidR="00B502E0">
        <w:rPr>
          <w:rFonts w:ascii="Times New Roman" w:eastAsia="Times New Roman" w:hAnsi="Times New Roman"/>
          <w:bCs/>
          <w:sz w:val="24"/>
          <w:szCs w:val="24"/>
          <w:bdr w:val="none" w:sz="0" w:space="0" w:color="auto" w:frame="1"/>
          <w:lang w:eastAsia="es-MX"/>
        </w:rPr>
        <w:t>T</w:t>
      </w:r>
      <w:r w:rsidR="00AE0CDA" w:rsidRPr="00421783">
        <w:rPr>
          <w:rFonts w:ascii="Times New Roman" w:eastAsia="Times New Roman" w:hAnsi="Times New Roman"/>
          <w:bCs/>
          <w:sz w:val="24"/>
          <w:szCs w:val="24"/>
          <w:bdr w:val="none" w:sz="0" w:space="0" w:color="auto" w:frame="1"/>
          <w:lang w:eastAsia="es-MX"/>
        </w:rPr>
        <w:t>opógrafos</w:t>
      </w:r>
      <w:r w:rsidR="00B502E0">
        <w:rPr>
          <w:rFonts w:ascii="Times New Roman" w:eastAsia="Times New Roman" w:hAnsi="Times New Roman"/>
          <w:bCs/>
          <w:sz w:val="24"/>
          <w:szCs w:val="24"/>
          <w:bdr w:val="none" w:sz="0" w:space="0" w:color="auto" w:frame="1"/>
          <w:lang w:eastAsia="es-MX"/>
        </w:rPr>
        <w:t>, Ingeniero C</w:t>
      </w:r>
      <w:r w:rsidR="00421783">
        <w:rPr>
          <w:rFonts w:ascii="Times New Roman" w:eastAsia="Times New Roman" w:hAnsi="Times New Roman"/>
          <w:bCs/>
          <w:sz w:val="24"/>
          <w:szCs w:val="24"/>
          <w:bdr w:val="none" w:sz="0" w:space="0" w:color="auto" w:frame="1"/>
          <w:lang w:eastAsia="es-MX"/>
        </w:rPr>
        <w:t xml:space="preserve">iviles, y Arquitectos pretendan seguirse </w:t>
      </w:r>
      <w:r w:rsidR="00421783" w:rsidRPr="00421783">
        <w:rPr>
          <w:rFonts w:ascii="Times New Roman" w:eastAsia="Times New Roman" w:hAnsi="Times New Roman"/>
          <w:bCs/>
          <w:sz w:val="24"/>
          <w:szCs w:val="24"/>
          <w:bdr w:val="none" w:sz="0" w:space="0" w:color="auto" w:frame="1"/>
          <w:lang w:eastAsia="es-MX"/>
        </w:rPr>
        <w:t>desarrollarse</w:t>
      </w:r>
      <w:r w:rsidR="00B502E0">
        <w:rPr>
          <w:rFonts w:ascii="Times New Roman" w:eastAsia="Times New Roman" w:hAnsi="Times New Roman"/>
          <w:bCs/>
          <w:sz w:val="24"/>
          <w:szCs w:val="24"/>
          <w:bdr w:val="none" w:sz="0" w:space="0" w:color="auto" w:frame="1"/>
          <w:lang w:eastAsia="es-MX"/>
        </w:rPr>
        <w:t xml:space="preserve"> </w:t>
      </w:r>
      <w:r w:rsidR="00D818F7" w:rsidRPr="00421783">
        <w:rPr>
          <w:rFonts w:ascii="Times New Roman" w:eastAsia="Times New Roman" w:hAnsi="Times New Roman"/>
          <w:bCs/>
          <w:sz w:val="24"/>
          <w:szCs w:val="24"/>
          <w:bdr w:val="none" w:sz="0" w:space="0" w:color="auto" w:frame="1"/>
          <w:lang w:eastAsia="es-MX"/>
        </w:rPr>
        <w:t>en cuanto a valuaciones de inmuebles, avalúos</w:t>
      </w:r>
      <w:r w:rsidR="00DA2E4A" w:rsidRPr="00421783">
        <w:rPr>
          <w:rFonts w:ascii="Times New Roman" w:eastAsia="Times New Roman" w:hAnsi="Times New Roman"/>
          <w:bCs/>
          <w:sz w:val="24"/>
          <w:szCs w:val="24"/>
          <w:bdr w:val="none" w:sz="0" w:space="0" w:color="auto" w:frame="1"/>
          <w:lang w:eastAsia="es-MX"/>
        </w:rPr>
        <w:t xml:space="preserve"> fiscales, </w:t>
      </w:r>
      <w:r w:rsidR="00421783">
        <w:rPr>
          <w:rFonts w:ascii="Times New Roman" w:eastAsia="Times New Roman" w:hAnsi="Times New Roman"/>
          <w:bCs/>
          <w:sz w:val="24"/>
          <w:szCs w:val="24"/>
          <w:bdr w:val="none" w:sz="0" w:space="0" w:color="auto" w:frame="1"/>
          <w:lang w:eastAsia="es-MX"/>
        </w:rPr>
        <w:t>avalúos comerciales, avalúos de inmuebles catastrales o patrimoniales com</w:t>
      </w:r>
      <w:r w:rsidR="00A80B4B">
        <w:rPr>
          <w:rFonts w:ascii="Times New Roman" w:eastAsia="Times New Roman" w:hAnsi="Times New Roman"/>
          <w:bCs/>
          <w:sz w:val="24"/>
          <w:szCs w:val="24"/>
          <w:bdr w:val="none" w:sz="0" w:space="0" w:color="auto" w:frame="1"/>
          <w:lang w:eastAsia="es-MX"/>
        </w:rPr>
        <w:t>o lo han hecho tradicionalmente</w:t>
      </w:r>
      <w:r w:rsidR="00B502E0">
        <w:rPr>
          <w:rFonts w:ascii="Times New Roman" w:hAnsi="Times New Roman"/>
          <w:sz w:val="24"/>
          <w:szCs w:val="24"/>
        </w:rPr>
        <w:t>. Así también l</w:t>
      </w:r>
      <w:r w:rsidR="00D818F7" w:rsidRPr="00421783">
        <w:rPr>
          <w:rFonts w:ascii="Times New Roman" w:eastAsia="Times New Roman" w:hAnsi="Times New Roman"/>
          <w:bCs/>
          <w:sz w:val="24"/>
          <w:szCs w:val="24"/>
          <w:bdr w:val="none" w:sz="0" w:space="0" w:color="auto" w:frame="1"/>
          <w:lang w:eastAsia="es-MX"/>
        </w:rPr>
        <w:t>os Ingenieros agrónomos</w:t>
      </w:r>
      <w:r w:rsidR="00421783">
        <w:rPr>
          <w:rFonts w:ascii="Times New Roman" w:eastAsia="Times New Roman" w:hAnsi="Times New Roman"/>
          <w:bCs/>
          <w:sz w:val="24"/>
          <w:szCs w:val="24"/>
          <w:bdr w:val="none" w:sz="0" w:space="0" w:color="auto" w:frame="1"/>
          <w:lang w:eastAsia="es-MX"/>
        </w:rPr>
        <w:t xml:space="preserve"> traten de</w:t>
      </w:r>
      <w:r w:rsidR="00D17ADF" w:rsidRPr="00421783">
        <w:rPr>
          <w:rFonts w:ascii="Times New Roman" w:eastAsia="Times New Roman" w:hAnsi="Times New Roman"/>
          <w:bCs/>
          <w:sz w:val="24"/>
          <w:szCs w:val="24"/>
          <w:bdr w:val="none" w:sz="0" w:space="0" w:color="auto" w:frame="1"/>
          <w:lang w:eastAsia="es-MX"/>
        </w:rPr>
        <w:t xml:space="preserve"> contar</w:t>
      </w:r>
      <w:r w:rsidR="00AE0CDA" w:rsidRPr="00421783">
        <w:rPr>
          <w:rFonts w:ascii="Times New Roman" w:eastAsia="Times New Roman" w:hAnsi="Times New Roman"/>
          <w:bCs/>
          <w:sz w:val="24"/>
          <w:szCs w:val="24"/>
          <w:bdr w:val="none" w:sz="0" w:space="0" w:color="auto" w:frame="1"/>
          <w:lang w:eastAsia="es-MX"/>
        </w:rPr>
        <w:t xml:space="preserve"> con</w:t>
      </w:r>
      <w:r w:rsidR="00D818F7" w:rsidRPr="00421783">
        <w:rPr>
          <w:rFonts w:ascii="Times New Roman" w:eastAsia="Times New Roman" w:hAnsi="Times New Roman"/>
          <w:bCs/>
          <w:sz w:val="24"/>
          <w:szCs w:val="24"/>
          <w:bdr w:val="none" w:sz="0" w:space="0" w:color="auto" w:frame="1"/>
          <w:lang w:eastAsia="es-MX"/>
        </w:rPr>
        <w:t xml:space="preserve"> herramientas para incursionar en avalúos de equipos agropecuario, producciones agrícolas, realizar avalúos de los bienes agrícolas para garantía de créditos hipotecarios</w:t>
      </w:r>
      <w:r w:rsidR="00DA2E4A" w:rsidRPr="00421783">
        <w:rPr>
          <w:rFonts w:ascii="Times New Roman" w:eastAsia="Times New Roman" w:hAnsi="Times New Roman"/>
          <w:bCs/>
          <w:sz w:val="24"/>
          <w:szCs w:val="24"/>
          <w:bdr w:val="none" w:sz="0" w:space="0" w:color="auto" w:frame="1"/>
          <w:lang w:eastAsia="es-MX"/>
        </w:rPr>
        <w:t>, entre otros.</w:t>
      </w:r>
      <w:r w:rsidR="00B502E0">
        <w:rPr>
          <w:rFonts w:ascii="Times New Roman" w:eastAsia="Times New Roman" w:hAnsi="Times New Roman"/>
          <w:bCs/>
          <w:sz w:val="24"/>
          <w:szCs w:val="24"/>
          <w:bdr w:val="none" w:sz="0" w:space="0" w:color="auto" w:frame="1"/>
          <w:lang w:eastAsia="es-MX"/>
        </w:rPr>
        <w:t xml:space="preserve"> </w:t>
      </w:r>
    </w:p>
    <w:p w14:paraId="40B73B5B" w14:textId="77777777" w:rsidR="00CC24AB" w:rsidRPr="00706EB4" w:rsidRDefault="00B502E0" w:rsidP="00954227">
      <w:pPr>
        <w:spacing w:after="0" w:line="360" w:lineRule="auto"/>
        <w:ind w:firstLine="708"/>
        <w:jc w:val="both"/>
        <w:rPr>
          <w:rStyle w:val="Textoennegrita"/>
          <w:rFonts w:ascii="Times New Roman" w:hAnsi="Times New Roman"/>
          <w:b w:val="0"/>
          <w:bCs w:val="0"/>
          <w:sz w:val="24"/>
          <w:szCs w:val="24"/>
        </w:rPr>
      </w:pPr>
      <w:r>
        <w:rPr>
          <w:rFonts w:ascii="Times New Roman" w:eastAsia="Times New Roman" w:hAnsi="Times New Roman"/>
          <w:bCs/>
          <w:sz w:val="24"/>
          <w:szCs w:val="24"/>
          <w:bdr w:val="none" w:sz="0" w:space="0" w:color="auto" w:frame="1"/>
          <w:lang w:eastAsia="es-MX"/>
        </w:rPr>
        <w:lastRenderedPageBreak/>
        <w:t>De la misma manera los Ingenieros P</w:t>
      </w:r>
      <w:r w:rsidR="00D818F7" w:rsidRPr="009D6B47">
        <w:rPr>
          <w:rFonts w:ascii="Times New Roman" w:eastAsia="Times New Roman" w:hAnsi="Times New Roman"/>
          <w:bCs/>
          <w:sz w:val="24"/>
          <w:szCs w:val="24"/>
          <w:bdr w:val="none" w:sz="0" w:space="0" w:color="auto" w:frame="1"/>
          <w:lang w:eastAsia="es-MX"/>
        </w:rPr>
        <w:t>etroleros</w:t>
      </w:r>
      <w:r>
        <w:rPr>
          <w:rFonts w:ascii="Times New Roman" w:eastAsia="Times New Roman" w:hAnsi="Times New Roman"/>
          <w:bCs/>
          <w:sz w:val="24"/>
          <w:szCs w:val="24"/>
          <w:bdr w:val="none" w:sz="0" w:space="0" w:color="auto" w:frame="1"/>
          <w:lang w:eastAsia="es-MX"/>
        </w:rPr>
        <w:t xml:space="preserve"> buscarán</w:t>
      </w:r>
      <w:r w:rsidRPr="009D6B47">
        <w:rPr>
          <w:rFonts w:ascii="Times New Roman" w:eastAsia="Times New Roman" w:hAnsi="Times New Roman"/>
          <w:bCs/>
          <w:sz w:val="24"/>
          <w:szCs w:val="24"/>
          <w:bdr w:val="none" w:sz="0" w:space="0" w:color="auto" w:frame="1"/>
          <w:lang w:eastAsia="es-MX"/>
        </w:rPr>
        <w:t xml:space="preserve"> </w:t>
      </w:r>
      <w:r>
        <w:rPr>
          <w:rFonts w:ascii="Times New Roman" w:eastAsia="Times New Roman" w:hAnsi="Times New Roman"/>
          <w:bCs/>
          <w:sz w:val="24"/>
          <w:szCs w:val="24"/>
          <w:bdr w:val="none" w:sz="0" w:space="0" w:color="auto" w:frame="1"/>
          <w:lang w:eastAsia="es-MX"/>
        </w:rPr>
        <w:t xml:space="preserve">aprendizajes para </w:t>
      </w:r>
      <w:r w:rsidR="00D17ADF" w:rsidRPr="009D6B47">
        <w:rPr>
          <w:rFonts w:ascii="Times New Roman" w:eastAsia="Times New Roman" w:hAnsi="Times New Roman"/>
          <w:bCs/>
          <w:sz w:val="24"/>
          <w:szCs w:val="24"/>
          <w:bdr w:val="none" w:sz="0" w:space="0" w:color="auto" w:frame="1"/>
          <w:lang w:eastAsia="es-MX"/>
        </w:rPr>
        <w:t>llevar</w:t>
      </w:r>
      <w:r w:rsidR="00C26DAC" w:rsidRPr="009D6B47">
        <w:rPr>
          <w:rFonts w:ascii="Times New Roman" w:eastAsia="Times New Roman" w:hAnsi="Times New Roman"/>
          <w:bCs/>
          <w:sz w:val="24"/>
          <w:szCs w:val="24"/>
          <w:bdr w:val="none" w:sz="0" w:space="0" w:color="auto" w:frame="1"/>
          <w:lang w:eastAsia="es-MX"/>
        </w:rPr>
        <w:t xml:space="preserve"> a cabo valuac</w:t>
      </w:r>
      <w:r w:rsidR="00551E5C" w:rsidRPr="009D6B47">
        <w:rPr>
          <w:rFonts w:ascii="Times New Roman" w:eastAsia="Times New Roman" w:hAnsi="Times New Roman"/>
          <w:bCs/>
          <w:sz w:val="24"/>
          <w:szCs w:val="24"/>
          <w:bdr w:val="none" w:sz="0" w:space="0" w:color="auto" w:frame="1"/>
          <w:lang w:eastAsia="es-MX"/>
        </w:rPr>
        <w:t xml:space="preserve">iones de estructuras petroleras, </w:t>
      </w:r>
      <w:r w:rsidR="00D01703" w:rsidRPr="009D6B47">
        <w:rPr>
          <w:rFonts w:ascii="Times New Roman" w:eastAsia="Times New Roman" w:hAnsi="Times New Roman"/>
          <w:bCs/>
          <w:sz w:val="24"/>
          <w:szCs w:val="24"/>
          <w:bdr w:val="none" w:sz="0" w:space="0" w:color="auto" w:frame="1"/>
          <w:lang w:eastAsia="es-MX"/>
        </w:rPr>
        <w:t>valuar los yacimientos petroleros, valuación de procesos de perforación y valuación de daños a bienes inmuebles, así como valuación de procesos de mantenimiento y reparación de equipos petroleros</w:t>
      </w:r>
      <w:r w:rsidR="00DA2E4A" w:rsidRPr="009D6B47">
        <w:rPr>
          <w:rFonts w:ascii="Times New Roman" w:eastAsia="Times New Roman" w:hAnsi="Times New Roman"/>
          <w:bCs/>
          <w:sz w:val="24"/>
          <w:szCs w:val="24"/>
          <w:bdr w:val="none" w:sz="0" w:space="0" w:color="auto" w:frame="1"/>
          <w:lang w:eastAsia="es-MX"/>
        </w:rPr>
        <w:t>, entre otros.</w:t>
      </w:r>
      <w:r>
        <w:rPr>
          <w:rFonts w:ascii="Times New Roman" w:eastAsia="Times New Roman" w:hAnsi="Times New Roman"/>
          <w:bCs/>
          <w:sz w:val="24"/>
          <w:szCs w:val="24"/>
          <w:bdr w:val="none" w:sz="0" w:space="0" w:color="auto" w:frame="1"/>
          <w:lang w:eastAsia="es-MX"/>
        </w:rPr>
        <w:t xml:space="preserve"> Al igua</w:t>
      </w:r>
      <w:r w:rsidRPr="009D6B47">
        <w:rPr>
          <w:rFonts w:ascii="Times New Roman" w:eastAsia="Times New Roman" w:hAnsi="Times New Roman"/>
          <w:bCs/>
          <w:sz w:val="24"/>
          <w:szCs w:val="24"/>
          <w:bdr w:val="none" w:sz="0" w:space="0" w:color="auto" w:frame="1"/>
          <w:lang w:eastAsia="es-MX"/>
        </w:rPr>
        <w:t xml:space="preserve">l </w:t>
      </w:r>
      <w:r>
        <w:rPr>
          <w:rFonts w:ascii="Times New Roman" w:eastAsia="Times New Roman" w:hAnsi="Times New Roman"/>
          <w:bCs/>
          <w:sz w:val="24"/>
          <w:szCs w:val="24"/>
          <w:bdr w:val="none" w:sz="0" w:space="0" w:color="auto" w:frame="1"/>
          <w:lang w:eastAsia="es-MX"/>
        </w:rPr>
        <w:t>el Administrador de E</w:t>
      </w:r>
      <w:r w:rsidR="00D01703" w:rsidRPr="009D6B47">
        <w:rPr>
          <w:rFonts w:ascii="Times New Roman" w:eastAsia="Times New Roman" w:hAnsi="Times New Roman"/>
          <w:bCs/>
          <w:sz w:val="24"/>
          <w:szCs w:val="24"/>
          <w:bdr w:val="none" w:sz="0" w:space="0" w:color="auto" w:frame="1"/>
          <w:lang w:eastAsia="es-MX"/>
        </w:rPr>
        <w:t>mpresas</w:t>
      </w:r>
      <w:r w:rsidR="00AE0CDA" w:rsidRPr="009D6B47">
        <w:rPr>
          <w:rFonts w:ascii="Times New Roman" w:eastAsia="Times New Roman" w:hAnsi="Times New Roman"/>
          <w:bCs/>
          <w:sz w:val="24"/>
          <w:szCs w:val="24"/>
          <w:bdr w:val="none" w:sz="0" w:space="0" w:color="auto" w:frame="1"/>
          <w:lang w:eastAsia="es-MX"/>
        </w:rPr>
        <w:t xml:space="preserve">, </w:t>
      </w:r>
      <w:r>
        <w:rPr>
          <w:rFonts w:ascii="Times New Roman" w:eastAsia="Times New Roman" w:hAnsi="Times New Roman"/>
          <w:bCs/>
          <w:sz w:val="24"/>
          <w:szCs w:val="24"/>
          <w:bdr w:val="none" w:sz="0" w:space="0" w:color="auto" w:frame="1"/>
          <w:lang w:eastAsia="es-MX"/>
        </w:rPr>
        <w:t>el Licenciado en Economía, el Licenciado en Administración de las O</w:t>
      </w:r>
      <w:r w:rsidR="009D6B47" w:rsidRPr="009D6B47">
        <w:rPr>
          <w:rFonts w:ascii="Times New Roman" w:eastAsia="Times New Roman" w:hAnsi="Times New Roman"/>
          <w:bCs/>
          <w:sz w:val="24"/>
          <w:szCs w:val="24"/>
          <w:bdr w:val="none" w:sz="0" w:space="0" w:color="auto" w:frame="1"/>
          <w:lang w:eastAsia="es-MX"/>
        </w:rPr>
        <w:t xml:space="preserve">rganizaciones </w:t>
      </w:r>
      <w:r>
        <w:rPr>
          <w:rFonts w:ascii="Times New Roman" w:eastAsia="Times New Roman" w:hAnsi="Times New Roman"/>
          <w:bCs/>
          <w:sz w:val="24"/>
          <w:szCs w:val="24"/>
          <w:bdr w:val="none" w:sz="0" w:space="0" w:color="auto" w:frame="1"/>
          <w:lang w:eastAsia="es-MX"/>
        </w:rPr>
        <w:t>pretenda</w:t>
      </w:r>
      <w:r w:rsidR="00D01703" w:rsidRPr="009D6B47">
        <w:rPr>
          <w:rFonts w:ascii="Times New Roman" w:eastAsia="Times New Roman" w:hAnsi="Times New Roman"/>
          <w:bCs/>
          <w:sz w:val="24"/>
          <w:szCs w:val="24"/>
          <w:bdr w:val="none" w:sz="0" w:space="0" w:color="auto" w:frame="1"/>
          <w:lang w:eastAsia="es-MX"/>
        </w:rPr>
        <w:t xml:space="preserve"> llevar</w:t>
      </w:r>
      <w:r w:rsidR="00AE0CDA" w:rsidRPr="009D6B47">
        <w:rPr>
          <w:rFonts w:ascii="Times New Roman" w:eastAsia="Times New Roman" w:hAnsi="Times New Roman"/>
          <w:bCs/>
          <w:sz w:val="24"/>
          <w:szCs w:val="24"/>
          <w:bdr w:val="none" w:sz="0" w:space="0" w:color="auto" w:frame="1"/>
          <w:lang w:eastAsia="es-MX"/>
        </w:rPr>
        <w:t xml:space="preserve"> </w:t>
      </w:r>
      <w:r w:rsidR="00D01703" w:rsidRPr="009D6B47">
        <w:rPr>
          <w:rFonts w:ascii="Times New Roman" w:eastAsia="Times New Roman" w:hAnsi="Times New Roman"/>
          <w:bCs/>
          <w:sz w:val="24"/>
          <w:szCs w:val="24"/>
          <w:bdr w:val="none" w:sz="0" w:space="0" w:color="auto" w:frame="1"/>
          <w:lang w:eastAsia="es-MX"/>
        </w:rPr>
        <w:t>a cabo valuaciones de las empresas tanto de sus activos</w:t>
      </w:r>
      <w:r w:rsidR="00DA2E4A" w:rsidRPr="009D6B47">
        <w:rPr>
          <w:rFonts w:ascii="Times New Roman" w:eastAsia="Times New Roman" w:hAnsi="Times New Roman"/>
          <w:bCs/>
          <w:sz w:val="24"/>
          <w:szCs w:val="24"/>
          <w:bdr w:val="none" w:sz="0" w:space="0" w:color="auto" w:frame="1"/>
          <w:lang w:eastAsia="es-MX"/>
        </w:rPr>
        <w:t xml:space="preserve"> como de sus bienes intangibles, entre otros.</w:t>
      </w:r>
      <w:r w:rsidR="009D6B47">
        <w:rPr>
          <w:rFonts w:ascii="Times New Roman" w:eastAsia="Times New Roman" w:hAnsi="Times New Roman"/>
          <w:bCs/>
          <w:sz w:val="24"/>
          <w:szCs w:val="24"/>
          <w:bdr w:val="none" w:sz="0" w:space="0" w:color="auto" w:frame="1"/>
          <w:lang w:eastAsia="es-MX"/>
        </w:rPr>
        <w:t xml:space="preserve">  </w:t>
      </w:r>
      <w:r>
        <w:rPr>
          <w:rFonts w:ascii="Times New Roman" w:eastAsia="Times New Roman" w:hAnsi="Times New Roman"/>
          <w:bCs/>
          <w:sz w:val="24"/>
          <w:szCs w:val="24"/>
          <w:bdr w:val="none" w:sz="0" w:space="0" w:color="auto" w:frame="1"/>
          <w:lang w:eastAsia="es-MX"/>
        </w:rPr>
        <w:t>Así también el L</w:t>
      </w:r>
      <w:r w:rsidR="00DA2E4A" w:rsidRPr="009D6B47">
        <w:rPr>
          <w:rFonts w:ascii="Times New Roman" w:eastAsia="Times New Roman" w:hAnsi="Times New Roman"/>
          <w:bCs/>
          <w:sz w:val="24"/>
          <w:szCs w:val="24"/>
          <w:bdr w:val="none" w:sz="0" w:space="0" w:color="auto" w:frame="1"/>
          <w:lang w:eastAsia="es-MX"/>
        </w:rPr>
        <w:t>icenciado</w:t>
      </w:r>
      <w:r w:rsidR="00896F25" w:rsidRPr="009D6B47">
        <w:rPr>
          <w:rFonts w:ascii="Times New Roman" w:eastAsia="Times New Roman" w:hAnsi="Times New Roman"/>
          <w:bCs/>
          <w:sz w:val="24"/>
          <w:szCs w:val="24"/>
          <w:bdr w:val="none" w:sz="0" w:space="0" w:color="auto" w:frame="1"/>
          <w:lang w:eastAsia="es-MX"/>
        </w:rPr>
        <w:t xml:space="preserve"> en actuaria</w:t>
      </w:r>
      <w:r>
        <w:rPr>
          <w:rFonts w:ascii="Times New Roman" w:eastAsia="Times New Roman" w:hAnsi="Times New Roman"/>
          <w:bCs/>
          <w:sz w:val="24"/>
          <w:szCs w:val="24"/>
          <w:bdr w:val="none" w:sz="0" w:space="0" w:color="auto" w:frame="1"/>
          <w:lang w:eastAsia="es-MX"/>
        </w:rPr>
        <w:t xml:space="preserve"> busque</w:t>
      </w:r>
      <w:r w:rsidR="002675C2" w:rsidRPr="009D6B47">
        <w:rPr>
          <w:rFonts w:ascii="Times New Roman" w:eastAsia="Times New Roman" w:hAnsi="Times New Roman"/>
          <w:bCs/>
          <w:sz w:val="24"/>
          <w:szCs w:val="24"/>
          <w:bdr w:val="none" w:sz="0" w:space="0" w:color="auto" w:frame="1"/>
          <w:lang w:eastAsia="es-MX"/>
        </w:rPr>
        <w:t xml:space="preserve"> participar</w:t>
      </w:r>
      <w:r w:rsidR="00896F25" w:rsidRPr="009D6B47">
        <w:rPr>
          <w:rFonts w:ascii="Times New Roman" w:hAnsi="Times New Roman"/>
          <w:color w:val="222222"/>
          <w:sz w:val="24"/>
          <w:szCs w:val="24"/>
          <w:shd w:val="clear" w:color="auto" w:fill="FFFFFF"/>
        </w:rPr>
        <w:t xml:space="preserve"> en valuaciones </w:t>
      </w:r>
      <w:r w:rsidR="0084301B" w:rsidRPr="009D6B47">
        <w:rPr>
          <w:rFonts w:ascii="Times New Roman" w:hAnsi="Times New Roman"/>
          <w:color w:val="222222"/>
          <w:sz w:val="24"/>
          <w:szCs w:val="24"/>
          <w:shd w:val="clear" w:color="auto" w:fill="FFFFFF"/>
        </w:rPr>
        <w:t>de sistemas de garantía financiera, con especial atención a su complejidad, s</w:t>
      </w:r>
      <w:r w:rsidR="00DA2E4A" w:rsidRPr="009D6B47">
        <w:rPr>
          <w:rFonts w:ascii="Times New Roman" w:hAnsi="Times New Roman"/>
          <w:color w:val="222222"/>
          <w:sz w:val="24"/>
          <w:szCs w:val="24"/>
          <w:shd w:val="clear" w:color="auto" w:fill="FFFFFF"/>
        </w:rPr>
        <w:t xml:space="preserve">us matemáticas y sus mecanismos, </w:t>
      </w:r>
      <w:r w:rsidR="00896F25" w:rsidRPr="009D6B47">
        <w:rPr>
          <w:rFonts w:ascii="Times New Roman" w:hAnsi="Times New Roman"/>
          <w:sz w:val="24"/>
          <w:szCs w:val="24"/>
        </w:rPr>
        <w:t>así como la valuación de empresas</w:t>
      </w:r>
      <w:r w:rsidR="00DA2E4A" w:rsidRPr="009D6B47">
        <w:rPr>
          <w:rFonts w:ascii="Times New Roman" w:hAnsi="Times New Roman"/>
          <w:sz w:val="24"/>
          <w:szCs w:val="24"/>
        </w:rPr>
        <w:t>, entre</w:t>
      </w:r>
      <w:r w:rsidR="00896F25" w:rsidRPr="009D6B47">
        <w:rPr>
          <w:rFonts w:ascii="Times New Roman" w:hAnsi="Times New Roman"/>
          <w:sz w:val="24"/>
          <w:szCs w:val="24"/>
        </w:rPr>
        <w:t xml:space="preserve"> </w:t>
      </w:r>
      <w:r w:rsidR="00DA2E4A" w:rsidRPr="009D6B47">
        <w:rPr>
          <w:rFonts w:ascii="Times New Roman" w:hAnsi="Times New Roman"/>
          <w:color w:val="222222"/>
          <w:sz w:val="24"/>
          <w:szCs w:val="24"/>
          <w:shd w:val="clear" w:color="auto" w:fill="FFFFFF"/>
        </w:rPr>
        <w:t>otros.</w:t>
      </w:r>
      <w:r w:rsidR="009D6B47">
        <w:rPr>
          <w:rFonts w:ascii="Times New Roman" w:eastAsia="Times New Roman" w:hAnsi="Times New Roman"/>
          <w:bCs/>
          <w:sz w:val="24"/>
          <w:szCs w:val="24"/>
          <w:bdr w:val="none" w:sz="0" w:space="0" w:color="auto" w:frame="1"/>
          <w:lang w:eastAsia="es-MX"/>
        </w:rPr>
        <w:t xml:space="preserve"> </w:t>
      </w:r>
      <w:r>
        <w:rPr>
          <w:rFonts w:ascii="Times New Roman" w:hAnsi="Times New Roman"/>
          <w:sz w:val="24"/>
          <w:szCs w:val="24"/>
        </w:rPr>
        <w:t xml:space="preserve"> El </w:t>
      </w:r>
      <w:r>
        <w:rPr>
          <w:rFonts w:ascii="Times New Roman" w:eastAsia="Times New Roman" w:hAnsi="Times New Roman"/>
          <w:bCs/>
          <w:sz w:val="24"/>
          <w:szCs w:val="24"/>
          <w:bdr w:val="none" w:sz="0" w:space="0" w:color="auto" w:frame="1"/>
          <w:lang w:eastAsia="es-MX"/>
        </w:rPr>
        <w:t>Lic. e</w:t>
      </w:r>
      <w:r w:rsidR="00CC24AB" w:rsidRPr="009D6B47">
        <w:rPr>
          <w:rFonts w:ascii="Times New Roman" w:eastAsia="Times New Roman" w:hAnsi="Times New Roman"/>
          <w:bCs/>
          <w:sz w:val="24"/>
          <w:szCs w:val="24"/>
          <w:bdr w:val="none" w:sz="0" w:space="0" w:color="auto" w:frame="1"/>
          <w:lang w:eastAsia="es-MX"/>
        </w:rPr>
        <w:t>n</w:t>
      </w:r>
      <w:r w:rsidR="002675C2" w:rsidRPr="009D6B47">
        <w:rPr>
          <w:rFonts w:ascii="Times New Roman" w:eastAsia="Times New Roman" w:hAnsi="Times New Roman"/>
          <w:bCs/>
          <w:sz w:val="24"/>
          <w:szCs w:val="24"/>
          <w:bdr w:val="none" w:sz="0" w:space="0" w:color="auto" w:frame="1"/>
          <w:lang w:eastAsia="es-MX"/>
        </w:rPr>
        <w:t xml:space="preserve"> TIC, pretende ser capaz</w:t>
      </w:r>
      <w:r w:rsidR="00896F25" w:rsidRPr="009D6B47">
        <w:rPr>
          <w:rFonts w:ascii="Times New Roman" w:eastAsia="Times New Roman" w:hAnsi="Times New Roman"/>
          <w:bCs/>
          <w:sz w:val="24"/>
          <w:szCs w:val="24"/>
          <w:bdr w:val="none" w:sz="0" w:space="0" w:color="auto" w:frame="1"/>
          <w:lang w:eastAsia="es-MX"/>
        </w:rPr>
        <w:t xml:space="preserve"> de valuar procesos de integración, implantación mantenimiento, operación, administración de soluciones sustentadas en las tecnologías de la información y la comunicación</w:t>
      </w:r>
      <w:r>
        <w:rPr>
          <w:rFonts w:ascii="Times New Roman" w:eastAsia="Times New Roman" w:hAnsi="Times New Roman"/>
          <w:bCs/>
          <w:sz w:val="24"/>
          <w:szCs w:val="24"/>
          <w:bdr w:val="none" w:sz="0" w:space="0" w:color="auto" w:frame="1"/>
          <w:lang w:eastAsia="es-MX"/>
        </w:rPr>
        <w:t>. El Licenciado en Recursos H</w:t>
      </w:r>
      <w:r w:rsidR="00171798" w:rsidRPr="009D6B47">
        <w:rPr>
          <w:rFonts w:ascii="Times New Roman" w:eastAsia="Times New Roman" w:hAnsi="Times New Roman"/>
          <w:bCs/>
          <w:sz w:val="24"/>
          <w:szCs w:val="24"/>
          <w:bdr w:val="none" w:sz="0" w:space="0" w:color="auto" w:frame="1"/>
          <w:lang w:eastAsia="es-MX"/>
        </w:rPr>
        <w:t>umanos</w:t>
      </w:r>
      <w:r>
        <w:rPr>
          <w:rFonts w:ascii="Times New Roman" w:eastAsia="Times New Roman" w:hAnsi="Times New Roman"/>
          <w:bCs/>
          <w:sz w:val="24"/>
          <w:szCs w:val="24"/>
          <w:bdr w:val="none" w:sz="0" w:space="0" w:color="auto" w:frame="1"/>
          <w:lang w:eastAsia="es-MX"/>
        </w:rPr>
        <w:t xml:space="preserve"> busque </w:t>
      </w:r>
      <w:r w:rsidR="002675C2" w:rsidRPr="009D6B47">
        <w:rPr>
          <w:rFonts w:ascii="Times New Roman" w:eastAsia="Times New Roman" w:hAnsi="Times New Roman"/>
          <w:bCs/>
          <w:sz w:val="24"/>
          <w:szCs w:val="24"/>
          <w:bdr w:val="none" w:sz="0" w:space="0" w:color="auto" w:frame="1"/>
          <w:lang w:eastAsia="es-MX"/>
        </w:rPr>
        <w:t>llevar a cabo</w:t>
      </w:r>
      <w:r w:rsidR="00DA2E4A" w:rsidRPr="009D6B47">
        <w:rPr>
          <w:rFonts w:ascii="Times New Roman" w:eastAsia="Times New Roman" w:hAnsi="Times New Roman"/>
          <w:bCs/>
          <w:sz w:val="24"/>
          <w:szCs w:val="24"/>
          <w:bdr w:val="none" w:sz="0" w:space="0" w:color="auto" w:frame="1"/>
          <w:lang w:eastAsia="es-MX"/>
        </w:rPr>
        <w:t xml:space="preserve"> valuaciones de </w:t>
      </w:r>
      <w:r w:rsidR="00171798" w:rsidRPr="009D6B47">
        <w:rPr>
          <w:rFonts w:ascii="Times New Roman" w:eastAsia="Times New Roman" w:hAnsi="Times New Roman"/>
          <w:bCs/>
          <w:sz w:val="24"/>
          <w:szCs w:val="24"/>
          <w:bdr w:val="none" w:sz="0" w:space="0" w:color="auto" w:frame="1"/>
          <w:lang w:eastAsia="es-MX"/>
        </w:rPr>
        <w:t xml:space="preserve">recursos humanos, financieros, materiales, </w:t>
      </w:r>
      <w:r>
        <w:rPr>
          <w:rFonts w:ascii="Times New Roman" w:eastAsia="Times New Roman" w:hAnsi="Times New Roman"/>
          <w:bCs/>
          <w:sz w:val="24"/>
          <w:szCs w:val="24"/>
          <w:bdr w:val="none" w:sz="0" w:space="0" w:color="auto" w:frame="1"/>
          <w:lang w:eastAsia="es-MX"/>
        </w:rPr>
        <w:t xml:space="preserve">de </w:t>
      </w:r>
      <w:r w:rsidR="00171798" w:rsidRPr="009D6B47">
        <w:rPr>
          <w:rFonts w:ascii="Times New Roman" w:eastAsia="Times New Roman" w:hAnsi="Times New Roman"/>
          <w:bCs/>
          <w:sz w:val="24"/>
          <w:szCs w:val="24"/>
          <w:bdr w:val="none" w:sz="0" w:space="0" w:color="auto" w:frame="1"/>
          <w:lang w:eastAsia="es-MX"/>
        </w:rPr>
        <w:t xml:space="preserve">instalaciones, el valor de la marca o de las patentes </w:t>
      </w:r>
      <w:r w:rsidR="00DA2E4A" w:rsidRPr="009D6B47">
        <w:rPr>
          <w:rFonts w:ascii="Times New Roman" w:eastAsia="Times New Roman" w:hAnsi="Times New Roman"/>
          <w:bCs/>
          <w:sz w:val="24"/>
          <w:szCs w:val="24"/>
          <w:bdr w:val="none" w:sz="0" w:space="0" w:color="auto" w:frame="1"/>
          <w:lang w:eastAsia="es-MX"/>
        </w:rPr>
        <w:t>entre otras.</w:t>
      </w:r>
      <w:r w:rsidR="00171798" w:rsidRPr="009D6B47">
        <w:rPr>
          <w:rFonts w:ascii="Times New Roman" w:eastAsia="Times New Roman" w:hAnsi="Times New Roman"/>
          <w:bCs/>
          <w:sz w:val="24"/>
          <w:szCs w:val="24"/>
          <w:bdr w:val="none" w:sz="0" w:space="0" w:color="auto" w:frame="1"/>
          <w:lang w:eastAsia="es-MX"/>
        </w:rPr>
        <w:t xml:space="preserve"> </w:t>
      </w:r>
      <w:r w:rsidR="00E67AA6" w:rsidRPr="009D6B47">
        <w:rPr>
          <w:rFonts w:ascii="Times New Roman" w:eastAsia="Times New Roman" w:hAnsi="Times New Roman"/>
          <w:bCs/>
          <w:sz w:val="24"/>
          <w:szCs w:val="24"/>
          <w:bdr w:val="none" w:sz="0" w:space="0" w:color="auto" w:frame="1"/>
          <w:lang w:eastAsia="es-MX"/>
        </w:rPr>
        <w:t xml:space="preserve">La </w:t>
      </w:r>
      <w:r w:rsidR="00171798" w:rsidRPr="009D6B47">
        <w:rPr>
          <w:rFonts w:ascii="Times New Roman" w:eastAsia="Times New Roman" w:hAnsi="Times New Roman"/>
          <w:bCs/>
          <w:sz w:val="24"/>
          <w:szCs w:val="24"/>
          <w:bdr w:val="none" w:sz="0" w:space="0" w:color="auto" w:frame="1"/>
          <w:lang w:eastAsia="es-MX"/>
        </w:rPr>
        <w:t xml:space="preserve">Restauradora de bienes </w:t>
      </w:r>
      <w:r w:rsidR="00E67AA6" w:rsidRPr="009D6B47">
        <w:rPr>
          <w:rFonts w:ascii="Times New Roman" w:eastAsia="Times New Roman" w:hAnsi="Times New Roman"/>
          <w:bCs/>
          <w:sz w:val="24"/>
          <w:szCs w:val="24"/>
          <w:bdr w:val="none" w:sz="0" w:space="0" w:color="auto" w:frame="1"/>
          <w:lang w:eastAsia="es-MX"/>
        </w:rPr>
        <w:t>muebles</w:t>
      </w:r>
      <w:r w:rsidR="00171798" w:rsidRPr="009D6B47">
        <w:rPr>
          <w:rFonts w:ascii="Times New Roman" w:eastAsia="Times New Roman" w:hAnsi="Times New Roman"/>
          <w:bCs/>
          <w:sz w:val="24"/>
          <w:szCs w:val="24"/>
          <w:bdr w:val="none" w:sz="0" w:space="0" w:color="auto" w:frame="1"/>
          <w:lang w:eastAsia="es-MX"/>
        </w:rPr>
        <w:t xml:space="preserve"> </w:t>
      </w:r>
      <w:r w:rsidR="00896F25" w:rsidRPr="009D6B47">
        <w:rPr>
          <w:rFonts w:ascii="Times New Roman" w:eastAsia="Times New Roman" w:hAnsi="Times New Roman"/>
          <w:bCs/>
          <w:sz w:val="24"/>
          <w:szCs w:val="24"/>
          <w:bdr w:val="none" w:sz="0" w:space="0" w:color="auto" w:frame="1"/>
          <w:lang w:eastAsia="es-MX"/>
        </w:rPr>
        <w:t>(arte</w:t>
      </w:r>
      <w:r w:rsidR="00DA2E4A" w:rsidRPr="009D6B47">
        <w:rPr>
          <w:rFonts w:ascii="Times New Roman" w:eastAsia="Times New Roman" w:hAnsi="Times New Roman"/>
          <w:bCs/>
          <w:sz w:val="24"/>
          <w:szCs w:val="24"/>
          <w:bdr w:val="none" w:sz="0" w:space="0" w:color="auto" w:frame="1"/>
          <w:lang w:eastAsia="es-MX"/>
        </w:rPr>
        <w:t xml:space="preserve">), </w:t>
      </w:r>
      <w:r w:rsidR="00706EB4">
        <w:rPr>
          <w:rFonts w:ascii="Times New Roman" w:eastAsia="Times New Roman" w:hAnsi="Times New Roman"/>
          <w:bCs/>
          <w:sz w:val="24"/>
          <w:szCs w:val="24"/>
          <w:bdr w:val="none" w:sz="0" w:space="0" w:color="auto" w:frame="1"/>
          <w:lang w:eastAsia="es-MX"/>
        </w:rPr>
        <w:t>le interese</w:t>
      </w:r>
      <w:r w:rsidR="002675C2" w:rsidRPr="009D6B47">
        <w:rPr>
          <w:rFonts w:ascii="Times New Roman" w:eastAsia="Times New Roman" w:hAnsi="Times New Roman"/>
          <w:bCs/>
          <w:sz w:val="24"/>
          <w:szCs w:val="24"/>
          <w:bdr w:val="none" w:sz="0" w:space="0" w:color="auto" w:frame="1"/>
          <w:lang w:eastAsia="es-MX"/>
        </w:rPr>
        <w:t xml:space="preserve"> </w:t>
      </w:r>
      <w:r w:rsidR="002675C2" w:rsidRPr="00706EB4">
        <w:rPr>
          <w:rFonts w:ascii="Times New Roman" w:eastAsia="Times New Roman" w:hAnsi="Times New Roman"/>
          <w:bCs/>
          <w:sz w:val="24"/>
          <w:szCs w:val="24"/>
          <w:bdr w:val="none" w:sz="0" w:space="0" w:color="auto" w:frame="1"/>
          <w:lang w:eastAsia="es-MX"/>
        </w:rPr>
        <w:t xml:space="preserve">valuar </w:t>
      </w:r>
      <w:r w:rsidR="002675C2" w:rsidRPr="00706EB4">
        <w:rPr>
          <w:rFonts w:ascii="Times New Roman" w:eastAsia="Times New Roman" w:hAnsi="Times New Roman"/>
          <w:sz w:val="24"/>
          <w:szCs w:val="24"/>
          <w:lang w:eastAsia="es-MX"/>
        </w:rPr>
        <w:t>proyecto</w:t>
      </w:r>
      <w:r w:rsidR="00171798" w:rsidRPr="00706EB4">
        <w:rPr>
          <w:rFonts w:ascii="Times New Roman" w:eastAsia="Times New Roman" w:hAnsi="Times New Roman"/>
          <w:sz w:val="24"/>
          <w:szCs w:val="24"/>
          <w:lang w:eastAsia="es-MX"/>
        </w:rPr>
        <w:t xml:space="preserve"> de restauración</w:t>
      </w:r>
      <w:r w:rsidR="00171798" w:rsidRPr="009D6B47">
        <w:rPr>
          <w:rFonts w:ascii="Times New Roman" w:eastAsia="Times New Roman" w:hAnsi="Times New Roman"/>
          <w:sz w:val="24"/>
          <w:szCs w:val="24"/>
          <w:lang w:eastAsia="es-MX"/>
        </w:rPr>
        <w:t xml:space="preserve">, </w:t>
      </w:r>
      <w:r w:rsidR="00706EB4">
        <w:rPr>
          <w:rFonts w:ascii="Times New Roman" w:eastAsia="Times New Roman" w:hAnsi="Times New Roman"/>
          <w:sz w:val="24"/>
          <w:szCs w:val="24"/>
          <w:lang w:eastAsia="es-MX"/>
        </w:rPr>
        <w:t>valuación de</w:t>
      </w:r>
      <w:r w:rsidR="00171798" w:rsidRPr="009D6B47">
        <w:rPr>
          <w:rFonts w:ascii="Times New Roman" w:eastAsia="Times New Roman" w:hAnsi="Times New Roman"/>
          <w:sz w:val="24"/>
          <w:szCs w:val="24"/>
          <w:lang w:eastAsia="es-MX"/>
        </w:rPr>
        <w:t xml:space="preserve"> museos y galerías de obras de </w:t>
      </w:r>
      <w:r w:rsidR="00706EB4">
        <w:rPr>
          <w:rFonts w:ascii="Times New Roman" w:eastAsia="Times New Roman" w:hAnsi="Times New Roman"/>
          <w:sz w:val="24"/>
          <w:szCs w:val="24"/>
          <w:lang w:eastAsia="es-MX"/>
        </w:rPr>
        <w:t>arte.</w:t>
      </w:r>
      <w:r w:rsidR="00DA2E4A" w:rsidRPr="009D6B47">
        <w:rPr>
          <w:rFonts w:ascii="Times New Roman" w:eastAsia="Times New Roman" w:hAnsi="Times New Roman"/>
          <w:sz w:val="24"/>
          <w:szCs w:val="24"/>
          <w:lang w:eastAsia="es-MX"/>
        </w:rPr>
        <w:t xml:space="preserve"> </w:t>
      </w:r>
      <w:r w:rsidR="00706EB4">
        <w:rPr>
          <w:rFonts w:ascii="Times New Roman" w:hAnsi="Times New Roman"/>
          <w:sz w:val="24"/>
          <w:szCs w:val="24"/>
        </w:rPr>
        <w:t xml:space="preserve">El </w:t>
      </w:r>
      <w:r w:rsidR="00706EB4">
        <w:rPr>
          <w:rFonts w:ascii="Times New Roman" w:eastAsia="Times New Roman" w:hAnsi="Times New Roman"/>
          <w:bCs/>
          <w:sz w:val="24"/>
          <w:szCs w:val="24"/>
          <w:bdr w:val="none" w:sz="0" w:space="0" w:color="auto" w:frame="1"/>
          <w:lang w:eastAsia="es-MX"/>
        </w:rPr>
        <w:t>Ingeniero I</w:t>
      </w:r>
      <w:r w:rsidR="00CC24AB" w:rsidRPr="009D6B47">
        <w:rPr>
          <w:rFonts w:ascii="Times New Roman" w:eastAsia="Times New Roman" w:hAnsi="Times New Roman"/>
          <w:bCs/>
          <w:sz w:val="24"/>
          <w:szCs w:val="24"/>
          <w:bdr w:val="none" w:sz="0" w:space="0" w:color="auto" w:frame="1"/>
          <w:lang w:eastAsia="es-MX"/>
        </w:rPr>
        <w:t xml:space="preserve">ndustrial y de </w:t>
      </w:r>
      <w:r w:rsidR="00706EB4">
        <w:rPr>
          <w:rFonts w:ascii="Times New Roman" w:eastAsia="Times New Roman" w:hAnsi="Times New Roman"/>
          <w:bCs/>
          <w:sz w:val="24"/>
          <w:szCs w:val="24"/>
          <w:bdr w:val="none" w:sz="0" w:space="0" w:color="auto" w:frame="1"/>
          <w:lang w:eastAsia="es-MX"/>
        </w:rPr>
        <w:t>Sistemas, intente</w:t>
      </w:r>
      <w:r w:rsidR="002675C2" w:rsidRPr="009D6B47">
        <w:rPr>
          <w:rFonts w:ascii="Times New Roman" w:eastAsia="Times New Roman" w:hAnsi="Times New Roman"/>
          <w:bCs/>
          <w:sz w:val="24"/>
          <w:szCs w:val="24"/>
          <w:bdr w:val="none" w:sz="0" w:space="0" w:color="auto" w:frame="1"/>
          <w:lang w:eastAsia="es-MX"/>
        </w:rPr>
        <w:t xml:space="preserve"> participar</w:t>
      </w:r>
      <w:r w:rsidR="00E67AA6" w:rsidRPr="009D6B47">
        <w:rPr>
          <w:rFonts w:ascii="Times New Roman" w:eastAsia="Times New Roman" w:hAnsi="Times New Roman"/>
          <w:bCs/>
          <w:sz w:val="24"/>
          <w:szCs w:val="24"/>
          <w:bdr w:val="none" w:sz="0" w:space="0" w:color="auto" w:frame="1"/>
          <w:lang w:eastAsia="es-MX"/>
        </w:rPr>
        <w:t xml:space="preserve"> en la valuación de procesos de </w:t>
      </w:r>
      <w:proofErr w:type="gramStart"/>
      <w:r w:rsidR="00E67AA6" w:rsidRPr="009D6B47">
        <w:rPr>
          <w:rFonts w:ascii="Times New Roman" w:eastAsia="Times New Roman" w:hAnsi="Times New Roman"/>
          <w:bCs/>
          <w:sz w:val="24"/>
          <w:szCs w:val="24"/>
          <w:bdr w:val="none" w:sz="0" w:space="0" w:color="auto" w:frame="1"/>
          <w:lang w:eastAsia="es-MX"/>
        </w:rPr>
        <w:t xml:space="preserve">producción,  </w:t>
      </w:r>
      <w:r w:rsidR="00CC24AB" w:rsidRPr="009D6B47">
        <w:rPr>
          <w:rFonts w:ascii="Times New Roman" w:hAnsi="Times New Roman"/>
          <w:sz w:val="24"/>
          <w:szCs w:val="24"/>
          <w:lang w:val="es-ES"/>
        </w:rPr>
        <w:t xml:space="preserve"> </w:t>
      </w:r>
      <w:proofErr w:type="gramEnd"/>
      <w:r w:rsidR="00CC24AB" w:rsidRPr="009D6B47">
        <w:rPr>
          <w:rFonts w:ascii="Times New Roman" w:hAnsi="Times New Roman"/>
          <w:sz w:val="24"/>
          <w:szCs w:val="24"/>
          <w:lang w:val="es-ES"/>
        </w:rPr>
        <w:t>de servicios</w:t>
      </w:r>
      <w:r w:rsidR="00ED670A" w:rsidRPr="009D6B47">
        <w:rPr>
          <w:rFonts w:ascii="Times New Roman" w:hAnsi="Times New Roman"/>
          <w:sz w:val="24"/>
          <w:szCs w:val="24"/>
          <w:lang w:val="es-ES"/>
        </w:rPr>
        <w:t xml:space="preserve">, </w:t>
      </w:r>
      <w:r w:rsidR="00706EB4">
        <w:rPr>
          <w:rFonts w:ascii="Times New Roman" w:hAnsi="Times New Roman"/>
          <w:sz w:val="24"/>
          <w:szCs w:val="24"/>
          <w:lang w:val="es-ES"/>
        </w:rPr>
        <w:t xml:space="preserve"> </w:t>
      </w:r>
      <w:r w:rsidR="00E67AA6" w:rsidRPr="009D6B47">
        <w:rPr>
          <w:rFonts w:ascii="Times New Roman" w:hAnsi="Times New Roman"/>
          <w:sz w:val="24"/>
          <w:szCs w:val="24"/>
          <w:lang w:val="es-ES"/>
        </w:rPr>
        <w:t xml:space="preserve"> de </w:t>
      </w:r>
      <w:r w:rsidR="00CC24AB" w:rsidRPr="009D6B47">
        <w:rPr>
          <w:rFonts w:ascii="Times New Roman" w:hAnsi="Times New Roman"/>
          <w:sz w:val="24"/>
          <w:szCs w:val="24"/>
          <w:lang w:val="es-ES"/>
        </w:rPr>
        <w:t>equipo</w:t>
      </w:r>
      <w:r w:rsidR="00E67AA6" w:rsidRPr="009D6B47">
        <w:rPr>
          <w:rFonts w:ascii="Times New Roman" w:hAnsi="Times New Roman"/>
          <w:sz w:val="24"/>
          <w:szCs w:val="24"/>
          <w:lang w:val="es-ES"/>
        </w:rPr>
        <w:t>s</w:t>
      </w:r>
      <w:r w:rsidR="00CC24AB" w:rsidRPr="009D6B47">
        <w:rPr>
          <w:rFonts w:ascii="Times New Roman" w:hAnsi="Times New Roman"/>
          <w:sz w:val="24"/>
          <w:szCs w:val="24"/>
          <w:lang w:val="es-ES"/>
        </w:rPr>
        <w:t xml:space="preserve"> de trabajo</w:t>
      </w:r>
      <w:r w:rsidR="00706EB4">
        <w:rPr>
          <w:rFonts w:ascii="Times New Roman" w:hAnsi="Times New Roman"/>
          <w:sz w:val="24"/>
          <w:szCs w:val="24"/>
          <w:lang w:val="es-ES"/>
        </w:rPr>
        <w:t>.</w:t>
      </w:r>
      <w:r w:rsidR="007E69A8" w:rsidRPr="009D6B47">
        <w:rPr>
          <w:rFonts w:ascii="Times New Roman" w:hAnsi="Times New Roman"/>
          <w:sz w:val="24"/>
          <w:szCs w:val="24"/>
          <w:lang w:val="es-ES"/>
        </w:rPr>
        <w:t xml:space="preserve"> </w:t>
      </w:r>
      <w:r w:rsidR="00706EB4">
        <w:rPr>
          <w:rFonts w:ascii="Times New Roman" w:hAnsi="Times New Roman"/>
          <w:sz w:val="24"/>
          <w:szCs w:val="24"/>
          <w:lang w:val="es-ES"/>
        </w:rPr>
        <w:t xml:space="preserve"> El </w:t>
      </w:r>
      <w:r w:rsidR="00706EB4">
        <w:rPr>
          <w:rFonts w:ascii="Times New Roman" w:eastAsia="Times New Roman" w:hAnsi="Times New Roman"/>
          <w:bCs/>
          <w:sz w:val="24"/>
          <w:szCs w:val="24"/>
          <w:bdr w:val="none" w:sz="0" w:space="0" w:color="auto" w:frame="1"/>
          <w:lang w:eastAsia="es-MX"/>
        </w:rPr>
        <w:t>Lic. e</w:t>
      </w:r>
      <w:r w:rsidR="00CC24AB" w:rsidRPr="009D6B47">
        <w:rPr>
          <w:rFonts w:ascii="Times New Roman" w:eastAsia="Times New Roman" w:hAnsi="Times New Roman"/>
          <w:bCs/>
          <w:sz w:val="24"/>
          <w:szCs w:val="24"/>
          <w:bdr w:val="none" w:sz="0" w:space="0" w:color="auto" w:frame="1"/>
          <w:lang w:eastAsia="es-MX"/>
        </w:rPr>
        <w:t>n Relaciones Internacionales</w:t>
      </w:r>
      <w:r w:rsidR="00706EB4">
        <w:rPr>
          <w:rFonts w:ascii="Times New Roman" w:eastAsia="Times New Roman" w:hAnsi="Times New Roman"/>
          <w:bCs/>
          <w:sz w:val="24"/>
          <w:szCs w:val="24"/>
          <w:bdr w:val="none" w:sz="0" w:space="0" w:color="auto" w:frame="1"/>
          <w:lang w:eastAsia="es-MX"/>
        </w:rPr>
        <w:t xml:space="preserve"> y el</w:t>
      </w:r>
      <w:r w:rsidR="00ED670A" w:rsidRPr="009D6B47">
        <w:rPr>
          <w:rFonts w:ascii="Times New Roman" w:eastAsia="Times New Roman" w:hAnsi="Times New Roman"/>
          <w:bCs/>
          <w:sz w:val="24"/>
          <w:szCs w:val="24"/>
          <w:bdr w:val="none" w:sz="0" w:space="0" w:color="auto" w:frame="1"/>
          <w:lang w:eastAsia="es-MX"/>
        </w:rPr>
        <w:t xml:space="preserve"> </w:t>
      </w:r>
      <w:r w:rsidR="00706EB4">
        <w:rPr>
          <w:rFonts w:ascii="Times New Roman" w:hAnsi="Times New Roman"/>
          <w:bCs/>
          <w:sz w:val="24"/>
          <w:szCs w:val="24"/>
          <w:bdr w:val="none" w:sz="0" w:space="0" w:color="auto" w:frame="1"/>
        </w:rPr>
        <w:t>Lic. En comercio exterior intente</w:t>
      </w:r>
      <w:r w:rsidR="00501A5A">
        <w:rPr>
          <w:rFonts w:ascii="Times New Roman" w:hAnsi="Times New Roman"/>
          <w:bCs/>
          <w:sz w:val="24"/>
          <w:szCs w:val="24"/>
          <w:bdr w:val="none" w:sz="0" w:space="0" w:color="auto" w:frame="1"/>
        </w:rPr>
        <w:t>n</w:t>
      </w:r>
      <w:r w:rsidR="002675C2" w:rsidRPr="009D6B47">
        <w:rPr>
          <w:rStyle w:val="Textoennegrita"/>
          <w:rFonts w:ascii="Times New Roman" w:hAnsi="Times New Roman"/>
          <w:b w:val="0"/>
          <w:color w:val="212529"/>
          <w:sz w:val="24"/>
          <w:szCs w:val="24"/>
          <w:shd w:val="clear" w:color="auto" w:fill="FFFFFF"/>
        </w:rPr>
        <w:t xml:space="preserve"> </w:t>
      </w:r>
      <w:r w:rsidR="00ED670A" w:rsidRPr="009D6B47">
        <w:rPr>
          <w:rStyle w:val="Textoennegrita"/>
          <w:rFonts w:ascii="Times New Roman" w:hAnsi="Times New Roman"/>
          <w:b w:val="0"/>
          <w:color w:val="212529"/>
          <w:sz w:val="24"/>
          <w:szCs w:val="24"/>
          <w:shd w:val="clear" w:color="auto" w:fill="FFFFFF"/>
        </w:rPr>
        <w:t>realizar</w:t>
      </w:r>
      <w:r w:rsidR="00E67AA6" w:rsidRPr="009D6B47">
        <w:rPr>
          <w:rStyle w:val="Textoennegrita"/>
          <w:rFonts w:ascii="Times New Roman" w:hAnsi="Times New Roman"/>
          <w:b w:val="0"/>
          <w:color w:val="212529"/>
          <w:sz w:val="24"/>
          <w:szCs w:val="24"/>
          <w:shd w:val="clear" w:color="auto" w:fill="FFFFFF"/>
        </w:rPr>
        <w:t xml:space="preserve"> v</w:t>
      </w:r>
      <w:r w:rsidR="00ED670A" w:rsidRPr="009D6B47">
        <w:rPr>
          <w:rStyle w:val="Textoennegrita"/>
          <w:rFonts w:ascii="Times New Roman" w:hAnsi="Times New Roman"/>
          <w:b w:val="0"/>
          <w:color w:val="212529"/>
          <w:sz w:val="24"/>
          <w:szCs w:val="24"/>
          <w:shd w:val="clear" w:color="auto" w:fill="FFFFFF"/>
        </w:rPr>
        <w:t>aluaciones sobre los procesos</w:t>
      </w:r>
      <w:r w:rsidR="00E67AA6" w:rsidRPr="009D6B47">
        <w:rPr>
          <w:rStyle w:val="Textoennegrita"/>
          <w:rFonts w:ascii="Times New Roman" w:hAnsi="Times New Roman"/>
          <w:b w:val="0"/>
          <w:color w:val="212529"/>
          <w:sz w:val="24"/>
          <w:szCs w:val="24"/>
          <w:shd w:val="clear" w:color="auto" w:fill="FFFFFF"/>
        </w:rPr>
        <w:t xml:space="preserve"> de las relaciones y </w:t>
      </w:r>
      <w:r w:rsidR="00ED670A" w:rsidRPr="009D6B47">
        <w:rPr>
          <w:rStyle w:val="Textoennegrita"/>
          <w:rFonts w:ascii="Times New Roman" w:hAnsi="Times New Roman"/>
          <w:b w:val="0"/>
          <w:color w:val="212529"/>
          <w:sz w:val="24"/>
          <w:szCs w:val="24"/>
          <w:shd w:val="clear" w:color="auto" w:fill="FFFFFF"/>
        </w:rPr>
        <w:t>vinculaciones internacionales</w:t>
      </w:r>
      <w:r w:rsidR="007E69A8" w:rsidRPr="009D6B47">
        <w:rPr>
          <w:rStyle w:val="Textoennegrita"/>
          <w:rFonts w:ascii="Times New Roman" w:hAnsi="Times New Roman"/>
          <w:b w:val="0"/>
          <w:color w:val="212529"/>
          <w:sz w:val="24"/>
          <w:szCs w:val="24"/>
          <w:shd w:val="clear" w:color="auto" w:fill="FFFFFF"/>
        </w:rPr>
        <w:t xml:space="preserve"> entre empre</w:t>
      </w:r>
      <w:r>
        <w:rPr>
          <w:rStyle w:val="Textoennegrita"/>
          <w:rFonts w:ascii="Times New Roman" w:hAnsi="Times New Roman"/>
          <w:b w:val="0"/>
          <w:color w:val="212529"/>
          <w:sz w:val="24"/>
          <w:szCs w:val="24"/>
          <w:shd w:val="clear" w:color="auto" w:fill="FFFFFF"/>
        </w:rPr>
        <w:t>sas y corporativos, entre otros</w:t>
      </w:r>
      <w:r w:rsidR="00706EB4">
        <w:rPr>
          <w:rStyle w:val="Textoennegrita"/>
          <w:rFonts w:ascii="Times New Roman" w:hAnsi="Times New Roman"/>
          <w:b w:val="0"/>
          <w:color w:val="212529"/>
          <w:sz w:val="24"/>
          <w:szCs w:val="24"/>
          <w:shd w:val="clear" w:color="auto" w:fill="FFFFFF"/>
        </w:rPr>
        <w:t xml:space="preserve">. </w:t>
      </w:r>
    </w:p>
    <w:p w14:paraId="506CD5DE" w14:textId="77777777" w:rsidR="007B6BD7" w:rsidRDefault="00A80B4B" w:rsidP="00954227">
      <w:pPr>
        <w:spacing w:line="360" w:lineRule="auto"/>
        <w:ind w:firstLine="708"/>
        <w:jc w:val="both"/>
        <w:rPr>
          <w:rStyle w:val="Textoennegrita"/>
          <w:rFonts w:ascii="Times New Roman" w:hAnsi="Times New Roman"/>
          <w:b w:val="0"/>
          <w:color w:val="212529"/>
          <w:sz w:val="24"/>
          <w:szCs w:val="24"/>
          <w:shd w:val="clear" w:color="auto" w:fill="FFFFFF"/>
        </w:rPr>
      </w:pPr>
      <w:r>
        <w:rPr>
          <w:rStyle w:val="Textoennegrita"/>
          <w:rFonts w:ascii="Times New Roman" w:hAnsi="Times New Roman"/>
          <w:b w:val="0"/>
          <w:color w:val="212529"/>
          <w:sz w:val="24"/>
          <w:szCs w:val="24"/>
          <w:shd w:val="clear" w:color="auto" w:fill="FFFFFF"/>
        </w:rPr>
        <w:t>Pero lo más</w:t>
      </w:r>
      <w:r w:rsidR="00706EB4">
        <w:rPr>
          <w:rStyle w:val="Textoennegrita"/>
          <w:rFonts w:ascii="Times New Roman" w:hAnsi="Times New Roman"/>
          <w:b w:val="0"/>
          <w:color w:val="212529"/>
          <w:sz w:val="24"/>
          <w:szCs w:val="24"/>
          <w:shd w:val="clear" w:color="auto" w:fill="FFFFFF"/>
        </w:rPr>
        <w:t xml:space="preserve"> importantes es que</w:t>
      </w:r>
      <w:r w:rsidR="007B6BD7">
        <w:rPr>
          <w:rStyle w:val="Textoennegrita"/>
          <w:rFonts w:ascii="Times New Roman" w:hAnsi="Times New Roman"/>
          <w:b w:val="0"/>
          <w:color w:val="212529"/>
          <w:sz w:val="24"/>
          <w:szCs w:val="24"/>
          <w:shd w:val="clear" w:color="auto" w:fill="FFFFFF"/>
        </w:rPr>
        <w:t xml:space="preserve"> los alumnos aprenderán</w:t>
      </w:r>
      <w:r>
        <w:rPr>
          <w:rStyle w:val="Textoennegrita"/>
          <w:rFonts w:ascii="Times New Roman" w:hAnsi="Times New Roman"/>
          <w:b w:val="0"/>
          <w:color w:val="212529"/>
          <w:sz w:val="24"/>
          <w:szCs w:val="24"/>
          <w:shd w:val="clear" w:color="auto" w:fill="FFFFFF"/>
        </w:rPr>
        <w:t xml:space="preserve"> que para valuar un bien se </w:t>
      </w:r>
      <w:r w:rsidR="00B502E0">
        <w:rPr>
          <w:rStyle w:val="Textoennegrita"/>
          <w:rFonts w:ascii="Times New Roman" w:hAnsi="Times New Roman"/>
          <w:b w:val="0"/>
          <w:color w:val="212529"/>
          <w:sz w:val="24"/>
          <w:szCs w:val="24"/>
          <w:shd w:val="clear" w:color="auto" w:fill="FFFFFF"/>
        </w:rPr>
        <w:t>necesita que</w:t>
      </w:r>
      <w:r>
        <w:rPr>
          <w:rStyle w:val="Textoennegrita"/>
          <w:rFonts w:ascii="Times New Roman" w:hAnsi="Times New Roman"/>
          <w:b w:val="0"/>
          <w:color w:val="212529"/>
          <w:sz w:val="24"/>
          <w:szCs w:val="24"/>
          <w:shd w:val="clear" w:color="auto" w:fill="FFFFFF"/>
        </w:rPr>
        <w:t xml:space="preserve"> </w:t>
      </w:r>
      <w:r w:rsidR="007B6BD7">
        <w:rPr>
          <w:rStyle w:val="Textoennegrita"/>
          <w:rFonts w:ascii="Times New Roman" w:hAnsi="Times New Roman"/>
          <w:b w:val="0"/>
          <w:color w:val="212529"/>
          <w:sz w:val="24"/>
          <w:szCs w:val="24"/>
          <w:shd w:val="clear" w:color="auto" w:fill="FFFFFF"/>
        </w:rPr>
        <w:t xml:space="preserve">   trasciendan sus propias disciplinas</w:t>
      </w:r>
      <w:r w:rsidR="00501A5A">
        <w:rPr>
          <w:rStyle w:val="Textoennegrita"/>
          <w:rFonts w:ascii="Times New Roman" w:hAnsi="Times New Roman"/>
          <w:b w:val="0"/>
          <w:color w:val="212529"/>
          <w:sz w:val="24"/>
          <w:szCs w:val="24"/>
          <w:shd w:val="clear" w:color="auto" w:fill="FFFFFF"/>
        </w:rPr>
        <w:t>,</w:t>
      </w:r>
      <w:r w:rsidR="007B6BD7">
        <w:rPr>
          <w:rStyle w:val="Textoennegrita"/>
          <w:rFonts w:ascii="Times New Roman" w:hAnsi="Times New Roman"/>
          <w:b w:val="0"/>
          <w:color w:val="212529"/>
          <w:sz w:val="24"/>
          <w:szCs w:val="24"/>
          <w:shd w:val="clear" w:color="auto" w:fill="FFFFFF"/>
        </w:rPr>
        <w:t xml:space="preserve"> de tal </w:t>
      </w:r>
      <w:proofErr w:type="gramStart"/>
      <w:r w:rsidR="007B6BD7">
        <w:rPr>
          <w:rStyle w:val="Textoennegrita"/>
          <w:rFonts w:ascii="Times New Roman" w:hAnsi="Times New Roman"/>
          <w:b w:val="0"/>
          <w:color w:val="212529"/>
          <w:sz w:val="24"/>
          <w:szCs w:val="24"/>
          <w:shd w:val="clear" w:color="auto" w:fill="FFFFFF"/>
        </w:rPr>
        <w:t>manera  que</w:t>
      </w:r>
      <w:proofErr w:type="gramEnd"/>
      <w:r w:rsidR="007B6BD7">
        <w:rPr>
          <w:rStyle w:val="Textoennegrita"/>
          <w:rFonts w:ascii="Times New Roman" w:hAnsi="Times New Roman"/>
          <w:b w:val="0"/>
          <w:color w:val="212529"/>
          <w:sz w:val="24"/>
          <w:szCs w:val="24"/>
          <w:shd w:val="clear" w:color="auto" w:fill="FFFFFF"/>
        </w:rPr>
        <w:t xml:space="preserve"> al integrarlas  lleguen a compartir  una sola dimensión  la cual pueda ser analizada en común  para posteriormente realizar la  valuación de un  bien, dicho proceso que solo se puede lograr a través de la transdisciplinaridad.</w:t>
      </w:r>
    </w:p>
    <w:p w14:paraId="7A558E3F" w14:textId="77777777" w:rsidR="004F6E40" w:rsidRPr="007B6BD7" w:rsidRDefault="009D6B47" w:rsidP="00954227">
      <w:pPr>
        <w:spacing w:line="360" w:lineRule="auto"/>
        <w:ind w:firstLine="708"/>
        <w:jc w:val="both"/>
        <w:rPr>
          <w:rFonts w:ascii="Times New Roman" w:hAnsi="Times New Roman"/>
          <w:bCs/>
          <w:color w:val="212529"/>
          <w:sz w:val="24"/>
          <w:szCs w:val="24"/>
          <w:shd w:val="clear" w:color="auto" w:fill="FFFFFF"/>
        </w:rPr>
      </w:pPr>
      <w:r>
        <w:rPr>
          <w:rFonts w:ascii="Times New Roman" w:eastAsia="Times New Roman" w:hAnsi="Times New Roman"/>
          <w:bCs/>
          <w:sz w:val="24"/>
          <w:szCs w:val="24"/>
          <w:bdr w:val="none" w:sz="0" w:space="0" w:color="auto" w:frame="1"/>
          <w:lang w:eastAsia="es-MX"/>
        </w:rPr>
        <w:t>A</w:t>
      </w:r>
      <w:r w:rsidR="004F6E40" w:rsidRPr="009D6B47">
        <w:rPr>
          <w:rFonts w:ascii="Times New Roman" w:eastAsia="Times New Roman" w:hAnsi="Times New Roman"/>
          <w:bCs/>
          <w:sz w:val="24"/>
          <w:szCs w:val="24"/>
          <w:bdr w:val="none" w:sz="0" w:space="0" w:color="auto" w:frame="1"/>
          <w:lang w:eastAsia="es-MX"/>
        </w:rPr>
        <w:t xml:space="preserve">sí también encontramos que la modalidad en línea en que se oferta este </w:t>
      </w:r>
      <w:proofErr w:type="gramStart"/>
      <w:r w:rsidR="004F6E40" w:rsidRPr="009D6B47">
        <w:rPr>
          <w:rFonts w:ascii="Times New Roman" w:eastAsia="Times New Roman" w:hAnsi="Times New Roman"/>
          <w:bCs/>
          <w:sz w:val="24"/>
          <w:szCs w:val="24"/>
          <w:bdr w:val="none" w:sz="0" w:space="0" w:color="auto" w:frame="1"/>
          <w:lang w:eastAsia="es-MX"/>
        </w:rPr>
        <w:t>posgrado,</w:t>
      </w:r>
      <w:proofErr w:type="gramEnd"/>
      <w:r w:rsidR="004F6E40" w:rsidRPr="009D6B47">
        <w:rPr>
          <w:rFonts w:ascii="Times New Roman" w:eastAsia="Times New Roman" w:hAnsi="Times New Roman"/>
          <w:bCs/>
          <w:sz w:val="24"/>
          <w:szCs w:val="24"/>
          <w:bdr w:val="none" w:sz="0" w:space="0" w:color="auto" w:frame="1"/>
          <w:lang w:eastAsia="es-MX"/>
        </w:rPr>
        <w:t xml:space="preserve"> ha propiciado que personas de otros municipios, estados y países puedan cursar este programa educativo, acoplándose a sus horarios, </w:t>
      </w:r>
      <w:r w:rsidR="00537A48" w:rsidRPr="009D6B47">
        <w:rPr>
          <w:rFonts w:ascii="Times New Roman" w:eastAsia="Times New Roman" w:hAnsi="Times New Roman"/>
          <w:bCs/>
          <w:sz w:val="24"/>
          <w:szCs w:val="24"/>
          <w:bdr w:val="none" w:sz="0" w:space="0" w:color="auto" w:frame="1"/>
          <w:lang w:eastAsia="es-MX"/>
        </w:rPr>
        <w:t>ubicaciones y</w:t>
      </w:r>
      <w:r w:rsidR="00501A5A">
        <w:rPr>
          <w:rFonts w:ascii="Times New Roman" w:eastAsia="Times New Roman" w:hAnsi="Times New Roman"/>
          <w:bCs/>
          <w:sz w:val="24"/>
          <w:szCs w:val="24"/>
          <w:bdr w:val="none" w:sz="0" w:space="0" w:color="auto" w:frame="1"/>
          <w:lang w:eastAsia="es-MX"/>
        </w:rPr>
        <w:t xml:space="preserve"> recursos, </w:t>
      </w:r>
      <w:r w:rsidR="007E69A8" w:rsidRPr="009D6B47">
        <w:rPr>
          <w:rFonts w:ascii="Times New Roman" w:eastAsia="Times New Roman" w:hAnsi="Times New Roman"/>
          <w:bCs/>
          <w:sz w:val="24"/>
          <w:szCs w:val="24"/>
          <w:bdr w:val="none" w:sz="0" w:space="0" w:color="auto" w:frame="1"/>
          <w:lang w:eastAsia="es-MX"/>
        </w:rPr>
        <w:t xml:space="preserve">contando </w:t>
      </w:r>
      <w:r w:rsidR="00537A48" w:rsidRPr="009D6B47">
        <w:rPr>
          <w:rFonts w:ascii="Times New Roman" w:eastAsia="Times New Roman" w:hAnsi="Times New Roman"/>
          <w:bCs/>
          <w:sz w:val="24"/>
          <w:szCs w:val="24"/>
          <w:bdr w:val="none" w:sz="0" w:space="0" w:color="auto" w:frame="1"/>
          <w:lang w:eastAsia="es-MX"/>
        </w:rPr>
        <w:t>actualmente con</w:t>
      </w:r>
      <w:r w:rsidR="007E69A8" w:rsidRPr="009D6B47">
        <w:rPr>
          <w:rFonts w:ascii="Times New Roman" w:eastAsia="Times New Roman" w:hAnsi="Times New Roman"/>
          <w:bCs/>
          <w:sz w:val="24"/>
          <w:szCs w:val="24"/>
          <w:bdr w:val="none" w:sz="0" w:space="0" w:color="auto" w:frame="1"/>
          <w:lang w:eastAsia="es-MX"/>
        </w:rPr>
        <w:t xml:space="preserve"> estudiantes de </w:t>
      </w:r>
      <w:r w:rsidR="006D3844" w:rsidRPr="009D6B47">
        <w:rPr>
          <w:rFonts w:ascii="Times New Roman" w:eastAsia="Times New Roman" w:hAnsi="Times New Roman"/>
          <w:bCs/>
          <w:sz w:val="24"/>
          <w:szCs w:val="24"/>
          <w:bdr w:val="none" w:sz="0" w:space="0" w:color="auto" w:frame="1"/>
          <w:lang w:eastAsia="es-MX"/>
        </w:rPr>
        <w:t xml:space="preserve">23 </w:t>
      </w:r>
      <w:r w:rsidR="007E69A8" w:rsidRPr="009D6B47">
        <w:rPr>
          <w:rFonts w:ascii="Times New Roman" w:eastAsia="Times New Roman" w:hAnsi="Times New Roman"/>
          <w:bCs/>
          <w:sz w:val="24"/>
          <w:szCs w:val="24"/>
          <w:bdr w:val="none" w:sz="0" w:space="0" w:color="auto" w:frame="1"/>
          <w:lang w:eastAsia="es-MX"/>
        </w:rPr>
        <w:t>estados de la República Mexicana</w:t>
      </w:r>
      <w:r w:rsidR="006D3844" w:rsidRPr="009D6B47">
        <w:rPr>
          <w:rFonts w:ascii="Times New Roman" w:eastAsia="Times New Roman" w:hAnsi="Times New Roman"/>
          <w:bCs/>
          <w:sz w:val="24"/>
          <w:szCs w:val="24"/>
          <w:bdr w:val="none" w:sz="0" w:space="0" w:color="auto" w:frame="1"/>
          <w:lang w:eastAsia="es-MX"/>
        </w:rPr>
        <w:t xml:space="preserve"> así como de la </w:t>
      </w:r>
      <w:r w:rsidR="00770AAE" w:rsidRPr="009D6B47">
        <w:rPr>
          <w:rFonts w:ascii="Times New Roman" w:eastAsia="Times New Roman" w:hAnsi="Times New Roman"/>
          <w:bCs/>
          <w:sz w:val="24"/>
          <w:szCs w:val="24"/>
          <w:bdr w:val="none" w:sz="0" w:space="0" w:color="auto" w:frame="1"/>
          <w:lang w:eastAsia="es-MX"/>
        </w:rPr>
        <w:t>CDMX y</w:t>
      </w:r>
      <w:r w:rsidR="007E69A8" w:rsidRPr="009D6B47">
        <w:rPr>
          <w:rFonts w:ascii="Times New Roman" w:eastAsia="Times New Roman" w:hAnsi="Times New Roman"/>
          <w:bCs/>
          <w:sz w:val="24"/>
          <w:szCs w:val="24"/>
          <w:bdr w:val="none" w:sz="0" w:space="0" w:color="auto" w:frame="1"/>
          <w:lang w:eastAsia="es-MX"/>
        </w:rPr>
        <w:t xml:space="preserve"> de dos países de Sudamérica, como son Ecuador y Perú.</w:t>
      </w:r>
    </w:p>
    <w:p w14:paraId="3F3EF69B" w14:textId="223DDB64" w:rsidR="004F6E40" w:rsidRDefault="004F6E40" w:rsidP="004F6E40">
      <w:pPr>
        <w:spacing w:line="360" w:lineRule="auto"/>
        <w:ind w:left="360"/>
        <w:jc w:val="both"/>
        <w:rPr>
          <w:rFonts w:ascii="Times New Roman" w:eastAsia="Times New Roman" w:hAnsi="Times New Roman"/>
          <w:bCs/>
          <w:sz w:val="24"/>
          <w:szCs w:val="24"/>
          <w:bdr w:val="none" w:sz="0" w:space="0" w:color="auto" w:frame="1"/>
          <w:lang w:eastAsia="es-MX"/>
        </w:rPr>
      </w:pPr>
    </w:p>
    <w:p w14:paraId="3A164EC4" w14:textId="77777777" w:rsidR="00B409C1" w:rsidRPr="004F6E40" w:rsidRDefault="00B409C1" w:rsidP="004F6E40">
      <w:pPr>
        <w:spacing w:line="360" w:lineRule="auto"/>
        <w:ind w:left="360"/>
        <w:jc w:val="both"/>
        <w:rPr>
          <w:rFonts w:ascii="Times New Roman" w:eastAsia="Times New Roman" w:hAnsi="Times New Roman"/>
          <w:bCs/>
          <w:sz w:val="24"/>
          <w:szCs w:val="24"/>
          <w:bdr w:val="none" w:sz="0" w:space="0" w:color="auto" w:frame="1"/>
          <w:lang w:eastAsia="es-MX"/>
        </w:rPr>
      </w:pPr>
    </w:p>
    <w:p w14:paraId="6D876B8D" w14:textId="77777777" w:rsidR="00893727" w:rsidRDefault="000A39FC" w:rsidP="000A39FC">
      <w:pPr>
        <w:spacing w:line="360" w:lineRule="auto"/>
        <w:jc w:val="both"/>
        <w:rPr>
          <w:rFonts w:ascii="Times New Roman" w:hAnsi="Times New Roman"/>
          <w:b/>
          <w:sz w:val="24"/>
          <w:szCs w:val="24"/>
        </w:rPr>
      </w:pPr>
      <w:r>
        <w:rPr>
          <w:rFonts w:cs="Calibri"/>
          <w:b/>
          <w:sz w:val="28"/>
          <w:szCs w:val="28"/>
        </w:rPr>
        <w:lastRenderedPageBreak/>
        <w:t>Referencias</w:t>
      </w:r>
    </w:p>
    <w:p w14:paraId="7F35F8DB" w14:textId="77777777" w:rsidR="00A170E1" w:rsidRPr="000A39FC" w:rsidRDefault="00A170E1" w:rsidP="000A39FC">
      <w:pPr>
        <w:spacing w:after="0" w:line="360" w:lineRule="auto"/>
        <w:ind w:left="709" w:hanging="709"/>
        <w:jc w:val="both"/>
        <w:rPr>
          <w:rFonts w:ascii="Times New Roman" w:hAnsi="Times New Roman"/>
          <w:sz w:val="24"/>
          <w:szCs w:val="24"/>
        </w:rPr>
      </w:pPr>
      <w:r w:rsidRPr="000A39FC">
        <w:rPr>
          <w:rFonts w:ascii="Times New Roman" w:hAnsi="Times New Roman"/>
          <w:sz w:val="24"/>
          <w:szCs w:val="24"/>
        </w:rPr>
        <w:t>Aznar</w:t>
      </w:r>
      <w:r w:rsidR="00F5140C" w:rsidRPr="000A39FC">
        <w:rPr>
          <w:rFonts w:ascii="Times New Roman" w:hAnsi="Times New Roman"/>
          <w:sz w:val="24"/>
          <w:szCs w:val="24"/>
        </w:rPr>
        <w:t>, Jerónimo;</w:t>
      </w:r>
      <w:r w:rsidRPr="000A39FC">
        <w:rPr>
          <w:rFonts w:ascii="Times New Roman" w:hAnsi="Times New Roman"/>
          <w:sz w:val="24"/>
          <w:szCs w:val="24"/>
        </w:rPr>
        <w:t xml:space="preserve"> Guijarro</w:t>
      </w:r>
      <w:r w:rsidR="00F5140C" w:rsidRPr="000A39FC">
        <w:rPr>
          <w:rFonts w:ascii="Times New Roman" w:hAnsi="Times New Roman"/>
          <w:sz w:val="24"/>
          <w:szCs w:val="24"/>
        </w:rPr>
        <w:t>,</w:t>
      </w:r>
      <w:r w:rsidRPr="000A39FC">
        <w:rPr>
          <w:rFonts w:ascii="Times New Roman" w:hAnsi="Times New Roman"/>
          <w:sz w:val="24"/>
          <w:szCs w:val="24"/>
        </w:rPr>
        <w:t xml:space="preserve"> Francisco. </w:t>
      </w:r>
      <w:r w:rsidR="00F5140C" w:rsidRPr="000A39FC">
        <w:rPr>
          <w:rFonts w:ascii="Times New Roman" w:hAnsi="Times New Roman"/>
          <w:sz w:val="24"/>
          <w:szCs w:val="24"/>
        </w:rPr>
        <w:t xml:space="preserve"> (2012). </w:t>
      </w:r>
      <w:r w:rsidR="00F5140C" w:rsidRPr="000A39FC">
        <w:rPr>
          <w:rFonts w:ascii="Times New Roman" w:hAnsi="Times New Roman"/>
          <w:i/>
          <w:sz w:val="24"/>
          <w:szCs w:val="24"/>
        </w:rPr>
        <w:t xml:space="preserve">Nuevos métodos de valoración. </w:t>
      </w:r>
      <w:r w:rsidRPr="000A39FC">
        <w:rPr>
          <w:rFonts w:ascii="Times New Roman" w:hAnsi="Times New Roman"/>
          <w:i/>
          <w:sz w:val="24"/>
          <w:szCs w:val="24"/>
        </w:rPr>
        <w:t>Mo</w:t>
      </w:r>
      <w:r w:rsidR="00F5140C" w:rsidRPr="000A39FC">
        <w:rPr>
          <w:rFonts w:ascii="Times New Roman" w:hAnsi="Times New Roman"/>
          <w:i/>
          <w:sz w:val="24"/>
          <w:szCs w:val="24"/>
        </w:rPr>
        <w:t xml:space="preserve">delo Multicriterio. </w:t>
      </w:r>
      <w:r w:rsidR="00F5140C" w:rsidRPr="000A39FC">
        <w:rPr>
          <w:rFonts w:ascii="Times New Roman" w:hAnsi="Times New Roman"/>
          <w:sz w:val="24"/>
          <w:szCs w:val="24"/>
        </w:rPr>
        <w:t>2ª edición</w:t>
      </w:r>
      <w:r w:rsidR="00286C4F" w:rsidRPr="000A39FC">
        <w:rPr>
          <w:rFonts w:ascii="Times New Roman" w:hAnsi="Times New Roman"/>
          <w:sz w:val="24"/>
          <w:szCs w:val="24"/>
        </w:rPr>
        <w:t>.</w:t>
      </w:r>
      <w:r w:rsidRPr="000A39FC">
        <w:rPr>
          <w:rFonts w:ascii="Times New Roman" w:hAnsi="Times New Roman"/>
          <w:sz w:val="24"/>
          <w:szCs w:val="24"/>
        </w:rPr>
        <w:t xml:space="preserve"> España.</w:t>
      </w:r>
      <w:r w:rsidR="00893727" w:rsidRPr="000A39FC">
        <w:rPr>
          <w:rFonts w:ascii="Times New Roman" w:hAnsi="Times New Roman"/>
          <w:sz w:val="24"/>
          <w:szCs w:val="24"/>
        </w:rPr>
        <w:t xml:space="preserve"> Editorial Universidad Politécnica de Valencia</w:t>
      </w:r>
    </w:p>
    <w:p w14:paraId="5498D47B" w14:textId="77777777" w:rsidR="00F06D40" w:rsidRPr="000A39FC" w:rsidRDefault="00CB2570" w:rsidP="000A39FC">
      <w:pPr>
        <w:spacing w:after="0" w:line="360" w:lineRule="auto"/>
        <w:ind w:left="709" w:hanging="709"/>
        <w:jc w:val="both"/>
        <w:rPr>
          <w:rFonts w:ascii="Times New Roman" w:hAnsi="Times New Roman"/>
          <w:sz w:val="24"/>
          <w:szCs w:val="24"/>
        </w:rPr>
      </w:pPr>
      <w:r w:rsidRPr="000A39FC">
        <w:rPr>
          <w:rFonts w:ascii="Times New Roman" w:hAnsi="Times New Roman"/>
          <w:sz w:val="24"/>
          <w:szCs w:val="24"/>
        </w:rPr>
        <w:t>C</w:t>
      </w:r>
      <w:r w:rsidR="00F06D40" w:rsidRPr="000A39FC">
        <w:rPr>
          <w:rFonts w:ascii="Times New Roman" w:hAnsi="Times New Roman"/>
          <w:sz w:val="24"/>
          <w:szCs w:val="24"/>
        </w:rPr>
        <w:t>abero</w:t>
      </w:r>
      <w:r w:rsidR="000B1EAA" w:rsidRPr="000A39FC">
        <w:rPr>
          <w:rFonts w:ascii="Times New Roman" w:hAnsi="Times New Roman"/>
          <w:sz w:val="24"/>
          <w:szCs w:val="24"/>
        </w:rPr>
        <w:t xml:space="preserve"> julio.  (2016</w:t>
      </w:r>
      <w:r w:rsidRPr="000A39FC">
        <w:rPr>
          <w:rFonts w:ascii="Times New Roman" w:hAnsi="Times New Roman"/>
          <w:sz w:val="24"/>
          <w:szCs w:val="24"/>
        </w:rPr>
        <w:t xml:space="preserve">). Nuevas miradas sobre las TIC aplicadas a la educación. </w:t>
      </w:r>
      <w:r w:rsidR="006E06A8" w:rsidRPr="000A39FC">
        <w:rPr>
          <w:rFonts w:ascii="Times New Roman" w:hAnsi="Times New Roman"/>
          <w:i/>
          <w:sz w:val="24"/>
          <w:szCs w:val="24"/>
        </w:rPr>
        <w:t>Revista Andalucía Educativa- En Portada- Consejería de educación</w:t>
      </w:r>
      <w:r w:rsidR="002479EA" w:rsidRPr="000A39FC">
        <w:rPr>
          <w:rFonts w:ascii="Times New Roman" w:hAnsi="Times New Roman"/>
          <w:sz w:val="24"/>
          <w:szCs w:val="24"/>
        </w:rPr>
        <w:t>.</w:t>
      </w:r>
      <w:r w:rsidR="006E06A8" w:rsidRPr="000A39FC">
        <w:rPr>
          <w:rFonts w:ascii="Times New Roman" w:hAnsi="Times New Roman"/>
          <w:sz w:val="24"/>
          <w:szCs w:val="24"/>
        </w:rPr>
        <w:t xml:space="preserve"> Disponible</w:t>
      </w:r>
      <w:r w:rsidRPr="000A39FC">
        <w:rPr>
          <w:rFonts w:ascii="Times New Roman" w:hAnsi="Times New Roman"/>
          <w:sz w:val="24"/>
          <w:szCs w:val="24"/>
        </w:rPr>
        <w:t xml:space="preserve"> en: http://www.juntadeandalucia.es/educacion/webportal/web/revista-andalucia-educativa/en-portada/-/noticia/detalle/nuevas-miradas-sobre-las-tic-aplicadas-en-la-educacion-julio-cabero-almenara-1</w:t>
      </w:r>
    </w:p>
    <w:p w14:paraId="061C5452" w14:textId="77777777" w:rsidR="00A170E1" w:rsidRPr="000A39FC" w:rsidRDefault="00A170E1" w:rsidP="000A39FC">
      <w:pPr>
        <w:spacing w:after="0" w:line="360" w:lineRule="auto"/>
        <w:ind w:left="709" w:hanging="709"/>
        <w:jc w:val="both"/>
        <w:rPr>
          <w:rFonts w:ascii="Times New Roman" w:hAnsi="Times New Roman"/>
          <w:sz w:val="24"/>
          <w:szCs w:val="24"/>
        </w:rPr>
      </w:pPr>
      <w:r w:rsidRPr="000A39FC">
        <w:rPr>
          <w:rFonts w:ascii="Times New Roman" w:hAnsi="Times New Roman"/>
          <w:sz w:val="24"/>
          <w:szCs w:val="24"/>
        </w:rPr>
        <w:t xml:space="preserve">Cohen Louis y Lawrence Manion. </w:t>
      </w:r>
      <w:r w:rsidR="002479EA" w:rsidRPr="000A39FC">
        <w:rPr>
          <w:rFonts w:ascii="Times New Roman" w:hAnsi="Times New Roman"/>
          <w:sz w:val="24"/>
          <w:szCs w:val="24"/>
        </w:rPr>
        <w:t>(2002).</w:t>
      </w:r>
      <w:r w:rsidRPr="000A39FC">
        <w:rPr>
          <w:rFonts w:ascii="Times New Roman" w:hAnsi="Times New Roman"/>
          <w:sz w:val="24"/>
          <w:szCs w:val="24"/>
        </w:rPr>
        <w:t xml:space="preserve"> </w:t>
      </w:r>
      <w:r w:rsidRPr="000A39FC">
        <w:rPr>
          <w:rFonts w:ascii="Times New Roman" w:hAnsi="Times New Roman"/>
          <w:i/>
          <w:sz w:val="24"/>
          <w:szCs w:val="24"/>
        </w:rPr>
        <w:t>Métodos de investigación educativa</w:t>
      </w:r>
      <w:r w:rsidRPr="000A39FC">
        <w:rPr>
          <w:rFonts w:ascii="Times New Roman" w:hAnsi="Times New Roman"/>
          <w:sz w:val="24"/>
          <w:szCs w:val="24"/>
        </w:rPr>
        <w:t xml:space="preserve">. </w:t>
      </w:r>
      <w:r w:rsidR="002479EA" w:rsidRPr="000A39FC">
        <w:rPr>
          <w:rFonts w:ascii="Times New Roman" w:hAnsi="Times New Roman"/>
          <w:sz w:val="24"/>
          <w:szCs w:val="24"/>
        </w:rPr>
        <w:t xml:space="preserve"> </w:t>
      </w:r>
      <w:r w:rsidR="00213BAF" w:rsidRPr="000A39FC">
        <w:rPr>
          <w:rFonts w:ascii="Times New Roman" w:hAnsi="Times New Roman"/>
          <w:sz w:val="24"/>
          <w:szCs w:val="24"/>
        </w:rPr>
        <w:t xml:space="preserve"> España.</w:t>
      </w:r>
      <w:r w:rsidR="006E06A8" w:rsidRPr="000A39FC">
        <w:rPr>
          <w:rFonts w:ascii="Times New Roman" w:hAnsi="Times New Roman"/>
          <w:sz w:val="24"/>
          <w:szCs w:val="24"/>
        </w:rPr>
        <w:t xml:space="preserve"> Editorial La Muralla.</w:t>
      </w:r>
    </w:p>
    <w:p w14:paraId="07DB74E8" w14:textId="77777777" w:rsidR="00800E89" w:rsidRPr="000A39FC" w:rsidRDefault="00800E89" w:rsidP="000A39FC">
      <w:pPr>
        <w:spacing w:after="0" w:line="360" w:lineRule="auto"/>
        <w:ind w:left="709" w:hanging="709"/>
        <w:jc w:val="both"/>
        <w:rPr>
          <w:rFonts w:ascii="Times New Roman" w:hAnsi="Times New Roman"/>
          <w:sz w:val="24"/>
          <w:szCs w:val="24"/>
        </w:rPr>
      </w:pPr>
      <w:r w:rsidRPr="000A39FC">
        <w:rPr>
          <w:rFonts w:ascii="Times New Roman" w:hAnsi="Times New Roman"/>
          <w:sz w:val="24"/>
          <w:szCs w:val="24"/>
        </w:rPr>
        <w:t xml:space="preserve">Diario oficial de la Federación (2007). </w:t>
      </w:r>
      <w:r w:rsidR="006E06A8" w:rsidRPr="000A39FC">
        <w:rPr>
          <w:rFonts w:ascii="Times New Roman" w:hAnsi="Times New Roman"/>
          <w:sz w:val="24"/>
          <w:szCs w:val="24"/>
        </w:rPr>
        <w:t xml:space="preserve"> </w:t>
      </w:r>
      <w:r w:rsidRPr="000A39FC">
        <w:rPr>
          <w:rFonts w:ascii="Times New Roman" w:hAnsi="Times New Roman"/>
          <w:sz w:val="24"/>
          <w:szCs w:val="24"/>
        </w:rPr>
        <w:t xml:space="preserve"> Disponible en: http://legismex.mty.itesm.mx/normas/nmx/c-459-07.pdf</w:t>
      </w:r>
    </w:p>
    <w:p w14:paraId="092094B8" w14:textId="77777777" w:rsidR="00A170E1" w:rsidRPr="000A39FC" w:rsidRDefault="006E06A8" w:rsidP="000A39FC">
      <w:pPr>
        <w:spacing w:after="0" w:line="360" w:lineRule="auto"/>
        <w:ind w:left="709" w:hanging="709"/>
        <w:jc w:val="both"/>
        <w:rPr>
          <w:rFonts w:ascii="Times New Roman" w:hAnsi="Times New Roman"/>
          <w:sz w:val="24"/>
          <w:szCs w:val="24"/>
        </w:rPr>
      </w:pPr>
      <w:r w:rsidRPr="000A39FC">
        <w:rPr>
          <w:rFonts w:ascii="Times New Roman" w:hAnsi="Times New Roman"/>
          <w:sz w:val="24"/>
          <w:szCs w:val="24"/>
        </w:rPr>
        <w:t>Docu</w:t>
      </w:r>
      <w:r w:rsidR="002479EA" w:rsidRPr="000A39FC">
        <w:rPr>
          <w:rFonts w:ascii="Times New Roman" w:hAnsi="Times New Roman"/>
          <w:sz w:val="24"/>
          <w:szCs w:val="24"/>
        </w:rPr>
        <w:t>mento base de la Maestría en V</w:t>
      </w:r>
      <w:r w:rsidRPr="000A39FC">
        <w:rPr>
          <w:rFonts w:ascii="Times New Roman" w:hAnsi="Times New Roman"/>
          <w:sz w:val="24"/>
          <w:szCs w:val="24"/>
        </w:rPr>
        <w:t xml:space="preserve">aluación. (2011) Manuscrito no publicado. </w:t>
      </w:r>
      <w:r w:rsidR="00A170E1" w:rsidRPr="000A39FC">
        <w:rPr>
          <w:rFonts w:ascii="Times New Roman" w:hAnsi="Times New Roman"/>
          <w:sz w:val="24"/>
          <w:szCs w:val="24"/>
        </w:rPr>
        <w:t xml:space="preserve">Sistema de Universidad Virtual. Universidad de </w:t>
      </w:r>
      <w:r w:rsidRPr="000A39FC">
        <w:rPr>
          <w:rFonts w:ascii="Times New Roman" w:hAnsi="Times New Roman"/>
          <w:sz w:val="24"/>
          <w:szCs w:val="24"/>
        </w:rPr>
        <w:t>Guadalajara.</w:t>
      </w:r>
      <w:r w:rsidR="002479EA" w:rsidRPr="000A39FC">
        <w:rPr>
          <w:rFonts w:ascii="Times New Roman" w:hAnsi="Times New Roman"/>
          <w:sz w:val="24"/>
          <w:szCs w:val="24"/>
        </w:rPr>
        <w:t xml:space="preserve"> Guadalajara Jalisco.</w:t>
      </w:r>
    </w:p>
    <w:p w14:paraId="41F5FF4E" w14:textId="77777777" w:rsidR="00A170E1" w:rsidRPr="000A39FC" w:rsidRDefault="00EB5893" w:rsidP="000A39FC">
      <w:pPr>
        <w:spacing w:after="0" w:line="360" w:lineRule="auto"/>
        <w:ind w:left="709" w:hanging="709"/>
        <w:jc w:val="both"/>
        <w:rPr>
          <w:rFonts w:ascii="Times New Roman" w:hAnsi="Times New Roman"/>
          <w:sz w:val="24"/>
          <w:szCs w:val="24"/>
        </w:rPr>
      </w:pPr>
      <w:r w:rsidRPr="000A39FC">
        <w:rPr>
          <w:rFonts w:ascii="Times New Roman" w:hAnsi="Times New Roman"/>
          <w:sz w:val="24"/>
          <w:szCs w:val="24"/>
        </w:rPr>
        <w:t xml:space="preserve">García, Rosendo. (2014). </w:t>
      </w:r>
      <w:r w:rsidRPr="000A39FC">
        <w:rPr>
          <w:rFonts w:ascii="Times New Roman" w:hAnsi="Times New Roman"/>
          <w:i/>
          <w:sz w:val="24"/>
          <w:szCs w:val="24"/>
        </w:rPr>
        <w:t>Metodología de la i</w:t>
      </w:r>
      <w:r w:rsidR="00893727" w:rsidRPr="000A39FC">
        <w:rPr>
          <w:rFonts w:ascii="Times New Roman" w:hAnsi="Times New Roman"/>
          <w:i/>
          <w:sz w:val="24"/>
          <w:szCs w:val="24"/>
        </w:rPr>
        <w:t>nvestigación</w:t>
      </w:r>
      <w:r w:rsidR="00893727" w:rsidRPr="000A39FC">
        <w:rPr>
          <w:rFonts w:ascii="Times New Roman" w:hAnsi="Times New Roman"/>
          <w:sz w:val="24"/>
          <w:szCs w:val="24"/>
        </w:rPr>
        <w:t>. Ciencias Sociales</w:t>
      </w:r>
      <w:r w:rsidRPr="000A39FC">
        <w:rPr>
          <w:rFonts w:ascii="Times New Roman" w:hAnsi="Times New Roman"/>
          <w:sz w:val="24"/>
          <w:szCs w:val="24"/>
        </w:rPr>
        <w:t>. México.</w:t>
      </w:r>
      <w:r w:rsidR="00893727" w:rsidRPr="000A39FC">
        <w:rPr>
          <w:rFonts w:ascii="Times New Roman" w:hAnsi="Times New Roman"/>
          <w:sz w:val="24"/>
          <w:szCs w:val="24"/>
        </w:rPr>
        <w:t xml:space="preserve"> Editorial Trillas</w:t>
      </w:r>
    </w:p>
    <w:p w14:paraId="1550307A" w14:textId="77777777" w:rsidR="00822B40" w:rsidRPr="000A39FC" w:rsidRDefault="008554E8" w:rsidP="000A39FC">
      <w:pPr>
        <w:spacing w:after="0" w:line="360" w:lineRule="auto"/>
        <w:ind w:left="709" w:hanging="709"/>
        <w:jc w:val="both"/>
        <w:rPr>
          <w:rStyle w:val="Hipervnculo"/>
          <w:rFonts w:ascii="Times New Roman" w:hAnsi="Times New Roman"/>
          <w:color w:val="auto"/>
          <w:sz w:val="24"/>
          <w:szCs w:val="24"/>
          <w:u w:val="none"/>
        </w:rPr>
      </w:pPr>
      <w:r w:rsidRPr="000A39FC">
        <w:rPr>
          <w:rFonts w:ascii="Times New Roman" w:hAnsi="Times New Roman"/>
          <w:sz w:val="24"/>
          <w:szCs w:val="24"/>
        </w:rPr>
        <w:t xml:space="preserve">INDAABIN (2018). Instituto de Administración y Avalúos de Bienes </w:t>
      </w:r>
      <w:r w:rsidR="002479EA" w:rsidRPr="000A39FC">
        <w:rPr>
          <w:rFonts w:ascii="Times New Roman" w:hAnsi="Times New Roman"/>
          <w:sz w:val="24"/>
          <w:szCs w:val="24"/>
        </w:rPr>
        <w:t>Nacionales. Disponible</w:t>
      </w:r>
      <w:r w:rsidRPr="000A39FC">
        <w:rPr>
          <w:rFonts w:ascii="Times New Roman" w:hAnsi="Times New Roman"/>
          <w:sz w:val="24"/>
          <w:szCs w:val="24"/>
        </w:rPr>
        <w:t xml:space="preserve"> </w:t>
      </w:r>
      <w:r w:rsidR="00856832" w:rsidRPr="000A39FC">
        <w:rPr>
          <w:rFonts w:ascii="Times New Roman" w:hAnsi="Times New Roman"/>
          <w:sz w:val="24"/>
          <w:szCs w:val="24"/>
        </w:rPr>
        <w:t>en:</w:t>
      </w:r>
      <w:r w:rsidRPr="000A39FC">
        <w:rPr>
          <w:rFonts w:ascii="Times New Roman" w:hAnsi="Times New Roman"/>
          <w:sz w:val="24"/>
          <w:szCs w:val="24"/>
        </w:rPr>
        <w:t xml:space="preserve"> </w:t>
      </w:r>
      <w:hyperlink r:id="rId8" w:history="1">
        <w:r w:rsidR="00822B40" w:rsidRPr="000A39FC">
          <w:rPr>
            <w:rStyle w:val="Hipervnculo"/>
            <w:rFonts w:ascii="Times New Roman" w:hAnsi="Times New Roman"/>
            <w:color w:val="auto"/>
            <w:sz w:val="24"/>
            <w:szCs w:val="24"/>
            <w:u w:val="none"/>
          </w:rPr>
          <w:t>https://www.gob.mx/indaabin</w:t>
        </w:r>
      </w:hyperlink>
    </w:p>
    <w:p w14:paraId="40606354" w14:textId="77777777" w:rsidR="00C41F17" w:rsidRPr="000A39FC" w:rsidRDefault="00C41F17" w:rsidP="000A39FC">
      <w:pPr>
        <w:spacing w:after="0" w:line="360" w:lineRule="auto"/>
        <w:ind w:left="709" w:hanging="709"/>
        <w:jc w:val="both"/>
        <w:rPr>
          <w:rFonts w:ascii="Times New Roman" w:hAnsi="Times New Roman"/>
          <w:sz w:val="24"/>
          <w:szCs w:val="24"/>
        </w:rPr>
      </w:pPr>
      <w:r w:rsidRPr="000A39FC">
        <w:rPr>
          <w:rFonts w:ascii="Times New Roman" w:hAnsi="Times New Roman"/>
          <w:sz w:val="24"/>
          <w:szCs w:val="24"/>
          <w:shd w:val="clear" w:color="auto" w:fill="F2F2F2"/>
        </w:rPr>
        <w:t>Henao Villa, César Felipe, García Arango, David Alberto, Aguirre Mesa, Elkin Darío, González García, Arturo, Bracho Aconcha, Rosa, Solorzano Movilla, Jose Gregorio, Arboleda Lopez, Adriana Patricia, Multidisciplinariedad, interdisciplinariedad y transdisciplinariedad en la formación para la investigación en ingeniería. Revista Lasallista de Investigación [en linea] 2017, 14 (</w:t>
      </w:r>
      <w:proofErr w:type="gramStart"/>
      <w:r w:rsidRPr="000A39FC">
        <w:rPr>
          <w:rFonts w:ascii="Times New Roman" w:hAnsi="Times New Roman"/>
          <w:sz w:val="24"/>
          <w:szCs w:val="24"/>
          <w:shd w:val="clear" w:color="auto" w:fill="F2F2F2"/>
        </w:rPr>
        <w:t>Enero</w:t>
      </w:r>
      <w:proofErr w:type="gramEnd"/>
      <w:r w:rsidRPr="000A39FC">
        <w:rPr>
          <w:rFonts w:ascii="Times New Roman" w:hAnsi="Times New Roman"/>
          <w:sz w:val="24"/>
          <w:szCs w:val="24"/>
          <w:shd w:val="clear" w:color="auto" w:fill="F2F2F2"/>
        </w:rPr>
        <w:t>-Junio</w:t>
      </w:r>
      <w:r w:rsidR="00286C4F" w:rsidRPr="000A39FC">
        <w:rPr>
          <w:rFonts w:ascii="Times New Roman" w:hAnsi="Times New Roman"/>
          <w:sz w:val="24"/>
          <w:szCs w:val="24"/>
          <w:shd w:val="clear" w:color="auto" w:fill="F2F2F2"/>
        </w:rPr>
        <w:t>):</w:t>
      </w:r>
      <w:r w:rsidRPr="000A39FC">
        <w:rPr>
          <w:rFonts w:ascii="Times New Roman" w:hAnsi="Times New Roman"/>
          <w:sz w:val="24"/>
          <w:szCs w:val="24"/>
          <w:shd w:val="clear" w:color="auto" w:fill="F2F2F2"/>
        </w:rPr>
        <w:t xml:space="preserve"> [F</w:t>
      </w:r>
      <w:r w:rsidR="003755BA" w:rsidRPr="000A39FC">
        <w:rPr>
          <w:rFonts w:ascii="Times New Roman" w:hAnsi="Times New Roman"/>
          <w:sz w:val="24"/>
          <w:szCs w:val="24"/>
          <w:shd w:val="clear" w:color="auto" w:fill="F2F2F2"/>
        </w:rPr>
        <w:t>echa de consulta: 9 octubre</w:t>
      </w:r>
      <w:r w:rsidRPr="000A39FC">
        <w:rPr>
          <w:rFonts w:ascii="Times New Roman" w:hAnsi="Times New Roman"/>
          <w:sz w:val="24"/>
          <w:szCs w:val="24"/>
          <w:shd w:val="clear" w:color="auto" w:fill="F2F2F2"/>
        </w:rPr>
        <w:t xml:space="preserve"> de 2018] Disponible en:</w:t>
      </w:r>
      <w:hyperlink r:id="rId9" w:history="1">
        <w:r w:rsidRPr="000A39FC">
          <w:rPr>
            <w:rFonts w:ascii="Times New Roman" w:hAnsi="Times New Roman"/>
            <w:b/>
            <w:bCs/>
            <w:sz w:val="24"/>
            <w:szCs w:val="24"/>
            <w:shd w:val="clear" w:color="auto" w:fill="F2F2F2"/>
          </w:rPr>
          <w:t>&lt;http://www.redalyc.org/articulo.oa?id=69551301017&gt; </w:t>
        </w:r>
      </w:hyperlink>
      <w:r w:rsidRPr="000A39FC">
        <w:rPr>
          <w:rFonts w:ascii="Times New Roman" w:hAnsi="Times New Roman"/>
          <w:sz w:val="24"/>
          <w:szCs w:val="24"/>
          <w:shd w:val="clear" w:color="auto" w:fill="F2F2F2"/>
        </w:rPr>
        <w:t>ISSN 1794-4449 </w:t>
      </w:r>
    </w:p>
    <w:p w14:paraId="4CCF7165" w14:textId="77777777" w:rsidR="00822B40" w:rsidRPr="000A39FC" w:rsidRDefault="00A170E1" w:rsidP="000A39FC">
      <w:pPr>
        <w:spacing w:after="0" w:line="360" w:lineRule="auto"/>
        <w:ind w:left="709" w:hanging="709"/>
        <w:jc w:val="both"/>
        <w:rPr>
          <w:rFonts w:ascii="Times New Roman" w:hAnsi="Times New Roman"/>
          <w:sz w:val="24"/>
          <w:szCs w:val="24"/>
        </w:rPr>
      </w:pPr>
      <w:r w:rsidRPr="000A39FC">
        <w:rPr>
          <w:rFonts w:ascii="Times New Roman" w:hAnsi="Times New Roman"/>
          <w:sz w:val="24"/>
          <w:szCs w:val="24"/>
        </w:rPr>
        <w:t xml:space="preserve">Hernández Sampieri Robert, Fernández Collado Carlos y Baptista Lucio Pilar. </w:t>
      </w:r>
      <w:r w:rsidR="000B1EAA" w:rsidRPr="000A39FC">
        <w:rPr>
          <w:rFonts w:ascii="Times New Roman" w:hAnsi="Times New Roman"/>
          <w:sz w:val="24"/>
          <w:szCs w:val="24"/>
        </w:rPr>
        <w:t xml:space="preserve"> (1991). </w:t>
      </w:r>
      <w:r w:rsidRPr="000A39FC">
        <w:rPr>
          <w:rFonts w:ascii="Times New Roman" w:hAnsi="Times New Roman"/>
          <w:i/>
          <w:sz w:val="24"/>
          <w:szCs w:val="24"/>
        </w:rPr>
        <w:t>Metodología de la Investigación</w:t>
      </w:r>
      <w:r w:rsidRPr="000A39FC">
        <w:rPr>
          <w:rFonts w:ascii="Times New Roman" w:hAnsi="Times New Roman"/>
          <w:sz w:val="24"/>
          <w:szCs w:val="24"/>
        </w:rPr>
        <w:t>. Cuarta Edici</w:t>
      </w:r>
      <w:r w:rsidR="00213BAF" w:rsidRPr="000A39FC">
        <w:rPr>
          <w:rFonts w:ascii="Times New Roman" w:hAnsi="Times New Roman"/>
          <w:sz w:val="24"/>
          <w:szCs w:val="24"/>
        </w:rPr>
        <w:t xml:space="preserve">ón. </w:t>
      </w:r>
      <w:proofErr w:type="gramStart"/>
      <w:r w:rsidRPr="000A39FC">
        <w:rPr>
          <w:rFonts w:ascii="Times New Roman" w:hAnsi="Times New Roman"/>
          <w:sz w:val="24"/>
          <w:szCs w:val="24"/>
        </w:rPr>
        <w:t>México</w:t>
      </w:r>
      <w:r w:rsidR="000B1EAA" w:rsidRPr="000A39FC">
        <w:rPr>
          <w:rFonts w:ascii="Times New Roman" w:hAnsi="Times New Roman"/>
          <w:sz w:val="24"/>
          <w:szCs w:val="24"/>
        </w:rPr>
        <w:t xml:space="preserve"> .Editorial</w:t>
      </w:r>
      <w:proofErr w:type="gramEnd"/>
      <w:r w:rsidR="000B1EAA" w:rsidRPr="000A39FC">
        <w:rPr>
          <w:rFonts w:ascii="Times New Roman" w:hAnsi="Times New Roman"/>
          <w:sz w:val="24"/>
          <w:szCs w:val="24"/>
        </w:rPr>
        <w:t xml:space="preserve"> Mc Gram Hill</w:t>
      </w:r>
      <w:r w:rsidR="002479EA" w:rsidRPr="000A39FC">
        <w:rPr>
          <w:rFonts w:ascii="Times New Roman" w:hAnsi="Times New Roman"/>
          <w:sz w:val="24"/>
          <w:szCs w:val="24"/>
        </w:rPr>
        <w:t xml:space="preserve"> </w:t>
      </w:r>
    </w:p>
    <w:p w14:paraId="4D3E0E66" w14:textId="77777777" w:rsidR="008554E8" w:rsidRPr="000A39FC" w:rsidRDefault="008554E8" w:rsidP="000A39FC">
      <w:pPr>
        <w:spacing w:after="0" w:line="360" w:lineRule="auto"/>
        <w:ind w:left="709" w:hanging="709"/>
        <w:jc w:val="both"/>
        <w:rPr>
          <w:rFonts w:ascii="Times New Roman" w:hAnsi="Times New Roman"/>
          <w:sz w:val="24"/>
          <w:szCs w:val="24"/>
        </w:rPr>
      </w:pPr>
      <w:r w:rsidRPr="000A39FC">
        <w:rPr>
          <w:rFonts w:ascii="Times New Roman" w:hAnsi="Times New Roman"/>
          <w:sz w:val="24"/>
          <w:szCs w:val="24"/>
        </w:rPr>
        <w:t xml:space="preserve">Juárez Susana. (2009). </w:t>
      </w:r>
      <w:r w:rsidRPr="000A39FC">
        <w:rPr>
          <w:rFonts w:ascii="Times New Roman" w:hAnsi="Times New Roman"/>
          <w:i/>
          <w:sz w:val="24"/>
          <w:szCs w:val="24"/>
        </w:rPr>
        <w:t>Obtención del valor físico de las construcciones de inmuebles de uso habitacional catalogados (siglo XIX y XX) por medio de un formato especifico.</w:t>
      </w:r>
      <w:r w:rsidRPr="000A39FC">
        <w:rPr>
          <w:rFonts w:ascii="Times New Roman" w:hAnsi="Times New Roman"/>
          <w:sz w:val="24"/>
          <w:szCs w:val="24"/>
        </w:rPr>
        <w:t xml:space="preserve"> </w:t>
      </w:r>
      <w:r w:rsidR="002479EA" w:rsidRPr="000A39FC">
        <w:rPr>
          <w:rFonts w:ascii="Times New Roman" w:hAnsi="Times New Roman"/>
          <w:sz w:val="24"/>
          <w:szCs w:val="24"/>
        </w:rPr>
        <w:t xml:space="preserve"> </w:t>
      </w:r>
      <w:r w:rsidR="00D96651" w:rsidRPr="000A39FC">
        <w:rPr>
          <w:rFonts w:ascii="Times New Roman" w:hAnsi="Times New Roman"/>
          <w:sz w:val="24"/>
          <w:szCs w:val="24"/>
        </w:rPr>
        <w:t>(Trabajo</w:t>
      </w:r>
      <w:r w:rsidR="007C5E39" w:rsidRPr="000A39FC">
        <w:rPr>
          <w:rFonts w:ascii="Times New Roman" w:hAnsi="Times New Roman"/>
          <w:sz w:val="24"/>
          <w:szCs w:val="24"/>
        </w:rPr>
        <w:t xml:space="preserve"> de fin de </w:t>
      </w:r>
      <w:proofErr w:type="gramStart"/>
      <w:r w:rsidR="007C5E39" w:rsidRPr="000A39FC">
        <w:rPr>
          <w:rFonts w:ascii="Times New Roman" w:hAnsi="Times New Roman"/>
          <w:sz w:val="24"/>
          <w:szCs w:val="24"/>
        </w:rPr>
        <w:t>Master</w:t>
      </w:r>
      <w:r w:rsidR="002479EA" w:rsidRPr="000A39FC">
        <w:rPr>
          <w:rFonts w:ascii="Times New Roman" w:hAnsi="Times New Roman"/>
          <w:sz w:val="24"/>
          <w:szCs w:val="24"/>
        </w:rPr>
        <w:t xml:space="preserve"> .Instituto</w:t>
      </w:r>
      <w:proofErr w:type="gramEnd"/>
      <w:r w:rsidR="002479EA" w:rsidRPr="000A39FC">
        <w:rPr>
          <w:rFonts w:ascii="Times New Roman" w:hAnsi="Times New Roman"/>
          <w:sz w:val="24"/>
          <w:szCs w:val="24"/>
        </w:rPr>
        <w:t xml:space="preserve"> Politécnico Nacional. Escuela Superior de Ingeniería y Arquitectura</w:t>
      </w:r>
      <w:r w:rsidR="007C5E39" w:rsidRPr="000A39FC">
        <w:rPr>
          <w:rFonts w:ascii="Times New Roman" w:hAnsi="Times New Roman"/>
          <w:sz w:val="24"/>
          <w:szCs w:val="24"/>
        </w:rPr>
        <w:t>).</w:t>
      </w:r>
      <w:r w:rsidR="002479EA" w:rsidRPr="000A39FC">
        <w:rPr>
          <w:rFonts w:ascii="Times New Roman" w:hAnsi="Times New Roman"/>
          <w:sz w:val="24"/>
          <w:szCs w:val="24"/>
        </w:rPr>
        <w:t xml:space="preserve"> </w:t>
      </w:r>
      <w:r w:rsidRPr="000A39FC">
        <w:rPr>
          <w:rFonts w:ascii="Times New Roman" w:hAnsi="Times New Roman"/>
          <w:sz w:val="24"/>
          <w:szCs w:val="24"/>
        </w:rPr>
        <w:t xml:space="preserve">Consultado en agosto del 2018. Disponible en: </w:t>
      </w:r>
      <w:hyperlink r:id="rId10" w:history="1">
        <w:r w:rsidR="000A7D49" w:rsidRPr="000A39FC">
          <w:rPr>
            <w:rStyle w:val="Hipervnculo"/>
            <w:rFonts w:ascii="Times New Roman" w:hAnsi="Times New Roman"/>
            <w:color w:val="auto"/>
            <w:sz w:val="24"/>
            <w:szCs w:val="24"/>
            <w:u w:val="none"/>
          </w:rPr>
          <w:t>https://tesis.ipn.mx/xmlui/bitstream/handle/123456789/5938/1416.pdf?sequence=1&amp;isAllowed=y</w:t>
        </w:r>
      </w:hyperlink>
      <w:r w:rsidR="000A7D49" w:rsidRPr="000A39FC">
        <w:rPr>
          <w:rFonts w:ascii="Times New Roman" w:hAnsi="Times New Roman"/>
          <w:sz w:val="24"/>
          <w:szCs w:val="24"/>
        </w:rPr>
        <w:t xml:space="preserve"> </w:t>
      </w:r>
    </w:p>
    <w:p w14:paraId="60BB4FAC" w14:textId="77777777" w:rsidR="00EB5893" w:rsidRPr="000A39FC" w:rsidRDefault="000A7D49" w:rsidP="000A39FC">
      <w:pPr>
        <w:spacing w:after="0" w:line="360" w:lineRule="auto"/>
        <w:ind w:left="709" w:hanging="709"/>
        <w:jc w:val="both"/>
        <w:rPr>
          <w:rFonts w:ascii="Times New Roman" w:hAnsi="Times New Roman"/>
          <w:sz w:val="24"/>
          <w:szCs w:val="24"/>
        </w:rPr>
      </w:pPr>
      <w:r w:rsidRPr="000A39FC">
        <w:rPr>
          <w:rStyle w:val="Hipervnculo"/>
          <w:rFonts w:ascii="Times New Roman" w:hAnsi="Times New Roman"/>
          <w:color w:val="auto"/>
          <w:sz w:val="24"/>
          <w:szCs w:val="24"/>
          <w:u w:val="none"/>
        </w:rPr>
        <w:t xml:space="preserve">Ñaupas Humberto, Mejía Elías, Novoa Eliana Villagómez Alberto, (2014), </w:t>
      </w:r>
      <w:r w:rsidRPr="000A39FC">
        <w:rPr>
          <w:rStyle w:val="Hipervnculo"/>
          <w:rFonts w:ascii="Times New Roman" w:hAnsi="Times New Roman"/>
          <w:i/>
          <w:color w:val="auto"/>
          <w:sz w:val="24"/>
          <w:szCs w:val="24"/>
          <w:u w:val="none"/>
        </w:rPr>
        <w:t>Metodología de la investigación Cuantitativa-Cualitativa y redacción de tesis</w:t>
      </w:r>
      <w:r w:rsidRPr="000A39FC">
        <w:rPr>
          <w:rStyle w:val="Hipervnculo"/>
          <w:rFonts w:ascii="Times New Roman" w:hAnsi="Times New Roman"/>
          <w:color w:val="auto"/>
          <w:sz w:val="24"/>
          <w:szCs w:val="24"/>
          <w:u w:val="none"/>
        </w:rPr>
        <w:t>. Bogotá Colombia. Ediciones de la U.</w:t>
      </w:r>
    </w:p>
    <w:p w14:paraId="0CEC538D" w14:textId="77777777" w:rsidR="00A170E1" w:rsidRPr="000A39FC" w:rsidRDefault="00A170E1" w:rsidP="000A39FC">
      <w:pPr>
        <w:spacing w:after="0" w:line="360" w:lineRule="auto"/>
        <w:ind w:left="709" w:hanging="709"/>
        <w:jc w:val="both"/>
        <w:rPr>
          <w:rFonts w:ascii="Times New Roman" w:hAnsi="Times New Roman"/>
          <w:sz w:val="24"/>
          <w:szCs w:val="24"/>
        </w:rPr>
      </w:pPr>
      <w:r w:rsidRPr="000A39FC">
        <w:rPr>
          <w:rFonts w:ascii="Times New Roman" w:hAnsi="Times New Roman"/>
          <w:sz w:val="24"/>
          <w:szCs w:val="24"/>
        </w:rPr>
        <w:t xml:space="preserve">Peña </w:t>
      </w:r>
      <w:r w:rsidR="00971FEC" w:rsidRPr="000A39FC">
        <w:rPr>
          <w:rFonts w:ascii="Times New Roman" w:hAnsi="Times New Roman"/>
          <w:sz w:val="24"/>
          <w:szCs w:val="24"/>
        </w:rPr>
        <w:t>Ortiz</w:t>
      </w:r>
      <w:r w:rsidRPr="000A39FC">
        <w:rPr>
          <w:rFonts w:ascii="Times New Roman" w:hAnsi="Times New Roman"/>
          <w:sz w:val="24"/>
          <w:szCs w:val="24"/>
        </w:rPr>
        <w:t xml:space="preserve"> Héctor Alejandro (2012). </w:t>
      </w:r>
      <w:r w:rsidRPr="000A39FC">
        <w:rPr>
          <w:rFonts w:ascii="Times New Roman" w:hAnsi="Times New Roman"/>
          <w:i/>
          <w:sz w:val="24"/>
          <w:szCs w:val="24"/>
        </w:rPr>
        <w:t>Avalúo agropecuario</w:t>
      </w:r>
      <w:r w:rsidRPr="000A39FC">
        <w:rPr>
          <w:rFonts w:ascii="Times New Roman" w:hAnsi="Times New Roman"/>
          <w:sz w:val="24"/>
          <w:szCs w:val="24"/>
        </w:rPr>
        <w:t xml:space="preserve">. </w:t>
      </w:r>
      <w:r w:rsidR="007C5E39" w:rsidRPr="000A39FC">
        <w:rPr>
          <w:rFonts w:ascii="Times New Roman" w:hAnsi="Times New Roman"/>
          <w:sz w:val="24"/>
          <w:szCs w:val="24"/>
        </w:rPr>
        <w:t xml:space="preserve">(Trabajo de fin de grado Universidad Autónoma Agraria “Antonio Narro”. Coahuila México). </w:t>
      </w:r>
      <w:r w:rsidR="00971FEC" w:rsidRPr="000A39FC">
        <w:rPr>
          <w:rFonts w:ascii="Times New Roman" w:hAnsi="Times New Roman"/>
          <w:sz w:val="24"/>
          <w:szCs w:val="24"/>
        </w:rPr>
        <w:t>Disponible en</w:t>
      </w:r>
      <w:r w:rsidR="007C5E39" w:rsidRPr="000A39FC">
        <w:rPr>
          <w:rFonts w:ascii="Times New Roman" w:hAnsi="Times New Roman"/>
          <w:sz w:val="24"/>
          <w:szCs w:val="24"/>
        </w:rPr>
        <w:t>: http</w:t>
      </w:r>
      <w:r w:rsidRPr="000A39FC">
        <w:rPr>
          <w:rFonts w:ascii="Times New Roman" w:hAnsi="Times New Roman"/>
          <w:sz w:val="24"/>
          <w:szCs w:val="24"/>
        </w:rPr>
        <w:t>://repositorio.uaaan.mx:8080/xmlui/bitstream/handle/123456789/5401/T19306%20%20%20%20PE%C3%91A%20ORTIZ%2C%20HECTOR%20ALEJANDRO%20%20MONOG</w:t>
      </w:r>
      <w:r w:rsidR="00213BAF" w:rsidRPr="000A39FC">
        <w:rPr>
          <w:rFonts w:ascii="Times New Roman" w:hAnsi="Times New Roman"/>
          <w:sz w:val="24"/>
          <w:szCs w:val="24"/>
        </w:rPr>
        <w:t>.Pdf?</w:t>
      </w:r>
      <w:r w:rsidRPr="000A39FC">
        <w:rPr>
          <w:rFonts w:ascii="Times New Roman" w:hAnsi="Times New Roman"/>
          <w:sz w:val="24"/>
          <w:szCs w:val="24"/>
        </w:rPr>
        <w:t>sequence=1&amp;isAllowed=y</w:t>
      </w:r>
    </w:p>
    <w:p w14:paraId="614E086F" w14:textId="77777777" w:rsidR="00EB5893" w:rsidRPr="000A39FC" w:rsidRDefault="00F5140C" w:rsidP="000A39FC">
      <w:pPr>
        <w:spacing w:after="0" w:line="360" w:lineRule="auto"/>
        <w:ind w:left="709" w:hanging="709"/>
        <w:jc w:val="both"/>
        <w:rPr>
          <w:rFonts w:ascii="Times New Roman" w:hAnsi="Times New Roman"/>
          <w:sz w:val="24"/>
          <w:szCs w:val="24"/>
        </w:rPr>
      </w:pPr>
      <w:r w:rsidRPr="000A39FC">
        <w:rPr>
          <w:rFonts w:ascii="Times New Roman" w:hAnsi="Times New Roman"/>
          <w:sz w:val="24"/>
          <w:szCs w:val="24"/>
        </w:rPr>
        <w:t>Real</w:t>
      </w:r>
      <w:r w:rsidR="00A170E1" w:rsidRPr="000A39FC">
        <w:rPr>
          <w:rFonts w:ascii="Times New Roman" w:hAnsi="Times New Roman"/>
          <w:sz w:val="24"/>
          <w:szCs w:val="24"/>
        </w:rPr>
        <w:t xml:space="preserve"> Academia Española. 2017. </w:t>
      </w:r>
      <w:r w:rsidR="003755BA" w:rsidRPr="000A39FC">
        <w:rPr>
          <w:rFonts w:ascii="Times New Roman" w:hAnsi="Times New Roman"/>
          <w:sz w:val="24"/>
          <w:szCs w:val="24"/>
        </w:rPr>
        <w:t xml:space="preserve"> </w:t>
      </w:r>
      <w:r w:rsidR="00A170E1" w:rsidRPr="000A39FC">
        <w:rPr>
          <w:rFonts w:ascii="Times New Roman" w:hAnsi="Times New Roman"/>
          <w:sz w:val="24"/>
          <w:szCs w:val="24"/>
        </w:rPr>
        <w:t xml:space="preserve"> Disponible en página web: </w:t>
      </w:r>
      <w:hyperlink r:id="rId11" w:history="1">
        <w:r w:rsidR="00A170E1" w:rsidRPr="000A39FC">
          <w:rPr>
            <w:rFonts w:ascii="Times New Roman" w:hAnsi="Times New Roman"/>
            <w:sz w:val="24"/>
            <w:szCs w:val="24"/>
          </w:rPr>
          <w:t>http://dle.rae.es/?id=bJiPomE</w:t>
        </w:r>
      </w:hyperlink>
    </w:p>
    <w:p w14:paraId="09A67DB8" w14:textId="77777777" w:rsidR="00F36F80" w:rsidRPr="000A39FC" w:rsidRDefault="00F36F80" w:rsidP="000A39FC">
      <w:pPr>
        <w:spacing w:after="0" w:line="360" w:lineRule="auto"/>
        <w:ind w:left="709" w:hanging="709"/>
        <w:jc w:val="both"/>
        <w:rPr>
          <w:rFonts w:ascii="Times New Roman" w:hAnsi="Times New Roman"/>
          <w:sz w:val="24"/>
          <w:szCs w:val="24"/>
        </w:rPr>
      </w:pPr>
      <w:r w:rsidRPr="000A39FC">
        <w:rPr>
          <w:rFonts w:ascii="Times New Roman" w:hAnsi="Times New Roman"/>
          <w:sz w:val="24"/>
          <w:szCs w:val="24"/>
        </w:rPr>
        <w:t xml:space="preserve">Ruíz Andrés.  (2016). Ventajas del aprendizaje en línea. </w:t>
      </w:r>
      <w:r w:rsidR="001E745D" w:rsidRPr="000A39FC">
        <w:rPr>
          <w:rFonts w:ascii="Times New Roman" w:hAnsi="Times New Roman"/>
          <w:i/>
          <w:sz w:val="24"/>
          <w:szCs w:val="24"/>
        </w:rPr>
        <w:t>Revista Educación Virtual.</w:t>
      </w:r>
      <w:r w:rsidR="001E745D" w:rsidRPr="000A39FC">
        <w:rPr>
          <w:rFonts w:ascii="Times New Roman" w:hAnsi="Times New Roman"/>
          <w:sz w:val="24"/>
          <w:szCs w:val="24"/>
        </w:rPr>
        <w:t xml:space="preserve">  </w:t>
      </w:r>
      <w:r w:rsidR="00FF4C09" w:rsidRPr="000A39FC">
        <w:rPr>
          <w:rFonts w:ascii="Times New Roman" w:hAnsi="Times New Roman"/>
          <w:sz w:val="24"/>
          <w:szCs w:val="24"/>
        </w:rPr>
        <w:t xml:space="preserve"> Disponible en: https://revistaeducacionvirtual.com/archives/1928</w:t>
      </w:r>
    </w:p>
    <w:p w14:paraId="5331A4D4" w14:textId="77777777" w:rsidR="00B8216C" w:rsidRPr="000A39FC" w:rsidRDefault="00B64E7D" w:rsidP="000A39FC">
      <w:pPr>
        <w:spacing w:after="0" w:line="360" w:lineRule="auto"/>
        <w:ind w:left="709" w:hanging="709"/>
        <w:jc w:val="both"/>
        <w:rPr>
          <w:rFonts w:ascii="Times New Roman" w:hAnsi="Times New Roman"/>
          <w:sz w:val="24"/>
          <w:szCs w:val="24"/>
          <w:vertAlign w:val="superscript"/>
        </w:rPr>
      </w:pPr>
      <w:r w:rsidRPr="000A39FC">
        <w:rPr>
          <w:rFonts w:ascii="Times New Roman" w:hAnsi="Times New Roman"/>
          <w:sz w:val="24"/>
          <w:szCs w:val="24"/>
        </w:rPr>
        <w:t xml:space="preserve"> </w:t>
      </w:r>
      <w:r w:rsidR="00B8216C" w:rsidRPr="000A39FC">
        <w:rPr>
          <w:rFonts w:ascii="Times New Roman" w:hAnsi="Times New Roman"/>
          <w:sz w:val="24"/>
          <w:szCs w:val="24"/>
        </w:rPr>
        <w:t xml:space="preserve"> Trejo, Perla (20</w:t>
      </w:r>
      <w:r w:rsidRPr="000A39FC">
        <w:rPr>
          <w:rFonts w:ascii="Times New Roman" w:hAnsi="Times New Roman"/>
          <w:sz w:val="24"/>
          <w:szCs w:val="24"/>
        </w:rPr>
        <w:t>12, junio 21). Sistema tr</w:t>
      </w:r>
      <w:r w:rsidR="004831B4" w:rsidRPr="000A39FC">
        <w:rPr>
          <w:rFonts w:ascii="Times New Roman" w:hAnsi="Times New Roman"/>
          <w:sz w:val="24"/>
          <w:szCs w:val="24"/>
        </w:rPr>
        <w:t>ibutario Azteca. [</w:t>
      </w:r>
      <w:r w:rsidRPr="000A39FC">
        <w:rPr>
          <w:rFonts w:ascii="Times New Roman" w:hAnsi="Times New Roman"/>
          <w:sz w:val="24"/>
          <w:szCs w:val="24"/>
        </w:rPr>
        <w:t>Entrada blog</w:t>
      </w:r>
      <w:proofErr w:type="gramStart"/>
      <w:r w:rsidR="004831B4" w:rsidRPr="000A39FC">
        <w:rPr>
          <w:rFonts w:ascii="Times New Roman" w:hAnsi="Times New Roman"/>
          <w:sz w:val="24"/>
          <w:szCs w:val="24"/>
        </w:rPr>
        <w:t>]</w:t>
      </w:r>
      <w:r w:rsidRPr="000A39FC">
        <w:rPr>
          <w:rFonts w:ascii="Times New Roman" w:hAnsi="Times New Roman"/>
          <w:sz w:val="24"/>
          <w:szCs w:val="24"/>
        </w:rPr>
        <w:t>.</w:t>
      </w:r>
      <w:r w:rsidR="00B8216C" w:rsidRPr="000A39FC">
        <w:rPr>
          <w:rFonts w:ascii="Times New Roman" w:hAnsi="Times New Roman"/>
          <w:sz w:val="24"/>
          <w:szCs w:val="24"/>
        </w:rPr>
        <w:t>Disponible</w:t>
      </w:r>
      <w:proofErr w:type="gramEnd"/>
      <w:r w:rsidR="00B8216C" w:rsidRPr="000A39FC">
        <w:rPr>
          <w:rFonts w:ascii="Times New Roman" w:hAnsi="Times New Roman"/>
          <w:sz w:val="24"/>
          <w:szCs w:val="24"/>
        </w:rPr>
        <w:t xml:space="preserve"> en: </w:t>
      </w:r>
      <w:hyperlink r:id="rId12" w:history="1">
        <w:r w:rsidR="00B8216C" w:rsidRPr="000A39FC">
          <w:rPr>
            <w:rStyle w:val="Hipervnculo"/>
            <w:rFonts w:ascii="Times New Roman" w:hAnsi="Times New Roman"/>
            <w:color w:val="auto"/>
            <w:sz w:val="24"/>
            <w:szCs w:val="24"/>
            <w:u w:val="none"/>
          </w:rPr>
          <w:t>http://tributosaz.blogspot.com/2012/06/introduccion.html</w:t>
        </w:r>
      </w:hyperlink>
      <w:r w:rsidRPr="000A39FC">
        <w:rPr>
          <w:rStyle w:val="Hipervnculo"/>
          <w:rFonts w:ascii="Times New Roman" w:hAnsi="Times New Roman"/>
          <w:color w:val="auto"/>
          <w:sz w:val="24"/>
          <w:szCs w:val="24"/>
          <w:u w:val="none"/>
        </w:rPr>
        <w:t xml:space="preserve">   </w:t>
      </w:r>
    </w:p>
    <w:p w14:paraId="328D4091" w14:textId="77777777" w:rsidR="00286C4F" w:rsidRPr="000A39FC" w:rsidRDefault="00A170E1" w:rsidP="000A39FC">
      <w:pPr>
        <w:spacing w:after="0" w:line="360" w:lineRule="auto"/>
        <w:ind w:left="709" w:hanging="709"/>
        <w:jc w:val="both"/>
        <w:rPr>
          <w:rFonts w:ascii="Times New Roman" w:hAnsi="Times New Roman"/>
          <w:sz w:val="24"/>
          <w:szCs w:val="24"/>
        </w:rPr>
      </w:pPr>
      <w:r w:rsidRPr="000A39FC">
        <w:rPr>
          <w:rFonts w:ascii="Times New Roman" w:hAnsi="Times New Roman"/>
          <w:sz w:val="24"/>
          <w:szCs w:val="24"/>
        </w:rPr>
        <w:t xml:space="preserve">Salas </w:t>
      </w:r>
      <w:r w:rsidR="00286C4F" w:rsidRPr="000A39FC">
        <w:rPr>
          <w:rFonts w:ascii="Times New Roman" w:hAnsi="Times New Roman"/>
          <w:sz w:val="24"/>
          <w:szCs w:val="24"/>
        </w:rPr>
        <w:t xml:space="preserve"> </w:t>
      </w:r>
      <w:r w:rsidRPr="000A39FC">
        <w:rPr>
          <w:rFonts w:ascii="Times New Roman" w:hAnsi="Times New Roman"/>
          <w:sz w:val="24"/>
          <w:szCs w:val="24"/>
        </w:rPr>
        <w:t xml:space="preserve"> José</w:t>
      </w:r>
      <w:proofErr w:type="gramStart"/>
      <w:r w:rsidRPr="000A39FC">
        <w:rPr>
          <w:rFonts w:ascii="Times New Roman" w:hAnsi="Times New Roman"/>
          <w:sz w:val="24"/>
          <w:szCs w:val="24"/>
        </w:rPr>
        <w:t xml:space="preserve"> </w:t>
      </w:r>
      <w:r w:rsidR="00286C4F" w:rsidRPr="000A39FC">
        <w:rPr>
          <w:rFonts w:ascii="Times New Roman" w:hAnsi="Times New Roman"/>
          <w:sz w:val="24"/>
          <w:szCs w:val="24"/>
        </w:rPr>
        <w:t xml:space="preserve"> </w:t>
      </w:r>
      <w:r w:rsidRPr="000A39FC">
        <w:rPr>
          <w:rFonts w:ascii="Times New Roman" w:hAnsi="Times New Roman"/>
          <w:sz w:val="24"/>
          <w:szCs w:val="24"/>
        </w:rPr>
        <w:t xml:space="preserve"> (</w:t>
      </w:r>
      <w:proofErr w:type="gramEnd"/>
      <w:r w:rsidRPr="000A39FC">
        <w:rPr>
          <w:rFonts w:ascii="Times New Roman" w:hAnsi="Times New Roman"/>
          <w:sz w:val="24"/>
          <w:szCs w:val="24"/>
        </w:rPr>
        <w:t>2017</w:t>
      </w:r>
      <w:r w:rsidR="00954227" w:rsidRPr="000A39FC">
        <w:rPr>
          <w:rFonts w:ascii="Times New Roman" w:hAnsi="Times New Roman"/>
          <w:sz w:val="24"/>
          <w:szCs w:val="24"/>
        </w:rPr>
        <w:t>a</w:t>
      </w:r>
      <w:r w:rsidRPr="000A39FC">
        <w:rPr>
          <w:rFonts w:ascii="Times New Roman" w:hAnsi="Times New Roman"/>
          <w:sz w:val="24"/>
          <w:szCs w:val="24"/>
        </w:rPr>
        <w:t xml:space="preserve">). </w:t>
      </w:r>
      <w:r w:rsidRPr="000A39FC">
        <w:rPr>
          <w:rFonts w:ascii="Times New Roman" w:hAnsi="Times New Roman"/>
          <w:i/>
          <w:sz w:val="24"/>
          <w:szCs w:val="24"/>
        </w:rPr>
        <w:t>Hacia la valuación transdisciplinar. Visión inmobiliaria-jurídica- patrimonial-sociológica-urbanística</w:t>
      </w:r>
      <w:r w:rsidR="004831B4" w:rsidRPr="000A39FC">
        <w:rPr>
          <w:rFonts w:ascii="Times New Roman" w:hAnsi="Times New Roman"/>
          <w:i/>
          <w:sz w:val="24"/>
          <w:szCs w:val="24"/>
        </w:rPr>
        <w:t>.</w:t>
      </w:r>
      <w:r w:rsidRPr="000A39FC">
        <w:rPr>
          <w:rFonts w:ascii="Times New Roman" w:hAnsi="Times New Roman"/>
          <w:sz w:val="24"/>
          <w:szCs w:val="24"/>
        </w:rPr>
        <w:t xml:space="preserve"> México.</w:t>
      </w:r>
      <w:r w:rsidR="004831B4" w:rsidRPr="000A39FC">
        <w:rPr>
          <w:rFonts w:ascii="Times New Roman" w:hAnsi="Times New Roman"/>
          <w:sz w:val="24"/>
          <w:szCs w:val="24"/>
        </w:rPr>
        <w:t xml:space="preserve"> </w:t>
      </w:r>
      <w:r w:rsidR="00286C4F" w:rsidRPr="000A39FC">
        <w:rPr>
          <w:rFonts w:ascii="Times New Roman" w:hAnsi="Times New Roman"/>
          <w:sz w:val="24"/>
          <w:szCs w:val="24"/>
        </w:rPr>
        <w:t xml:space="preserve">Editorial CENID. Recuperado de </w:t>
      </w:r>
      <w:hyperlink r:id="rId13" w:history="1">
        <w:r w:rsidR="00286C4F" w:rsidRPr="000A39FC">
          <w:rPr>
            <w:rStyle w:val="Hipervnculo"/>
            <w:rFonts w:ascii="Times New Roman" w:hAnsi="Times New Roman"/>
            <w:color w:val="auto"/>
            <w:sz w:val="24"/>
            <w:szCs w:val="24"/>
            <w:u w:val="none"/>
          </w:rPr>
          <w:t>http://www.cenid.org.mx/libros/libros17/hacia_la_valuacion_transdisciplinar/index.php</w:t>
        </w:r>
      </w:hyperlink>
    </w:p>
    <w:p w14:paraId="6FF2D590" w14:textId="77777777" w:rsidR="00A170E1" w:rsidRPr="000A39FC" w:rsidRDefault="00A170E1" w:rsidP="000A39FC">
      <w:pPr>
        <w:spacing w:after="0" w:line="360" w:lineRule="auto"/>
        <w:ind w:left="709" w:hanging="709"/>
        <w:jc w:val="both"/>
        <w:rPr>
          <w:rFonts w:ascii="Times New Roman" w:hAnsi="Times New Roman"/>
          <w:sz w:val="24"/>
          <w:szCs w:val="24"/>
        </w:rPr>
      </w:pPr>
      <w:r w:rsidRPr="000A39FC">
        <w:rPr>
          <w:rFonts w:ascii="Times New Roman" w:hAnsi="Times New Roman"/>
          <w:sz w:val="24"/>
          <w:szCs w:val="24"/>
        </w:rPr>
        <w:t>Salas Tafoya José Manuel. (2017</w:t>
      </w:r>
      <w:r w:rsidR="00954227" w:rsidRPr="000A39FC">
        <w:rPr>
          <w:rFonts w:ascii="Times New Roman" w:hAnsi="Times New Roman"/>
          <w:sz w:val="24"/>
          <w:szCs w:val="24"/>
        </w:rPr>
        <w:t xml:space="preserve"> b</w:t>
      </w:r>
      <w:r w:rsidRPr="000A39FC">
        <w:rPr>
          <w:rFonts w:ascii="Times New Roman" w:hAnsi="Times New Roman"/>
          <w:sz w:val="24"/>
          <w:szCs w:val="24"/>
        </w:rPr>
        <w:t xml:space="preserve">). </w:t>
      </w:r>
      <w:r w:rsidR="008554E8" w:rsidRPr="000A39FC">
        <w:rPr>
          <w:rFonts w:ascii="Times New Roman" w:hAnsi="Times New Roman"/>
          <w:sz w:val="24"/>
          <w:szCs w:val="24"/>
        </w:rPr>
        <w:t>Transdisciplinaridad</w:t>
      </w:r>
      <w:r w:rsidRPr="000A39FC">
        <w:rPr>
          <w:rFonts w:ascii="Times New Roman" w:hAnsi="Times New Roman"/>
          <w:sz w:val="24"/>
          <w:szCs w:val="24"/>
        </w:rPr>
        <w:t xml:space="preserve"> valuatoria. Hacia una construcción sistémica para la valuación inmobiliaria. </w:t>
      </w:r>
      <w:r w:rsidRPr="000A39FC">
        <w:rPr>
          <w:rFonts w:ascii="Times New Roman" w:hAnsi="Times New Roman"/>
          <w:i/>
          <w:sz w:val="24"/>
          <w:szCs w:val="24"/>
        </w:rPr>
        <w:t>Revista Iberoamericana de Contaduría, Economía y Administración.</w:t>
      </w:r>
      <w:r w:rsidRPr="000A39FC">
        <w:rPr>
          <w:rFonts w:ascii="Times New Roman" w:hAnsi="Times New Roman"/>
          <w:sz w:val="24"/>
          <w:szCs w:val="24"/>
        </w:rPr>
        <w:t xml:space="preserve"> México.</w:t>
      </w:r>
    </w:p>
    <w:p w14:paraId="51F7DBD0" w14:textId="77777777" w:rsidR="00A170E1" w:rsidRPr="00CB2570" w:rsidRDefault="008554E8" w:rsidP="000A39FC">
      <w:pPr>
        <w:spacing w:after="0" w:line="360" w:lineRule="auto"/>
        <w:jc w:val="both"/>
        <w:rPr>
          <w:rFonts w:ascii="Times New Roman" w:hAnsi="Times New Roman"/>
          <w:sz w:val="24"/>
          <w:szCs w:val="24"/>
        </w:rPr>
      </w:pPr>
      <w:r w:rsidRPr="000A39FC">
        <w:rPr>
          <w:rFonts w:ascii="Times New Roman" w:hAnsi="Times New Roman"/>
          <w:sz w:val="24"/>
          <w:szCs w:val="24"/>
        </w:rPr>
        <w:t xml:space="preserve">Sociedad hipotecaria Federal. </w:t>
      </w:r>
      <w:r w:rsidR="00ED2FB1" w:rsidRPr="000A39FC">
        <w:rPr>
          <w:rFonts w:ascii="Times New Roman" w:hAnsi="Times New Roman"/>
          <w:sz w:val="24"/>
          <w:szCs w:val="24"/>
        </w:rPr>
        <w:t>(SHF)</w:t>
      </w:r>
      <w:r w:rsidR="00286C4F" w:rsidRPr="000A39FC">
        <w:rPr>
          <w:rFonts w:ascii="Times New Roman" w:hAnsi="Times New Roman"/>
          <w:sz w:val="24"/>
          <w:szCs w:val="24"/>
        </w:rPr>
        <w:t xml:space="preserve"> (2018). </w:t>
      </w:r>
      <w:r w:rsidRPr="000A39FC">
        <w:rPr>
          <w:rFonts w:ascii="Times New Roman" w:hAnsi="Times New Roman"/>
          <w:sz w:val="24"/>
          <w:szCs w:val="24"/>
        </w:rPr>
        <w:t xml:space="preserve">Disponible en: </w:t>
      </w:r>
      <w:r w:rsidR="00286C4F" w:rsidRPr="000A39FC">
        <w:rPr>
          <w:rFonts w:ascii="Times New Roman" w:hAnsi="Times New Roman"/>
          <w:sz w:val="24"/>
          <w:szCs w:val="24"/>
        </w:rPr>
        <w:t xml:space="preserve"> </w:t>
      </w:r>
      <w:r w:rsidR="009D6B47" w:rsidRPr="000A39FC">
        <w:rPr>
          <w:rFonts w:ascii="Times New Roman" w:hAnsi="Times New Roman"/>
          <w:sz w:val="24"/>
          <w:szCs w:val="24"/>
        </w:rPr>
        <w:t xml:space="preserve">   </w:t>
      </w:r>
      <w:r w:rsidRPr="000A39FC">
        <w:rPr>
          <w:rFonts w:ascii="Times New Roman" w:hAnsi="Times New Roman"/>
          <w:sz w:val="24"/>
          <w:szCs w:val="24"/>
        </w:rPr>
        <w:t>https://www.gob.mx/shf</w:t>
      </w:r>
      <w:r w:rsidR="00286C4F" w:rsidRPr="000A39FC">
        <w:rPr>
          <w:rFonts w:ascii="Times New Roman" w:hAnsi="Times New Roman"/>
          <w:sz w:val="24"/>
          <w:szCs w:val="24"/>
        </w:rPr>
        <w:t>.</w:t>
      </w:r>
    </w:p>
    <w:p w14:paraId="2CB8A6FC" w14:textId="77777777" w:rsidR="00A170E1" w:rsidRPr="00CB2570" w:rsidRDefault="00A170E1" w:rsidP="00A170E1">
      <w:pPr>
        <w:spacing w:line="360" w:lineRule="auto"/>
        <w:jc w:val="both"/>
        <w:rPr>
          <w:rFonts w:ascii="Times New Roman" w:hAnsi="Times New Roman"/>
          <w:b/>
          <w:sz w:val="24"/>
          <w:szCs w:val="24"/>
        </w:rPr>
      </w:pPr>
    </w:p>
    <w:sectPr w:rsidR="00A170E1" w:rsidRPr="00CB2570" w:rsidSect="000A39FC">
      <w:headerReference w:type="default" r:id="rId14"/>
      <w:footerReference w:type="default" r:id="rId15"/>
      <w:pgSz w:w="12240" w:h="15840"/>
      <w:pgMar w:top="1843"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A58464" w14:textId="77777777" w:rsidR="005A0C6A" w:rsidRDefault="005A0C6A" w:rsidP="00D73134">
      <w:pPr>
        <w:spacing w:after="0" w:line="240" w:lineRule="auto"/>
      </w:pPr>
      <w:r>
        <w:separator/>
      </w:r>
    </w:p>
  </w:endnote>
  <w:endnote w:type="continuationSeparator" w:id="0">
    <w:p w14:paraId="0928BC1D" w14:textId="77777777" w:rsidR="005A0C6A" w:rsidRDefault="005A0C6A" w:rsidP="00D731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0F80BB" w14:textId="266B07DF" w:rsidR="000A39FC" w:rsidRPr="0030081E" w:rsidRDefault="0030081E" w:rsidP="000A39FC">
    <w:pPr>
      <w:pStyle w:val="Piedepgina"/>
      <w:jc w:val="center"/>
      <w:rPr>
        <w:rFonts w:asciiTheme="minorHAnsi" w:hAnsiTheme="minorHAnsi" w:cstheme="minorHAnsi"/>
      </w:rPr>
    </w:pPr>
    <w:r w:rsidRPr="0030081E">
      <w:rPr>
        <w:rFonts w:asciiTheme="minorHAnsi" w:hAnsiTheme="minorHAnsi" w:cstheme="minorHAnsi"/>
        <w:b/>
      </w:rPr>
      <w:t xml:space="preserve">Vol. 5, Núm. 10                   Julio - </w:t>
    </w:r>
    <w:proofErr w:type="gramStart"/>
    <w:r w:rsidRPr="0030081E">
      <w:rPr>
        <w:rFonts w:asciiTheme="minorHAnsi" w:hAnsiTheme="minorHAnsi" w:cstheme="minorHAnsi"/>
        <w:b/>
      </w:rPr>
      <w:t>Diciembre</w:t>
    </w:r>
    <w:proofErr w:type="gramEnd"/>
    <w:r w:rsidRPr="0030081E">
      <w:rPr>
        <w:rFonts w:asciiTheme="minorHAnsi" w:hAnsiTheme="minorHAnsi" w:cstheme="minorHAnsi"/>
        <w:b/>
      </w:rPr>
      <w:t xml:space="preserve"> 2018                           PAG</w:t>
    </w:r>
  </w:p>
  <w:p w14:paraId="6CCA2BEC" w14:textId="77777777" w:rsidR="000A39FC" w:rsidRDefault="000A39FC" w:rsidP="000A39FC">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87F801" w14:textId="77777777" w:rsidR="005A0C6A" w:rsidRDefault="005A0C6A" w:rsidP="00D73134">
      <w:pPr>
        <w:spacing w:after="0" w:line="240" w:lineRule="auto"/>
      </w:pPr>
      <w:r>
        <w:separator/>
      </w:r>
    </w:p>
  </w:footnote>
  <w:footnote w:type="continuationSeparator" w:id="0">
    <w:p w14:paraId="4A3D8FC5" w14:textId="77777777" w:rsidR="005A0C6A" w:rsidRDefault="005A0C6A" w:rsidP="00D731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15697E" w14:textId="77777777" w:rsidR="000A39FC" w:rsidRDefault="000A39FC" w:rsidP="000A39FC">
    <w:pPr>
      <w:pStyle w:val="Encabezado"/>
      <w:jc w:val="center"/>
    </w:pPr>
    <w:r w:rsidRPr="00CF50A5">
      <w:rPr>
        <w:noProof/>
        <w:lang w:eastAsia="es-MX"/>
      </w:rPr>
      <w:drawing>
        <wp:inline distT="0" distB="0" distL="0" distR="0" wp14:anchorId="0F86F946" wp14:editId="4815A468">
          <wp:extent cx="5400675" cy="581025"/>
          <wp:effectExtent l="0" t="0" r="0" b="0"/>
          <wp:docPr id="39"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675" cy="5810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rect id="_x0000_i1029" style="width:0;height:1.5pt" o:hralign="center" o:bullet="t" o:hrstd="t" o:hr="t" fillcolor="#a0a0a0" stroked="f"/>
    </w:pict>
  </w:numPicBullet>
  <w:abstractNum w:abstractNumId="0" w15:restartNumberingAfterBreak="0">
    <w:nsid w:val="1D627035"/>
    <w:multiLevelType w:val="hybridMultilevel"/>
    <w:tmpl w:val="EA92846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2A8165C"/>
    <w:multiLevelType w:val="hybridMultilevel"/>
    <w:tmpl w:val="D36EE12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6BA4064"/>
    <w:multiLevelType w:val="hybridMultilevel"/>
    <w:tmpl w:val="F9EC77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6C9045E"/>
    <w:multiLevelType w:val="hybridMultilevel"/>
    <w:tmpl w:val="D36EE120"/>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8125B5C"/>
    <w:multiLevelType w:val="hybridMultilevel"/>
    <w:tmpl w:val="40D69C2E"/>
    <w:lvl w:ilvl="0" w:tplc="080A0001">
      <w:start w:val="1"/>
      <w:numFmt w:val="bullet"/>
      <w:lvlText w:val=""/>
      <w:lvlJc w:val="left"/>
      <w:pPr>
        <w:ind w:left="784" w:hanging="360"/>
      </w:pPr>
      <w:rPr>
        <w:rFonts w:ascii="Symbol" w:hAnsi="Symbol" w:hint="default"/>
      </w:rPr>
    </w:lvl>
    <w:lvl w:ilvl="1" w:tplc="080A0003" w:tentative="1">
      <w:start w:val="1"/>
      <w:numFmt w:val="bullet"/>
      <w:lvlText w:val="o"/>
      <w:lvlJc w:val="left"/>
      <w:pPr>
        <w:ind w:left="1504" w:hanging="360"/>
      </w:pPr>
      <w:rPr>
        <w:rFonts w:ascii="Courier New" w:hAnsi="Courier New" w:cs="Courier New" w:hint="default"/>
      </w:rPr>
    </w:lvl>
    <w:lvl w:ilvl="2" w:tplc="080A0005" w:tentative="1">
      <w:start w:val="1"/>
      <w:numFmt w:val="bullet"/>
      <w:lvlText w:val=""/>
      <w:lvlJc w:val="left"/>
      <w:pPr>
        <w:ind w:left="2224" w:hanging="360"/>
      </w:pPr>
      <w:rPr>
        <w:rFonts w:ascii="Wingdings" w:hAnsi="Wingdings" w:hint="default"/>
      </w:rPr>
    </w:lvl>
    <w:lvl w:ilvl="3" w:tplc="080A0001" w:tentative="1">
      <w:start w:val="1"/>
      <w:numFmt w:val="bullet"/>
      <w:lvlText w:val=""/>
      <w:lvlJc w:val="left"/>
      <w:pPr>
        <w:ind w:left="2944" w:hanging="360"/>
      </w:pPr>
      <w:rPr>
        <w:rFonts w:ascii="Symbol" w:hAnsi="Symbol" w:hint="default"/>
      </w:rPr>
    </w:lvl>
    <w:lvl w:ilvl="4" w:tplc="080A0003" w:tentative="1">
      <w:start w:val="1"/>
      <w:numFmt w:val="bullet"/>
      <w:lvlText w:val="o"/>
      <w:lvlJc w:val="left"/>
      <w:pPr>
        <w:ind w:left="3664" w:hanging="360"/>
      </w:pPr>
      <w:rPr>
        <w:rFonts w:ascii="Courier New" w:hAnsi="Courier New" w:cs="Courier New" w:hint="default"/>
      </w:rPr>
    </w:lvl>
    <w:lvl w:ilvl="5" w:tplc="080A0005" w:tentative="1">
      <w:start w:val="1"/>
      <w:numFmt w:val="bullet"/>
      <w:lvlText w:val=""/>
      <w:lvlJc w:val="left"/>
      <w:pPr>
        <w:ind w:left="4384" w:hanging="360"/>
      </w:pPr>
      <w:rPr>
        <w:rFonts w:ascii="Wingdings" w:hAnsi="Wingdings" w:hint="default"/>
      </w:rPr>
    </w:lvl>
    <w:lvl w:ilvl="6" w:tplc="080A0001" w:tentative="1">
      <w:start w:val="1"/>
      <w:numFmt w:val="bullet"/>
      <w:lvlText w:val=""/>
      <w:lvlJc w:val="left"/>
      <w:pPr>
        <w:ind w:left="5104" w:hanging="360"/>
      </w:pPr>
      <w:rPr>
        <w:rFonts w:ascii="Symbol" w:hAnsi="Symbol" w:hint="default"/>
      </w:rPr>
    </w:lvl>
    <w:lvl w:ilvl="7" w:tplc="080A0003" w:tentative="1">
      <w:start w:val="1"/>
      <w:numFmt w:val="bullet"/>
      <w:lvlText w:val="o"/>
      <w:lvlJc w:val="left"/>
      <w:pPr>
        <w:ind w:left="5824" w:hanging="360"/>
      </w:pPr>
      <w:rPr>
        <w:rFonts w:ascii="Courier New" w:hAnsi="Courier New" w:cs="Courier New" w:hint="default"/>
      </w:rPr>
    </w:lvl>
    <w:lvl w:ilvl="8" w:tplc="080A0005" w:tentative="1">
      <w:start w:val="1"/>
      <w:numFmt w:val="bullet"/>
      <w:lvlText w:val=""/>
      <w:lvlJc w:val="left"/>
      <w:pPr>
        <w:ind w:left="6544" w:hanging="360"/>
      </w:pPr>
      <w:rPr>
        <w:rFonts w:ascii="Wingdings" w:hAnsi="Wingdings" w:hint="default"/>
      </w:rPr>
    </w:lvl>
  </w:abstractNum>
  <w:abstractNum w:abstractNumId="5" w15:restartNumberingAfterBreak="0">
    <w:nsid w:val="43002804"/>
    <w:multiLevelType w:val="multilevel"/>
    <w:tmpl w:val="65B67B4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9EC35B9"/>
    <w:multiLevelType w:val="hybridMultilevel"/>
    <w:tmpl w:val="511CF1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61E304C5"/>
    <w:multiLevelType w:val="hybridMultilevel"/>
    <w:tmpl w:val="3A367A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6585628C"/>
    <w:multiLevelType w:val="hybridMultilevel"/>
    <w:tmpl w:val="D7CADF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76817C6B"/>
    <w:multiLevelType w:val="hybridMultilevel"/>
    <w:tmpl w:val="A2426820"/>
    <w:lvl w:ilvl="0" w:tplc="768C7602">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7B08371C"/>
    <w:multiLevelType w:val="hybridMultilevel"/>
    <w:tmpl w:val="D41AA1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0"/>
  </w:num>
  <w:num w:numId="4">
    <w:abstractNumId w:val="1"/>
  </w:num>
  <w:num w:numId="5">
    <w:abstractNumId w:val="3"/>
  </w:num>
  <w:num w:numId="6">
    <w:abstractNumId w:val="2"/>
  </w:num>
  <w:num w:numId="7">
    <w:abstractNumId w:val="5"/>
  </w:num>
  <w:num w:numId="8">
    <w:abstractNumId w:val="9"/>
  </w:num>
  <w:num w:numId="9">
    <w:abstractNumId w:val="6"/>
  </w:num>
  <w:num w:numId="10">
    <w:abstractNumId w:val="7"/>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A84"/>
    <w:rsid w:val="00025535"/>
    <w:rsid w:val="000368D5"/>
    <w:rsid w:val="00053E6C"/>
    <w:rsid w:val="00057844"/>
    <w:rsid w:val="000A39FC"/>
    <w:rsid w:val="000A7D49"/>
    <w:rsid w:val="000B1EAA"/>
    <w:rsid w:val="000D3432"/>
    <w:rsid w:val="000F3102"/>
    <w:rsid w:val="00112DA3"/>
    <w:rsid w:val="00171798"/>
    <w:rsid w:val="001C4390"/>
    <w:rsid w:val="001D5394"/>
    <w:rsid w:val="001E745D"/>
    <w:rsid w:val="001F5677"/>
    <w:rsid w:val="00213BAF"/>
    <w:rsid w:val="00232FC8"/>
    <w:rsid w:val="00242D56"/>
    <w:rsid w:val="002479EA"/>
    <w:rsid w:val="002675C2"/>
    <w:rsid w:val="00286C4F"/>
    <w:rsid w:val="002F21B8"/>
    <w:rsid w:val="0030081E"/>
    <w:rsid w:val="0030134B"/>
    <w:rsid w:val="00311F6C"/>
    <w:rsid w:val="0032357F"/>
    <w:rsid w:val="0035138F"/>
    <w:rsid w:val="003524AF"/>
    <w:rsid w:val="00355B92"/>
    <w:rsid w:val="003755BA"/>
    <w:rsid w:val="00386271"/>
    <w:rsid w:val="00394F0F"/>
    <w:rsid w:val="003B4103"/>
    <w:rsid w:val="003C3F4A"/>
    <w:rsid w:val="003C5FD9"/>
    <w:rsid w:val="004058F3"/>
    <w:rsid w:val="00421783"/>
    <w:rsid w:val="00426A7E"/>
    <w:rsid w:val="00453A0C"/>
    <w:rsid w:val="004831B4"/>
    <w:rsid w:val="004C163D"/>
    <w:rsid w:val="004D26A4"/>
    <w:rsid w:val="004F6E40"/>
    <w:rsid w:val="00501A5A"/>
    <w:rsid w:val="005060AE"/>
    <w:rsid w:val="0052089C"/>
    <w:rsid w:val="005248C2"/>
    <w:rsid w:val="00537A48"/>
    <w:rsid w:val="00542FD7"/>
    <w:rsid w:val="0055124A"/>
    <w:rsid w:val="00551E5C"/>
    <w:rsid w:val="0057765B"/>
    <w:rsid w:val="005A0C6A"/>
    <w:rsid w:val="006079FC"/>
    <w:rsid w:val="0067048C"/>
    <w:rsid w:val="00675D0A"/>
    <w:rsid w:val="00676965"/>
    <w:rsid w:val="00690504"/>
    <w:rsid w:val="006C2253"/>
    <w:rsid w:val="006C764A"/>
    <w:rsid w:val="006D3844"/>
    <w:rsid w:val="006D7A84"/>
    <w:rsid w:val="006E06A8"/>
    <w:rsid w:val="006E1854"/>
    <w:rsid w:val="00706EB4"/>
    <w:rsid w:val="007147E0"/>
    <w:rsid w:val="007452D7"/>
    <w:rsid w:val="007524F7"/>
    <w:rsid w:val="007640F3"/>
    <w:rsid w:val="00770AAE"/>
    <w:rsid w:val="0078428A"/>
    <w:rsid w:val="007B4E8F"/>
    <w:rsid w:val="007B6BD7"/>
    <w:rsid w:val="007C277D"/>
    <w:rsid w:val="007C3530"/>
    <w:rsid w:val="007C5E39"/>
    <w:rsid w:val="007E69A8"/>
    <w:rsid w:val="00800E89"/>
    <w:rsid w:val="00804564"/>
    <w:rsid w:val="0081323E"/>
    <w:rsid w:val="00813BCC"/>
    <w:rsid w:val="00822B40"/>
    <w:rsid w:val="0083012C"/>
    <w:rsid w:val="008348FC"/>
    <w:rsid w:val="0084301B"/>
    <w:rsid w:val="008554E8"/>
    <w:rsid w:val="00856832"/>
    <w:rsid w:val="008627A2"/>
    <w:rsid w:val="00893727"/>
    <w:rsid w:val="00896F25"/>
    <w:rsid w:val="008A6656"/>
    <w:rsid w:val="008C20BF"/>
    <w:rsid w:val="008D22C1"/>
    <w:rsid w:val="008D74AF"/>
    <w:rsid w:val="008E4D5B"/>
    <w:rsid w:val="00920F5C"/>
    <w:rsid w:val="00926E85"/>
    <w:rsid w:val="00947ED6"/>
    <w:rsid w:val="00954227"/>
    <w:rsid w:val="00967ED1"/>
    <w:rsid w:val="0097110F"/>
    <w:rsid w:val="00971FEC"/>
    <w:rsid w:val="00973D45"/>
    <w:rsid w:val="009826B4"/>
    <w:rsid w:val="00992DC3"/>
    <w:rsid w:val="009B133A"/>
    <w:rsid w:val="009D2BC7"/>
    <w:rsid w:val="009D6B47"/>
    <w:rsid w:val="009E3D27"/>
    <w:rsid w:val="00A072D5"/>
    <w:rsid w:val="00A170E1"/>
    <w:rsid w:val="00A466AB"/>
    <w:rsid w:val="00A62F3E"/>
    <w:rsid w:val="00A67503"/>
    <w:rsid w:val="00A80B4B"/>
    <w:rsid w:val="00AE0CDA"/>
    <w:rsid w:val="00B002E5"/>
    <w:rsid w:val="00B03256"/>
    <w:rsid w:val="00B4070C"/>
    <w:rsid w:val="00B409C1"/>
    <w:rsid w:val="00B4398F"/>
    <w:rsid w:val="00B502E0"/>
    <w:rsid w:val="00B6122D"/>
    <w:rsid w:val="00B62298"/>
    <w:rsid w:val="00B64E7D"/>
    <w:rsid w:val="00B66C28"/>
    <w:rsid w:val="00B8216C"/>
    <w:rsid w:val="00BC74D2"/>
    <w:rsid w:val="00BD56DD"/>
    <w:rsid w:val="00BD7491"/>
    <w:rsid w:val="00BE1E99"/>
    <w:rsid w:val="00C0406D"/>
    <w:rsid w:val="00C165D6"/>
    <w:rsid w:val="00C26DAC"/>
    <w:rsid w:val="00C41F17"/>
    <w:rsid w:val="00C536DE"/>
    <w:rsid w:val="00C6271C"/>
    <w:rsid w:val="00C6783E"/>
    <w:rsid w:val="00C94365"/>
    <w:rsid w:val="00CB2570"/>
    <w:rsid w:val="00CC12F9"/>
    <w:rsid w:val="00CC24AB"/>
    <w:rsid w:val="00CC6A79"/>
    <w:rsid w:val="00CD3E94"/>
    <w:rsid w:val="00D01703"/>
    <w:rsid w:val="00D178FE"/>
    <w:rsid w:val="00D17ADF"/>
    <w:rsid w:val="00D45DF3"/>
    <w:rsid w:val="00D73134"/>
    <w:rsid w:val="00D77AE1"/>
    <w:rsid w:val="00D800F8"/>
    <w:rsid w:val="00D818F7"/>
    <w:rsid w:val="00D96651"/>
    <w:rsid w:val="00D97CC4"/>
    <w:rsid w:val="00DA2E4A"/>
    <w:rsid w:val="00DA7060"/>
    <w:rsid w:val="00DC5B8F"/>
    <w:rsid w:val="00DE6E9A"/>
    <w:rsid w:val="00E00F90"/>
    <w:rsid w:val="00E3333A"/>
    <w:rsid w:val="00E67AA6"/>
    <w:rsid w:val="00E76DCF"/>
    <w:rsid w:val="00E83DF2"/>
    <w:rsid w:val="00E97469"/>
    <w:rsid w:val="00EB5893"/>
    <w:rsid w:val="00ED2FB1"/>
    <w:rsid w:val="00ED670A"/>
    <w:rsid w:val="00EE77EF"/>
    <w:rsid w:val="00EF352A"/>
    <w:rsid w:val="00EF7370"/>
    <w:rsid w:val="00F06D40"/>
    <w:rsid w:val="00F160F2"/>
    <w:rsid w:val="00F36F80"/>
    <w:rsid w:val="00F42C78"/>
    <w:rsid w:val="00F4567F"/>
    <w:rsid w:val="00F5140C"/>
    <w:rsid w:val="00F8333D"/>
    <w:rsid w:val="00FD6BDD"/>
    <w:rsid w:val="00FF4C0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87515"/>
  <w15:chartTrackingRefBased/>
  <w15:docId w15:val="{CCA8DBED-4908-474C-862C-4F57079F1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7A84"/>
    <w:pPr>
      <w:spacing w:after="160" w:line="259"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D7A84"/>
    <w:pPr>
      <w:ind w:left="720"/>
      <w:contextualSpacing/>
    </w:pPr>
  </w:style>
  <w:style w:type="paragraph" w:styleId="Encabezado">
    <w:name w:val="header"/>
    <w:basedOn w:val="Normal"/>
    <w:link w:val="EncabezadoCar"/>
    <w:uiPriority w:val="99"/>
    <w:unhideWhenUsed/>
    <w:rsid w:val="00D7313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73134"/>
  </w:style>
  <w:style w:type="paragraph" w:styleId="Piedepgina">
    <w:name w:val="footer"/>
    <w:basedOn w:val="Normal"/>
    <w:link w:val="PiedepginaCar"/>
    <w:uiPriority w:val="99"/>
    <w:unhideWhenUsed/>
    <w:rsid w:val="00D7313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73134"/>
  </w:style>
  <w:style w:type="paragraph" w:styleId="Textonotapie">
    <w:name w:val="footnote text"/>
    <w:basedOn w:val="Normal"/>
    <w:link w:val="TextonotapieCar"/>
    <w:uiPriority w:val="99"/>
    <w:semiHidden/>
    <w:unhideWhenUsed/>
    <w:rsid w:val="00A170E1"/>
    <w:rPr>
      <w:sz w:val="20"/>
      <w:szCs w:val="20"/>
    </w:rPr>
  </w:style>
  <w:style w:type="character" w:customStyle="1" w:styleId="TextonotapieCar">
    <w:name w:val="Texto nota pie Car"/>
    <w:link w:val="Textonotapie"/>
    <w:uiPriority w:val="99"/>
    <w:semiHidden/>
    <w:rsid w:val="00A170E1"/>
    <w:rPr>
      <w:rFonts w:ascii="Calibri" w:eastAsia="Calibri" w:hAnsi="Calibri" w:cs="Times New Roman"/>
      <w:sz w:val="20"/>
      <w:szCs w:val="20"/>
    </w:rPr>
  </w:style>
  <w:style w:type="character" w:styleId="Refdenotaalpie">
    <w:name w:val="footnote reference"/>
    <w:uiPriority w:val="99"/>
    <w:unhideWhenUsed/>
    <w:rsid w:val="00A170E1"/>
    <w:rPr>
      <w:vertAlign w:val="superscript"/>
    </w:rPr>
  </w:style>
  <w:style w:type="character" w:styleId="Hipervnculo">
    <w:name w:val="Hyperlink"/>
    <w:uiPriority w:val="99"/>
    <w:unhideWhenUsed/>
    <w:rsid w:val="00B8216C"/>
    <w:rPr>
      <w:color w:val="0563C1"/>
      <w:u w:val="single"/>
    </w:rPr>
  </w:style>
  <w:style w:type="paragraph" w:customStyle="1" w:styleId="Default">
    <w:name w:val="Default"/>
    <w:rsid w:val="00171798"/>
    <w:pPr>
      <w:autoSpaceDE w:val="0"/>
      <w:autoSpaceDN w:val="0"/>
      <w:adjustRightInd w:val="0"/>
    </w:pPr>
    <w:rPr>
      <w:rFonts w:ascii="Constantia" w:hAnsi="Constantia" w:cs="Constantia"/>
      <w:color w:val="000000"/>
      <w:sz w:val="24"/>
      <w:szCs w:val="24"/>
      <w:lang w:eastAsia="en-US"/>
    </w:rPr>
  </w:style>
  <w:style w:type="character" w:styleId="Textoennegrita">
    <w:name w:val="Strong"/>
    <w:uiPriority w:val="22"/>
    <w:qFormat/>
    <w:rsid w:val="00E3333A"/>
    <w:rPr>
      <w:b/>
      <w:bCs/>
    </w:rPr>
  </w:style>
  <w:style w:type="paragraph" w:styleId="NormalWeb">
    <w:name w:val="Normal (Web)"/>
    <w:basedOn w:val="Normal"/>
    <w:uiPriority w:val="99"/>
    <w:semiHidden/>
    <w:unhideWhenUsed/>
    <w:rsid w:val="00E3333A"/>
    <w:pPr>
      <w:spacing w:before="100" w:beforeAutospacing="1" w:after="100" w:afterAutospacing="1" w:line="240" w:lineRule="auto"/>
    </w:pPr>
    <w:rPr>
      <w:rFonts w:ascii="Times New Roman" w:eastAsia="Times New Roman" w:hAnsi="Times New Roman"/>
      <w:sz w:val="24"/>
      <w:szCs w:val="24"/>
      <w:lang w:eastAsia="es-MX"/>
    </w:rPr>
  </w:style>
  <w:style w:type="paragraph" w:styleId="HTMLconformatoprevio">
    <w:name w:val="HTML Preformatted"/>
    <w:basedOn w:val="Normal"/>
    <w:link w:val="HTMLconformatoprevioCar"/>
    <w:uiPriority w:val="99"/>
    <w:semiHidden/>
    <w:unhideWhenUsed/>
    <w:rsid w:val="00E76DCF"/>
    <w:pPr>
      <w:spacing w:after="0" w:line="240" w:lineRule="auto"/>
    </w:pPr>
    <w:rPr>
      <w:rFonts w:ascii="Consolas" w:hAnsi="Consolas" w:cs="Consolas"/>
      <w:sz w:val="20"/>
      <w:szCs w:val="20"/>
    </w:rPr>
  </w:style>
  <w:style w:type="character" w:customStyle="1" w:styleId="HTMLconformatoprevioCar">
    <w:name w:val="HTML con formato previo Car"/>
    <w:link w:val="HTMLconformatoprevio"/>
    <w:uiPriority w:val="99"/>
    <w:semiHidden/>
    <w:rsid w:val="00E76DCF"/>
    <w:rPr>
      <w:rFonts w:ascii="Consolas" w:hAnsi="Consolas" w:cs="Consolas"/>
      <w:sz w:val="20"/>
      <w:szCs w:val="20"/>
    </w:rPr>
  </w:style>
  <w:style w:type="character" w:styleId="Hipervnculovisitado">
    <w:name w:val="FollowedHyperlink"/>
    <w:uiPriority w:val="99"/>
    <w:semiHidden/>
    <w:unhideWhenUsed/>
    <w:rsid w:val="002479EA"/>
    <w:rPr>
      <w:color w:val="954F72"/>
      <w:u w:val="single"/>
    </w:rPr>
  </w:style>
  <w:style w:type="character" w:styleId="Refdecomentario">
    <w:name w:val="annotation reference"/>
    <w:uiPriority w:val="99"/>
    <w:semiHidden/>
    <w:unhideWhenUsed/>
    <w:rsid w:val="003C3F4A"/>
    <w:rPr>
      <w:sz w:val="16"/>
      <w:szCs w:val="16"/>
    </w:rPr>
  </w:style>
  <w:style w:type="paragraph" w:styleId="Textocomentario">
    <w:name w:val="annotation text"/>
    <w:basedOn w:val="Normal"/>
    <w:link w:val="TextocomentarioCar"/>
    <w:uiPriority w:val="99"/>
    <w:semiHidden/>
    <w:unhideWhenUsed/>
    <w:rsid w:val="003C3F4A"/>
    <w:pPr>
      <w:spacing w:line="240" w:lineRule="auto"/>
    </w:pPr>
    <w:rPr>
      <w:sz w:val="20"/>
      <w:szCs w:val="20"/>
    </w:rPr>
  </w:style>
  <w:style w:type="character" w:customStyle="1" w:styleId="TextocomentarioCar">
    <w:name w:val="Texto comentario Car"/>
    <w:link w:val="Textocomentario"/>
    <w:uiPriority w:val="99"/>
    <w:semiHidden/>
    <w:rsid w:val="003C3F4A"/>
    <w:rPr>
      <w:sz w:val="20"/>
      <w:szCs w:val="20"/>
    </w:rPr>
  </w:style>
  <w:style w:type="paragraph" w:styleId="Asuntodelcomentario">
    <w:name w:val="annotation subject"/>
    <w:basedOn w:val="Textocomentario"/>
    <w:next w:val="Textocomentario"/>
    <w:link w:val="AsuntodelcomentarioCar"/>
    <w:uiPriority w:val="99"/>
    <w:semiHidden/>
    <w:unhideWhenUsed/>
    <w:rsid w:val="003C3F4A"/>
    <w:rPr>
      <w:b/>
      <w:bCs/>
    </w:rPr>
  </w:style>
  <w:style w:type="character" w:customStyle="1" w:styleId="AsuntodelcomentarioCar">
    <w:name w:val="Asunto del comentario Car"/>
    <w:link w:val="Asuntodelcomentario"/>
    <w:uiPriority w:val="99"/>
    <w:semiHidden/>
    <w:rsid w:val="003C3F4A"/>
    <w:rPr>
      <w:b/>
      <w:bCs/>
      <w:sz w:val="20"/>
      <w:szCs w:val="20"/>
    </w:rPr>
  </w:style>
  <w:style w:type="paragraph" w:styleId="Textodeglobo">
    <w:name w:val="Balloon Text"/>
    <w:basedOn w:val="Normal"/>
    <w:link w:val="TextodegloboCar"/>
    <w:uiPriority w:val="99"/>
    <w:semiHidden/>
    <w:unhideWhenUsed/>
    <w:rsid w:val="003C3F4A"/>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3C3F4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7734460">
      <w:bodyDiv w:val="1"/>
      <w:marLeft w:val="0"/>
      <w:marRight w:val="0"/>
      <w:marTop w:val="0"/>
      <w:marBottom w:val="0"/>
      <w:divBdr>
        <w:top w:val="none" w:sz="0" w:space="0" w:color="auto"/>
        <w:left w:val="none" w:sz="0" w:space="0" w:color="auto"/>
        <w:bottom w:val="none" w:sz="0" w:space="0" w:color="auto"/>
        <w:right w:val="none" w:sz="0" w:space="0" w:color="auto"/>
      </w:divBdr>
    </w:div>
    <w:div w:id="661660423">
      <w:bodyDiv w:val="1"/>
      <w:marLeft w:val="0"/>
      <w:marRight w:val="0"/>
      <w:marTop w:val="0"/>
      <w:marBottom w:val="0"/>
      <w:divBdr>
        <w:top w:val="none" w:sz="0" w:space="0" w:color="auto"/>
        <w:left w:val="none" w:sz="0" w:space="0" w:color="auto"/>
        <w:bottom w:val="none" w:sz="0" w:space="0" w:color="auto"/>
        <w:right w:val="none" w:sz="0" w:space="0" w:color="auto"/>
      </w:divBdr>
    </w:div>
    <w:div w:id="991713926">
      <w:bodyDiv w:val="1"/>
      <w:marLeft w:val="0"/>
      <w:marRight w:val="0"/>
      <w:marTop w:val="0"/>
      <w:marBottom w:val="0"/>
      <w:divBdr>
        <w:top w:val="none" w:sz="0" w:space="0" w:color="auto"/>
        <w:left w:val="none" w:sz="0" w:space="0" w:color="auto"/>
        <w:bottom w:val="none" w:sz="0" w:space="0" w:color="auto"/>
        <w:right w:val="none" w:sz="0" w:space="0" w:color="auto"/>
      </w:divBdr>
    </w:div>
    <w:div w:id="1017972462">
      <w:bodyDiv w:val="1"/>
      <w:marLeft w:val="0"/>
      <w:marRight w:val="0"/>
      <w:marTop w:val="0"/>
      <w:marBottom w:val="0"/>
      <w:divBdr>
        <w:top w:val="none" w:sz="0" w:space="0" w:color="auto"/>
        <w:left w:val="none" w:sz="0" w:space="0" w:color="auto"/>
        <w:bottom w:val="none" w:sz="0" w:space="0" w:color="auto"/>
        <w:right w:val="none" w:sz="0" w:space="0" w:color="auto"/>
      </w:divBdr>
    </w:div>
    <w:div w:id="1235360046">
      <w:bodyDiv w:val="1"/>
      <w:marLeft w:val="0"/>
      <w:marRight w:val="0"/>
      <w:marTop w:val="0"/>
      <w:marBottom w:val="0"/>
      <w:divBdr>
        <w:top w:val="none" w:sz="0" w:space="0" w:color="auto"/>
        <w:left w:val="none" w:sz="0" w:space="0" w:color="auto"/>
        <w:bottom w:val="none" w:sz="0" w:space="0" w:color="auto"/>
        <w:right w:val="none" w:sz="0" w:space="0" w:color="auto"/>
      </w:divBdr>
    </w:div>
    <w:div w:id="1284118642">
      <w:bodyDiv w:val="1"/>
      <w:marLeft w:val="0"/>
      <w:marRight w:val="0"/>
      <w:marTop w:val="0"/>
      <w:marBottom w:val="0"/>
      <w:divBdr>
        <w:top w:val="none" w:sz="0" w:space="0" w:color="auto"/>
        <w:left w:val="none" w:sz="0" w:space="0" w:color="auto"/>
        <w:bottom w:val="none" w:sz="0" w:space="0" w:color="auto"/>
        <w:right w:val="none" w:sz="0" w:space="0" w:color="auto"/>
      </w:divBdr>
    </w:div>
    <w:div w:id="1500272329">
      <w:bodyDiv w:val="1"/>
      <w:marLeft w:val="0"/>
      <w:marRight w:val="0"/>
      <w:marTop w:val="0"/>
      <w:marBottom w:val="0"/>
      <w:divBdr>
        <w:top w:val="none" w:sz="0" w:space="0" w:color="auto"/>
        <w:left w:val="none" w:sz="0" w:space="0" w:color="auto"/>
        <w:bottom w:val="none" w:sz="0" w:space="0" w:color="auto"/>
        <w:right w:val="none" w:sz="0" w:space="0" w:color="auto"/>
      </w:divBdr>
    </w:div>
    <w:div w:id="1505243550">
      <w:bodyDiv w:val="1"/>
      <w:marLeft w:val="0"/>
      <w:marRight w:val="0"/>
      <w:marTop w:val="0"/>
      <w:marBottom w:val="0"/>
      <w:divBdr>
        <w:top w:val="none" w:sz="0" w:space="0" w:color="auto"/>
        <w:left w:val="none" w:sz="0" w:space="0" w:color="auto"/>
        <w:bottom w:val="none" w:sz="0" w:space="0" w:color="auto"/>
        <w:right w:val="none" w:sz="0" w:space="0" w:color="auto"/>
      </w:divBdr>
    </w:div>
    <w:div w:id="1880434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b.mx/indaabin" TargetMode="External"/><Relationship Id="rId13" Type="http://schemas.openxmlformats.org/officeDocument/2006/relationships/hyperlink" Target="http://www.cenid.org.mx/libros/libros17/hacia_la_valuacion_transdisciplinar/index.ph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tributosaz.blogspot.com/2012/06/introduccion.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le.rae.es/?id=bJiPom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tesis.ipn.mx/xmlui/bitstream/handle/123456789/5938/1416.pdf?sequence=1&amp;isAllowed=y" TargetMode="External"/><Relationship Id="rId4" Type="http://schemas.openxmlformats.org/officeDocument/2006/relationships/settings" Target="settings.xml"/><Relationship Id="rId9" Type="http://schemas.openxmlformats.org/officeDocument/2006/relationships/hyperlink" Target="http://www.redalyc.org/articulo.oa"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D3C03E-F86C-4C99-99E8-57D6D20672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16</Pages>
  <Words>5048</Words>
  <Characters>27769</Characters>
  <Application>Microsoft Office Word</Application>
  <DocSecurity>0</DocSecurity>
  <Lines>231</Lines>
  <Paragraphs>65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32752</CharactersWithSpaces>
  <SharedDoc>false</SharedDoc>
  <HLinks>
    <vt:vector size="36" baseType="variant">
      <vt:variant>
        <vt:i4>2293838</vt:i4>
      </vt:variant>
      <vt:variant>
        <vt:i4>15</vt:i4>
      </vt:variant>
      <vt:variant>
        <vt:i4>0</vt:i4>
      </vt:variant>
      <vt:variant>
        <vt:i4>5</vt:i4>
      </vt:variant>
      <vt:variant>
        <vt:lpwstr>http://www.cenid.org.mx/libros/libros17/hacia_la_valuacion_transdisciplinar/index.php</vt:lpwstr>
      </vt:variant>
      <vt:variant>
        <vt:lpwstr/>
      </vt:variant>
      <vt:variant>
        <vt:i4>4522015</vt:i4>
      </vt:variant>
      <vt:variant>
        <vt:i4>12</vt:i4>
      </vt:variant>
      <vt:variant>
        <vt:i4>0</vt:i4>
      </vt:variant>
      <vt:variant>
        <vt:i4>5</vt:i4>
      </vt:variant>
      <vt:variant>
        <vt:lpwstr>http://tributosaz.blogspot.com/2012/06/introduccion.html</vt:lpwstr>
      </vt:variant>
      <vt:variant>
        <vt:lpwstr/>
      </vt:variant>
      <vt:variant>
        <vt:i4>5505096</vt:i4>
      </vt:variant>
      <vt:variant>
        <vt:i4>9</vt:i4>
      </vt:variant>
      <vt:variant>
        <vt:i4>0</vt:i4>
      </vt:variant>
      <vt:variant>
        <vt:i4>5</vt:i4>
      </vt:variant>
      <vt:variant>
        <vt:lpwstr>http://dle.rae.es/?id=bJiPomE</vt:lpwstr>
      </vt:variant>
      <vt:variant>
        <vt:lpwstr/>
      </vt:variant>
      <vt:variant>
        <vt:i4>3145779</vt:i4>
      </vt:variant>
      <vt:variant>
        <vt:i4>6</vt:i4>
      </vt:variant>
      <vt:variant>
        <vt:i4>0</vt:i4>
      </vt:variant>
      <vt:variant>
        <vt:i4>5</vt:i4>
      </vt:variant>
      <vt:variant>
        <vt:lpwstr>https://tesis.ipn.mx/xmlui/bitstream/handle/123456789/5938/1416.pdf?sequence=1&amp;isAllowed=y</vt:lpwstr>
      </vt:variant>
      <vt:variant>
        <vt:lpwstr/>
      </vt:variant>
      <vt:variant>
        <vt:i4>7274544</vt:i4>
      </vt:variant>
      <vt:variant>
        <vt:i4>3</vt:i4>
      </vt:variant>
      <vt:variant>
        <vt:i4>0</vt:i4>
      </vt:variant>
      <vt:variant>
        <vt:i4>5</vt:i4>
      </vt:variant>
      <vt:variant>
        <vt:lpwstr>http://www.redalyc.org/articulo.oa</vt:lpwstr>
      </vt:variant>
      <vt:variant>
        <vt:lpwstr/>
      </vt:variant>
      <vt:variant>
        <vt:i4>7602282</vt:i4>
      </vt:variant>
      <vt:variant>
        <vt:i4>0</vt:i4>
      </vt:variant>
      <vt:variant>
        <vt:i4>0</vt:i4>
      </vt:variant>
      <vt:variant>
        <vt:i4>5</vt:i4>
      </vt:variant>
      <vt:variant>
        <vt:lpwstr>https://www.gob.mx/indaabin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leticia galindo</dc:creator>
  <cp:keywords/>
  <cp:lastModifiedBy>Naira Niktè Santillan</cp:lastModifiedBy>
  <cp:revision>4</cp:revision>
  <cp:lastPrinted>2019-02-19T15:44:00Z</cp:lastPrinted>
  <dcterms:created xsi:type="dcterms:W3CDTF">2019-02-19T15:44:00Z</dcterms:created>
  <dcterms:modified xsi:type="dcterms:W3CDTF">2019-03-18T17:01:00Z</dcterms:modified>
</cp:coreProperties>
</file>