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CE5A9" w14:textId="1F28846F" w:rsidR="0005658D" w:rsidRPr="003107D7" w:rsidRDefault="001D6704" w:rsidP="003107D7">
      <w:pPr>
        <w:spacing w:before="240" w:line="360" w:lineRule="auto"/>
        <w:jc w:val="right"/>
        <w:rPr>
          <w:rFonts w:ascii="Times New Roman" w:hAnsi="Times New Roman" w:cs="Times New Roman"/>
          <w:b/>
          <w:bCs/>
          <w:i/>
          <w:iCs/>
          <w:color w:val="222222"/>
          <w:sz w:val="24"/>
          <w:szCs w:val="24"/>
          <w:shd w:val="clear" w:color="auto" w:fill="FFFFFF"/>
        </w:rPr>
      </w:pPr>
      <w:bookmarkStart w:id="0" w:name="_Hlk52381359"/>
      <w:bookmarkEnd w:id="0"/>
      <w:r w:rsidRPr="003107D7">
        <w:rPr>
          <w:rFonts w:ascii="Times New Roman" w:hAnsi="Times New Roman" w:cs="Times New Roman"/>
          <w:b/>
          <w:bCs/>
          <w:i/>
          <w:iCs/>
          <w:color w:val="212121"/>
          <w:sz w:val="20"/>
          <w:szCs w:val="20"/>
          <w:shd w:val="clear" w:color="auto" w:fill="FFFFFF"/>
        </w:rPr>
        <w:t> </w:t>
      </w:r>
      <w:r w:rsidR="003107D7" w:rsidRPr="003107D7">
        <w:rPr>
          <w:rFonts w:ascii="Times New Roman" w:hAnsi="Times New Roman" w:cs="Times New Roman"/>
          <w:b/>
          <w:bCs/>
          <w:i/>
          <w:iCs/>
          <w:color w:val="222222"/>
          <w:sz w:val="24"/>
          <w:szCs w:val="24"/>
          <w:shd w:val="clear" w:color="auto" w:fill="FFFFFF"/>
        </w:rPr>
        <w:t>Artículos científicos</w:t>
      </w:r>
    </w:p>
    <w:p w14:paraId="5D7FF664" w14:textId="77777777" w:rsidR="004842E5" w:rsidRPr="003107D7" w:rsidRDefault="0074342D" w:rsidP="003107D7">
      <w:pPr>
        <w:spacing w:line="276" w:lineRule="auto"/>
        <w:jc w:val="right"/>
        <w:rPr>
          <w:rFonts w:ascii="Calibri" w:eastAsia="Calibri" w:hAnsi="Calibri" w:cs="Calibri"/>
          <w:b/>
          <w:color w:val="000000"/>
          <w:sz w:val="36"/>
          <w:szCs w:val="36"/>
          <w:lang w:val="es-ES" w:eastAsia="es-MX"/>
        </w:rPr>
      </w:pPr>
      <w:r w:rsidRPr="003107D7">
        <w:rPr>
          <w:rFonts w:ascii="Calibri" w:eastAsia="Calibri" w:hAnsi="Calibri" w:cs="Calibri"/>
          <w:b/>
          <w:color w:val="000000"/>
          <w:sz w:val="36"/>
          <w:szCs w:val="36"/>
          <w:lang w:val="es-ES" w:eastAsia="es-MX"/>
        </w:rPr>
        <w:t>Los efectos en la educación en tiempos de pandemia resaltan la desigualdad</w:t>
      </w:r>
      <w:r w:rsidR="00730FA9" w:rsidRPr="003107D7">
        <w:rPr>
          <w:rFonts w:ascii="Calibri" w:eastAsia="Calibri" w:hAnsi="Calibri" w:cs="Calibri"/>
          <w:b/>
          <w:color w:val="000000"/>
          <w:sz w:val="36"/>
          <w:szCs w:val="36"/>
          <w:lang w:val="es-ES" w:eastAsia="es-MX"/>
        </w:rPr>
        <w:t xml:space="preserve"> en la UPIBI- IPN</w:t>
      </w:r>
    </w:p>
    <w:p w14:paraId="111C30E0" w14:textId="77777777" w:rsidR="004842E5" w:rsidRPr="003107D7" w:rsidRDefault="004842E5" w:rsidP="003107D7">
      <w:pPr>
        <w:spacing w:line="276" w:lineRule="auto"/>
        <w:jc w:val="right"/>
        <w:rPr>
          <w:rFonts w:ascii="Calibri" w:eastAsia="Calibri" w:hAnsi="Calibri" w:cs="Calibri"/>
          <w:b/>
          <w:i/>
          <w:iCs/>
          <w:color w:val="000000"/>
          <w:sz w:val="28"/>
          <w:szCs w:val="28"/>
          <w:lang w:val="es-ES" w:eastAsia="es-MX"/>
        </w:rPr>
      </w:pPr>
      <w:r w:rsidRPr="003107D7">
        <w:rPr>
          <w:rFonts w:ascii="Calibri" w:eastAsia="Calibri" w:hAnsi="Calibri" w:cs="Calibri"/>
          <w:b/>
          <w:i/>
          <w:iCs/>
          <w:color w:val="000000"/>
          <w:sz w:val="28"/>
          <w:szCs w:val="28"/>
          <w:lang w:val="es-ES" w:eastAsia="es-MX"/>
        </w:rPr>
        <w:t xml:space="preserve">The effects on education </w:t>
      </w:r>
      <w:proofErr w:type="gramStart"/>
      <w:r w:rsidRPr="003107D7">
        <w:rPr>
          <w:rFonts w:ascii="Calibri" w:eastAsia="Calibri" w:hAnsi="Calibri" w:cs="Calibri"/>
          <w:b/>
          <w:i/>
          <w:iCs/>
          <w:color w:val="000000"/>
          <w:sz w:val="28"/>
          <w:szCs w:val="28"/>
          <w:lang w:val="es-ES" w:eastAsia="es-MX"/>
        </w:rPr>
        <w:t>in times</w:t>
      </w:r>
      <w:proofErr w:type="gramEnd"/>
      <w:r w:rsidRPr="003107D7">
        <w:rPr>
          <w:rFonts w:ascii="Calibri" w:eastAsia="Calibri" w:hAnsi="Calibri" w:cs="Calibri"/>
          <w:b/>
          <w:i/>
          <w:iCs/>
          <w:color w:val="000000"/>
          <w:sz w:val="28"/>
          <w:szCs w:val="28"/>
          <w:lang w:val="es-ES" w:eastAsia="es-MX"/>
        </w:rPr>
        <w:t xml:space="preserve"> of pandemic highlight the inequality in the UPIBI-IPN</w:t>
      </w:r>
    </w:p>
    <w:p w14:paraId="018BACFD" w14:textId="65F7E658" w:rsidR="00C87246" w:rsidRDefault="00B77B3B" w:rsidP="003107D7">
      <w:pPr>
        <w:spacing w:after="0" w:line="276" w:lineRule="auto"/>
        <w:jc w:val="right"/>
        <w:rPr>
          <w:rFonts w:cstheme="minorHAnsi"/>
          <w:b/>
          <w:bCs/>
          <w:sz w:val="24"/>
          <w:szCs w:val="24"/>
          <w:lang w:val="es-CO"/>
        </w:rPr>
      </w:pPr>
      <w:r w:rsidRPr="003107D7">
        <w:rPr>
          <w:rFonts w:cstheme="minorHAnsi"/>
          <w:b/>
          <w:bCs/>
          <w:sz w:val="24"/>
          <w:szCs w:val="24"/>
          <w:lang w:val="es-CO"/>
        </w:rPr>
        <w:t>Ana Isabel García-Monroy</w:t>
      </w:r>
    </w:p>
    <w:p w14:paraId="01AD57C0" w14:textId="564433F7" w:rsidR="003107D7" w:rsidRDefault="003107D7" w:rsidP="003107D7">
      <w:pPr>
        <w:spacing w:after="0" w:line="276" w:lineRule="auto"/>
        <w:jc w:val="right"/>
        <w:rPr>
          <w:rFonts w:ascii="Times New Roman" w:hAnsi="Times New Roman"/>
          <w:sz w:val="24"/>
          <w:szCs w:val="24"/>
          <w:lang w:val="es-CO"/>
        </w:rPr>
      </w:pPr>
      <w:r>
        <w:rPr>
          <w:rFonts w:ascii="Times New Roman" w:hAnsi="Times New Roman"/>
          <w:sz w:val="24"/>
          <w:szCs w:val="24"/>
          <w:lang w:val="es-CO"/>
        </w:rPr>
        <w:t>Instituto Politécnico Nacional</w:t>
      </w:r>
      <w:r>
        <w:rPr>
          <w:rFonts w:ascii="Times New Roman" w:hAnsi="Times New Roman"/>
          <w:sz w:val="24"/>
          <w:szCs w:val="24"/>
          <w:lang w:val="es-CO"/>
        </w:rPr>
        <w:t>, México</w:t>
      </w:r>
    </w:p>
    <w:p w14:paraId="66780E72" w14:textId="0CAE9345" w:rsidR="00C87246" w:rsidRPr="003107D7" w:rsidRDefault="00C87246" w:rsidP="003107D7">
      <w:pPr>
        <w:spacing w:after="0" w:line="276" w:lineRule="auto"/>
        <w:jc w:val="right"/>
        <w:rPr>
          <w:rFonts w:cstheme="minorHAnsi"/>
          <w:color w:val="FF0000"/>
          <w:sz w:val="24"/>
          <w:szCs w:val="24"/>
        </w:rPr>
      </w:pPr>
      <w:r w:rsidRPr="003107D7">
        <w:rPr>
          <w:rFonts w:cstheme="minorHAnsi"/>
          <w:color w:val="FF0000"/>
          <w:sz w:val="24"/>
          <w:szCs w:val="24"/>
          <w:lang w:eastAsia="es-ES"/>
        </w:rPr>
        <w:t>agarciamo@ipn.mx</w:t>
      </w:r>
    </w:p>
    <w:p w14:paraId="70933A07" w14:textId="77777777" w:rsidR="00E22111" w:rsidRDefault="00E22111" w:rsidP="003107D7">
      <w:pPr>
        <w:spacing w:after="0" w:line="276" w:lineRule="auto"/>
        <w:jc w:val="right"/>
        <w:rPr>
          <w:rFonts w:ascii="Times New Roman" w:hAnsi="Times New Roman"/>
          <w:sz w:val="24"/>
          <w:szCs w:val="24"/>
          <w:lang w:val="es-CO"/>
        </w:rPr>
      </w:pPr>
    </w:p>
    <w:p w14:paraId="5B262124" w14:textId="1BD6C91B" w:rsidR="00C87246" w:rsidRDefault="00B77B3B" w:rsidP="003107D7">
      <w:pPr>
        <w:spacing w:after="0" w:line="276" w:lineRule="auto"/>
        <w:jc w:val="right"/>
        <w:rPr>
          <w:rFonts w:cstheme="minorHAnsi"/>
          <w:b/>
          <w:bCs/>
          <w:sz w:val="24"/>
          <w:szCs w:val="24"/>
          <w:lang w:val="es-CO"/>
        </w:rPr>
      </w:pPr>
      <w:proofErr w:type="spellStart"/>
      <w:r w:rsidRPr="003107D7">
        <w:rPr>
          <w:rFonts w:cstheme="minorHAnsi"/>
          <w:b/>
          <w:bCs/>
          <w:sz w:val="24"/>
          <w:szCs w:val="24"/>
          <w:lang w:val="es-CO"/>
        </w:rPr>
        <w:t>Engelbert</w:t>
      </w:r>
      <w:proofErr w:type="spellEnd"/>
      <w:r w:rsidR="00E22111" w:rsidRPr="003107D7">
        <w:rPr>
          <w:rFonts w:cstheme="minorHAnsi"/>
          <w:b/>
          <w:bCs/>
          <w:sz w:val="24"/>
          <w:szCs w:val="24"/>
          <w:lang w:val="es-CO"/>
        </w:rPr>
        <w:t xml:space="preserve"> </w:t>
      </w:r>
      <w:proofErr w:type="gramStart"/>
      <w:r w:rsidR="00E22111" w:rsidRPr="003107D7">
        <w:rPr>
          <w:rFonts w:cstheme="minorHAnsi"/>
          <w:b/>
          <w:bCs/>
          <w:sz w:val="24"/>
          <w:szCs w:val="24"/>
          <w:lang w:val="es-CO"/>
        </w:rPr>
        <w:t xml:space="preserve">Eduardo </w:t>
      </w:r>
      <w:r w:rsidRPr="003107D7">
        <w:rPr>
          <w:rFonts w:cstheme="minorHAnsi"/>
          <w:b/>
          <w:bCs/>
          <w:sz w:val="24"/>
          <w:szCs w:val="24"/>
          <w:lang w:val="es-CO"/>
        </w:rPr>
        <w:t xml:space="preserve"> Linares</w:t>
      </w:r>
      <w:proofErr w:type="gramEnd"/>
      <w:r w:rsidRPr="003107D7">
        <w:rPr>
          <w:rFonts w:cstheme="minorHAnsi"/>
          <w:b/>
          <w:bCs/>
          <w:sz w:val="24"/>
          <w:szCs w:val="24"/>
          <w:lang w:val="es-CO"/>
        </w:rPr>
        <w:t>-Gonzáles</w:t>
      </w:r>
    </w:p>
    <w:p w14:paraId="53E8BB29" w14:textId="77777777" w:rsidR="003107D7" w:rsidRDefault="003107D7" w:rsidP="003107D7">
      <w:pPr>
        <w:spacing w:after="0" w:line="276" w:lineRule="auto"/>
        <w:jc w:val="right"/>
        <w:rPr>
          <w:rFonts w:ascii="Times New Roman" w:hAnsi="Times New Roman"/>
          <w:sz w:val="24"/>
          <w:szCs w:val="24"/>
          <w:lang w:val="es-CO"/>
        </w:rPr>
      </w:pPr>
      <w:r>
        <w:rPr>
          <w:rFonts w:ascii="Times New Roman" w:hAnsi="Times New Roman"/>
          <w:sz w:val="24"/>
          <w:szCs w:val="24"/>
          <w:lang w:val="es-CO"/>
        </w:rPr>
        <w:t>Instituto Politécnico Nacional, México</w:t>
      </w:r>
    </w:p>
    <w:p w14:paraId="60D252FE" w14:textId="62D11073" w:rsidR="00C87246" w:rsidRPr="003107D7" w:rsidRDefault="00C87246" w:rsidP="003107D7">
      <w:pPr>
        <w:spacing w:after="0" w:line="276" w:lineRule="auto"/>
        <w:jc w:val="right"/>
        <w:rPr>
          <w:rFonts w:cstheme="minorHAnsi"/>
          <w:color w:val="FF0000"/>
          <w:sz w:val="24"/>
          <w:szCs w:val="24"/>
          <w:lang w:eastAsia="es-ES"/>
        </w:rPr>
      </w:pPr>
      <w:r w:rsidRPr="003107D7">
        <w:rPr>
          <w:rFonts w:cstheme="minorHAnsi"/>
          <w:color w:val="FF0000"/>
          <w:sz w:val="24"/>
          <w:szCs w:val="24"/>
          <w:lang w:eastAsia="es-ES"/>
        </w:rPr>
        <w:t>elinaresg@ipn.mx</w:t>
      </w:r>
    </w:p>
    <w:p w14:paraId="092E7DB7" w14:textId="77777777" w:rsidR="00E22111" w:rsidRDefault="00E22111" w:rsidP="003107D7">
      <w:pPr>
        <w:spacing w:after="0" w:line="276" w:lineRule="auto"/>
        <w:jc w:val="right"/>
        <w:rPr>
          <w:rFonts w:ascii="Times New Roman" w:hAnsi="Times New Roman"/>
          <w:sz w:val="24"/>
          <w:szCs w:val="24"/>
          <w:lang w:val="es-CO"/>
        </w:rPr>
      </w:pPr>
    </w:p>
    <w:p w14:paraId="57997DB7" w14:textId="22610257" w:rsidR="00B77B3B" w:rsidRDefault="00B77B3B" w:rsidP="003107D7">
      <w:pPr>
        <w:spacing w:after="0" w:line="276" w:lineRule="auto"/>
        <w:jc w:val="right"/>
        <w:rPr>
          <w:rFonts w:cstheme="minorHAnsi"/>
          <w:b/>
          <w:bCs/>
          <w:sz w:val="24"/>
          <w:szCs w:val="24"/>
          <w:lang w:val="es-CO"/>
        </w:rPr>
      </w:pPr>
      <w:r w:rsidRPr="004B471C">
        <w:rPr>
          <w:rFonts w:ascii="Times New Roman" w:hAnsi="Times New Roman"/>
          <w:sz w:val="24"/>
          <w:szCs w:val="24"/>
          <w:lang w:val="es-CO"/>
        </w:rPr>
        <w:t xml:space="preserve"> </w:t>
      </w:r>
      <w:r w:rsidRPr="003107D7">
        <w:rPr>
          <w:rFonts w:cstheme="minorHAnsi"/>
          <w:b/>
          <w:bCs/>
          <w:sz w:val="24"/>
          <w:szCs w:val="24"/>
          <w:lang w:val="es-CO"/>
        </w:rPr>
        <w:t>Lucero Martínez-Allende</w:t>
      </w:r>
    </w:p>
    <w:p w14:paraId="645AC16A" w14:textId="77777777" w:rsidR="003107D7" w:rsidRDefault="003107D7" w:rsidP="003107D7">
      <w:pPr>
        <w:spacing w:after="0" w:line="276" w:lineRule="auto"/>
        <w:jc w:val="right"/>
        <w:rPr>
          <w:rFonts w:ascii="Times New Roman" w:hAnsi="Times New Roman"/>
          <w:sz w:val="24"/>
          <w:szCs w:val="24"/>
          <w:lang w:val="es-CO"/>
        </w:rPr>
      </w:pPr>
      <w:r>
        <w:rPr>
          <w:rFonts w:ascii="Times New Roman" w:hAnsi="Times New Roman"/>
          <w:sz w:val="24"/>
          <w:szCs w:val="24"/>
          <w:lang w:val="es-CO"/>
        </w:rPr>
        <w:t>Instituto Politécnico Nacional, México</w:t>
      </w:r>
    </w:p>
    <w:p w14:paraId="3678C413" w14:textId="36C8A3B9" w:rsidR="00B77B3B" w:rsidRPr="003107D7" w:rsidRDefault="00B77B3B" w:rsidP="003107D7">
      <w:pPr>
        <w:spacing w:after="0" w:line="276" w:lineRule="auto"/>
        <w:jc w:val="right"/>
        <w:rPr>
          <w:rFonts w:cstheme="minorHAnsi"/>
          <w:color w:val="FF0000"/>
          <w:sz w:val="24"/>
          <w:szCs w:val="24"/>
          <w:lang w:eastAsia="es-ES"/>
        </w:rPr>
      </w:pPr>
      <w:r w:rsidRPr="003107D7">
        <w:rPr>
          <w:rFonts w:cstheme="minorHAnsi"/>
          <w:color w:val="FF0000"/>
          <w:sz w:val="24"/>
          <w:szCs w:val="24"/>
          <w:lang w:eastAsia="es-ES"/>
        </w:rPr>
        <w:t>lumartinez@ipn.mx</w:t>
      </w:r>
    </w:p>
    <w:p w14:paraId="5206EAA3" w14:textId="08BAE809" w:rsidR="00B77B3B" w:rsidRDefault="00E22111" w:rsidP="003107D7">
      <w:pPr>
        <w:spacing w:after="0" w:line="360" w:lineRule="auto"/>
        <w:jc w:val="center"/>
        <w:rPr>
          <w:rFonts w:ascii="Times New Roman" w:hAnsi="Times New Roman"/>
          <w:sz w:val="24"/>
          <w:szCs w:val="24"/>
          <w:lang w:eastAsia="es-ES"/>
        </w:rPr>
      </w:pPr>
      <w:r>
        <w:rPr>
          <w:rFonts w:ascii="Times New Roman" w:hAnsi="Times New Roman"/>
          <w:sz w:val="24"/>
          <w:szCs w:val="24"/>
          <w:lang w:eastAsia="es-ES"/>
        </w:rPr>
        <w:t xml:space="preserve">         </w:t>
      </w:r>
    </w:p>
    <w:p w14:paraId="16AE77EF" w14:textId="292E61EB" w:rsidR="00B77B3B" w:rsidRPr="003107D7" w:rsidRDefault="00B77B3B" w:rsidP="003107D7">
      <w:pPr>
        <w:spacing w:after="0" w:line="360" w:lineRule="auto"/>
        <w:rPr>
          <w:rFonts w:cstheme="minorHAnsi"/>
          <w:b/>
          <w:bCs/>
          <w:color w:val="000000" w:themeColor="text1"/>
          <w:sz w:val="28"/>
          <w:szCs w:val="28"/>
          <w:shd w:val="clear" w:color="auto" w:fill="FFFFFF"/>
        </w:rPr>
      </w:pPr>
      <w:r w:rsidRPr="003107D7">
        <w:rPr>
          <w:rFonts w:cstheme="minorHAnsi"/>
          <w:b/>
          <w:bCs/>
          <w:color w:val="000000" w:themeColor="text1"/>
          <w:sz w:val="28"/>
          <w:szCs w:val="28"/>
          <w:shd w:val="clear" w:color="auto" w:fill="FFFFFF"/>
        </w:rPr>
        <w:t xml:space="preserve">Resumen </w:t>
      </w:r>
    </w:p>
    <w:p w14:paraId="3E3BC0E0" w14:textId="77777777" w:rsidR="00B77B3B" w:rsidRDefault="00B77B3B" w:rsidP="003107D7">
      <w:pPr>
        <w:spacing w:after="0" w:line="360" w:lineRule="auto"/>
        <w:jc w:val="both"/>
        <w:rPr>
          <w:rStyle w:val="Textoennegrita"/>
          <w:rFonts w:ascii="Times New Roman" w:hAnsi="Times New Roman" w:cs="Times New Roman"/>
          <w:b w:val="0"/>
          <w:bCs w:val="0"/>
          <w:color w:val="333333"/>
          <w:sz w:val="24"/>
          <w:szCs w:val="24"/>
          <w:shd w:val="clear" w:color="auto" w:fill="FFFFFF"/>
        </w:rPr>
      </w:pPr>
      <w:r>
        <w:rPr>
          <w:rFonts w:ascii="Times New Roman" w:hAnsi="Times New Roman" w:cs="Times New Roman"/>
          <w:color w:val="000000" w:themeColor="text1"/>
          <w:sz w:val="24"/>
          <w:szCs w:val="24"/>
          <w:shd w:val="clear" w:color="auto" w:fill="FFFFFF"/>
        </w:rPr>
        <w:t xml:space="preserve">Actualmente </w:t>
      </w:r>
      <w:r w:rsidR="00A3185F">
        <w:rPr>
          <w:rFonts w:ascii="Times New Roman" w:hAnsi="Times New Roman" w:cs="Times New Roman"/>
          <w:color w:val="000000" w:themeColor="text1"/>
          <w:sz w:val="24"/>
          <w:szCs w:val="24"/>
          <w:shd w:val="clear" w:color="auto" w:fill="FFFFFF"/>
        </w:rPr>
        <w:t>el mundo</w:t>
      </w:r>
      <w:r>
        <w:rPr>
          <w:rFonts w:ascii="Times New Roman" w:hAnsi="Times New Roman" w:cs="Times New Roman"/>
          <w:color w:val="000000" w:themeColor="text1"/>
          <w:sz w:val="24"/>
          <w:szCs w:val="24"/>
          <w:shd w:val="clear" w:color="auto" w:fill="FFFFFF"/>
        </w:rPr>
        <w:t xml:space="preserve"> se enfrenta </w:t>
      </w:r>
      <w:r w:rsidR="00A3185F">
        <w:rPr>
          <w:rFonts w:ascii="Times New Roman" w:hAnsi="Times New Roman" w:cs="Times New Roman"/>
          <w:color w:val="000000" w:themeColor="text1"/>
          <w:sz w:val="24"/>
          <w:szCs w:val="24"/>
          <w:shd w:val="clear" w:color="auto" w:fill="FFFFFF"/>
        </w:rPr>
        <w:t xml:space="preserve">a un virus que no solo afecta la salud, ya que nos demuestra que no estamos </w:t>
      </w:r>
      <w:r w:rsidR="00680D3E">
        <w:rPr>
          <w:rFonts w:ascii="Times New Roman" w:hAnsi="Times New Roman" w:cs="Times New Roman"/>
          <w:color w:val="000000" w:themeColor="text1"/>
          <w:sz w:val="24"/>
          <w:szCs w:val="24"/>
          <w:shd w:val="clear" w:color="auto" w:fill="FFFFFF"/>
        </w:rPr>
        <w:t>preparados para</w:t>
      </w:r>
      <w:r w:rsidR="00A3185F">
        <w:rPr>
          <w:rFonts w:ascii="Times New Roman" w:hAnsi="Times New Roman" w:cs="Times New Roman"/>
          <w:color w:val="000000" w:themeColor="text1"/>
          <w:sz w:val="24"/>
          <w:szCs w:val="24"/>
          <w:shd w:val="clear" w:color="auto" w:fill="FFFFFF"/>
        </w:rPr>
        <w:t xml:space="preserve"> el cambio constante al que nos vemos obligados y esto resalta la </w:t>
      </w:r>
      <w:r w:rsidR="00F51F18">
        <w:rPr>
          <w:rFonts w:ascii="Times New Roman" w:hAnsi="Times New Roman" w:cs="Times New Roman"/>
          <w:color w:val="000000" w:themeColor="text1"/>
          <w:sz w:val="24"/>
          <w:szCs w:val="24"/>
          <w:shd w:val="clear" w:color="auto" w:fill="FFFFFF"/>
        </w:rPr>
        <w:t>desigualdad (El colegio de México</w:t>
      </w:r>
      <w:r w:rsidR="00680D3E">
        <w:rPr>
          <w:rFonts w:ascii="Times New Roman" w:hAnsi="Times New Roman" w:cs="Times New Roman"/>
          <w:color w:val="000000" w:themeColor="text1"/>
          <w:sz w:val="24"/>
          <w:szCs w:val="24"/>
          <w:shd w:val="clear" w:color="auto" w:fill="FFFFFF"/>
        </w:rPr>
        <w:t xml:space="preserve"> 2018</w:t>
      </w:r>
      <w:r w:rsidR="00F51F18">
        <w:rPr>
          <w:rFonts w:ascii="Times New Roman" w:hAnsi="Times New Roman" w:cs="Times New Roman"/>
          <w:color w:val="000000" w:themeColor="text1"/>
          <w:sz w:val="24"/>
          <w:szCs w:val="24"/>
          <w:shd w:val="clear" w:color="auto" w:fill="FFFFFF"/>
        </w:rPr>
        <w:t xml:space="preserve">) </w:t>
      </w:r>
      <w:r w:rsidR="00F51F18" w:rsidRPr="00B77B3B">
        <w:rPr>
          <w:rFonts w:ascii="Times New Roman" w:hAnsi="Times New Roman" w:cs="Times New Roman"/>
          <w:sz w:val="24"/>
          <w:szCs w:val="24"/>
        </w:rPr>
        <w:t>“</w:t>
      </w:r>
      <w:r w:rsidR="00680D3E" w:rsidRPr="00B77B3B">
        <w:rPr>
          <w:rFonts w:ascii="Times New Roman" w:hAnsi="Times New Roman" w:cs="Times New Roman"/>
          <w:sz w:val="24"/>
          <w:szCs w:val="24"/>
        </w:rPr>
        <w:t xml:space="preserve">Nos referimos a las distribuciones inequitativas de resultados y acceso a oportunidades entre individuos o grupos. Estas diferencias son injustas porque afectan aspectos cruciales de la vida de personas que se encuentran en desventaja en virtud de su posición </w:t>
      </w:r>
      <w:r w:rsidR="007163E6" w:rsidRPr="00B77B3B">
        <w:rPr>
          <w:rFonts w:ascii="Times New Roman" w:hAnsi="Times New Roman" w:cs="Times New Roman"/>
          <w:sz w:val="24"/>
          <w:szCs w:val="24"/>
        </w:rPr>
        <w:t>social</w:t>
      </w:r>
      <w:r w:rsidR="007163E6">
        <w:rPr>
          <w:rFonts w:ascii="Times New Roman" w:hAnsi="Times New Roman" w:cs="Times New Roman"/>
          <w:sz w:val="24"/>
          <w:szCs w:val="24"/>
        </w:rPr>
        <w:t>”</w:t>
      </w:r>
      <w:r w:rsidR="007163E6" w:rsidRPr="00B77B3B">
        <w:rPr>
          <w:rStyle w:val="Textoennegrita"/>
          <w:rFonts w:ascii="Times New Roman" w:hAnsi="Times New Roman" w:cs="Times New Roman"/>
          <w:b w:val="0"/>
          <w:bCs w:val="0"/>
          <w:color w:val="333333"/>
          <w:sz w:val="24"/>
          <w:szCs w:val="24"/>
          <w:shd w:val="clear" w:color="auto" w:fill="FFFFFF"/>
        </w:rPr>
        <w:t>.</w:t>
      </w:r>
      <w:r w:rsidR="007163E6">
        <w:rPr>
          <w:rFonts w:ascii="Times New Roman" w:hAnsi="Times New Roman" w:cs="Times New Roman"/>
          <w:color w:val="000000" w:themeColor="text1"/>
          <w:sz w:val="24"/>
          <w:szCs w:val="24"/>
          <w:shd w:val="clear" w:color="auto" w:fill="FFFFFF"/>
        </w:rPr>
        <w:t xml:space="preserve"> como</w:t>
      </w:r>
      <w:r w:rsidR="00A3185F">
        <w:rPr>
          <w:rFonts w:ascii="Times New Roman" w:hAnsi="Times New Roman" w:cs="Times New Roman"/>
          <w:color w:val="000000" w:themeColor="text1"/>
          <w:sz w:val="24"/>
          <w:szCs w:val="24"/>
          <w:shd w:val="clear" w:color="auto" w:fill="FFFFFF"/>
        </w:rPr>
        <w:t xml:space="preserve"> docentes tuvimos que acceder a una educación virtual, la cual es un desafió </w:t>
      </w:r>
      <w:r w:rsidR="00680D3E" w:rsidRPr="00B77B3B">
        <w:rPr>
          <w:rFonts w:ascii="Times New Roman" w:hAnsi="Times New Roman" w:cs="Times New Roman"/>
          <w:color w:val="000000" w:themeColor="text1"/>
          <w:sz w:val="24"/>
          <w:szCs w:val="24"/>
        </w:rPr>
        <w:t>para aquellos estudiantes que no tienen los recursos para ingresar a las clases virtuales,</w:t>
      </w:r>
      <w:r w:rsidR="00680D3E">
        <w:rPr>
          <w:rFonts w:ascii="Times New Roman" w:hAnsi="Times New Roman" w:cs="Times New Roman"/>
          <w:color w:val="000000" w:themeColor="text1"/>
          <w:sz w:val="24"/>
          <w:szCs w:val="24"/>
        </w:rPr>
        <w:t xml:space="preserve"> ni las herramientas, para concluir favorablemente el </w:t>
      </w:r>
      <w:r w:rsidR="007163E6">
        <w:rPr>
          <w:rFonts w:ascii="Times New Roman" w:hAnsi="Times New Roman" w:cs="Times New Roman"/>
          <w:color w:val="000000" w:themeColor="text1"/>
          <w:sz w:val="24"/>
          <w:szCs w:val="24"/>
        </w:rPr>
        <w:t>semestre.</w:t>
      </w:r>
      <w:r w:rsidR="00412E42">
        <w:rPr>
          <w:rFonts w:ascii="Times New Roman" w:hAnsi="Times New Roman" w:cs="Times New Roman"/>
          <w:color w:val="000000" w:themeColor="text1"/>
          <w:sz w:val="24"/>
          <w:szCs w:val="24"/>
        </w:rPr>
        <w:t xml:space="preserve"> </w:t>
      </w:r>
      <w:r w:rsidR="00680D3E" w:rsidRPr="00B77B3B">
        <w:rPr>
          <w:rFonts w:ascii="Times New Roman" w:hAnsi="Times New Roman" w:cs="Times New Roman"/>
          <w:color w:val="333333"/>
          <w:sz w:val="24"/>
          <w:szCs w:val="24"/>
          <w:shd w:val="clear" w:color="auto" w:fill="FFFFFF"/>
        </w:rPr>
        <w:t>El director del </w:t>
      </w:r>
      <w:r w:rsidR="00680D3E" w:rsidRPr="00B77B3B">
        <w:rPr>
          <w:rStyle w:val="Textoennegrita"/>
          <w:rFonts w:ascii="Times New Roman" w:hAnsi="Times New Roman" w:cs="Times New Roman"/>
          <w:b w:val="0"/>
          <w:bCs w:val="0"/>
          <w:color w:val="333333"/>
          <w:sz w:val="24"/>
          <w:szCs w:val="24"/>
          <w:shd w:val="clear" w:color="auto" w:fill="FFFFFF"/>
        </w:rPr>
        <w:t>IPN</w:t>
      </w:r>
      <w:r w:rsidR="00680D3E" w:rsidRPr="00B77B3B">
        <w:rPr>
          <w:rFonts w:ascii="Times New Roman" w:hAnsi="Times New Roman" w:cs="Times New Roman"/>
          <w:b/>
          <w:bCs/>
          <w:color w:val="333333"/>
          <w:sz w:val="24"/>
          <w:szCs w:val="24"/>
          <w:shd w:val="clear" w:color="auto" w:fill="FFFFFF"/>
        </w:rPr>
        <w:t>, </w:t>
      </w:r>
      <w:r w:rsidR="00680D3E" w:rsidRPr="00B77B3B">
        <w:rPr>
          <w:rStyle w:val="Textoennegrita"/>
          <w:rFonts w:ascii="Times New Roman" w:hAnsi="Times New Roman" w:cs="Times New Roman"/>
          <w:b w:val="0"/>
          <w:bCs w:val="0"/>
          <w:color w:val="333333"/>
          <w:sz w:val="24"/>
          <w:szCs w:val="24"/>
          <w:shd w:val="clear" w:color="auto" w:fill="FFFFFF"/>
        </w:rPr>
        <w:t>Mario</w:t>
      </w:r>
      <w:r w:rsidR="00680D3E" w:rsidRPr="00B77B3B">
        <w:rPr>
          <w:rFonts w:ascii="Times New Roman" w:hAnsi="Times New Roman" w:cs="Times New Roman"/>
          <w:b/>
          <w:bCs/>
          <w:color w:val="333333"/>
          <w:sz w:val="24"/>
          <w:szCs w:val="24"/>
          <w:shd w:val="clear" w:color="auto" w:fill="FFFFFF"/>
        </w:rPr>
        <w:t> </w:t>
      </w:r>
      <w:r w:rsidR="00680D3E" w:rsidRPr="00B77B3B">
        <w:rPr>
          <w:rStyle w:val="Textoennegrita"/>
          <w:rFonts w:ascii="Times New Roman" w:hAnsi="Times New Roman" w:cs="Times New Roman"/>
          <w:b w:val="0"/>
          <w:bCs w:val="0"/>
          <w:color w:val="333333"/>
          <w:sz w:val="24"/>
          <w:szCs w:val="24"/>
          <w:shd w:val="clear" w:color="auto" w:fill="FFFFFF"/>
        </w:rPr>
        <w:t>Alberto</w:t>
      </w:r>
      <w:r w:rsidR="00680D3E" w:rsidRPr="00B77B3B">
        <w:rPr>
          <w:rFonts w:ascii="Times New Roman" w:hAnsi="Times New Roman" w:cs="Times New Roman"/>
          <w:b/>
          <w:bCs/>
          <w:color w:val="333333"/>
          <w:sz w:val="24"/>
          <w:szCs w:val="24"/>
          <w:shd w:val="clear" w:color="auto" w:fill="FFFFFF"/>
        </w:rPr>
        <w:t> </w:t>
      </w:r>
      <w:r w:rsidR="00680D3E" w:rsidRPr="00B77B3B">
        <w:rPr>
          <w:rStyle w:val="Textoennegrita"/>
          <w:rFonts w:ascii="Times New Roman" w:hAnsi="Times New Roman" w:cs="Times New Roman"/>
          <w:b w:val="0"/>
          <w:bCs w:val="0"/>
          <w:color w:val="333333"/>
          <w:sz w:val="24"/>
          <w:szCs w:val="24"/>
          <w:shd w:val="clear" w:color="auto" w:fill="FFFFFF"/>
        </w:rPr>
        <w:t>Rodríguez</w:t>
      </w:r>
      <w:r w:rsidR="00680D3E" w:rsidRPr="00B77B3B">
        <w:rPr>
          <w:rStyle w:val="Textoennegrita"/>
          <w:rFonts w:ascii="Times New Roman" w:hAnsi="Times New Roman" w:cs="Times New Roman"/>
          <w:color w:val="333333"/>
          <w:sz w:val="24"/>
          <w:szCs w:val="24"/>
          <w:shd w:val="clear" w:color="auto" w:fill="FFFFFF"/>
        </w:rPr>
        <w:t xml:space="preserve">, </w:t>
      </w:r>
      <w:r w:rsidR="00680D3E" w:rsidRPr="00B77B3B">
        <w:rPr>
          <w:rStyle w:val="Textoennegrita"/>
          <w:rFonts w:ascii="Times New Roman" w:hAnsi="Times New Roman" w:cs="Times New Roman"/>
          <w:b w:val="0"/>
          <w:bCs w:val="0"/>
          <w:color w:val="333333"/>
          <w:sz w:val="24"/>
          <w:szCs w:val="24"/>
          <w:shd w:val="clear" w:color="auto" w:fill="FFFFFF"/>
        </w:rPr>
        <w:t>menciono que los medios más utilizados son dispositivos móviles con un 57%, Computadora con 37</w:t>
      </w:r>
      <w:r w:rsidR="00F51F18" w:rsidRPr="00B77B3B">
        <w:rPr>
          <w:rStyle w:val="Textoennegrita"/>
          <w:rFonts w:ascii="Times New Roman" w:hAnsi="Times New Roman" w:cs="Times New Roman"/>
          <w:b w:val="0"/>
          <w:bCs w:val="0"/>
          <w:color w:val="333333"/>
          <w:sz w:val="24"/>
          <w:szCs w:val="24"/>
          <w:shd w:val="clear" w:color="auto" w:fill="FFFFFF"/>
        </w:rPr>
        <w:t>%,</w:t>
      </w:r>
      <w:r w:rsidR="00680D3E" w:rsidRPr="00B77B3B">
        <w:rPr>
          <w:rStyle w:val="Textoennegrita"/>
          <w:rFonts w:ascii="Times New Roman" w:hAnsi="Times New Roman" w:cs="Times New Roman"/>
          <w:b w:val="0"/>
          <w:bCs w:val="0"/>
          <w:color w:val="333333"/>
          <w:sz w:val="24"/>
          <w:szCs w:val="24"/>
          <w:shd w:val="clear" w:color="auto" w:fill="FFFFFF"/>
        </w:rPr>
        <w:t xml:space="preserve"> otros dispositivos 6% </w:t>
      </w:r>
      <w:r w:rsidR="007163E6">
        <w:rPr>
          <w:rStyle w:val="Textoennegrita"/>
          <w:rFonts w:ascii="Times New Roman" w:hAnsi="Times New Roman" w:cs="Times New Roman"/>
          <w:b w:val="0"/>
          <w:bCs w:val="0"/>
          <w:color w:val="333333"/>
          <w:sz w:val="24"/>
          <w:szCs w:val="24"/>
          <w:shd w:val="clear" w:color="auto" w:fill="FFFFFF"/>
        </w:rPr>
        <w:t>y</w:t>
      </w:r>
      <w:r w:rsidR="00412E42">
        <w:rPr>
          <w:rStyle w:val="Textoennegrita"/>
          <w:rFonts w:ascii="Times New Roman" w:hAnsi="Times New Roman" w:cs="Times New Roman"/>
          <w:b w:val="0"/>
          <w:bCs w:val="0"/>
          <w:color w:val="333333"/>
          <w:sz w:val="24"/>
          <w:szCs w:val="24"/>
          <w:shd w:val="clear" w:color="auto" w:fill="FFFFFF"/>
        </w:rPr>
        <w:t xml:space="preserve"> </w:t>
      </w:r>
      <w:r w:rsidR="00A67E49">
        <w:rPr>
          <w:rStyle w:val="Textoennegrita"/>
          <w:rFonts w:ascii="Times New Roman" w:hAnsi="Times New Roman" w:cs="Times New Roman"/>
          <w:b w:val="0"/>
          <w:bCs w:val="0"/>
          <w:color w:val="333333"/>
          <w:sz w:val="24"/>
          <w:szCs w:val="24"/>
          <w:shd w:val="clear" w:color="auto" w:fill="FFFFFF"/>
        </w:rPr>
        <w:t>el 20</w:t>
      </w:r>
      <w:r w:rsidR="00680D3E" w:rsidRPr="00B77B3B">
        <w:rPr>
          <w:rStyle w:val="Textoennegrita"/>
          <w:rFonts w:ascii="Times New Roman" w:hAnsi="Times New Roman" w:cs="Times New Roman"/>
          <w:b w:val="0"/>
          <w:bCs w:val="0"/>
          <w:color w:val="333333"/>
          <w:sz w:val="24"/>
          <w:szCs w:val="24"/>
          <w:shd w:val="clear" w:color="auto" w:fill="FFFFFF"/>
        </w:rPr>
        <w:t>% de los alumnos tuvieron problemas para trabajar de forma virtual debido a que no cuentan con los recursos necesarios.</w:t>
      </w:r>
      <w:r w:rsidR="007163E6">
        <w:rPr>
          <w:rStyle w:val="Textoennegrita"/>
          <w:rFonts w:ascii="Times New Roman" w:hAnsi="Times New Roman" w:cs="Times New Roman"/>
          <w:b w:val="0"/>
          <w:bCs w:val="0"/>
          <w:color w:val="333333"/>
          <w:sz w:val="24"/>
          <w:szCs w:val="24"/>
          <w:shd w:val="clear" w:color="auto" w:fill="FFFFFF"/>
        </w:rPr>
        <w:t xml:space="preserve"> A pesar de que </w:t>
      </w:r>
      <w:r w:rsidR="00F51F18">
        <w:rPr>
          <w:rStyle w:val="Textoennegrita"/>
          <w:rFonts w:ascii="Times New Roman" w:hAnsi="Times New Roman" w:cs="Times New Roman"/>
          <w:b w:val="0"/>
          <w:bCs w:val="0"/>
          <w:color w:val="333333"/>
          <w:sz w:val="24"/>
          <w:szCs w:val="24"/>
          <w:shd w:val="clear" w:color="auto" w:fill="FFFFFF"/>
        </w:rPr>
        <w:t>estos jóvenes</w:t>
      </w:r>
      <w:r w:rsidR="007163E6">
        <w:rPr>
          <w:rStyle w:val="Textoennegrita"/>
          <w:rFonts w:ascii="Times New Roman" w:hAnsi="Times New Roman" w:cs="Times New Roman"/>
          <w:b w:val="0"/>
          <w:bCs w:val="0"/>
          <w:color w:val="333333"/>
          <w:sz w:val="24"/>
          <w:szCs w:val="24"/>
          <w:shd w:val="clear" w:color="auto" w:fill="FFFFFF"/>
        </w:rPr>
        <w:t xml:space="preserve"> cuentan con un lugar en la institución y el derecho a la educación su nivel económico juega un papel importante en estos tiempos de pandemia. </w:t>
      </w:r>
    </w:p>
    <w:p w14:paraId="7387D15C" w14:textId="2CA06089" w:rsidR="003107D7" w:rsidRDefault="00F51F18" w:rsidP="003107D7">
      <w:pPr>
        <w:spacing w:after="0" w:line="360" w:lineRule="auto"/>
        <w:jc w:val="both"/>
        <w:rPr>
          <w:rFonts w:ascii="Times New Roman" w:hAnsi="Times New Roman" w:cs="Times New Roman"/>
          <w:color w:val="000000" w:themeColor="text1"/>
          <w:sz w:val="24"/>
          <w:szCs w:val="24"/>
        </w:rPr>
      </w:pPr>
      <w:bookmarkStart w:id="1" w:name="_Hlk47039323"/>
      <w:r w:rsidRPr="003107D7">
        <w:rPr>
          <w:rFonts w:cstheme="minorHAnsi"/>
          <w:b/>
          <w:bCs/>
          <w:color w:val="000000" w:themeColor="text1"/>
          <w:sz w:val="28"/>
          <w:szCs w:val="28"/>
          <w:shd w:val="clear" w:color="auto" w:fill="FFFFFF"/>
        </w:rPr>
        <w:t>Palabras Claves:</w:t>
      </w:r>
      <w:r>
        <w:rPr>
          <w:rFonts w:ascii="Times New Roman" w:hAnsi="Times New Roman" w:cs="Times New Roman"/>
          <w:b/>
          <w:bCs/>
          <w:color w:val="000000" w:themeColor="text1"/>
          <w:sz w:val="24"/>
          <w:szCs w:val="24"/>
        </w:rPr>
        <w:t xml:space="preserve"> </w:t>
      </w:r>
      <w:r w:rsidRPr="00F51F18">
        <w:rPr>
          <w:rFonts w:ascii="Times New Roman" w:hAnsi="Times New Roman" w:cs="Times New Roman"/>
          <w:color w:val="000000" w:themeColor="text1"/>
          <w:sz w:val="24"/>
          <w:szCs w:val="24"/>
        </w:rPr>
        <w:t xml:space="preserve">desigualdad, </w:t>
      </w:r>
      <w:r>
        <w:rPr>
          <w:rFonts w:ascii="Times New Roman" w:hAnsi="Times New Roman" w:cs="Times New Roman"/>
          <w:color w:val="000000" w:themeColor="text1"/>
          <w:sz w:val="24"/>
          <w:szCs w:val="24"/>
        </w:rPr>
        <w:t>pandemia, virtual, cambio</w:t>
      </w:r>
      <w:bookmarkEnd w:id="1"/>
      <w:r w:rsidR="003107D7">
        <w:rPr>
          <w:rFonts w:ascii="Times New Roman" w:hAnsi="Times New Roman" w:cs="Times New Roman"/>
          <w:color w:val="000000" w:themeColor="text1"/>
          <w:sz w:val="24"/>
          <w:szCs w:val="24"/>
        </w:rPr>
        <w:t>.</w:t>
      </w:r>
    </w:p>
    <w:p w14:paraId="4885B45D" w14:textId="28C0479B" w:rsidR="00A67E49" w:rsidRPr="003107D7" w:rsidRDefault="003107D7" w:rsidP="003107D7">
      <w:pPr>
        <w:spacing w:after="0" w:line="360" w:lineRule="auto"/>
        <w:rPr>
          <w:rFonts w:cstheme="minorHAnsi"/>
          <w:b/>
          <w:bCs/>
          <w:color w:val="000000" w:themeColor="text1"/>
          <w:sz w:val="28"/>
          <w:szCs w:val="28"/>
          <w:shd w:val="clear" w:color="auto" w:fill="FFFFFF"/>
        </w:rPr>
      </w:pPr>
      <w:proofErr w:type="spellStart"/>
      <w:r w:rsidRPr="003107D7">
        <w:rPr>
          <w:rFonts w:cstheme="minorHAnsi"/>
          <w:b/>
          <w:bCs/>
          <w:color w:val="000000" w:themeColor="text1"/>
          <w:sz w:val="28"/>
          <w:szCs w:val="28"/>
          <w:shd w:val="clear" w:color="auto" w:fill="FFFFFF"/>
        </w:rPr>
        <w:lastRenderedPageBreak/>
        <w:t>Abstract</w:t>
      </w:r>
      <w:proofErr w:type="spellEnd"/>
    </w:p>
    <w:p w14:paraId="4C65224F" w14:textId="77777777" w:rsidR="00A67E49" w:rsidRPr="003107D7" w:rsidRDefault="00A67E49" w:rsidP="003107D7">
      <w:pPr>
        <w:spacing w:after="0" w:line="360" w:lineRule="auto"/>
        <w:jc w:val="both"/>
        <w:rPr>
          <w:rFonts w:ascii="Times New Roman" w:eastAsia="Times New Roman" w:hAnsi="Times New Roman" w:cs="Times New Roman"/>
          <w:sz w:val="24"/>
          <w:szCs w:val="24"/>
          <w:lang w:val="en-US" w:eastAsia="es-MX"/>
        </w:rPr>
      </w:pPr>
      <w:r w:rsidRPr="003107D7">
        <w:rPr>
          <w:rFonts w:ascii="Times New Roman" w:eastAsia="Times New Roman" w:hAnsi="Times New Roman" w:cs="Times New Roman"/>
          <w:sz w:val="24"/>
          <w:szCs w:val="24"/>
          <w:lang w:val="en-US" w:eastAsia="es-MX"/>
        </w:rPr>
        <w:t xml:space="preserve">Currently the world is facing a virus that not only affects health, since it shows us that we are not prepared for the constant change to which we are </w:t>
      </w:r>
      <w:proofErr w:type="gramStart"/>
      <w:r w:rsidRPr="003107D7">
        <w:rPr>
          <w:rFonts w:ascii="Times New Roman" w:eastAsia="Times New Roman" w:hAnsi="Times New Roman" w:cs="Times New Roman"/>
          <w:sz w:val="24"/>
          <w:szCs w:val="24"/>
          <w:lang w:val="en-US" w:eastAsia="es-MX"/>
        </w:rPr>
        <w:t>forced</w:t>
      </w:r>
      <w:proofErr w:type="gramEnd"/>
      <w:r w:rsidRPr="003107D7">
        <w:rPr>
          <w:rFonts w:ascii="Times New Roman" w:eastAsia="Times New Roman" w:hAnsi="Times New Roman" w:cs="Times New Roman"/>
          <w:sz w:val="24"/>
          <w:szCs w:val="24"/>
          <w:lang w:val="en-US" w:eastAsia="es-MX"/>
        </w:rPr>
        <w:t xml:space="preserve"> and this highlights inequality (El Colegio de México 2018) "We refer to distributions inequitable results and access to opportunities between individuals or groups. These differences are unfair because they affect crucial aspects of the lives of people who are disadvantaged by virtue of their social position</w:t>
      </w:r>
      <w:proofErr w:type="gramStart"/>
      <w:r w:rsidRPr="003107D7">
        <w:rPr>
          <w:rFonts w:ascii="Times New Roman" w:eastAsia="Times New Roman" w:hAnsi="Times New Roman" w:cs="Times New Roman"/>
          <w:sz w:val="24"/>
          <w:szCs w:val="24"/>
          <w:lang w:val="en-US" w:eastAsia="es-MX"/>
        </w:rPr>
        <w:t>. ”</w:t>
      </w:r>
      <w:proofErr w:type="gramEnd"/>
      <w:r w:rsidRPr="003107D7">
        <w:rPr>
          <w:rFonts w:ascii="Times New Roman" w:eastAsia="Times New Roman" w:hAnsi="Times New Roman" w:cs="Times New Roman"/>
          <w:sz w:val="24"/>
          <w:szCs w:val="24"/>
          <w:lang w:val="en-US" w:eastAsia="es-MX"/>
        </w:rPr>
        <w:t xml:space="preserve"> As teachers, we had to access a virtual education, which is a challenge for those students who do not have the resources to enter virtual classes, nor the tools, to successfully conclude the semester. The director of the IPN, Mario Alberto Rodríguez, mentioned that the most used media are mobile devices with 57%, Computer with 37%, other devices 6% and 20% of the students had problems working virtually because they did </w:t>
      </w:r>
      <w:proofErr w:type="gramStart"/>
      <w:r w:rsidRPr="003107D7">
        <w:rPr>
          <w:rFonts w:ascii="Times New Roman" w:eastAsia="Times New Roman" w:hAnsi="Times New Roman" w:cs="Times New Roman"/>
          <w:sz w:val="24"/>
          <w:szCs w:val="24"/>
          <w:lang w:val="en-US" w:eastAsia="es-MX"/>
        </w:rPr>
        <w:t>not</w:t>
      </w:r>
      <w:proofErr w:type="gramEnd"/>
      <w:r w:rsidRPr="003107D7">
        <w:rPr>
          <w:rFonts w:ascii="Times New Roman" w:eastAsia="Times New Roman" w:hAnsi="Times New Roman" w:cs="Times New Roman"/>
          <w:sz w:val="24"/>
          <w:szCs w:val="24"/>
          <w:lang w:val="en-US" w:eastAsia="es-MX"/>
        </w:rPr>
        <w:t xml:space="preserve"> they have the necessary resources. </w:t>
      </w:r>
      <w:proofErr w:type="gramStart"/>
      <w:r w:rsidRPr="003107D7">
        <w:rPr>
          <w:rFonts w:ascii="Times New Roman" w:eastAsia="Times New Roman" w:hAnsi="Times New Roman" w:cs="Times New Roman"/>
          <w:sz w:val="24"/>
          <w:szCs w:val="24"/>
          <w:lang w:val="en-US" w:eastAsia="es-MX"/>
        </w:rPr>
        <w:t>Despite the fact that</w:t>
      </w:r>
      <w:proofErr w:type="gramEnd"/>
      <w:r w:rsidRPr="003107D7">
        <w:rPr>
          <w:rFonts w:ascii="Times New Roman" w:eastAsia="Times New Roman" w:hAnsi="Times New Roman" w:cs="Times New Roman"/>
          <w:sz w:val="24"/>
          <w:szCs w:val="24"/>
          <w:lang w:val="en-US" w:eastAsia="es-MX"/>
        </w:rPr>
        <w:t xml:space="preserve"> these young people have a place in the institution and the right to education, their economic level plays an important role in these times of pandemic.</w:t>
      </w:r>
    </w:p>
    <w:p w14:paraId="5EE21853" w14:textId="49275DF3" w:rsidR="0074342D" w:rsidRDefault="00A67E49" w:rsidP="003107D7">
      <w:pPr>
        <w:spacing w:line="360" w:lineRule="auto"/>
        <w:rPr>
          <w:rFonts w:ascii="Times New Roman" w:eastAsia="Times New Roman" w:hAnsi="Times New Roman" w:cs="Times New Roman"/>
          <w:sz w:val="24"/>
          <w:szCs w:val="24"/>
          <w:lang w:val="en-US" w:eastAsia="es-MX"/>
        </w:rPr>
      </w:pPr>
      <w:r w:rsidRPr="003107D7">
        <w:rPr>
          <w:rFonts w:cstheme="minorHAnsi"/>
          <w:b/>
          <w:bCs/>
          <w:color w:val="000000" w:themeColor="text1"/>
          <w:sz w:val="28"/>
          <w:szCs w:val="28"/>
          <w:shd w:val="clear" w:color="auto" w:fill="FFFFFF"/>
          <w:lang w:val="en-US"/>
        </w:rPr>
        <w:t>Keywords:</w:t>
      </w:r>
      <w:r w:rsidRPr="003107D7">
        <w:rPr>
          <w:rFonts w:ascii="Times New Roman" w:eastAsia="Times New Roman" w:hAnsi="Times New Roman" w:cs="Times New Roman"/>
          <w:sz w:val="24"/>
          <w:szCs w:val="24"/>
          <w:lang w:val="en-US" w:eastAsia="es-MX"/>
        </w:rPr>
        <w:t xml:space="preserve"> inequality, pandemic, virtual, change</w:t>
      </w:r>
      <w:r w:rsidR="003107D7">
        <w:rPr>
          <w:rFonts w:ascii="Times New Roman" w:eastAsia="Times New Roman" w:hAnsi="Times New Roman" w:cs="Times New Roman"/>
          <w:sz w:val="24"/>
          <w:szCs w:val="24"/>
          <w:lang w:val="en-US" w:eastAsia="es-MX"/>
        </w:rPr>
        <w:t>.</w:t>
      </w:r>
    </w:p>
    <w:p w14:paraId="6568B925" w14:textId="77777777" w:rsidR="003107D7" w:rsidRPr="00DA1643" w:rsidRDefault="003107D7" w:rsidP="003107D7">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Mayo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Noviembre</w:t>
      </w:r>
      <w:r w:rsidRPr="00DA1643">
        <w:rPr>
          <w:rFonts w:ascii="Times New Roman" w:hAnsi="Times New Roman" w:cs="Times New Roman"/>
          <w:color w:val="000000"/>
          <w:sz w:val="24"/>
          <w:szCs w:val="24"/>
        </w:rPr>
        <w:t xml:space="preserve"> 2020</w:t>
      </w:r>
    </w:p>
    <w:p w14:paraId="064C0A6C" w14:textId="7D93AAC3" w:rsidR="003107D7" w:rsidRPr="003107D7" w:rsidRDefault="003107D7" w:rsidP="003107D7">
      <w:pPr>
        <w:spacing w:line="360" w:lineRule="auto"/>
        <w:rPr>
          <w:rFonts w:ascii="Times New Roman" w:eastAsia="Times New Roman" w:hAnsi="Times New Roman" w:cs="Times New Roman"/>
          <w:sz w:val="24"/>
          <w:szCs w:val="24"/>
          <w:lang w:val="en-US" w:eastAsia="es-MX"/>
        </w:rPr>
      </w:pPr>
      <w:r>
        <w:rPr>
          <w:noProof/>
        </w:rPr>
        <w:pict w14:anchorId="71D3CCE7">
          <v:rect id="_x0000_i1025" alt="" style="width:441.9pt;height:.05pt;mso-width-percent:0;mso-height-percent:0;mso-width-percent:0;mso-height-percent:0" o:hralign="center" o:hrstd="t" o:hr="t" fillcolor="#a0a0a0" stroked="f"/>
        </w:pict>
      </w:r>
    </w:p>
    <w:p w14:paraId="22CC0A03" w14:textId="77777777" w:rsidR="00883C2A" w:rsidRPr="003107D7" w:rsidRDefault="00883C2A" w:rsidP="00F6396A">
      <w:pPr>
        <w:jc w:val="center"/>
        <w:rPr>
          <w:rFonts w:ascii="Times New Roman" w:eastAsia="Times New Roman" w:hAnsi="Times New Roman" w:cs="Times New Roman"/>
          <w:b/>
          <w:bCs/>
          <w:sz w:val="32"/>
          <w:szCs w:val="32"/>
          <w:lang w:val="en-US" w:eastAsia="es-MX"/>
        </w:rPr>
      </w:pPr>
      <w:proofErr w:type="spellStart"/>
      <w:r w:rsidRPr="003107D7">
        <w:rPr>
          <w:rFonts w:ascii="Times New Roman" w:eastAsia="Times New Roman" w:hAnsi="Times New Roman" w:cs="Times New Roman"/>
          <w:b/>
          <w:bCs/>
          <w:sz w:val="32"/>
          <w:szCs w:val="32"/>
          <w:lang w:val="en-US" w:eastAsia="es-MX"/>
        </w:rPr>
        <w:t>Introducción</w:t>
      </w:r>
      <w:proofErr w:type="spellEnd"/>
    </w:p>
    <w:p w14:paraId="08A8D11C" w14:textId="77777777" w:rsidR="00EC075D" w:rsidRPr="00412E42" w:rsidRDefault="00EC075D" w:rsidP="003107D7">
      <w:pPr>
        <w:spacing w:after="0" w:line="360" w:lineRule="auto"/>
        <w:jc w:val="both"/>
        <w:rPr>
          <w:rFonts w:ascii="Times New Roman" w:hAnsi="Times New Roman" w:cs="Times New Roman"/>
          <w:color w:val="000000" w:themeColor="text1"/>
          <w:sz w:val="24"/>
          <w:szCs w:val="24"/>
        </w:rPr>
      </w:pPr>
      <w:r w:rsidRPr="00B23710">
        <w:rPr>
          <w:rFonts w:ascii="Times New Roman" w:eastAsia="Times New Roman" w:hAnsi="Times New Roman" w:cs="Times New Roman"/>
          <w:sz w:val="24"/>
          <w:szCs w:val="24"/>
          <w:lang w:eastAsia="es-MX"/>
        </w:rPr>
        <w:t>El coronavirus covid-19 que apareció en Wuhan</w:t>
      </w:r>
      <w:r w:rsidR="003B09C5" w:rsidRPr="00B23710">
        <w:rPr>
          <w:rFonts w:ascii="Times New Roman" w:eastAsia="Times New Roman" w:hAnsi="Times New Roman" w:cs="Times New Roman"/>
          <w:sz w:val="24"/>
          <w:szCs w:val="24"/>
          <w:lang w:eastAsia="es-MX"/>
        </w:rPr>
        <w:t xml:space="preserve"> (</w:t>
      </w:r>
      <w:r w:rsidRPr="00B23710">
        <w:rPr>
          <w:rFonts w:ascii="Times New Roman" w:eastAsia="Times New Roman" w:hAnsi="Times New Roman" w:cs="Times New Roman"/>
          <w:sz w:val="24"/>
          <w:szCs w:val="24"/>
          <w:lang w:eastAsia="es-MX"/>
        </w:rPr>
        <w:t>china</w:t>
      </w:r>
      <w:r w:rsidR="003B09C5" w:rsidRPr="00B23710">
        <w:rPr>
          <w:rFonts w:ascii="Times New Roman" w:eastAsia="Times New Roman" w:hAnsi="Times New Roman" w:cs="Times New Roman"/>
          <w:sz w:val="24"/>
          <w:szCs w:val="24"/>
          <w:lang w:eastAsia="es-MX"/>
        </w:rPr>
        <w:t>)</w:t>
      </w:r>
      <w:r w:rsidRPr="00B23710">
        <w:rPr>
          <w:rFonts w:ascii="Times New Roman" w:eastAsia="Times New Roman" w:hAnsi="Times New Roman" w:cs="Times New Roman"/>
          <w:sz w:val="24"/>
          <w:szCs w:val="24"/>
          <w:lang w:eastAsia="es-MX"/>
        </w:rPr>
        <w:t xml:space="preserve"> vino a cambiar la forma la forma de impartir clases </w:t>
      </w:r>
      <w:r w:rsidR="003B09C5" w:rsidRPr="00B23710">
        <w:rPr>
          <w:rFonts w:ascii="Times New Roman" w:eastAsia="Times New Roman" w:hAnsi="Times New Roman" w:cs="Times New Roman"/>
          <w:sz w:val="24"/>
          <w:szCs w:val="24"/>
          <w:lang w:eastAsia="es-MX"/>
        </w:rPr>
        <w:t xml:space="preserve">dando un giro de 180°, </w:t>
      </w:r>
      <w:r w:rsidR="00B23710">
        <w:rPr>
          <w:rFonts w:ascii="Times New Roman" w:eastAsia="Times New Roman" w:hAnsi="Times New Roman" w:cs="Times New Roman"/>
          <w:sz w:val="24"/>
          <w:szCs w:val="24"/>
          <w:lang w:eastAsia="es-MX"/>
        </w:rPr>
        <w:t>enfrentándonos a una brecha de acceso digital</w:t>
      </w:r>
      <w:r w:rsidR="00B23710">
        <w:rPr>
          <w:rFonts w:ascii="Times New Roman" w:hAnsi="Times New Roman" w:cs="Times New Roman"/>
          <w:color w:val="19191A"/>
          <w:sz w:val="24"/>
          <w:szCs w:val="24"/>
          <w:shd w:val="clear" w:color="auto" w:fill="FFFFFF"/>
        </w:rPr>
        <w:t xml:space="preserve"> y percatándonos que </w:t>
      </w:r>
      <w:r w:rsidR="00B23710" w:rsidRPr="00B23710">
        <w:rPr>
          <w:rFonts w:ascii="Times New Roman" w:hAnsi="Times New Roman" w:cs="Times New Roman"/>
          <w:color w:val="19191A"/>
          <w:sz w:val="24"/>
          <w:szCs w:val="24"/>
          <w:shd w:val="clear" w:color="auto" w:fill="FFFFFF"/>
        </w:rPr>
        <w:t xml:space="preserve">no todos los alumnos tienen acceso a la tecnología </w:t>
      </w:r>
      <w:r w:rsidR="00112C15" w:rsidRPr="00B23710">
        <w:rPr>
          <w:rFonts w:ascii="Times New Roman" w:hAnsi="Times New Roman" w:cs="Times New Roman"/>
          <w:color w:val="19191A"/>
          <w:sz w:val="24"/>
          <w:szCs w:val="24"/>
          <w:shd w:val="clear" w:color="auto" w:fill="FFFFFF"/>
        </w:rPr>
        <w:t>necesaria</w:t>
      </w:r>
      <w:r w:rsidR="00112C15" w:rsidRPr="00883C2A">
        <w:rPr>
          <w:rFonts w:ascii="Times New Roman" w:hAnsi="Times New Roman" w:cs="Times New Roman"/>
          <w:color w:val="000000" w:themeColor="text1"/>
          <w:sz w:val="24"/>
          <w:szCs w:val="24"/>
        </w:rPr>
        <w:t>,</w:t>
      </w:r>
      <w:r w:rsidR="00412E42">
        <w:rPr>
          <w:rFonts w:ascii="Times New Roman" w:hAnsi="Times New Roman" w:cs="Times New Roman"/>
          <w:color w:val="000000" w:themeColor="text1"/>
          <w:sz w:val="24"/>
          <w:szCs w:val="24"/>
        </w:rPr>
        <w:t xml:space="preserve"> </w:t>
      </w:r>
      <w:r w:rsidR="004842E5">
        <w:rPr>
          <w:rFonts w:ascii="Times New Roman" w:hAnsi="Times New Roman" w:cs="Times New Roman"/>
          <w:color w:val="000000" w:themeColor="text1"/>
          <w:sz w:val="24"/>
          <w:szCs w:val="24"/>
        </w:rPr>
        <w:t>(</w:t>
      </w:r>
      <w:r w:rsidR="004842E5" w:rsidRPr="00883C2A">
        <w:rPr>
          <w:rFonts w:ascii="Times New Roman" w:hAnsi="Times New Roman" w:cs="Times New Roman"/>
          <w:color w:val="000000" w:themeColor="text1"/>
          <w:sz w:val="24"/>
          <w:szCs w:val="24"/>
        </w:rPr>
        <w:t>plataformas</w:t>
      </w:r>
      <w:r w:rsidR="00860E3C" w:rsidRPr="00883C2A">
        <w:rPr>
          <w:rFonts w:ascii="Times New Roman" w:hAnsi="Times New Roman" w:cs="Times New Roman"/>
          <w:color w:val="000000" w:themeColor="text1"/>
          <w:sz w:val="24"/>
          <w:szCs w:val="24"/>
        </w:rPr>
        <w:t>, simuladores</w:t>
      </w:r>
      <w:r w:rsidR="00860E3C">
        <w:rPr>
          <w:rFonts w:ascii="Times New Roman" w:hAnsi="Times New Roman" w:cs="Times New Roman"/>
          <w:color w:val="19191A"/>
          <w:sz w:val="24"/>
          <w:szCs w:val="24"/>
          <w:shd w:val="clear" w:color="auto" w:fill="FFFFFF"/>
        </w:rPr>
        <w:t xml:space="preserve">) </w:t>
      </w:r>
      <w:r w:rsidR="00B23710" w:rsidRPr="00B23710">
        <w:rPr>
          <w:rFonts w:ascii="Times New Roman" w:hAnsi="Times New Roman" w:cs="Times New Roman"/>
          <w:color w:val="19191A"/>
          <w:sz w:val="24"/>
          <w:szCs w:val="24"/>
          <w:shd w:val="clear" w:color="auto" w:fill="FFFFFF"/>
        </w:rPr>
        <w:t xml:space="preserve">para conectarse a las clases en línea, </w:t>
      </w:r>
      <w:r w:rsidR="00B23710">
        <w:rPr>
          <w:rFonts w:ascii="Times New Roman" w:hAnsi="Times New Roman" w:cs="Times New Roman"/>
          <w:color w:val="19191A"/>
          <w:sz w:val="24"/>
          <w:szCs w:val="24"/>
          <w:shd w:val="clear" w:color="auto" w:fill="FFFFFF"/>
        </w:rPr>
        <w:t>resaltando la desigualdad.</w:t>
      </w:r>
    </w:p>
    <w:p w14:paraId="4F6AE59B" w14:textId="77777777" w:rsidR="00B23710" w:rsidRDefault="00B23710" w:rsidP="003107D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(Ortiz etc. 2016) Desde</w:t>
      </w:r>
      <w:r w:rsidRPr="00041EF3">
        <w:rPr>
          <w:rFonts w:ascii="Times New Roman" w:hAnsi="Times New Roman" w:cs="Times New Roman"/>
          <w:sz w:val="24"/>
          <w:szCs w:val="24"/>
        </w:rPr>
        <w:t xml:space="preserve"> inicios de los años 2000, América Latina ha vivido un período de transformaciones profundas. La reducción de los altos niveles de pobreza fue quizás uno de los avances democráticos más notables. Sin embargo, América Latina continúa siendo la región más injusta y desigual del mundo, un mérito que comparte con el África Subsahariana. En algunos países de la región, la desigualdad ha aumentado y se ha hecho más compleja, al mismo tiempo que los niveles de pobreza disminuían y la democracia se hacía más estable.</w:t>
      </w:r>
    </w:p>
    <w:p w14:paraId="52F73B42" w14:textId="77777777" w:rsidR="00B23710" w:rsidRPr="004841E7" w:rsidRDefault="00B23710" w:rsidP="003107D7">
      <w:pPr>
        <w:spacing w:after="0" w:line="360" w:lineRule="auto"/>
        <w:jc w:val="both"/>
        <w:rPr>
          <w:rFonts w:ascii="Times New Roman" w:eastAsia="Times New Roman" w:hAnsi="Times New Roman" w:cs="Times New Roman"/>
          <w:sz w:val="24"/>
          <w:szCs w:val="24"/>
          <w:lang w:eastAsia="es-MX"/>
        </w:rPr>
      </w:pPr>
      <w:r w:rsidRPr="004841E7">
        <w:rPr>
          <w:rFonts w:ascii="Times New Roman" w:eastAsia="Times New Roman" w:hAnsi="Times New Roman" w:cs="Times New Roman"/>
          <w:sz w:val="24"/>
          <w:szCs w:val="24"/>
          <w:lang w:eastAsia="es-MX"/>
        </w:rPr>
        <w:t xml:space="preserve">México es uno de los países más desiguales de América Latina. Aunque en los últimos años se registraron algunas mejoras en la distribución del ingreso, relacionadas sobre todo con las remesas y la diversificación de actividades en el medio rural, la situación sigue siendo </w:t>
      </w:r>
      <w:r w:rsidR="00342637" w:rsidRPr="004841E7">
        <w:rPr>
          <w:rFonts w:ascii="Times New Roman" w:eastAsia="Times New Roman" w:hAnsi="Times New Roman" w:cs="Times New Roman"/>
          <w:sz w:val="24"/>
          <w:szCs w:val="24"/>
          <w:lang w:eastAsia="es-MX"/>
        </w:rPr>
        <w:lastRenderedPageBreak/>
        <w:t>crítica. La</w:t>
      </w:r>
      <w:r w:rsidRPr="004841E7">
        <w:rPr>
          <w:rFonts w:ascii="Times New Roman" w:eastAsia="Times New Roman" w:hAnsi="Times New Roman" w:cs="Times New Roman"/>
          <w:sz w:val="24"/>
          <w:szCs w:val="24"/>
          <w:lang w:eastAsia="es-MX"/>
        </w:rPr>
        <w:t xml:space="preserve"> desigualdad en México es un fenómeno complejo y multi</w:t>
      </w:r>
      <w:r>
        <w:rPr>
          <w:rFonts w:ascii="Times New Roman" w:eastAsia="Times New Roman" w:hAnsi="Times New Roman" w:cs="Times New Roman"/>
          <w:sz w:val="24"/>
          <w:szCs w:val="24"/>
          <w:lang w:eastAsia="es-MX"/>
        </w:rPr>
        <w:t>factorial,</w:t>
      </w:r>
      <w:r w:rsidRPr="004841E7">
        <w:rPr>
          <w:rFonts w:ascii="Times New Roman" w:eastAsia="Times New Roman" w:hAnsi="Times New Roman" w:cs="Times New Roman"/>
          <w:sz w:val="24"/>
          <w:szCs w:val="24"/>
          <w:lang w:eastAsia="es-MX"/>
        </w:rPr>
        <w:t xml:space="preserve"> que se relaciona y se retroalimenta con la discriminación ética, de género y de lugar de residencia.</w:t>
      </w:r>
      <w:r w:rsidRPr="004841E7">
        <w:rPr>
          <w:rFonts w:ascii="Times New Roman" w:hAnsi="Times New Roman" w:cs="Times New Roman"/>
          <w:sz w:val="24"/>
          <w:szCs w:val="24"/>
        </w:rPr>
        <w:t xml:space="preserve"> (Blanco 2014, </w:t>
      </w:r>
      <w:proofErr w:type="spellStart"/>
      <w:r w:rsidRPr="004841E7">
        <w:rPr>
          <w:rFonts w:ascii="Times New Roman" w:hAnsi="Times New Roman" w:cs="Times New Roman"/>
          <w:sz w:val="24"/>
          <w:szCs w:val="24"/>
        </w:rPr>
        <w:t>Milanovic</w:t>
      </w:r>
      <w:proofErr w:type="spellEnd"/>
      <w:r w:rsidRPr="004841E7">
        <w:rPr>
          <w:rFonts w:ascii="Times New Roman" w:hAnsi="Times New Roman" w:cs="Times New Roman"/>
          <w:sz w:val="24"/>
          <w:szCs w:val="24"/>
        </w:rPr>
        <w:t xml:space="preserve"> 2015, como cito colegio de México 2018).</w:t>
      </w:r>
      <w:r>
        <w:rPr>
          <w:rFonts w:ascii="Times New Roman" w:hAnsi="Times New Roman" w:cs="Times New Roman"/>
          <w:sz w:val="24"/>
          <w:szCs w:val="24"/>
        </w:rPr>
        <w:t xml:space="preserve"> “</w:t>
      </w:r>
      <w:r w:rsidRPr="004841E7">
        <w:rPr>
          <w:rFonts w:ascii="Times New Roman" w:hAnsi="Times New Roman" w:cs="Times New Roman"/>
          <w:sz w:val="24"/>
          <w:szCs w:val="24"/>
        </w:rPr>
        <w:t>La desigualdad perjudica el crecimiento económico si se traduce en barreras para que ciertos segmentos de la sociedad alcancen su potencial productivo</w:t>
      </w:r>
      <w:r>
        <w:rPr>
          <w:rFonts w:ascii="Times New Roman" w:hAnsi="Times New Roman" w:cs="Times New Roman"/>
          <w:sz w:val="24"/>
          <w:szCs w:val="24"/>
        </w:rPr>
        <w:t xml:space="preserve">”. </w:t>
      </w:r>
    </w:p>
    <w:p w14:paraId="71A9258B" w14:textId="77777777" w:rsidR="00B72A70" w:rsidRPr="00D458DE" w:rsidRDefault="00883C2A" w:rsidP="003107D7">
      <w:pPr>
        <w:spacing w:after="0" w:line="360" w:lineRule="auto"/>
        <w:jc w:val="both"/>
        <w:rPr>
          <w:rFonts w:ascii="Times New Roman" w:hAnsi="Times New Roman" w:cs="Times New Roman"/>
          <w:color w:val="000000" w:themeColor="text1"/>
          <w:sz w:val="24"/>
          <w:szCs w:val="24"/>
          <w:shd w:val="clear" w:color="auto" w:fill="FFFFFF"/>
        </w:rPr>
      </w:pPr>
      <w:r w:rsidRPr="00883C2A">
        <w:rPr>
          <w:rFonts w:ascii="Times New Roman" w:eastAsia="Times New Roman" w:hAnsi="Times New Roman" w:cs="Times New Roman"/>
          <w:color w:val="000000" w:themeColor="text1"/>
          <w:sz w:val="24"/>
          <w:szCs w:val="24"/>
          <w:lang w:eastAsia="es-MX"/>
        </w:rPr>
        <w:t xml:space="preserve">Los alumnos destacan que han encontrado ventajas en la flexibilidad de horarios, disponibilidad de contenidos, aprendizaje más autodidacta y autónomo; las principales </w:t>
      </w:r>
      <w:r w:rsidRPr="0054537A">
        <w:rPr>
          <w:rFonts w:ascii="Times New Roman" w:eastAsia="Times New Roman" w:hAnsi="Times New Roman" w:cs="Times New Roman"/>
          <w:color w:val="000000" w:themeColor="text1"/>
          <w:sz w:val="24"/>
          <w:szCs w:val="24"/>
          <w:lang w:eastAsia="es-MX"/>
        </w:rPr>
        <w:t xml:space="preserve">dificultades a que se enfrentan son algunos problemas de comunicación, la carga de trabajo académico y la infraestructura con la que cuentan. </w:t>
      </w:r>
      <w:r w:rsidRPr="0054537A">
        <w:rPr>
          <w:rFonts w:ascii="Times New Roman" w:hAnsi="Times New Roman" w:cs="Times New Roman"/>
          <w:color w:val="333333"/>
          <w:sz w:val="24"/>
          <w:szCs w:val="24"/>
          <w:shd w:val="clear" w:color="auto" w:fill="FFFFFF"/>
        </w:rPr>
        <w:t>El director del </w:t>
      </w:r>
      <w:r w:rsidRPr="0054537A">
        <w:rPr>
          <w:rStyle w:val="Textoennegrita"/>
          <w:rFonts w:ascii="Times New Roman" w:hAnsi="Times New Roman" w:cs="Times New Roman"/>
          <w:color w:val="333333"/>
          <w:sz w:val="24"/>
          <w:szCs w:val="24"/>
          <w:shd w:val="clear" w:color="auto" w:fill="FFFFFF"/>
        </w:rPr>
        <w:t>IPN</w:t>
      </w:r>
      <w:r w:rsidRPr="0054537A">
        <w:rPr>
          <w:rFonts w:ascii="Times New Roman" w:hAnsi="Times New Roman" w:cs="Times New Roman"/>
          <w:color w:val="333333"/>
          <w:sz w:val="24"/>
          <w:szCs w:val="24"/>
          <w:shd w:val="clear" w:color="auto" w:fill="FFFFFF"/>
        </w:rPr>
        <w:t>, </w:t>
      </w:r>
      <w:r w:rsidRPr="0054537A">
        <w:rPr>
          <w:rStyle w:val="Textoennegrita"/>
          <w:rFonts w:ascii="Times New Roman" w:hAnsi="Times New Roman" w:cs="Times New Roman"/>
          <w:color w:val="333333"/>
          <w:sz w:val="24"/>
          <w:szCs w:val="24"/>
          <w:shd w:val="clear" w:color="auto" w:fill="FFFFFF"/>
        </w:rPr>
        <w:t>Mario</w:t>
      </w:r>
      <w:r w:rsidRPr="0054537A">
        <w:rPr>
          <w:rFonts w:ascii="Times New Roman" w:hAnsi="Times New Roman" w:cs="Times New Roman"/>
          <w:color w:val="333333"/>
          <w:sz w:val="24"/>
          <w:szCs w:val="24"/>
          <w:shd w:val="clear" w:color="auto" w:fill="FFFFFF"/>
        </w:rPr>
        <w:t> </w:t>
      </w:r>
      <w:r w:rsidRPr="0054537A">
        <w:rPr>
          <w:rStyle w:val="Textoennegrita"/>
          <w:rFonts w:ascii="Times New Roman" w:hAnsi="Times New Roman" w:cs="Times New Roman"/>
          <w:color w:val="333333"/>
          <w:sz w:val="24"/>
          <w:szCs w:val="24"/>
          <w:shd w:val="clear" w:color="auto" w:fill="FFFFFF"/>
        </w:rPr>
        <w:t>Alberto</w:t>
      </w:r>
      <w:r w:rsidRPr="0054537A">
        <w:rPr>
          <w:rFonts w:ascii="Times New Roman" w:hAnsi="Times New Roman" w:cs="Times New Roman"/>
          <w:color w:val="333333"/>
          <w:sz w:val="24"/>
          <w:szCs w:val="24"/>
          <w:shd w:val="clear" w:color="auto" w:fill="FFFFFF"/>
        </w:rPr>
        <w:t> </w:t>
      </w:r>
      <w:r w:rsidRPr="0054537A">
        <w:rPr>
          <w:rStyle w:val="Textoennegrita"/>
          <w:rFonts w:ascii="Times New Roman" w:hAnsi="Times New Roman" w:cs="Times New Roman"/>
          <w:color w:val="333333"/>
          <w:sz w:val="24"/>
          <w:szCs w:val="24"/>
          <w:shd w:val="clear" w:color="auto" w:fill="FFFFFF"/>
        </w:rPr>
        <w:t xml:space="preserve">Rodríguez, </w:t>
      </w:r>
      <w:r w:rsidRPr="0054537A">
        <w:rPr>
          <w:rStyle w:val="Textoennegrita"/>
          <w:rFonts w:ascii="Times New Roman" w:hAnsi="Times New Roman" w:cs="Times New Roman"/>
          <w:b w:val="0"/>
          <w:bCs w:val="0"/>
          <w:color w:val="333333"/>
          <w:sz w:val="24"/>
          <w:szCs w:val="24"/>
          <w:shd w:val="clear" w:color="auto" w:fill="FFFFFF"/>
        </w:rPr>
        <w:t xml:space="preserve">menciono que el 20% de los alumnos tuvieron problemas para trabajar de forma virtual </w:t>
      </w:r>
      <w:r w:rsidRPr="0054537A">
        <w:rPr>
          <w:rFonts w:ascii="Times New Roman" w:hAnsi="Times New Roman" w:cs="Times New Roman"/>
          <w:color w:val="000000" w:themeColor="text1"/>
          <w:sz w:val="24"/>
          <w:szCs w:val="24"/>
          <w:shd w:val="clear" w:color="auto" w:fill="FFFFFF"/>
        </w:rPr>
        <w:t>inform</w:t>
      </w:r>
      <w:r w:rsidR="004841E7" w:rsidRPr="0054537A">
        <w:rPr>
          <w:rFonts w:ascii="Times New Roman" w:hAnsi="Times New Roman" w:cs="Times New Roman"/>
          <w:color w:val="000000" w:themeColor="text1"/>
          <w:sz w:val="24"/>
          <w:szCs w:val="24"/>
          <w:shd w:val="clear" w:color="auto" w:fill="FFFFFF"/>
        </w:rPr>
        <w:t>ando</w:t>
      </w:r>
      <w:r w:rsidRPr="0054537A">
        <w:rPr>
          <w:rFonts w:ascii="Times New Roman" w:hAnsi="Times New Roman" w:cs="Times New Roman"/>
          <w:color w:val="000000" w:themeColor="text1"/>
          <w:sz w:val="24"/>
          <w:szCs w:val="24"/>
          <w:shd w:val="clear" w:color="auto" w:fill="FFFFFF"/>
        </w:rPr>
        <w:t xml:space="preserve"> que los medios de acceso más utilizados </w:t>
      </w:r>
      <w:r w:rsidRPr="00D458DE">
        <w:rPr>
          <w:rFonts w:ascii="Times New Roman" w:hAnsi="Times New Roman" w:cs="Times New Roman"/>
          <w:color w:val="000000" w:themeColor="text1"/>
          <w:sz w:val="24"/>
          <w:szCs w:val="24"/>
          <w:shd w:val="clear" w:color="auto" w:fill="FFFFFF"/>
        </w:rPr>
        <w:t>son dispositivos móviles con un 57%, computadoras con 37% y otros dispositivos 6%</w:t>
      </w:r>
      <w:r w:rsidR="00412E42">
        <w:rPr>
          <w:rFonts w:ascii="Times New Roman" w:hAnsi="Times New Roman" w:cs="Times New Roman"/>
          <w:color w:val="000000" w:themeColor="text1"/>
          <w:sz w:val="24"/>
          <w:szCs w:val="24"/>
          <w:shd w:val="clear" w:color="auto" w:fill="FFFFFF"/>
        </w:rPr>
        <w:t>.</w:t>
      </w:r>
    </w:p>
    <w:p w14:paraId="01124C25" w14:textId="77777777" w:rsidR="00342637" w:rsidRPr="00D458DE" w:rsidRDefault="0054537A" w:rsidP="003107D7">
      <w:pPr>
        <w:spacing w:after="0" w:line="360" w:lineRule="auto"/>
        <w:jc w:val="both"/>
        <w:rPr>
          <w:rFonts w:ascii="Times New Roman" w:hAnsi="Times New Roman" w:cs="Times New Roman"/>
          <w:color w:val="000000" w:themeColor="text1"/>
          <w:sz w:val="24"/>
          <w:szCs w:val="24"/>
        </w:rPr>
      </w:pPr>
      <w:r w:rsidRPr="00D458DE">
        <w:rPr>
          <w:rFonts w:ascii="Times New Roman" w:hAnsi="Times New Roman" w:cs="Times New Roman"/>
          <w:color w:val="000000" w:themeColor="text1"/>
          <w:sz w:val="24"/>
          <w:szCs w:val="24"/>
        </w:rPr>
        <w:t>El director General del IPN, Mario Alberto Rodríguez Casas, reconoció que las desventajas pueden profundizarse en la distancia</w:t>
      </w:r>
      <w:r w:rsidR="00757789" w:rsidRPr="00D458DE">
        <w:rPr>
          <w:rFonts w:ascii="Times New Roman" w:hAnsi="Times New Roman" w:cs="Times New Roman"/>
          <w:color w:val="000000" w:themeColor="text1"/>
          <w:sz w:val="24"/>
          <w:szCs w:val="24"/>
        </w:rPr>
        <w:t>.</w:t>
      </w:r>
    </w:p>
    <w:p w14:paraId="35FFEAA7" w14:textId="77777777" w:rsidR="00A53601" w:rsidRDefault="00A53601" w:rsidP="003107D7">
      <w:pPr>
        <w:spacing w:after="0" w:line="360" w:lineRule="auto"/>
        <w:jc w:val="both"/>
        <w:rPr>
          <w:rFonts w:ascii="Times New Roman" w:hAnsi="Times New Roman" w:cs="Times New Roman"/>
          <w:color w:val="000000" w:themeColor="text1"/>
          <w:sz w:val="24"/>
          <w:szCs w:val="24"/>
        </w:rPr>
      </w:pPr>
      <w:r w:rsidRPr="00D458DE">
        <w:rPr>
          <w:rFonts w:ascii="Times New Roman" w:hAnsi="Times New Roman" w:cs="Times New Roman"/>
          <w:color w:val="000000" w:themeColor="text1"/>
          <w:sz w:val="24"/>
          <w:szCs w:val="24"/>
        </w:rPr>
        <w:t>Aunque existe una pedagogía propia de la educación a distancia y de la educación en línea, la maestra Schmelkes comentó que es en gran parte desconocida por las y los profesores universitarios, por lo que tienden a reproducir por las vías tecnológicas las clases magistrales que suelen dar, “con el agravante de que, sin la relación cara a cara con los estudiantes, el protagonismo de estos últimos se ve mermado”.</w:t>
      </w:r>
    </w:p>
    <w:p w14:paraId="35D9DFE3" w14:textId="77777777" w:rsidR="00D458DE" w:rsidRDefault="00D458DE" w:rsidP="003107D7">
      <w:pPr>
        <w:spacing w:after="0" w:line="360" w:lineRule="auto"/>
        <w:jc w:val="both"/>
        <w:rPr>
          <w:rFonts w:ascii="Times New Roman" w:hAnsi="Times New Roman" w:cs="Times New Roman"/>
          <w:sz w:val="24"/>
          <w:szCs w:val="24"/>
        </w:rPr>
      </w:pPr>
      <w:r w:rsidRPr="00D458DE">
        <w:rPr>
          <w:rFonts w:ascii="Times New Roman" w:hAnsi="Times New Roman" w:cs="Times New Roman"/>
          <w:sz w:val="24"/>
          <w:szCs w:val="24"/>
        </w:rPr>
        <w:t xml:space="preserve">Aunado a esto, algunas encuestas han mostrado que </w:t>
      </w:r>
      <w:proofErr w:type="gramStart"/>
      <w:r w:rsidRPr="00D458DE">
        <w:rPr>
          <w:rFonts w:ascii="Times New Roman" w:hAnsi="Times New Roman" w:cs="Times New Roman"/>
          <w:sz w:val="24"/>
          <w:szCs w:val="24"/>
        </w:rPr>
        <w:t>los alumnos y alumnas</w:t>
      </w:r>
      <w:proofErr w:type="gramEnd"/>
      <w:r w:rsidRPr="00D458DE">
        <w:rPr>
          <w:rFonts w:ascii="Times New Roman" w:hAnsi="Times New Roman" w:cs="Times New Roman"/>
          <w:sz w:val="24"/>
          <w:szCs w:val="24"/>
        </w:rPr>
        <w:t xml:space="preserve"> tienen serias dificultades para mantener la atención en las clases a distancia. Asimismo, aducen una sobrecarga de trabajos que dejan los profesores, como forma de compensar la falta de presencia física (Torres, 2020; García 2020), lo que les deja poco tiempo para realizar otras actividades económicas, familiares o incluso de esparcimiento (Silas Casillas y </w:t>
      </w:r>
      <w:proofErr w:type="spellStart"/>
      <w:r w:rsidRPr="00D458DE">
        <w:rPr>
          <w:rFonts w:ascii="Times New Roman" w:hAnsi="Times New Roman" w:cs="Times New Roman"/>
          <w:sz w:val="24"/>
          <w:szCs w:val="24"/>
        </w:rPr>
        <w:t>Vazquez</w:t>
      </w:r>
      <w:proofErr w:type="spellEnd"/>
      <w:r w:rsidRPr="00D458DE">
        <w:rPr>
          <w:rFonts w:ascii="Times New Roman" w:hAnsi="Times New Roman" w:cs="Times New Roman"/>
          <w:sz w:val="24"/>
          <w:szCs w:val="24"/>
        </w:rPr>
        <w:t xml:space="preserve"> Rodríguez, 2020).</w:t>
      </w:r>
    </w:p>
    <w:p w14:paraId="026ED6E5" w14:textId="77777777" w:rsidR="0099349B" w:rsidRPr="00CC1075" w:rsidRDefault="0099349B" w:rsidP="003107D7">
      <w:pPr>
        <w:spacing w:after="0" w:line="360" w:lineRule="auto"/>
        <w:ind w:left="708"/>
        <w:jc w:val="both"/>
        <w:rPr>
          <w:rFonts w:ascii="Times New Roman" w:hAnsi="Times New Roman" w:cs="Times New Roman"/>
          <w:sz w:val="24"/>
          <w:szCs w:val="24"/>
          <w:shd w:val="clear" w:color="auto" w:fill="FFFFFF"/>
        </w:rPr>
      </w:pPr>
      <w:r w:rsidRPr="00CC1075">
        <w:rPr>
          <w:rFonts w:ascii="Times New Roman" w:hAnsi="Times New Roman" w:cs="Times New Roman"/>
          <w:sz w:val="24"/>
          <w:szCs w:val="24"/>
        </w:rPr>
        <w:t xml:space="preserve">Según </w:t>
      </w:r>
      <w:r w:rsidR="00CC1075" w:rsidRPr="00CC1075">
        <w:rPr>
          <w:rFonts w:ascii="Times New Roman" w:hAnsi="Times New Roman" w:cs="Times New Roman"/>
          <w:sz w:val="24"/>
          <w:szCs w:val="24"/>
        </w:rPr>
        <w:t>Mendoza, L. (2020).</w:t>
      </w:r>
      <w:r w:rsidRPr="00CC1075">
        <w:rPr>
          <w:rFonts w:ascii="Times New Roman" w:hAnsi="Times New Roman" w:cs="Times New Roman"/>
          <w:sz w:val="24"/>
          <w:szCs w:val="24"/>
        </w:rPr>
        <w:t>El Sistema Educativo Mexicano debe visualizar en nuevo futuro tomando en consideración los retos que se han estado viviendo, los cuales al término de esta pandemia pasaran a ser los nuevos desafíos, tales como el abastecimiento de equipos multimedia en todas las escuelas del país; la adquisición de servicios como internet y telefonía; la capacitación de maestros y alumnos en el uso de plataformas educativas, y replantear lo qué hay que enseñar en la escuela, pues a pesar de que se habla que vivimos en la era digital, muchas personas no están del todo implicados en este mundo de la tecnología.</w:t>
      </w:r>
    </w:p>
    <w:p w14:paraId="7136B0FB" w14:textId="77777777" w:rsidR="00624602" w:rsidRPr="009222F3" w:rsidRDefault="00624602" w:rsidP="00CD0138">
      <w:pPr>
        <w:jc w:val="center"/>
        <w:rPr>
          <w:rFonts w:ascii="Times New Roman" w:hAnsi="Times New Roman" w:cs="Times New Roman"/>
          <w:b/>
          <w:bCs/>
          <w:color w:val="000000" w:themeColor="text1"/>
          <w:sz w:val="28"/>
          <w:szCs w:val="28"/>
          <w:shd w:val="clear" w:color="auto" w:fill="FFFFFF"/>
        </w:rPr>
      </w:pPr>
      <w:r w:rsidRPr="009222F3">
        <w:rPr>
          <w:rFonts w:ascii="Times New Roman" w:hAnsi="Times New Roman" w:cs="Times New Roman"/>
          <w:b/>
          <w:bCs/>
          <w:color w:val="000000" w:themeColor="text1"/>
          <w:sz w:val="28"/>
          <w:szCs w:val="28"/>
          <w:shd w:val="clear" w:color="auto" w:fill="FFFFFF"/>
        </w:rPr>
        <w:lastRenderedPageBreak/>
        <w:t>Metodología</w:t>
      </w:r>
    </w:p>
    <w:p w14:paraId="5A308A51" w14:textId="77777777" w:rsidR="00356AF0" w:rsidRDefault="00356AF0" w:rsidP="003107D7">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El método propuesto </w:t>
      </w:r>
      <w:r w:rsidR="0053792A">
        <w:rPr>
          <w:rFonts w:ascii="Times New Roman" w:hAnsi="Times New Roman" w:cs="Times New Roman"/>
          <w:color w:val="000000" w:themeColor="text1"/>
          <w:sz w:val="24"/>
          <w:szCs w:val="24"/>
          <w:shd w:val="clear" w:color="auto" w:fill="FFFFFF"/>
        </w:rPr>
        <w:t xml:space="preserve">para este trabajo consistió en un </w:t>
      </w:r>
      <w:r w:rsidRPr="00356AF0">
        <w:rPr>
          <w:rFonts w:ascii="Times New Roman" w:hAnsi="Times New Roman" w:cs="Times New Roman"/>
          <w:color w:val="000000" w:themeColor="text1"/>
          <w:sz w:val="24"/>
          <w:szCs w:val="24"/>
          <w:shd w:val="clear" w:color="auto" w:fill="FFFFFF"/>
        </w:rPr>
        <w:t>estudio tipo descriptivo, observacional no experimental, puesto que se busca recoger</w:t>
      </w:r>
      <w:r w:rsidR="0053792A">
        <w:rPr>
          <w:rFonts w:ascii="Times New Roman" w:hAnsi="Times New Roman" w:cs="Times New Roman"/>
          <w:color w:val="000000" w:themeColor="text1"/>
          <w:sz w:val="24"/>
          <w:szCs w:val="24"/>
          <w:shd w:val="clear" w:color="auto" w:fill="FFFFFF"/>
        </w:rPr>
        <w:t xml:space="preserve"> </w:t>
      </w:r>
      <w:r w:rsidRPr="00356AF0">
        <w:rPr>
          <w:rFonts w:ascii="Times New Roman" w:hAnsi="Times New Roman" w:cs="Times New Roman"/>
          <w:color w:val="000000" w:themeColor="text1"/>
          <w:sz w:val="24"/>
          <w:szCs w:val="24"/>
          <w:shd w:val="clear" w:color="auto" w:fill="FFFFFF"/>
        </w:rPr>
        <w:t xml:space="preserve">a través de las </w:t>
      </w:r>
      <w:r w:rsidR="0053792A">
        <w:rPr>
          <w:rFonts w:ascii="Times New Roman" w:hAnsi="Times New Roman" w:cs="Times New Roman"/>
          <w:color w:val="000000" w:themeColor="text1"/>
          <w:sz w:val="24"/>
          <w:szCs w:val="24"/>
          <w:shd w:val="clear" w:color="auto" w:fill="FFFFFF"/>
        </w:rPr>
        <w:t xml:space="preserve">experiencias de los alumnos elementos </w:t>
      </w:r>
      <w:proofErr w:type="gramStart"/>
      <w:r w:rsidR="0053792A">
        <w:rPr>
          <w:rFonts w:ascii="Times New Roman" w:hAnsi="Times New Roman" w:cs="Times New Roman"/>
          <w:color w:val="000000" w:themeColor="text1"/>
          <w:sz w:val="24"/>
          <w:szCs w:val="24"/>
          <w:shd w:val="clear" w:color="auto" w:fill="FFFFFF"/>
        </w:rPr>
        <w:t>que</w:t>
      </w:r>
      <w:proofErr w:type="gramEnd"/>
      <w:r w:rsidR="0053792A">
        <w:rPr>
          <w:rFonts w:ascii="Times New Roman" w:hAnsi="Times New Roman" w:cs="Times New Roman"/>
          <w:color w:val="000000" w:themeColor="text1"/>
          <w:sz w:val="24"/>
          <w:szCs w:val="24"/>
          <w:shd w:val="clear" w:color="auto" w:fill="FFFFFF"/>
        </w:rPr>
        <w:t xml:space="preserve"> de acuerdo a la literatura, promueven la desigualdad entre los estudiantes. </w:t>
      </w:r>
    </w:p>
    <w:p w14:paraId="44610941" w14:textId="77777777" w:rsidR="0054537A" w:rsidRDefault="00624602" w:rsidP="003107D7">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El estudio se realizó </w:t>
      </w:r>
      <w:r w:rsidR="004F0968">
        <w:rPr>
          <w:rFonts w:ascii="Times New Roman" w:hAnsi="Times New Roman" w:cs="Times New Roman"/>
          <w:color w:val="000000" w:themeColor="text1"/>
          <w:sz w:val="24"/>
          <w:szCs w:val="24"/>
          <w:shd w:val="clear" w:color="auto" w:fill="FFFFFF"/>
        </w:rPr>
        <w:t xml:space="preserve">en el periodo enero- junio </w:t>
      </w:r>
      <w:r w:rsidR="009222F3">
        <w:rPr>
          <w:rFonts w:ascii="Times New Roman" w:hAnsi="Times New Roman" w:cs="Times New Roman"/>
          <w:color w:val="000000" w:themeColor="text1"/>
          <w:sz w:val="24"/>
          <w:szCs w:val="24"/>
          <w:shd w:val="clear" w:color="auto" w:fill="FFFFFF"/>
        </w:rPr>
        <w:t>2019,</w:t>
      </w:r>
      <w:r w:rsidR="0053792A">
        <w:rPr>
          <w:rFonts w:ascii="Times New Roman" w:hAnsi="Times New Roman" w:cs="Times New Roman"/>
          <w:color w:val="000000" w:themeColor="text1"/>
          <w:sz w:val="24"/>
          <w:szCs w:val="24"/>
          <w:shd w:val="clear" w:color="auto" w:fill="FFFFFF"/>
        </w:rPr>
        <w:t xml:space="preserve"> contando con la participación de un grupo de </w:t>
      </w:r>
      <w:r w:rsidR="0054537A">
        <w:rPr>
          <w:rFonts w:ascii="Times New Roman" w:hAnsi="Times New Roman" w:cs="Times New Roman"/>
          <w:color w:val="000000" w:themeColor="text1"/>
          <w:sz w:val="24"/>
          <w:szCs w:val="24"/>
          <w:shd w:val="clear" w:color="auto" w:fill="FFFFFF"/>
        </w:rPr>
        <w:t>estudiantes que cursaron la unidad de aprendizaje de instrumentación y control e</w:t>
      </w:r>
      <w:r w:rsidR="0053792A">
        <w:rPr>
          <w:rFonts w:ascii="Times New Roman" w:hAnsi="Times New Roman" w:cs="Times New Roman"/>
          <w:color w:val="000000" w:themeColor="text1"/>
          <w:sz w:val="24"/>
          <w:szCs w:val="24"/>
          <w:shd w:val="clear" w:color="auto" w:fill="FFFFFF"/>
        </w:rPr>
        <w:t>ntre e</w:t>
      </w:r>
      <w:r w:rsidR="0054537A">
        <w:rPr>
          <w:rFonts w:ascii="Times New Roman" w:hAnsi="Times New Roman" w:cs="Times New Roman"/>
          <w:color w:val="000000" w:themeColor="text1"/>
          <w:sz w:val="24"/>
          <w:szCs w:val="24"/>
          <w:shd w:val="clear" w:color="auto" w:fill="FFFFFF"/>
        </w:rPr>
        <w:t xml:space="preserve">l tercer y cuarto semestre de las carreras de Ingeniería ambiental e Ingeniería biomédica </w:t>
      </w:r>
      <w:r>
        <w:rPr>
          <w:rFonts w:ascii="Times New Roman" w:hAnsi="Times New Roman" w:cs="Times New Roman"/>
          <w:color w:val="000000" w:themeColor="text1"/>
          <w:sz w:val="24"/>
          <w:szCs w:val="24"/>
          <w:shd w:val="clear" w:color="auto" w:fill="FFFFFF"/>
        </w:rPr>
        <w:t xml:space="preserve">de la Unidad Profesional Interdisciplinaria de Biotecnología, </w:t>
      </w:r>
    </w:p>
    <w:p w14:paraId="58C891D8" w14:textId="77777777" w:rsidR="002C2793" w:rsidRDefault="002C2793" w:rsidP="009454CF">
      <w:pPr>
        <w:jc w:val="center"/>
        <w:rPr>
          <w:rFonts w:ascii="Times New Roman" w:hAnsi="Times New Roman" w:cs="Times New Roman"/>
          <w:b/>
          <w:bCs/>
          <w:color w:val="000000" w:themeColor="text1"/>
          <w:sz w:val="28"/>
          <w:szCs w:val="28"/>
          <w:shd w:val="clear" w:color="auto" w:fill="FFFFFF"/>
        </w:rPr>
      </w:pPr>
    </w:p>
    <w:p w14:paraId="218FF425" w14:textId="77777777" w:rsidR="009454CF" w:rsidRPr="009454CF" w:rsidRDefault="0053792A" w:rsidP="009454CF">
      <w:pPr>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Desarrollo</w:t>
      </w:r>
    </w:p>
    <w:p w14:paraId="2A95FFC4" w14:textId="77777777" w:rsidR="00A6645E" w:rsidRPr="00A6645E" w:rsidRDefault="00A6645E" w:rsidP="003107D7">
      <w:pPr>
        <w:spacing w:after="0" w:line="360" w:lineRule="auto"/>
        <w:jc w:val="both"/>
        <w:rPr>
          <w:rFonts w:ascii="Times New Roman" w:hAnsi="Times New Roman" w:cs="Times New Roman"/>
          <w:color w:val="000000" w:themeColor="text1"/>
          <w:sz w:val="24"/>
          <w:szCs w:val="24"/>
          <w:shd w:val="clear" w:color="auto" w:fill="FFFFFF"/>
        </w:rPr>
      </w:pPr>
      <w:r w:rsidRPr="00A6645E">
        <w:rPr>
          <w:rFonts w:ascii="Times New Roman" w:hAnsi="Times New Roman" w:cs="Times New Roman"/>
          <w:color w:val="000000" w:themeColor="text1"/>
          <w:sz w:val="24"/>
          <w:szCs w:val="24"/>
          <w:shd w:val="clear" w:color="auto" w:fill="FFFFFF"/>
        </w:rPr>
        <w:t xml:space="preserve">Ante la situación actual de contingencia, se plantea una pregunta </w:t>
      </w:r>
      <w:r>
        <w:rPr>
          <w:rFonts w:ascii="Times New Roman" w:hAnsi="Times New Roman" w:cs="Times New Roman"/>
          <w:color w:val="000000" w:themeColor="text1"/>
          <w:sz w:val="24"/>
          <w:szCs w:val="24"/>
          <w:shd w:val="clear" w:color="auto" w:fill="FFFFFF"/>
        </w:rPr>
        <w:t xml:space="preserve">originada en </w:t>
      </w:r>
      <w:r w:rsidRPr="00A6645E">
        <w:rPr>
          <w:rFonts w:ascii="Times New Roman" w:hAnsi="Times New Roman" w:cs="Times New Roman"/>
          <w:color w:val="000000" w:themeColor="text1"/>
          <w:sz w:val="24"/>
          <w:szCs w:val="24"/>
          <w:shd w:val="clear" w:color="auto" w:fill="FFFFFF"/>
        </w:rPr>
        <w:t>las voces de los estudiantes</w:t>
      </w:r>
      <w:r>
        <w:rPr>
          <w:rFonts w:ascii="Times New Roman" w:hAnsi="Times New Roman" w:cs="Times New Roman"/>
          <w:color w:val="000000" w:themeColor="text1"/>
          <w:sz w:val="24"/>
          <w:szCs w:val="24"/>
          <w:shd w:val="clear" w:color="auto" w:fill="FFFFFF"/>
        </w:rPr>
        <w:t xml:space="preserve">, está hace </w:t>
      </w:r>
      <w:r w:rsidRPr="00A6645E">
        <w:rPr>
          <w:rFonts w:ascii="Times New Roman" w:hAnsi="Times New Roman" w:cs="Times New Roman"/>
          <w:color w:val="000000" w:themeColor="text1"/>
          <w:sz w:val="24"/>
          <w:szCs w:val="24"/>
          <w:shd w:val="clear" w:color="auto" w:fill="FFFFFF"/>
        </w:rPr>
        <w:t>referencia a la incapacidad de asistir de manera presencial a las escuelas o universidades y si este distanciamiento conlleva a coartar la posibilidad de contar con  formación integral así como  la necesidad de socializar con sus pares, por otro lado la interacción y convivencia con  los profesores  es sustituible por una pantalla o</w:t>
      </w:r>
      <w:r>
        <w:rPr>
          <w:rFonts w:ascii="Times New Roman" w:hAnsi="Times New Roman" w:cs="Times New Roman"/>
          <w:color w:val="000000" w:themeColor="text1"/>
          <w:sz w:val="24"/>
          <w:szCs w:val="24"/>
          <w:shd w:val="clear" w:color="auto" w:fill="FFFFFF"/>
        </w:rPr>
        <w:t xml:space="preserve"> un teléfono, y</w:t>
      </w:r>
      <w:r w:rsidRPr="00A6645E">
        <w:rPr>
          <w:rFonts w:ascii="Times New Roman" w:hAnsi="Times New Roman" w:cs="Times New Roman"/>
          <w:color w:val="000000" w:themeColor="text1"/>
          <w:sz w:val="24"/>
          <w:szCs w:val="24"/>
          <w:shd w:val="clear" w:color="auto" w:fill="FFFFFF"/>
        </w:rPr>
        <w:t xml:space="preserve"> mejor aún, si es  realmente evaluable el aprendizaje a distancia.</w:t>
      </w:r>
    </w:p>
    <w:p w14:paraId="5781D140" w14:textId="77777777" w:rsidR="00A6645E" w:rsidRPr="00A6645E" w:rsidRDefault="00A6645E" w:rsidP="003107D7">
      <w:pPr>
        <w:spacing w:after="0" w:line="360" w:lineRule="auto"/>
        <w:jc w:val="both"/>
        <w:rPr>
          <w:rFonts w:ascii="Times New Roman" w:hAnsi="Times New Roman" w:cs="Times New Roman"/>
          <w:color w:val="000000" w:themeColor="text1"/>
          <w:sz w:val="24"/>
          <w:szCs w:val="24"/>
          <w:shd w:val="clear" w:color="auto" w:fill="FFFFFF"/>
        </w:rPr>
      </w:pPr>
      <w:r w:rsidRPr="00A6645E">
        <w:rPr>
          <w:rFonts w:ascii="Times New Roman" w:hAnsi="Times New Roman" w:cs="Times New Roman"/>
          <w:color w:val="000000" w:themeColor="text1"/>
          <w:sz w:val="24"/>
          <w:szCs w:val="24"/>
          <w:shd w:val="clear" w:color="auto" w:fill="FFFFFF"/>
        </w:rPr>
        <w:t xml:space="preserve">Derivado del planteamiento anterior, se procedió a </w:t>
      </w:r>
      <w:proofErr w:type="gramStart"/>
      <w:r>
        <w:rPr>
          <w:rFonts w:ascii="Times New Roman" w:hAnsi="Times New Roman" w:cs="Times New Roman"/>
          <w:color w:val="000000" w:themeColor="text1"/>
          <w:sz w:val="24"/>
          <w:szCs w:val="24"/>
          <w:shd w:val="clear" w:color="auto" w:fill="FFFFFF"/>
        </w:rPr>
        <w:t xml:space="preserve">implementar </w:t>
      </w:r>
      <w:r w:rsidRPr="00A6645E">
        <w:rPr>
          <w:rFonts w:ascii="Times New Roman" w:hAnsi="Times New Roman" w:cs="Times New Roman"/>
          <w:color w:val="000000" w:themeColor="text1"/>
          <w:sz w:val="24"/>
          <w:szCs w:val="24"/>
          <w:shd w:val="clear" w:color="auto" w:fill="FFFFFF"/>
        </w:rPr>
        <w:t xml:space="preserve"> diversos</w:t>
      </w:r>
      <w:proofErr w:type="gramEnd"/>
      <w:r w:rsidRPr="00A6645E">
        <w:rPr>
          <w:rFonts w:ascii="Times New Roman" w:hAnsi="Times New Roman" w:cs="Times New Roman"/>
          <w:color w:val="000000" w:themeColor="text1"/>
          <w:sz w:val="24"/>
          <w:szCs w:val="24"/>
          <w:shd w:val="clear" w:color="auto" w:fill="FFFFFF"/>
        </w:rPr>
        <w:t xml:space="preserve"> instrumentos para la recogida de información, estos consistieron en aplicar diversas encuestas.</w:t>
      </w:r>
    </w:p>
    <w:p w14:paraId="2A45764B" w14:textId="77777777" w:rsidR="00DE191D" w:rsidRPr="00A6645E" w:rsidRDefault="00A92EE6" w:rsidP="003107D7">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w:t>
      </w:r>
      <w:r w:rsidR="00A6645E">
        <w:rPr>
          <w:rFonts w:ascii="Times New Roman" w:hAnsi="Times New Roman" w:cs="Times New Roman"/>
          <w:color w:val="000000" w:themeColor="text1"/>
          <w:sz w:val="24"/>
          <w:szCs w:val="24"/>
          <w:shd w:val="clear" w:color="auto" w:fill="FFFFFF"/>
        </w:rPr>
        <w:t>e procedió a r</w:t>
      </w:r>
      <w:r w:rsidR="00624602">
        <w:rPr>
          <w:rFonts w:ascii="Times New Roman" w:hAnsi="Times New Roman" w:cs="Times New Roman"/>
          <w:color w:val="000000" w:themeColor="text1"/>
          <w:sz w:val="24"/>
          <w:szCs w:val="24"/>
          <w:shd w:val="clear" w:color="auto" w:fill="FFFFFF"/>
        </w:rPr>
        <w:t>ealiz</w:t>
      </w:r>
      <w:r w:rsidR="00A6645E">
        <w:rPr>
          <w:rFonts w:ascii="Times New Roman" w:hAnsi="Times New Roman" w:cs="Times New Roman"/>
          <w:color w:val="000000" w:themeColor="text1"/>
          <w:sz w:val="24"/>
          <w:szCs w:val="24"/>
          <w:shd w:val="clear" w:color="auto" w:fill="FFFFFF"/>
        </w:rPr>
        <w:t>ar</w:t>
      </w:r>
      <w:r w:rsidR="00624602">
        <w:rPr>
          <w:rFonts w:ascii="Times New Roman" w:hAnsi="Times New Roman" w:cs="Times New Roman"/>
          <w:color w:val="000000" w:themeColor="text1"/>
          <w:sz w:val="24"/>
          <w:szCs w:val="24"/>
          <w:shd w:val="clear" w:color="auto" w:fill="FFFFFF"/>
        </w:rPr>
        <w:t xml:space="preserve"> una encuesta</w:t>
      </w:r>
      <w:r w:rsidR="00A6645E">
        <w:rPr>
          <w:rFonts w:ascii="Times New Roman" w:hAnsi="Times New Roman" w:cs="Times New Roman"/>
          <w:color w:val="000000" w:themeColor="text1"/>
          <w:sz w:val="24"/>
          <w:szCs w:val="24"/>
          <w:shd w:val="clear" w:color="auto" w:fill="FFFFFF"/>
        </w:rPr>
        <w:t xml:space="preserve"> a</w:t>
      </w:r>
      <w:r w:rsidR="00624602">
        <w:rPr>
          <w:rFonts w:ascii="Times New Roman" w:hAnsi="Times New Roman" w:cs="Times New Roman"/>
          <w:color w:val="000000" w:themeColor="text1"/>
          <w:sz w:val="24"/>
          <w:szCs w:val="24"/>
          <w:shd w:val="clear" w:color="auto" w:fill="FFFFFF"/>
        </w:rPr>
        <w:t xml:space="preserve"> 100 alumnos</w:t>
      </w:r>
      <w:r w:rsidR="00A6645E">
        <w:rPr>
          <w:rFonts w:ascii="Times New Roman" w:hAnsi="Times New Roman" w:cs="Times New Roman"/>
          <w:color w:val="000000" w:themeColor="text1"/>
          <w:sz w:val="24"/>
          <w:szCs w:val="24"/>
          <w:shd w:val="clear" w:color="auto" w:fill="FFFFFF"/>
        </w:rPr>
        <w:t>,</w:t>
      </w:r>
      <w:r w:rsidR="00624602">
        <w:rPr>
          <w:rFonts w:ascii="Times New Roman" w:hAnsi="Times New Roman" w:cs="Times New Roman"/>
          <w:color w:val="000000" w:themeColor="text1"/>
          <w:sz w:val="24"/>
          <w:szCs w:val="24"/>
          <w:shd w:val="clear" w:color="auto" w:fill="FFFFFF"/>
        </w:rPr>
        <w:t xml:space="preserve"> dando como resultado l</w:t>
      </w:r>
      <w:r w:rsidR="00A6645E">
        <w:rPr>
          <w:rFonts w:ascii="Times New Roman" w:hAnsi="Times New Roman" w:cs="Times New Roman"/>
          <w:color w:val="000000" w:themeColor="text1"/>
          <w:sz w:val="24"/>
          <w:szCs w:val="24"/>
          <w:shd w:val="clear" w:color="auto" w:fill="FFFFFF"/>
        </w:rPr>
        <w:t>a información mostrada en la figura 1.</w:t>
      </w:r>
    </w:p>
    <w:p w14:paraId="45D7E041" w14:textId="77777777" w:rsidR="00DE191D" w:rsidRDefault="00DE191D" w:rsidP="009222F3">
      <w:pPr>
        <w:jc w:val="center"/>
        <w:rPr>
          <w:rFonts w:ascii="Times New Roman" w:hAnsi="Times New Roman" w:cs="Times New Roman"/>
          <w:color w:val="000000" w:themeColor="text1"/>
          <w:shd w:val="clear" w:color="auto" w:fill="FFFFFF"/>
        </w:rPr>
      </w:pPr>
    </w:p>
    <w:p w14:paraId="05C3029F" w14:textId="77777777" w:rsidR="009222F3" w:rsidRPr="003107D7" w:rsidRDefault="009222F3" w:rsidP="009222F3">
      <w:pPr>
        <w:jc w:val="center"/>
        <w:rPr>
          <w:rFonts w:ascii="Times New Roman" w:hAnsi="Times New Roman" w:cs="Times New Roman"/>
          <w:color w:val="000000" w:themeColor="text1"/>
          <w:sz w:val="24"/>
          <w:szCs w:val="24"/>
          <w:shd w:val="clear" w:color="auto" w:fill="FFFFFF"/>
        </w:rPr>
      </w:pPr>
      <w:r w:rsidRPr="003107D7">
        <w:rPr>
          <w:rFonts w:ascii="Times New Roman" w:hAnsi="Times New Roman" w:cs="Times New Roman"/>
          <w:b/>
          <w:bCs/>
          <w:color w:val="000000" w:themeColor="text1"/>
          <w:sz w:val="24"/>
          <w:szCs w:val="24"/>
          <w:shd w:val="clear" w:color="auto" w:fill="FFFFFF"/>
        </w:rPr>
        <w:t>Fig</w:t>
      </w:r>
      <w:r w:rsidR="00A53601" w:rsidRPr="003107D7">
        <w:rPr>
          <w:rFonts w:ascii="Times New Roman" w:hAnsi="Times New Roman" w:cs="Times New Roman"/>
          <w:b/>
          <w:bCs/>
          <w:color w:val="000000" w:themeColor="text1"/>
          <w:sz w:val="24"/>
          <w:szCs w:val="24"/>
          <w:shd w:val="clear" w:color="auto" w:fill="FFFFFF"/>
        </w:rPr>
        <w:t xml:space="preserve">ura </w:t>
      </w:r>
      <w:r w:rsidRPr="003107D7">
        <w:rPr>
          <w:rFonts w:ascii="Times New Roman" w:hAnsi="Times New Roman" w:cs="Times New Roman"/>
          <w:b/>
          <w:bCs/>
          <w:color w:val="000000" w:themeColor="text1"/>
          <w:sz w:val="24"/>
          <w:szCs w:val="24"/>
          <w:shd w:val="clear" w:color="auto" w:fill="FFFFFF"/>
        </w:rPr>
        <w:t>1</w:t>
      </w:r>
      <w:r w:rsidRPr="003107D7">
        <w:rPr>
          <w:rFonts w:ascii="Times New Roman" w:hAnsi="Times New Roman" w:cs="Times New Roman"/>
          <w:color w:val="000000" w:themeColor="text1"/>
          <w:sz w:val="24"/>
          <w:szCs w:val="24"/>
          <w:shd w:val="clear" w:color="auto" w:fill="FFFFFF"/>
        </w:rPr>
        <w:t xml:space="preserve"> Forma de trabajo</w:t>
      </w:r>
    </w:p>
    <w:p w14:paraId="25483B8B" w14:textId="77777777" w:rsidR="003701F9" w:rsidRDefault="00DE191D" w:rsidP="009D52D8">
      <w:pPr>
        <w:jc w:val="center"/>
        <w:rPr>
          <w:rStyle w:val="Textoennegrita"/>
          <w:rFonts w:ascii="Arial" w:hAnsi="Arial" w:cs="Arial"/>
          <w:color w:val="333333"/>
          <w:sz w:val="24"/>
          <w:szCs w:val="24"/>
          <w:shd w:val="clear" w:color="auto" w:fill="FFFFFF"/>
        </w:rPr>
      </w:pPr>
      <w:r>
        <w:rPr>
          <w:rFonts w:ascii="Arial" w:hAnsi="Arial" w:cs="Arial"/>
          <w:b/>
          <w:bCs/>
          <w:noProof/>
          <w:color w:val="333333"/>
          <w:sz w:val="24"/>
          <w:szCs w:val="24"/>
          <w:shd w:val="clear" w:color="auto" w:fill="FFFFFF"/>
          <w:lang w:eastAsia="es-MX"/>
        </w:rPr>
        <w:drawing>
          <wp:inline distT="0" distB="0" distL="0" distR="0" wp14:anchorId="76B09A56" wp14:editId="321F976C">
            <wp:extent cx="5013960" cy="2178050"/>
            <wp:effectExtent l="0" t="0" r="0" b="0"/>
            <wp:docPr id="3" name="Imagen 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circular&#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5014397" cy="2178240"/>
                    </a:xfrm>
                    <a:prstGeom prst="rect">
                      <a:avLst/>
                    </a:prstGeom>
                  </pic:spPr>
                </pic:pic>
              </a:graphicData>
            </a:graphic>
          </wp:inline>
        </w:drawing>
      </w:r>
    </w:p>
    <w:p w14:paraId="5F211CA9" w14:textId="77777777" w:rsidR="009222F3" w:rsidRPr="003107D7" w:rsidRDefault="00A6645E" w:rsidP="009222F3">
      <w:pPr>
        <w:jc w:val="center"/>
        <w:rPr>
          <w:rStyle w:val="Textoennegrita"/>
          <w:rFonts w:ascii="Times New Roman" w:hAnsi="Times New Roman" w:cs="Times New Roman"/>
          <w:b w:val="0"/>
          <w:bCs w:val="0"/>
          <w:color w:val="333333"/>
          <w:sz w:val="32"/>
          <w:szCs w:val="32"/>
          <w:shd w:val="clear" w:color="auto" w:fill="FFFFFF"/>
        </w:rPr>
      </w:pPr>
      <w:r w:rsidRPr="003107D7">
        <w:rPr>
          <w:rStyle w:val="Textoennegrita"/>
          <w:rFonts w:ascii="Times New Roman" w:hAnsi="Times New Roman" w:cs="Times New Roman"/>
          <w:b w:val="0"/>
          <w:bCs w:val="0"/>
          <w:color w:val="333333"/>
          <w:sz w:val="24"/>
          <w:szCs w:val="24"/>
          <w:shd w:val="clear" w:color="auto" w:fill="FFFFFF"/>
        </w:rPr>
        <w:t>Fuente</w:t>
      </w:r>
      <w:r w:rsidR="009222F3" w:rsidRPr="003107D7">
        <w:rPr>
          <w:rStyle w:val="Textoennegrita"/>
          <w:rFonts w:ascii="Times New Roman" w:hAnsi="Times New Roman" w:cs="Times New Roman"/>
          <w:b w:val="0"/>
          <w:bCs w:val="0"/>
          <w:color w:val="333333"/>
          <w:sz w:val="24"/>
          <w:szCs w:val="24"/>
          <w:shd w:val="clear" w:color="auto" w:fill="FFFFFF"/>
        </w:rPr>
        <w:t xml:space="preserve"> elaboración propia</w:t>
      </w:r>
    </w:p>
    <w:p w14:paraId="2A2D5A62" w14:textId="77777777" w:rsidR="002F58E6" w:rsidRPr="002F58E6" w:rsidRDefault="002F58E6" w:rsidP="003107D7">
      <w:pPr>
        <w:spacing w:after="0" w:line="360" w:lineRule="auto"/>
        <w:jc w:val="both"/>
        <w:rPr>
          <w:rStyle w:val="Textoennegrita"/>
          <w:rFonts w:ascii="Times New Roman" w:hAnsi="Times New Roman" w:cs="Times New Roman"/>
          <w:b w:val="0"/>
          <w:bCs w:val="0"/>
          <w:color w:val="333333"/>
          <w:sz w:val="24"/>
          <w:szCs w:val="24"/>
          <w:shd w:val="clear" w:color="auto" w:fill="FFFFFF"/>
        </w:rPr>
      </w:pPr>
      <w:r>
        <w:rPr>
          <w:rStyle w:val="Textoennegrita"/>
          <w:rFonts w:ascii="Times New Roman" w:hAnsi="Times New Roman" w:cs="Times New Roman"/>
          <w:b w:val="0"/>
          <w:bCs w:val="0"/>
          <w:color w:val="333333"/>
          <w:sz w:val="24"/>
          <w:szCs w:val="24"/>
          <w:shd w:val="clear" w:color="auto" w:fill="FFFFFF"/>
        </w:rPr>
        <w:lastRenderedPageBreak/>
        <w:t xml:space="preserve">Como </w:t>
      </w:r>
      <w:r w:rsidR="00A6645E">
        <w:rPr>
          <w:rStyle w:val="Textoennegrita"/>
          <w:rFonts w:ascii="Times New Roman" w:hAnsi="Times New Roman" w:cs="Times New Roman"/>
          <w:b w:val="0"/>
          <w:bCs w:val="0"/>
          <w:color w:val="333333"/>
          <w:sz w:val="24"/>
          <w:szCs w:val="24"/>
          <w:shd w:val="clear" w:color="auto" w:fill="FFFFFF"/>
        </w:rPr>
        <w:t xml:space="preserve">se puede </w:t>
      </w:r>
      <w:r>
        <w:rPr>
          <w:rStyle w:val="Textoennegrita"/>
          <w:rFonts w:ascii="Times New Roman" w:hAnsi="Times New Roman" w:cs="Times New Roman"/>
          <w:b w:val="0"/>
          <w:bCs w:val="0"/>
          <w:color w:val="333333"/>
          <w:sz w:val="24"/>
          <w:szCs w:val="24"/>
          <w:shd w:val="clear" w:color="auto" w:fill="FFFFFF"/>
        </w:rPr>
        <w:t xml:space="preserve">observar </w:t>
      </w:r>
      <w:r w:rsidR="003A0B2F">
        <w:rPr>
          <w:rStyle w:val="Textoennegrita"/>
          <w:rFonts w:ascii="Times New Roman" w:hAnsi="Times New Roman" w:cs="Times New Roman"/>
          <w:b w:val="0"/>
          <w:bCs w:val="0"/>
          <w:color w:val="333333"/>
          <w:sz w:val="24"/>
          <w:szCs w:val="24"/>
          <w:shd w:val="clear" w:color="auto" w:fill="FFFFFF"/>
        </w:rPr>
        <w:t xml:space="preserve">en la </w:t>
      </w:r>
      <w:r w:rsidR="004F0968">
        <w:rPr>
          <w:rStyle w:val="Textoennegrita"/>
          <w:rFonts w:ascii="Times New Roman" w:hAnsi="Times New Roman" w:cs="Times New Roman"/>
          <w:b w:val="0"/>
          <w:bCs w:val="0"/>
          <w:color w:val="333333"/>
          <w:sz w:val="24"/>
          <w:szCs w:val="24"/>
          <w:shd w:val="clear" w:color="auto" w:fill="FFFFFF"/>
        </w:rPr>
        <w:t>figura</w:t>
      </w:r>
      <w:r w:rsidR="003A0B2F">
        <w:rPr>
          <w:rStyle w:val="Textoennegrita"/>
          <w:rFonts w:ascii="Times New Roman" w:hAnsi="Times New Roman" w:cs="Times New Roman"/>
          <w:b w:val="0"/>
          <w:bCs w:val="0"/>
          <w:color w:val="333333"/>
          <w:sz w:val="24"/>
          <w:szCs w:val="24"/>
          <w:shd w:val="clear" w:color="auto" w:fill="FFFFFF"/>
        </w:rPr>
        <w:t xml:space="preserve"> 1</w:t>
      </w:r>
      <w:r w:rsidR="00A6645E">
        <w:rPr>
          <w:rStyle w:val="Textoennegrita"/>
          <w:rFonts w:ascii="Times New Roman" w:hAnsi="Times New Roman" w:cs="Times New Roman"/>
          <w:b w:val="0"/>
          <w:bCs w:val="0"/>
          <w:color w:val="333333"/>
          <w:sz w:val="24"/>
          <w:szCs w:val="24"/>
          <w:shd w:val="clear" w:color="auto" w:fill="FFFFFF"/>
        </w:rPr>
        <w:t>,</w:t>
      </w:r>
      <w:r w:rsidR="003A0B2F">
        <w:rPr>
          <w:rStyle w:val="Textoennegrita"/>
          <w:rFonts w:ascii="Times New Roman" w:hAnsi="Times New Roman" w:cs="Times New Roman"/>
          <w:b w:val="0"/>
          <w:bCs w:val="0"/>
          <w:color w:val="333333"/>
          <w:sz w:val="24"/>
          <w:szCs w:val="24"/>
          <w:shd w:val="clear" w:color="auto" w:fill="FFFFFF"/>
        </w:rPr>
        <w:t xml:space="preserve"> </w:t>
      </w:r>
      <w:r w:rsidR="00A6645E">
        <w:rPr>
          <w:rStyle w:val="Textoennegrita"/>
          <w:rFonts w:ascii="Times New Roman" w:hAnsi="Times New Roman" w:cs="Times New Roman"/>
          <w:b w:val="0"/>
          <w:bCs w:val="0"/>
          <w:color w:val="333333"/>
          <w:sz w:val="24"/>
          <w:szCs w:val="24"/>
          <w:shd w:val="clear" w:color="auto" w:fill="FFFFFF"/>
        </w:rPr>
        <w:t xml:space="preserve">se tiene que </w:t>
      </w:r>
      <w:r w:rsidR="003A0B2F">
        <w:rPr>
          <w:rStyle w:val="Textoennegrita"/>
          <w:rFonts w:ascii="Times New Roman" w:hAnsi="Times New Roman" w:cs="Times New Roman"/>
          <w:b w:val="0"/>
          <w:bCs w:val="0"/>
          <w:color w:val="333333"/>
          <w:sz w:val="24"/>
          <w:szCs w:val="24"/>
          <w:shd w:val="clear" w:color="auto" w:fill="FFFFFF"/>
        </w:rPr>
        <w:t>a pesar de la</w:t>
      </w:r>
      <w:r w:rsidR="00A6645E">
        <w:rPr>
          <w:rStyle w:val="Textoennegrita"/>
          <w:rFonts w:ascii="Times New Roman" w:hAnsi="Times New Roman" w:cs="Times New Roman"/>
          <w:b w:val="0"/>
          <w:bCs w:val="0"/>
          <w:color w:val="333333"/>
          <w:sz w:val="24"/>
          <w:szCs w:val="24"/>
          <w:shd w:val="clear" w:color="auto" w:fill="FFFFFF"/>
        </w:rPr>
        <w:t xml:space="preserve">s diversas dificultades por las que han atravesado los estudiantes para continuar con sus estudios, </w:t>
      </w:r>
      <w:r w:rsidR="003A0B2F">
        <w:rPr>
          <w:rStyle w:val="Textoennegrita"/>
          <w:rFonts w:ascii="Times New Roman" w:hAnsi="Times New Roman" w:cs="Times New Roman"/>
          <w:b w:val="0"/>
          <w:bCs w:val="0"/>
          <w:color w:val="333333"/>
          <w:sz w:val="24"/>
          <w:szCs w:val="24"/>
          <w:shd w:val="clear" w:color="auto" w:fill="FFFFFF"/>
        </w:rPr>
        <w:t xml:space="preserve">resulto que un 60% piensa que la forma de trabajo fue </w:t>
      </w:r>
      <w:r w:rsidR="00EA4C80">
        <w:rPr>
          <w:rStyle w:val="Textoennegrita"/>
          <w:rFonts w:ascii="Times New Roman" w:hAnsi="Times New Roman" w:cs="Times New Roman"/>
          <w:b w:val="0"/>
          <w:bCs w:val="0"/>
          <w:color w:val="333333"/>
          <w:sz w:val="24"/>
          <w:szCs w:val="24"/>
          <w:shd w:val="clear" w:color="auto" w:fill="FFFFFF"/>
        </w:rPr>
        <w:t>positiva,</w:t>
      </w:r>
      <w:r w:rsidR="003A0B2F">
        <w:rPr>
          <w:rStyle w:val="Textoennegrita"/>
          <w:rFonts w:ascii="Times New Roman" w:hAnsi="Times New Roman" w:cs="Times New Roman"/>
          <w:b w:val="0"/>
          <w:bCs w:val="0"/>
          <w:color w:val="333333"/>
          <w:sz w:val="24"/>
          <w:szCs w:val="24"/>
          <w:shd w:val="clear" w:color="auto" w:fill="FFFFFF"/>
        </w:rPr>
        <w:t xml:space="preserve"> </w:t>
      </w:r>
      <w:r w:rsidR="00A6645E">
        <w:rPr>
          <w:rStyle w:val="Textoennegrita"/>
          <w:rFonts w:ascii="Times New Roman" w:hAnsi="Times New Roman" w:cs="Times New Roman"/>
          <w:b w:val="0"/>
          <w:bCs w:val="0"/>
          <w:color w:val="333333"/>
          <w:sz w:val="24"/>
          <w:szCs w:val="24"/>
          <w:shd w:val="clear" w:color="auto" w:fill="FFFFFF"/>
        </w:rPr>
        <w:t xml:space="preserve">contrastando con un </w:t>
      </w:r>
      <w:r w:rsidR="003A0B2F">
        <w:rPr>
          <w:rStyle w:val="Textoennegrita"/>
          <w:rFonts w:ascii="Times New Roman" w:hAnsi="Times New Roman" w:cs="Times New Roman"/>
          <w:b w:val="0"/>
          <w:bCs w:val="0"/>
          <w:color w:val="333333"/>
          <w:sz w:val="24"/>
          <w:szCs w:val="24"/>
          <w:shd w:val="clear" w:color="auto" w:fill="FFFFFF"/>
        </w:rPr>
        <w:t xml:space="preserve">40 % </w:t>
      </w:r>
      <w:r w:rsidR="00A6645E">
        <w:rPr>
          <w:rStyle w:val="Textoennegrita"/>
          <w:rFonts w:ascii="Times New Roman" w:hAnsi="Times New Roman" w:cs="Times New Roman"/>
          <w:b w:val="0"/>
          <w:bCs w:val="0"/>
          <w:color w:val="333333"/>
          <w:sz w:val="24"/>
          <w:szCs w:val="24"/>
          <w:shd w:val="clear" w:color="auto" w:fill="FFFFFF"/>
        </w:rPr>
        <w:t xml:space="preserve"> </w:t>
      </w:r>
      <w:r w:rsidR="003A0B2F">
        <w:rPr>
          <w:rStyle w:val="Textoennegrita"/>
          <w:rFonts w:ascii="Times New Roman" w:hAnsi="Times New Roman" w:cs="Times New Roman"/>
          <w:b w:val="0"/>
          <w:bCs w:val="0"/>
          <w:color w:val="333333"/>
          <w:sz w:val="24"/>
          <w:szCs w:val="24"/>
          <w:shd w:val="clear" w:color="auto" w:fill="FFFFFF"/>
        </w:rPr>
        <w:t>qu</w:t>
      </w:r>
      <w:r w:rsidR="00A6645E">
        <w:rPr>
          <w:rStyle w:val="Textoennegrita"/>
          <w:rFonts w:ascii="Times New Roman" w:hAnsi="Times New Roman" w:cs="Times New Roman"/>
          <w:b w:val="0"/>
          <w:bCs w:val="0"/>
          <w:color w:val="333333"/>
          <w:sz w:val="24"/>
          <w:szCs w:val="24"/>
          <w:shd w:val="clear" w:color="auto" w:fill="FFFFFF"/>
        </w:rPr>
        <w:t xml:space="preserve">ienes consideran fue </w:t>
      </w:r>
      <w:r w:rsidR="003A0B2F">
        <w:rPr>
          <w:rStyle w:val="Textoennegrita"/>
          <w:rFonts w:ascii="Times New Roman" w:hAnsi="Times New Roman" w:cs="Times New Roman"/>
          <w:b w:val="0"/>
          <w:bCs w:val="0"/>
          <w:color w:val="333333"/>
          <w:sz w:val="24"/>
          <w:szCs w:val="24"/>
          <w:shd w:val="clear" w:color="auto" w:fill="FFFFFF"/>
        </w:rPr>
        <w:t xml:space="preserve">negativa por la falta de recursos para </w:t>
      </w:r>
      <w:r w:rsidR="00A6645E">
        <w:rPr>
          <w:rStyle w:val="Textoennegrita"/>
          <w:rFonts w:ascii="Times New Roman" w:hAnsi="Times New Roman" w:cs="Times New Roman"/>
          <w:b w:val="0"/>
          <w:bCs w:val="0"/>
          <w:color w:val="333333"/>
          <w:sz w:val="24"/>
          <w:szCs w:val="24"/>
          <w:shd w:val="clear" w:color="auto" w:fill="FFFFFF"/>
        </w:rPr>
        <w:t>continuar c</w:t>
      </w:r>
      <w:r w:rsidR="009222F3">
        <w:rPr>
          <w:rStyle w:val="Textoennegrita"/>
          <w:rFonts w:ascii="Times New Roman" w:hAnsi="Times New Roman" w:cs="Times New Roman"/>
          <w:b w:val="0"/>
          <w:bCs w:val="0"/>
          <w:color w:val="333333"/>
          <w:sz w:val="24"/>
          <w:szCs w:val="24"/>
          <w:shd w:val="clear" w:color="auto" w:fill="FFFFFF"/>
        </w:rPr>
        <w:t>o</w:t>
      </w:r>
      <w:r w:rsidR="00A6645E">
        <w:rPr>
          <w:rStyle w:val="Textoennegrita"/>
          <w:rFonts w:ascii="Times New Roman" w:hAnsi="Times New Roman" w:cs="Times New Roman"/>
          <w:b w:val="0"/>
          <w:bCs w:val="0"/>
          <w:color w:val="333333"/>
          <w:sz w:val="24"/>
          <w:szCs w:val="24"/>
          <w:shd w:val="clear" w:color="auto" w:fill="FFFFFF"/>
        </w:rPr>
        <w:t xml:space="preserve">n </w:t>
      </w:r>
      <w:r w:rsidR="003A0B2F">
        <w:rPr>
          <w:rStyle w:val="Textoennegrita"/>
          <w:rFonts w:ascii="Times New Roman" w:hAnsi="Times New Roman" w:cs="Times New Roman"/>
          <w:b w:val="0"/>
          <w:bCs w:val="0"/>
          <w:color w:val="333333"/>
          <w:sz w:val="24"/>
          <w:szCs w:val="24"/>
          <w:shd w:val="clear" w:color="auto" w:fill="FFFFFF"/>
        </w:rPr>
        <w:t xml:space="preserve">sus actividades, lo que trae como </w:t>
      </w:r>
      <w:r w:rsidR="000C4963">
        <w:rPr>
          <w:rStyle w:val="Textoennegrita"/>
          <w:rFonts w:ascii="Times New Roman" w:hAnsi="Times New Roman" w:cs="Times New Roman"/>
          <w:b w:val="0"/>
          <w:bCs w:val="0"/>
          <w:color w:val="333333"/>
          <w:sz w:val="24"/>
          <w:szCs w:val="24"/>
          <w:shd w:val="clear" w:color="auto" w:fill="FFFFFF"/>
        </w:rPr>
        <w:t>consecuencia</w:t>
      </w:r>
      <w:r w:rsidR="00A6645E">
        <w:rPr>
          <w:rStyle w:val="Textoennegrita"/>
          <w:rFonts w:ascii="Times New Roman" w:hAnsi="Times New Roman" w:cs="Times New Roman"/>
          <w:b w:val="0"/>
          <w:bCs w:val="0"/>
          <w:color w:val="333333"/>
          <w:sz w:val="24"/>
          <w:szCs w:val="24"/>
          <w:shd w:val="clear" w:color="auto" w:fill="FFFFFF"/>
        </w:rPr>
        <w:t xml:space="preserve"> una desigualdad de carácter tecnológico derivado de una falta de recursos económicos suficientes para solventar las necesidades tecnológicas ocasionando en algunos casos que los alumnos entren en estados de crisis emocional afectando su </w:t>
      </w:r>
      <w:r w:rsidR="003A0B2F">
        <w:rPr>
          <w:rStyle w:val="Textoennegrita"/>
          <w:rFonts w:ascii="Times New Roman" w:hAnsi="Times New Roman" w:cs="Times New Roman"/>
          <w:b w:val="0"/>
          <w:bCs w:val="0"/>
          <w:color w:val="333333"/>
          <w:sz w:val="24"/>
          <w:szCs w:val="24"/>
          <w:shd w:val="clear" w:color="auto" w:fill="FFFFFF"/>
        </w:rPr>
        <w:t xml:space="preserve">estado de salud. </w:t>
      </w:r>
    </w:p>
    <w:p w14:paraId="47434996" w14:textId="77777777" w:rsidR="003A0B2F" w:rsidRDefault="003A0B2F" w:rsidP="003A0B2F">
      <w:pPr>
        <w:rPr>
          <w:rStyle w:val="Textoennegrita"/>
          <w:rFonts w:ascii="Times New Roman" w:hAnsi="Times New Roman" w:cs="Times New Roman"/>
          <w:color w:val="333333"/>
          <w:sz w:val="24"/>
          <w:szCs w:val="24"/>
          <w:shd w:val="clear" w:color="auto" w:fill="FFFFFF"/>
        </w:rPr>
      </w:pPr>
    </w:p>
    <w:p w14:paraId="7B6AEB76" w14:textId="77777777" w:rsidR="003701F9" w:rsidRPr="003107D7" w:rsidRDefault="009222F3" w:rsidP="00A53601">
      <w:pPr>
        <w:jc w:val="center"/>
        <w:rPr>
          <w:rStyle w:val="Textoennegrita"/>
          <w:rFonts w:ascii="Arial" w:hAnsi="Arial" w:cs="Arial"/>
          <w:b w:val="0"/>
          <w:bCs w:val="0"/>
          <w:color w:val="333333"/>
          <w:sz w:val="24"/>
          <w:szCs w:val="24"/>
          <w:shd w:val="clear" w:color="auto" w:fill="FFFFFF"/>
        </w:rPr>
      </w:pPr>
      <w:r w:rsidRPr="003107D7">
        <w:rPr>
          <w:rStyle w:val="Textoennegrita"/>
          <w:rFonts w:ascii="Times New Roman" w:hAnsi="Times New Roman" w:cs="Times New Roman"/>
          <w:color w:val="333333"/>
          <w:sz w:val="24"/>
          <w:szCs w:val="24"/>
          <w:shd w:val="clear" w:color="auto" w:fill="FFFFFF"/>
        </w:rPr>
        <w:t>Fig</w:t>
      </w:r>
      <w:r w:rsidR="00A53601" w:rsidRPr="003107D7">
        <w:rPr>
          <w:rStyle w:val="Textoennegrita"/>
          <w:rFonts w:ascii="Times New Roman" w:hAnsi="Times New Roman" w:cs="Times New Roman"/>
          <w:color w:val="333333"/>
          <w:sz w:val="24"/>
          <w:szCs w:val="24"/>
          <w:shd w:val="clear" w:color="auto" w:fill="FFFFFF"/>
        </w:rPr>
        <w:t>ura 2</w:t>
      </w:r>
      <w:r w:rsidR="00A53601" w:rsidRPr="003107D7">
        <w:rPr>
          <w:rStyle w:val="Textoennegrita"/>
          <w:rFonts w:ascii="Times New Roman" w:hAnsi="Times New Roman" w:cs="Times New Roman"/>
          <w:b w:val="0"/>
          <w:bCs w:val="0"/>
          <w:color w:val="333333"/>
          <w:sz w:val="24"/>
          <w:szCs w:val="24"/>
          <w:shd w:val="clear" w:color="auto" w:fill="FFFFFF"/>
        </w:rPr>
        <w:t xml:space="preserve"> Estado de salud</w:t>
      </w:r>
    </w:p>
    <w:p w14:paraId="4FD80441" w14:textId="77777777" w:rsidR="003701F9" w:rsidRPr="00203EFE" w:rsidRDefault="00DE191D" w:rsidP="00203EFE">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shd w:val="clear" w:color="auto" w:fill="FFFFFF"/>
          <w:lang w:eastAsia="es-MX"/>
        </w:rPr>
        <w:drawing>
          <wp:inline distT="0" distB="0" distL="0" distR="0" wp14:anchorId="43FCA34D" wp14:editId="4E119B69">
            <wp:extent cx="4048125" cy="1995853"/>
            <wp:effectExtent l="19050" t="0" r="0" b="0"/>
            <wp:docPr id="6" name="Imagen 6"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 Gráfico circular&#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055641" cy="1999559"/>
                    </a:xfrm>
                    <a:prstGeom prst="rect">
                      <a:avLst/>
                    </a:prstGeom>
                  </pic:spPr>
                </pic:pic>
              </a:graphicData>
            </a:graphic>
          </wp:inline>
        </w:drawing>
      </w:r>
    </w:p>
    <w:p w14:paraId="2D280B27" w14:textId="77777777" w:rsidR="00F6396A" w:rsidRPr="003107D7" w:rsidRDefault="00A6645E" w:rsidP="00F6396A">
      <w:pPr>
        <w:jc w:val="center"/>
        <w:rPr>
          <w:rStyle w:val="Textoennegrita"/>
          <w:rFonts w:ascii="Times New Roman" w:hAnsi="Times New Roman" w:cs="Times New Roman"/>
          <w:b w:val="0"/>
          <w:bCs w:val="0"/>
          <w:color w:val="333333"/>
          <w:sz w:val="24"/>
          <w:szCs w:val="24"/>
          <w:shd w:val="clear" w:color="auto" w:fill="FFFFFF"/>
        </w:rPr>
      </w:pPr>
      <w:bookmarkStart w:id="2" w:name="_Hlk65083543"/>
      <w:r w:rsidRPr="003107D7">
        <w:rPr>
          <w:rStyle w:val="Textoennegrita"/>
          <w:rFonts w:ascii="Times New Roman" w:hAnsi="Times New Roman" w:cs="Times New Roman"/>
          <w:b w:val="0"/>
          <w:bCs w:val="0"/>
          <w:color w:val="333333"/>
          <w:sz w:val="24"/>
          <w:szCs w:val="24"/>
          <w:shd w:val="clear" w:color="auto" w:fill="FFFFFF"/>
        </w:rPr>
        <w:t>Fuente</w:t>
      </w:r>
      <w:r w:rsidR="00F6396A" w:rsidRPr="003107D7">
        <w:rPr>
          <w:rStyle w:val="Textoennegrita"/>
          <w:rFonts w:ascii="Times New Roman" w:hAnsi="Times New Roman" w:cs="Times New Roman"/>
          <w:b w:val="0"/>
          <w:bCs w:val="0"/>
          <w:color w:val="333333"/>
          <w:sz w:val="24"/>
          <w:szCs w:val="24"/>
          <w:shd w:val="clear" w:color="auto" w:fill="FFFFFF"/>
        </w:rPr>
        <w:t xml:space="preserve"> elaboración propia</w:t>
      </w:r>
    </w:p>
    <w:bookmarkEnd w:id="2"/>
    <w:p w14:paraId="712C8763" w14:textId="77777777" w:rsidR="00567FD4" w:rsidRPr="002C2793" w:rsidRDefault="00EA4C80" w:rsidP="003107D7">
      <w:pPr>
        <w:spacing w:after="0" w:line="360" w:lineRule="auto"/>
        <w:jc w:val="both"/>
        <w:rPr>
          <w:rFonts w:ascii="Times New Roman" w:eastAsia="Times New Roman" w:hAnsi="Times New Roman" w:cs="Times New Roman"/>
          <w:color w:val="19191A"/>
          <w:sz w:val="24"/>
          <w:szCs w:val="24"/>
          <w:lang w:eastAsia="es-MX"/>
        </w:rPr>
      </w:pPr>
      <w:r w:rsidRPr="00EA4C80">
        <w:rPr>
          <w:rFonts w:ascii="Times New Roman" w:eastAsia="Times New Roman" w:hAnsi="Times New Roman" w:cs="Times New Roman"/>
          <w:color w:val="19191A"/>
          <w:sz w:val="24"/>
          <w:szCs w:val="24"/>
          <w:lang w:eastAsia="es-MX"/>
        </w:rPr>
        <w:t xml:space="preserve">En la </w:t>
      </w:r>
      <w:r w:rsidR="000C4963">
        <w:rPr>
          <w:rFonts w:ascii="Times New Roman" w:eastAsia="Times New Roman" w:hAnsi="Times New Roman" w:cs="Times New Roman"/>
          <w:color w:val="19191A"/>
          <w:sz w:val="24"/>
          <w:szCs w:val="24"/>
          <w:lang w:eastAsia="es-MX"/>
        </w:rPr>
        <w:t>figura 2</w:t>
      </w:r>
      <w:r w:rsidR="00A6645E">
        <w:rPr>
          <w:rFonts w:ascii="Times New Roman" w:eastAsia="Times New Roman" w:hAnsi="Times New Roman" w:cs="Times New Roman"/>
          <w:color w:val="19191A"/>
          <w:sz w:val="24"/>
          <w:szCs w:val="24"/>
          <w:lang w:eastAsia="es-MX"/>
        </w:rPr>
        <w:t>, se</w:t>
      </w:r>
      <w:r w:rsidRPr="00EA4C80">
        <w:rPr>
          <w:rFonts w:ascii="Times New Roman" w:eastAsia="Times New Roman" w:hAnsi="Times New Roman" w:cs="Times New Roman"/>
          <w:color w:val="19191A"/>
          <w:sz w:val="24"/>
          <w:szCs w:val="24"/>
          <w:lang w:eastAsia="es-MX"/>
        </w:rPr>
        <w:t xml:space="preserve"> observa que las </w:t>
      </w:r>
      <w:r w:rsidR="00A6645E">
        <w:rPr>
          <w:rFonts w:ascii="Times New Roman" w:eastAsia="Times New Roman" w:hAnsi="Times New Roman" w:cs="Times New Roman"/>
          <w:color w:val="19191A"/>
          <w:sz w:val="24"/>
          <w:szCs w:val="24"/>
          <w:lang w:eastAsia="es-MX"/>
        </w:rPr>
        <w:t>afectaciones</w:t>
      </w:r>
      <w:r w:rsidR="00A92EE6">
        <w:rPr>
          <w:rFonts w:ascii="Times New Roman" w:eastAsia="Times New Roman" w:hAnsi="Times New Roman" w:cs="Times New Roman"/>
          <w:color w:val="19191A"/>
          <w:sz w:val="24"/>
          <w:szCs w:val="24"/>
          <w:lang w:eastAsia="es-MX"/>
        </w:rPr>
        <w:t xml:space="preserve"> derivadas por la pandemia, sean estas por la enfermedad directamente o por estar en un continuo estado de confinamiento, conllevan afectaciones en</w:t>
      </w:r>
      <w:r w:rsidRPr="00EA4C80">
        <w:rPr>
          <w:rFonts w:ascii="Times New Roman" w:eastAsia="Times New Roman" w:hAnsi="Times New Roman" w:cs="Times New Roman"/>
          <w:color w:val="19191A"/>
          <w:sz w:val="24"/>
          <w:szCs w:val="24"/>
          <w:lang w:eastAsia="es-MX"/>
        </w:rPr>
        <w:t xml:space="preserve"> la salud</w:t>
      </w:r>
      <w:r w:rsidR="00A92EE6">
        <w:rPr>
          <w:rFonts w:ascii="Times New Roman" w:eastAsia="Times New Roman" w:hAnsi="Times New Roman" w:cs="Times New Roman"/>
          <w:color w:val="19191A"/>
          <w:sz w:val="24"/>
          <w:szCs w:val="24"/>
          <w:lang w:eastAsia="es-MX"/>
        </w:rPr>
        <w:t xml:space="preserve">, esto se observa con un </w:t>
      </w:r>
      <w:r w:rsidRPr="00EA4C80">
        <w:rPr>
          <w:rFonts w:ascii="Times New Roman" w:eastAsia="Times New Roman" w:hAnsi="Times New Roman" w:cs="Times New Roman"/>
          <w:color w:val="19191A"/>
          <w:sz w:val="24"/>
          <w:szCs w:val="24"/>
          <w:lang w:eastAsia="es-MX"/>
        </w:rPr>
        <w:t>50-50</w:t>
      </w:r>
      <w:r w:rsidR="00A92EE6">
        <w:rPr>
          <w:rFonts w:ascii="Times New Roman" w:eastAsia="Times New Roman" w:hAnsi="Times New Roman" w:cs="Times New Roman"/>
          <w:color w:val="19191A"/>
          <w:sz w:val="24"/>
          <w:szCs w:val="24"/>
          <w:lang w:eastAsia="es-MX"/>
        </w:rPr>
        <w:t xml:space="preserve"> porciento de acuerdo a los resultados arrojados por las encuestas aplicadas,</w:t>
      </w:r>
      <w:r w:rsidRPr="00EA4C80">
        <w:rPr>
          <w:rFonts w:ascii="Times New Roman" w:eastAsia="Times New Roman" w:hAnsi="Times New Roman" w:cs="Times New Roman"/>
          <w:color w:val="19191A"/>
          <w:sz w:val="24"/>
          <w:szCs w:val="24"/>
          <w:lang w:eastAsia="es-MX"/>
        </w:rPr>
        <w:t xml:space="preserve"> pero </w:t>
      </w:r>
      <w:r>
        <w:rPr>
          <w:rFonts w:ascii="Times New Roman" w:hAnsi="Times New Roman" w:cs="Times New Roman"/>
          <w:sz w:val="24"/>
          <w:szCs w:val="24"/>
        </w:rPr>
        <w:t>d</w:t>
      </w:r>
      <w:r w:rsidRPr="00EA4C80">
        <w:rPr>
          <w:rFonts w:ascii="Times New Roman" w:hAnsi="Times New Roman" w:cs="Times New Roman"/>
          <w:sz w:val="24"/>
          <w:szCs w:val="24"/>
        </w:rPr>
        <w:t>adas las circunstancias, el Instituto Politécnico Nacional (IPN) como parte de su compromiso con el desarrollo integral y cuidado de la salud emocional de estudiantes, docentes y trabajadores de apoyo y asistencia a la educación, puso en marcha la Línea de Apoyo Psicológico, la cual surge</w:t>
      </w:r>
      <w:r w:rsidR="00A92EE6">
        <w:rPr>
          <w:rFonts w:ascii="Times New Roman" w:hAnsi="Times New Roman" w:cs="Times New Roman"/>
          <w:sz w:val="24"/>
          <w:szCs w:val="24"/>
        </w:rPr>
        <w:t xml:space="preserve"> como apoyo </w:t>
      </w:r>
      <w:r w:rsidRPr="00EA4C80">
        <w:rPr>
          <w:rFonts w:ascii="Times New Roman" w:hAnsi="Times New Roman" w:cs="Times New Roman"/>
          <w:sz w:val="24"/>
          <w:szCs w:val="24"/>
        </w:rPr>
        <w:t xml:space="preserve"> ante el reconocimiento de que las personas enfrentan la experiencia de reconocerse vulnerables, derivado de esta pandemia, y que eso comienza a afectar su relación con el mundo, con los otros y con ellas mismas</w:t>
      </w:r>
      <w:r w:rsidR="00A92EE6">
        <w:rPr>
          <w:rFonts w:ascii="Times New Roman" w:hAnsi="Times New Roman" w:cs="Times New Roman"/>
          <w:sz w:val="24"/>
          <w:szCs w:val="24"/>
        </w:rPr>
        <w:t>, manifestándose principalmente en los alumnos</w:t>
      </w:r>
      <w:r w:rsidRPr="00EA4C80">
        <w:rPr>
          <w:rFonts w:ascii="Times New Roman" w:hAnsi="Times New Roman" w:cs="Times New Roman"/>
          <w:sz w:val="24"/>
          <w:szCs w:val="24"/>
        </w:rPr>
        <w:t>.</w:t>
      </w:r>
    </w:p>
    <w:p w14:paraId="5452D421" w14:textId="70D01AC8" w:rsidR="00A92EE6" w:rsidRDefault="00A92EE6" w:rsidP="00A53601">
      <w:pPr>
        <w:jc w:val="center"/>
        <w:rPr>
          <w:rFonts w:ascii="Times New Roman" w:hAnsi="Times New Roman" w:cs="Times New Roman"/>
        </w:rPr>
      </w:pPr>
    </w:p>
    <w:p w14:paraId="7AA050B5" w14:textId="734518E0" w:rsidR="003107D7" w:rsidRDefault="003107D7" w:rsidP="00A53601">
      <w:pPr>
        <w:jc w:val="center"/>
        <w:rPr>
          <w:rFonts w:ascii="Times New Roman" w:hAnsi="Times New Roman" w:cs="Times New Roman"/>
        </w:rPr>
      </w:pPr>
    </w:p>
    <w:p w14:paraId="3CD84395" w14:textId="4FA58EDC" w:rsidR="003107D7" w:rsidRDefault="003107D7" w:rsidP="00A53601">
      <w:pPr>
        <w:jc w:val="center"/>
        <w:rPr>
          <w:rFonts w:ascii="Times New Roman" w:hAnsi="Times New Roman" w:cs="Times New Roman"/>
        </w:rPr>
      </w:pPr>
    </w:p>
    <w:p w14:paraId="1D665EB2" w14:textId="7B4BA528" w:rsidR="003107D7" w:rsidRDefault="003107D7" w:rsidP="00A53601">
      <w:pPr>
        <w:jc w:val="center"/>
        <w:rPr>
          <w:rFonts w:ascii="Times New Roman" w:hAnsi="Times New Roman" w:cs="Times New Roman"/>
        </w:rPr>
      </w:pPr>
    </w:p>
    <w:p w14:paraId="200BEF36" w14:textId="77777777" w:rsidR="003107D7" w:rsidRDefault="003107D7" w:rsidP="00A53601">
      <w:pPr>
        <w:jc w:val="center"/>
        <w:rPr>
          <w:rFonts w:ascii="Times New Roman" w:hAnsi="Times New Roman" w:cs="Times New Roman"/>
        </w:rPr>
      </w:pPr>
    </w:p>
    <w:p w14:paraId="08A0D6E0" w14:textId="77777777" w:rsidR="003701F9" w:rsidRPr="003107D7" w:rsidRDefault="00A53601" w:rsidP="00A53601">
      <w:pPr>
        <w:jc w:val="center"/>
        <w:rPr>
          <w:rFonts w:ascii="Times New Roman" w:hAnsi="Times New Roman" w:cs="Times New Roman"/>
          <w:color w:val="000000" w:themeColor="text1"/>
          <w:sz w:val="24"/>
          <w:szCs w:val="24"/>
          <w:shd w:val="clear" w:color="auto" w:fill="FFFFFF"/>
        </w:rPr>
      </w:pPr>
      <w:r w:rsidRPr="003107D7">
        <w:rPr>
          <w:rFonts w:ascii="Times New Roman" w:hAnsi="Times New Roman" w:cs="Times New Roman"/>
          <w:b/>
          <w:bCs/>
          <w:sz w:val="24"/>
          <w:szCs w:val="24"/>
        </w:rPr>
        <w:lastRenderedPageBreak/>
        <w:t>Figura 3</w:t>
      </w:r>
      <w:r w:rsidRPr="003107D7">
        <w:rPr>
          <w:rFonts w:ascii="Times New Roman" w:hAnsi="Times New Roman" w:cs="Times New Roman"/>
          <w:sz w:val="24"/>
          <w:szCs w:val="24"/>
        </w:rPr>
        <w:t xml:space="preserve"> Medios de comunicación</w:t>
      </w:r>
    </w:p>
    <w:p w14:paraId="1D5FFD89" w14:textId="77777777" w:rsidR="003701F9" w:rsidRDefault="00DE191D" w:rsidP="00EA4C80">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shd w:val="clear" w:color="auto" w:fill="FFFFFF"/>
          <w:lang w:eastAsia="es-MX"/>
        </w:rPr>
        <w:drawing>
          <wp:inline distT="0" distB="0" distL="0" distR="0" wp14:anchorId="1483EE34" wp14:editId="2455F950">
            <wp:extent cx="3667125" cy="2093438"/>
            <wp:effectExtent l="19050" t="0" r="9525" b="0"/>
            <wp:docPr id="8" name="Imagen 8"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circular&#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3671056" cy="2095682"/>
                    </a:xfrm>
                    <a:prstGeom prst="rect">
                      <a:avLst/>
                    </a:prstGeom>
                  </pic:spPr>
                </pic:pic>
              </a:graphicData>
            </a:graphic>
          </wp:inline>
        </w:drawing>
      </w:r>
    </w:p>
    <w:p w14:paraId="068E200E" w14:textId="77777777" w:rsidR="00EA4C80" w:rsidRPr="003107D7" w:rsidRDefault="00A92EE6" w:rsidP="002C2793">
      <w:pPr>
        <w:jc w:val="center"/>
        <w:rPr>
          <w:rFonts w:ascii="Times New Roman" w:hAnsi="Times New Roman" w:cs="Times New Roman"/>
          <w:color w:val="333333"/>
          <w:sz w:val="24"/>
          <w:szCs w:val="24"/>
          <w:shd w:val="clear" w:color="auto" w:fill="FFFFFF"/>
        </w:rPr>
      </w:pPr>
      <w:r w:rsidRPr="003107D7">
        <w:rPr>
          <w:rStyle w:val="Textoennegrita"/>
          <w:rFonts w:ascii="Times New Roman" w:hAnsi="Times New Roman" w:cs="Times New Roman"/>
          <w:b w:val="0"/>
          <w:bCs w:val="0"/>
          <w:color w:val="333333"/>
          <w:sz w:val="24"/>
          <w:szCs w:val="24"/>
          <w:shd w:val="clear" w:color="auto" w:fill="FFFFFF"/>
        </w:rPr>
        <w:t>Fuente</w:t>
      </w:r>
      <w:r w:rsidR="00F6396A" w:rsidRPr="003107D7">
        <w:rPr>
          <w:rStyle w:val="Textoennegrita"/>
          <w:rFonts w:ascii="Times New Roman" w:hAnsi="Times New Roman" w:cs="Times New Roman"/>
          <w:b w:val="0"/>
          <w:bCs w:val="0"/>
          <w:color w:val="333333"/>
          <w:sz w:val="24"/>
          <w:szCs w:val="24"/>
          <w:shd w:val="clear" w:color="auto" w:fill="FFFFFF"/>
        </w:rPr>
        <w:t xml:space="preserve"> elaboración propia</w:t>
      </w:r>
    </w:p>
    <w:p w14:paraId="15705DCE" w14:textId="19AAA0E5" w:rsidR="00036AA9" w:rsidRDefault="00D33F2A" w:rsidP="003107D7">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Como </w:t>
      </w:r>
      <w:r w:rsidR="00A92EE6">
        <w:rPr>
          <w:rFonts w:ascii="Times New Roman" w:hAnsi="Times New Roman" w:cs="Times New Roman"/>
          <w:color w:val="000000" w:themeColor="text1"/>
          <w:sz w:val="24"/>
          <w:szCs w:val="24"/>
          <w:shd w:val="clear" w:color="auto" w:fill="FFFFFF"/>
        </w:rPr>
        <w:t xml:space="preserve">se </w:t>
      </w:r>
      <w:r>
        <w:rPr>
          <w:rFonts w:ascii="Times New Roman" w:hAnsi="Times New Roman" w:cs="Times New Roman"/>
          <w:color w:val="000000" w:themeColor="text1"/>
          <w:sz w:val="24"/>
          <w:szCs w:val="24"/>
          <w:shd w:val="clear" w:color="auto" w:fill="FFFFFF"/>
        </w:rPr>
        <w:t>p</w:t>
      </w:r>
      <w:r w:rsidR="00A92EE6">
        <w:rPr>
          <w:rFonts w:ascii="Times New Roman" w:hAnsi="Times New Roman" w:cs="Times New Roman"/>
          <w:color w:val="000000" w:themeColor="text1"/>
          <w:sz w:val="24"/>
          <w:szCs w:val="24"/>
          <w:shd w:val="clear" w:color="auto" w:fill="FFFFFF"/>
        </w:rPr>
        <w:t>ue</w:t>
      </w:r>
      <w:r>
        <w:rPr>
          <w:rFonts w:ascii="Times New Roman" w:hAnsi="Times New Roman" w:cs="Times New Roman"/>
          <w:color w:val="000000" w:themeColor="text1"/>
          <w:sz w:val="24"/>
          <w:szCs w:val="24"/>
          <w:shd w:val="clear" w:color="auto" w:fill="FFFFFF"/>
        </w:rPr>
        <w:t>de</w:t>
      </w:r>
      <w:r w:rsidR="00A92EE6">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observar en la </w:t>
      </w:r>
      <w:r w:rsidR="000C4963">
        <w:rPr>
          <w:rFonts w:ascii="Times New Roman" w:hAnsi="Times New Roman" w:cs="Times New Roman"/>
          <w:color w:val="000000" w:themeColor="text1"/>
          <w:sz w:val="24"/>
          <w:szCs w:val="24"/>
          <w:shd w:val="clear" w:color="auto" w:fill="FFFFFF"/>
        </w:rPr>
        <w:t>figura</w:t>
      </w:r>
      <w:r>
        <w:rPr>
          <w:rFonts w:ascii="Times New Roman" w:hAnsi="Times New Roman" w:cs="Times New Roman"/>
          <w:color w:val="000000" w:themeColor="text1"/>
          <w:sz w:val="24"/>
          <w:szCs w:val="24"/>
          <w:shd w:val="clear" w:color="auto" w:fill="FFFFFF"/>
        </w:rPr>
        <w:t xml:space="preserve"> 3</w:t>
      </w:r>
      <w:r w:rsidR="00A92EE6">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00A92EE6">
        <w:rPr>
          <w:rFonts w:ascii="Times New Roman" w:hAnsi="Times New Roman" w:cs="Times New Roman"/>
          <w:color w:val="000000" w:themeColor="text1"/>
          <w:sz w:val="24"/>
          <w:szCs w:val="24"/>
          <w:shd w:val="clear" w:color="auto" w:fill="FFFFFF"/>
        </w:rPr>
        <w:t xml:space="preserve">uno de los </w:t>
      </w:r>
      <w:r w:rsidR="00036AA9">
        <w:rPr>
          <w:rFonts w:ascii="Times New Roman" w:hAnsi="Times New Roman" w:cs="Times New Roman"/>
          <w:color w:val="000000" w:themeColor="text1"/>
          <w:sz w:val="24"/>
          <w:szCs w:val="24"/>
          <w:shd w:val="clear" w:color="auto" w:fill="FFFFFF"/>
        </w:rPr>
        <w:t xml:space="preserve">medios </w:t>
      </w:r>
      <w:r w:rsidR="00A92EE6">
        <w:rPr>
          <w:rFonts w:ascii="Times New Roman" w:hAnsi="Times New Roman" w:cs="Times New Roman"/>
          <w:color w:val="000000" w:themeColor="text1"/>
          <w:sz w:val="24"/>
          <w:szCs w:val="24"/>
          <w:shd w:val="clear" w:color="auto" w:fill="FFFFFF"/>
        </w:rPr>
        <w:t xml:space="preserve">de </w:t>
      </w:r>
      <w:r>
        <w:rPr>
          <w:rFonts w:ascii="Times New Roman" w:hAnsi="Times New Roman" w:cs="Times New Roman"/>
          <w:color w:val="000000" w:themeColor="text1"/>
          <w:sz w:val="24"/>
          <w:szCs w:val="24"/>
          <w:shd w:val="clear" w:color="auto" w:fill="FFFFFF"/>
        </w:rPr>
        <w:t xml:space="preserve">comunicación </w:t>
      </w:r>
      <w:r w:rsidR="00A92EE6">
        <w:rPr>
          <w:rFonts w:ascii="Times New Roman" w:hAnsi="Times New Roman" w:cs="Times New Roman"/>
          <w:color w:val="000000" w:themeColor="text1"/>
          <w:sz w:val="24"/>
          <w:szCs w:val="24"/>
          <w:shd w:val="clear" w:color="auto" w:fill="FFFFFF"/>
        </w:rPr>
        <w:t>mayor</w:t>
      </w:r>
      <w:r w:rsidR="00036AA9">
        <w:rPr>
          <w:rFonts w:ascii="Times New Roman" w:hAnsi="Times New Roman" w:cs="Times New Roman"/>
          <w:color w:val="000000" w:themeColor="text1"/>
          <w:sz w:val="24"/>
          <w:szCs w:val="24"/>
          <w:shd w:val="clear" w:color="auto" w:fill="FFFFFF"/>
        </w:rPr>
        <w:t xml:space="preserve"> </w:t>
      </w:r>
      <w:r w:rsidR="00A92EE6">
        <w:rPr>
          <w:rFonts w:ascii="Times New Roman" w:hAnsi="Times New Roman" w:cs="Times New Roman"/>
          <w:color w:val="000000" w:themeColor="text1"/>
          <w:sz w:val="24"/>
          <w:szCs w:val="24"/>
          <w:shd w:val="clear" w:color="auto" w:fill="FFFFFF"/>
        </w:rPr>
        <w:t xml:space="preserve">mente utilizado por los alumnos </w:t>
      </w:r>
      <w:r w:rsidR="00036AA9">
        <w:rPr>
          <w:rFonts w:ascii="Times New Roman" w:hAnsi="Times New Roman" w:cs="Times New Roman"/>
          <w:color w:val="000000" w:themeColor="text1"/>
          <w:sz w:val="24"/>
          <w:szCs w:val="24"/>
          <w:shd w:val="clear" w:color="auto" w:fill="FFFFFF"/>
        </w:rPr>
        <w:t xml:space="preserve">ha sido </w:t>
      </w:r>
      <w:r w:rsidR="00A92EE6">
        <w:rPr>
          <w:rFonts w:ascii="Times New Roman" w:hAnsi="Times New Roman" w:cs="Times New Roman"/>
          <w:color w:val="000000" w:themeColor="text1"/>
          <w:sz w:val="24"/>
          <w:szCs w:val="24"/>
          <w:shd w:val="clear" w:color="auto" w:fill="FFFFFF"/>
        </w:rPr>
        <w:t xml:space="preserve"> la plataforma de comunicación de </w:t>
      </w:r>
      <w:r>
        <w:rPr>
          <w:rFonts w:ascii="Times New Roman" w:hAnsi="Times New Roman" w:cs="Times New Roman"/>
          <w:color w:val="000000" w:themeColor="text1"/>
          <w:sz w:val="24"/>
          <w:szCs w:val="24"/>
          <w:shd w:val="clear" w:color="auto" w:fill="FFFFFF"/>
        </w:rPr>
        <w:t>WhatsApp,</w:t>
      </w:r>
      <w:r w:rsidR="00A92EE6">
        <w:rPr>
          <w:rFonts w:ascii="Times New Roman" w:hAnsi="Times New Roman" w:cs="Times New Roman"/>
          <w:color w:val="000000" w:themeColor="text1"/>
          <w:sz w:val="24"/>
          <w:szCs w:val="24"/>
          <w:shd w:val="clear" w:color="auto" w:fill="FFFFFF"/>
        </w:rPr>
        <w:t xml:space="preserve"> seguido de las</w:t>
      </w:r>
      <w:r>
        <w:rPr>
          <w:rFonts w:ascii="Times New Roman" w:hAnsi="Times New Roman" w:cs="Times New Roman"/>
          <w:color w:val="000000" w:themeColor="text1"/>
          <w:sz w:val="24"/>
          <w:szCs w:val="24"/>
          <w:shd w:val="clear" w:color="auto" w:fill="FFFFFF"/>
        </w:rPr>
        <w:t xml:space="preserve"> redes sociales,</w:t>
      </w:r>
      <w:r w:rsidR="00A92EE6">
        <w:rPr>
          <w:rFonts w:ascii="Times New Roman" w:hAnsi="Times New Roman" w:cs="Times New Roman"/>
          <w:color w:val="000000" w:themeColor="text1"/>
          <w:sz w:val="24"/>
          <w:szCs w:val="24"/>
          <w:shd w:val="clear" w:color="auto" w:fill="FFFFFF"/>
        </w:rPr>
        <w:t xml:space="preserve"> el </w:t>
      </w:r>
      <w:r>
        <w:rPr>
          <w:rFonts w:ascii="Times New Roman" w:hAnsi="Times New Roman" w:cs="Times New Roman"/>
          <w:color w:val="000000" w:themeColor="text1"/>
          <w:sz w:val="24"/>
          <w:szCs w:val="24"/>
          <w:shd w:val="clear" w:color="auto" w:fill="FFFFFF"/>
        </w:rPr>
        <w:t xml:space="preserve">correo electrónico </w:t>
      </w:r>
      <w:r w:rsidR="00FD7CFD">
        <w:rPr>
          <w:rFonts w:ascii="Times New Roman" w:hAnsi="Times New Roman" w:cs="Times New Roman"/>
          <w:color w:val="000000" w:themeColor="text1"/>
          <w:sz w:val="24"/>
          <w:szCs w:val="24"/>
          <w:shd w:val="clear" w:color="auto" w:fill="FFFFFF"/>
        </w:rPr>
        <w:t>y el Facebook</w:t>
      </w:r>
      <w:r w:rsidR="00036AA9">
        <w:rPr>
          <w:rFonts w:ascii="Times New Roman" w:hAnsi="Times New Roman" w:cs="Times New Roman"/>
          <w:color w:val="000000" w:themeColor="text1"/>
          <w:sz w:val="24"/>
          <w:szCs w:val="24"/>
          <w:shd w:val="clear" w:color="auto" w:fill="FFFFFF"/>
        </w:rPr>
        <w:t xml:space="preserve">, esto deja de manifiesto por un lado el contar con recursos económicos para la adquisición de los equipos electrónicos y por otro lado el uso y manejo de estas plataformas, de acuerdo a las encuestas realizadas, </w:t>
      </w:r>
      <w:r w:rsidR="00551EBA">
        <w:rPr>
          <w:rFonts w:ascii="Times New Roman" w:hAnsi="Times New Roman" w:cs="Times New Roman"/>
          <w:color w:val="000000" w:themeColor="text1"/>
          <w:sz w:val="24"/>
          <w:szCs w:val="24"/>
          <w:shd w:val="clear" w:color="auto" w:fill="FFFFFF"/>
        </w:rPr>
        <w:t>no todos</w:t>
      </w:r>
      <w:r w:rsidR="00036AA9">
        <w:rPr>
          <w:rFonts w:ascii="Times New Roman" w:hAnsi="Times New Roman" w:cs="Times New Roman"/>
          <w:color w:val="000000" w:themeColor="text1"/>
          <w:sz w:val="24"/>
          <w:szCs w:val="24"/>
          <w:shd w:val="clear" w:color="auto" w:fill="FFFFFF"/>
        </w:rPr>
        <w:t xml:space="preserve"> los alumnos </w:t>
      </w:r>
      <w:r w:rsidR="00551EBA">
        <w:rPr>
          <w:rFonts w:ascii="Times New Roman" w:hAnsi="Times New Roman" w:cs="Times New Roman"/>
          <w:color w:val="000000" w:themeColor="text1"/>
          <w:sz w:val="24"/>
          <w:szCs w:val="24"/>
          <w:shd w:val="clear" w:color="auto" w:fill="FFFFFF"/>
        </w:rPr>
        <w:t>cuentan con los recursos</w:t>
      </w:r>
      <w:r w:rsidR="00036AA9">
        <w:rPr>
          <w:rFonts w:ascii="Times New Roman" w:hAnsi="Times New Roman" w:cs="Times New Roman"/>
          <w:color w:val="000000" w:themeColor="text1"/>
          <w:sz w:val="24"/>
          <w:szCs w:val="24"/>
          <w:shd w:val="clear" w:color="auto" w:fill="FFFFFF"/>
        </w:rPr>
        <w:t xml:space="preserve"> suficientes que les permitan acceder a dicha tecnología,</w:t>
      </w:r>
      <w:r w:rsidR="00551EBA">
        <w:rPr>
          <w:rFonts w:ascii="Times New Roman" w:hAnsi="Times New Roman" w:cs="Times New Roman"/>
          <w:color w:val="000000" w:themeColor="text1"/>
          <w:sz w:val="24"/>
          <w:szCs w:val="24"/>
          <w:shd w:val="clear" w:color="auto" w:fill="FFFFFF"/>
        </w:rPr>
        <w:t xml:space="preserve"> trayendo como consecuencia</w:t>
      </w:r>
      <w:r w:rsidR="00036AA9">
        <w:rPr>
          <w:rFonts w:ascii="Times New Roman" w:hAnsi="Times New Roman" w:cs="Times New Roman"/>
          <w:color w:val="000000" w:themeColor="text1"/>
          <w:sz w:val="24"/>
          <w:szCs w:val="24"/>
          <w:shd w:val="clear" w:color="auto" w:fill="FFFFFF"/>
        </w:rPr>
        <w:t xml:space="preserve"> una serie de manifestaciones emocionales negativas  derivadas de la f</w:t>
      </w:r>
      <w:r w:rsidR="00551EBA">
        <w:rPr>
          <w:rFonts w:ascii="Times New Roman" w:hAnsi="Times New Roman" w:cs="Times New Roman"/>
          <w:color w:val="000000" w:themeColor="text1"/>
          <w:sz w:val="24"/>
          <w:szCs w:val="24"/>
          <w:shd w:val="clear" w:color="auto" w:fill="FFFFFF"/>
        </w:rPr>
        <w:t>rustración</w:t>
      </w:r>
      <w:r w:rsidR="00036AA9">
        <w:rPr>
          <w:rFonts w:ascii="Times New Roman" w:hAnsi="Times New Roman" w:cs="Times New Roman"/>
          <w:color w:val="000000" w:themeColor="text1"/>
          <w:sz w:val="24"/>
          <w:szCs w:val="24"/>
          <w:shd w:val="clear" w:color="auto" w:fill="FFFFFF"/>
        </w:rPr>
        <w:t xml:space="preserve"> como lo son la </w:t>
      </w:r>
      <w:r w:rsidR="00551EBA">
        <w:rPr>
          <w:rFonts w:ascii="Times New Roman" w:hAnsi="Times New Roman" w:cs="Times New Roman"/>
          <w:color w:val="000000" w:themeColor="text1"/>
          <w:sz w:val="24"/>
          <w:szCs w:val="24"/>
          <w:shd w:val="clear" w:color="auto" w:fill="FFFFFF"/>
        </w:rPr>
        <w:t>ansiedad y estrés por</w:t>
      </w:r>
      <w:r w:rsidR="00036AA9">
        <w:rPr>
          <w:rFonts w:ascii="Times New Roman" w:hAnsi="Times New Roman" w:cs="Times New Roman"/>
          <w:color w:val="000000" w:themeColor="text1"/>
          <w:sz w:val="24"/>
          <w:szCs w:val="24"/>
          <w:shd w:val="clear" w:color="auto" w:fill="FFFFFF"/>
        </w:rPr>
        <w:t xml:space="preserve"> la</w:t>
      </w:r>
      <w:r w:rsidR="00551EBA">
        <w:rPr>
          <w:rFonts w:ascii="Times New Roman" w:hAnsi="Times New Roman" w:cs="Times New Roman"/>
          <w:color w:val="000000" w:themeColor="text1"/>
          <w:sz w:val="24"/>
          <w:szCs w:val="24"/>
          <w:shd w:val="clear" w:color="auto" w:fill="FFFFFF"/>
        </w:rPr>
        <w:t xml:space="preserve"> falta de los medios adecuados para salir adelante</w:t>
      </w:r>
      <w:r w:rsidR="003107D7">
        <w:rPr>
          <w:rFonts w:ascii="Times New Roman" w:hAnsi="Times New Roman" w:cs="Times New Roman"/>
          <w:color w:val="000000" w:themeColor="text1"/>
          <w:sz w:val="24"/>
          <w:szCs w:val="24"/>
          <w:shd w:val="clear" w:color="auto" w:fill="FFFFFF"/>
        </w:rPr>
        <w:t>.</w:t>
      </w:r>
    </w:p>
    <w:p w14:paraId="12CB5B77" w14:textId="77777777" w:rsidR="00036AA9" w:rsidRDefault="00036AA9" w:rsidP="00132B5B">
      <w:pPr>
        <w:jc w:val="both"/>
        <w:rPr>
          <w:rFonts w:ascii="Times New Roman" w:hAnsi="Times New Roman" w:cs="Times New Roman"/>
          <w:color w:val="000000" w:themeColor="text1"/>
          <w:sz w:val="24"/>
          <w:szCs w:val="24"/>
          <w:shd w:val="clear" w:color="auto" w:fill="FFFFFF"/>
        </w:rPr>
      </w:pPr>
    </w:p>
    <w:p w14:paraId="1E809D7A" w14:textId="77777777" w:rsidR="00036AA9" w:rsidRPr="003107D7" w:rsidRDefault="00036AA9" w:rsidP="00036AA9">
      <w:pPr>
        <w:jc w:val="center"/>
        <w:rPr>
          <w:rFonts w:ascii="Times New Roman" w:hAnsi="Times New Roman" w:cs="Times New Roman"/>
          <w:b/>
          <w:bCs/>
          <w:color w:val="000000" w:themeColor="text1"/>
          <w:sz w:val="32"/>
          <w:szCs w:val="32"/>
          <w:shd w:val="clear" w:color="auto" w:fill="FFFFFF"/>
        </w:rPr>
      </w:pPr>
      <w:r w:rsidRPr="003107D7">
        <w:rPr>
          <w:rFonts w:ascii="Times New Roman" w:hAnsi="Times New Roman" w:cs="Times New Roman"/>
          <w:b/>
          <w:bCs/>
          <w:color w:val="000000" w:themeColor="text1"/>
          <w:sz w:val="32"/>
          <w:szCs w:val="32"/>
          <w:shd w:val="clear" w:color="auto" w:fill="FFFFFF"/>
        </w:rPr>
        <w:t>Resultados</w:t>
      </w:r>
    </w:p>
    <w:p w14:paraId="47262278" w14:textId="77777777" w:rsidR="00036AA9" w:rsidRPr="00036AA9" w:rsidRDefault="00036AA9" w:rsidP="003107D7">
      <w:pPr>
        <w:spacing w:after="0" w:line="360" w:lineRule="auto"/>
        <w:jc w:val="both"/>
        <w:rPr>
          <w:rFonts w:ascii="Times New Roman" w:hAnsi="Times New Roman" w:cs="Times New Roman"/>
          <w:color w:val="000000" w:themeColor="text1"/>
          <w:sz w:val="24"/>
          <w:szCs w:val="24"/>
          <w:shd w:val="clear" w:color="auto" w:fill="FFFFFF"/>
        </w:rPr>
      </w:pPr>
      <w:r w:rsidRPr="00036AA9">
        <w:rPr>
          <w:rFonts w:ascii="Times New Roman" w:hAnsi="Times New Roman" w:cs="Times New Roman"/>
          <w:color w:val="000000" w:themeColor="text1"/>
          <w:sz w:val="24"/>
          <w:szCs w:val="24"/>
          <w:shd w:val="clear" w:color="auto" w:fill="FFFFFF"/>
        </w:rPr>
        <w:t>De acuerdo a la información arrojada por las encuestas, se pone de manifiesto que  la crisis sanitaria por la cual estamos atravesando ha afectado de manera significativa la estabilidad educativa, las instituciones de educación de nivel superior no están lo suficientemente preparadas para responder a una contingencia como la que se está atravesando, por otro lado el transitar de una modalidad presencial a una modalidad a distancia dista mucho de lo que se en teoría se esperaría fuera más inmediata y bien recibida por toda la comunidad educativa.</w:t>
      </w:r>
    </w:p>
    <w:p w14:paraId="1D052492" w14:textId="77777777" w:rsidR="00036AA9" w:rsidRPr="00036AA9" w:rsidRDefault="00036AA9" w:rsidP="003107D7">
      <w:pPr>
        <w:spacing w:after="0" w:line="360" w:lineRule="auto"/>
        <w:jc w:val="both"/>
        <w:rPr>
          <w:rFonts w:ascii="Times New Roman" w:hAnsi="Times New Roman" w:cs="Times New Roman"/>
          <w:color w:val="000000" w:themeColor="text1"/>
          <w:sz w:val="24"/>
          <w:szCs w:val="24"/>
          <w:shd w:val="clear" w:color="auto" w:fill="FFFFFF"/>
        </w:rPr>
      </w:pPr>
      <w:r w:rsidRPr="00036AA9">
        <w:rPr>
          <w:rFonts w:ascii="Times New Roman" w:hAnsi="Times New Roman" w:cs="Times New Roman"/>
          <w:color w:val="000000" w:themeColor="text1"/>
          <w:sz w:val="24"/>
          <w:szCs w:val="24"/>
          <w:shd w:val="clear" w:color="auto" w:fill="FFFFFF"/>
        </w:rPr>
        <w:t xml:space="preserve">Como se ha evidenciado en los resultados de las encuestas aplicadas, manifestaciones emocionales como la ansiedad y la depresión resultado de la incertidumbre ante un nuevo entorno de aprendizaje, provoca tanto en estudiantes como en profesores estados emocionales negativos con consecuencias en algunos casos considerables, esto sin </w:t>
      </w:r>
      <w:proofErr w:type="gramStart"/>
      <w:r w:rsidRPr="00036AA9">
        <w:rPr>
          <w:rFonts w:ascii="Times New Roman" w:hAnsi="Times New Roman" w:cs="Times New Roman"/>
          <w:color w:val="000000" w:themeColor="text1"/>
          <w:sz w:val="24"/>
          <w:szCs w:val="24"/>
          <w:shd w:val="clear" w:color="auto" w:fill="FFFFFF"/>
        </w:rPr>
        <w:t xml:space="preserve">contar  </w:t>
      </w:r>
      <w:r w:rsidRPr="00036AA9">
        <w:rPr>
          <w:rFonts w:ascii="Times New Roman" w:hAnsi="Times New Roman" w:cs="Times New Roman"/>
          <w:color w:val="000000" w:themeColor="text1"/>
          <w:sz w:val="24"/>
          <w:szCs w:val="24"/>
          <w:shd w:val="clear" w:color="auto" w:fill="FFFFFF"/>
        </w:rPr>
        <w:lastRenderedPageBreak/>
        <w:t>las</w:t>
      </w:r>
      <w:proofErr w:type="gramEnd"/>
      <w:r w:rsidRPr="00036AA9">
        <w:rPr>
          <w:rFonts w:ascii="Times New Roman" w:hAnsi="Times New Roman" w:cs="Times New Roman"/>
          <w:color w:val="000000" w:themeColor="text1"/>
          <w:sz w:val="24"/>
          <w:szCs w:val="24"/>
          <w:shd w:val="clear" w:color="auto" w:fill="FFFFFF"/>
        </w:rPr>
        <w:t xml:space="preserve"> significativas brechas digitales, lo cual ya representa una desventaja, un déficit en el aprendizaje que difícilmente podrá ser subsanado en el futuro.</w:t>
      </w:r>
    </w:p>
    <w:p w14:paraId="6958B9BF" w14:textId="77777777" w:rsidR="00036AA9" w:rsidRPr="00132B5B" w:rsidRDefault="00036AA9" w:rsidP="00132B5B">
      <w:pPr>
        <w:jc w:val="both"/>
        <w:rPr>
          <w:rFonts w:ascii="Times New Roman" w:hAnsi="Times New Roman" w:cs="Times New Roman"/>
          <w:color w:val="000000" w:themeColor="text1"/>
          <w:sz w:val="24"/>
          <w:szCs w:val="24"/>
          <w:shd w:val="clear" w:color="auto" w:fill="FFFFFF"/>
        </w:rPr>
      </w:pPr>
    </w:p>
    <w:p w14:paraId="0BDAC3E2" w14:textId="77777777" w:rsidR="0099349B" w:rsidRPr="003107D7" w:rsidRDefault="00A53601" w:rsidP="00132B5B">
      <w:pPr>
        <w:jc w:val="center"/>
        <w:rPr>
          <w:rFonts w:ascii="Times New Roman" w:hAnsi="Times New Roman" w:cs="Times New Roman"/>
          <w:sz w:val="24"/>
          <w:szCs w:val="24"/>
        </w:rPr>
      </w:pPr>
      <w:r w:rsidRPr="003107D7">
        <w:rPr>
          <w:rFonts w:ascii="Times New Roman" w:hAnsi="Times New Roman" w:cs="Times New Roman"/>
          <w:b/>
          <w:bCs/>
          <w:sz w:val="24"/>
          <w:szCs w:val="24"/>
        </w:rPr>
        <w:t>Figura 4</w:t>
      </w:r>
      <w:r w:rsidRPr="003107D7">
        <w:rPr>
          <w:rFonts w:ascii="Times New Roman" w:hAnsi="Times New Roman" w:cs="Times New Roman"/>
          <w:sz w:val="24"/>
          <w:szCs w:val="24"/>
        </w:rPr>
        <w:t xml:space="preserve"> Plataforma</w:t>
      </w:r>
      <w:r w:rsidR="00132B5B" w:rsidRPr="003107D7">
        <w:rPr>
          <w:rFonts w:ascii="Times New Roman" w:hAnsi="Times New Roman" w:cs="Times New Roman"/>
          <w:sz w:val="24"/>
          <w:szCs w:val="24"/>
        </w:rPr>
        <w:t>s</w:t>
      </w:r>
    </w:p>
    <w:p w14:paraId="6299735D" w14:textId="77777777" w:rsidR="00883C2A" w:rsidRDefault="00DE191D" w:rsidP="00F743FB">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shd w:val="clear" w:color="auto" w:fill="FFFFFF"/>
          <w:lang w:eastAsia="es-MX"/>
        </w:rPr>
        <w:drawing>
          <wp:inline distT="0" distB="0" distL="0" distR="0" wp14:anchorId="114A434A" wp14:editId="69041D76">
            <wp:extent cx="4533900" cy="1691640"/>
            <wp:effectExtent l="0" t="0" r="0" b="3810"/>
            <wp:docPr id="9" name="Imagen 9"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circular&#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4534297" cy="1691788"/>
                    </a:xfrm>
                    <a:prstGeom prst="rect">
                      <a:avLst/>
                    </a:prstGeom>
                  </pic:spPr>
                </pic:pic>
              </a:graphicData>
            </a:graphic>
          </wp:inline>
        </w:drawing>
      </w:r>
    </w:p>
    <w:p w14:paraId="33EBB4D1" w14:textId="77777777" w:rsidR="00F6396A" w:rsidRPr="003107D7" w:rsidRDefault="00036AA9" w:rsidP="00A53601">
      <w:pPr>
        <w:jc w:val="center"/>
        <w:rPr>
          <w:rFonts w:ascii="Times New Roman" w:hAnsi="Times New Roman" w:cs="Times New Roman"/>
          <w:sz w:val="24"/>
          <w:szCs w:val="24"/>
        </w:rPr>
      </w:pPr>
      <w:r w:rsidRPr="003107D7">
        <w:rPr>
          <w:rFonts w:ascii="Times New Roman" w:hAnsi="Times New Roman" w:cs="Times New Roman"/>
          <w:sz w:val="24"/>
          <w:szCs w:val="24"/>
        </w:rPr>
        <w:t>Fuente</w:t>
      </w:r>
      <w:r w:rsidR="00F6396A" w:rsidRPr="003107D7">
        <w:rPr>
          <w:rFonts w:ascii="Times New Roman" w:hAnsi="Times New Roman" w:cs="Times New Roman"/>
          <w:sz w:val="24"/>
          <w:szCs w:val="24"/>
        </w:rPr>
        <w:t xml:space="preserve"> elaboración propia</w:t>
      </w:r>
    </w:p>
    <w:p w14:paraId="19C903B1" w14:textId="77777777" w:rsidR="00DF73EE" w:rsidRDefault="00F743FB" w:rsidP="003107D7">
      <w:pPr>
        <w:spacing w:after="0" w:line="360" w:lineRule="auto"/>
        <w:jc w:val="both"/>
        <w:rPr>
          <w:rFonts w:ascii="Times New Roman" w:eastAsia="Times New Roman" w:hAnsi="Times New Roman" w:cs="Times New Roman"/>
          <w:color w:val="19191A"/>
          <w:sz w:val="24"/>
          <w:szCs w:val="24"/>
          <w:lang w:eastAsia="es-MX"/>
        </w:rPr>
      </w:pPr>
      <w:r w:rsidRPr="00F743FB">
        <w:rPr>
          <w:rFonts w:ascii="Times New Roman" w:hAnsi="Times New Roman" w:cs="Times New Roman"/>
          <w:sz w:val="24"/>
          <w:szCs w:val="24"/>
        </w:rPr>
        <w:t>Como</w:t>
      </w:r>
      <w:r w:rsidR="00036AA9">
        <w:rPr>
          <w:rFonts w:ascii="Times New Roman" w:hAnsi="Times New Roman" w:cs="Times New Roman"/>
          <w:sz w:val="24"/>
          <w:szCs w:val="24"/>
        </w:rPr>
        <w:t xml:space="preserve"> se puede </w:t>
      </w:r>
      <w:r w:rsidRPr="00F743FB">
        <w:rPr>
          <w:rFonts w:ascii="Times New Roman" w:hAnsi="Times New Roman" w:cs="Times New Roman"/>
          <w:sz w:val="24"/>
          <w:szCs w:val="24"/>
        </w:rPr>
        <w:t>observar</w:t>
      </w:r>
      <w:r w:rsidR="00036AA9">
        <w:rPr>
          <w:rFonts w:ascii="Times New Roman" w:hAnsi="Times New Roman" w:cs="Times New Roman"/>
          <w:sz w:val="24"/>
          <w:szCs w:val="24"/>
        </w:rPr>
        <w:t xml:space="preserve"> en la figura 4,</w:t>
      </w:r>
      <w:r w:rsidRPr="00F743FB">
        <w:rPr>
          <w:rFonts w:ascii="Times New Roman" w:hAnsi="Times New Roman" w:cs="Times New Roman"/>
          <w:sz w:val="24"/>
          <w:szCs w:val="24"/>
        </w:rPr>
        <w:t xml:space="preserve"> una de las plataformas</w:t>
      </w:r>
      <w:r w:rsidR="00036AA9">
        <w:rPr>
          <w:rFonts w:ascii="Times New Roman" w:hAnsi="Times New Roman" w:cs="Times New Roman"/>
          <w:sz w:val="24"/>
          <w:szCs w:val="24"/>
        </w:rPr>
        <w:t xml:space="preserve"> para la gestión de las </w:t>
      </w:r>
      <w:proofErr w:type="gramStart"/>
      <w:r w:rsidR="00036AA9">
        <w:rPr>
          <w:rFonts w:ascii="Times New Roman" w:hAnsi="Times New Roman" w:cs="Times New Roman"/>
          <w:sz w:val="24"/>
          <w:szCs w:val="24"/>
        </w:rPr>
        <w:t xml:space="preserve">clases </w:t>
      </w:r>
      <w:r w:rsidRPr="00F743FB">
        <w:rPr>
          <w:rFonts w:ascii="Times New Roman" w:hAnsi="Times New Roman" w:cs="Times New Roman"/>
          <w:sz w:val="24"/>
          <w:szCs w:val="24"/>
        </w:rPr>
        <w:t xml:space="preserve"> </w:t>
      </w:r>
      <w:r w:rsidR="00036AA9">
        <w:rPr>
          <w:rFonts w:ascii="Times New Roman" w:hAnsi="Times New Roman" w:cs="Times New Roman"/>
          <w:sz w:val="24"/>
          <w:szCs w:val="24"/>
        </w:rPr>
        <w:t>ha</w:t>
      </w:r>
      <w:proofErr w:type="gramEnd"/>
      <w:r w:rsidR="00036AA9">
        <w:rPr>
          <w:rFonts w:ascii="Times New Roman" w:hAnsi="Times New Roman" w:cs="Times New Roman"/>
          <w:sz w:val="24"/>
          <w:szCs w:val="24"/>
        </w:rPr>
        <w:t xml:space="preserve"> sido la ofertada por la plataforma de Google, </w:t>
      </w:r>
      <w:r w:rsidRPr="00F743FB">
        <w:rPr>
          <w:rFonts w:ascii="Times New Roman" w:hAnsi="Times New Roman" w:cs="Times New Roman"/>
          <w:sz w:val="24"/>
          <w:szCs w:val="24"/>
        </w:rPr>
        <w:t xml:space="preserve">el Google </w:t>
      </w:r>
      <w:proofErr w:type="spellStart"/>
      <w:r w:rsidRPr="00F743FB">
        <w:rPr>
          <w:rFonts w:ascii="Times New Roman" w:hAnsi="Times New Roman" w:cs="Times New Roman"/>
          <w:sz w:val="24"/>
          <w:szCs w:val="24"/>
        </w:rPr>
        <w:t>Classroom</w:t>
      </w:r>
      <w:proofErr w:type="spellEnd"/>
      <w:r w:rsidR="00036AA9">
        <w:rPr>
          <w:rFonts w:ascii="Times New Roman" w:hAnsi="Times New Roman" w:cs="Times New Roman"/>
          <w:sz w:val="24"/>
          <w:szCs w:val="24"/>
        </w:rPr>
        <w:t>, como se ha mencionado</w:t>
      </w:r>
      <w:r w:rsidRPr="00F743FB">
        <w:rPr>
          <w:rFonts w:ascii="Times New Roman" w:hAnsi="Times New Roman" w:cs="Times New Roman"/>
          <w:color w:val="19191A"/>
          <w:sz w:val="24"/>
          <w:szCs w:val="24"/>
          <w:shd w:val="clear" w:color="auto" w:fill="FFFFFF"/>
        </w:rPr>
        <w:t>,</w:t>
      </w:r>
      <w:r w:rsidR="00036AA9">
        <w:rPr>
          <w:rFonts w:ascii="Times New Roman" w:hAnsi="Times New Roman" w:cs="Times New Roman"/>
          <w:color w:val="19191A"/>
          <w:sz w:val="24"/>
          <w:szCs w:val="24"/>
          <w:shd w:val="clear" w:color="auto" w:fill="FFFFFF"/>
        </w:rPr>
        <w:t xml:space="preserve"> un número significativo de </w:t>
      </w:r>
      <w:r w:rsidRPr="00F743FB">
        <w:rPr>
          <w:rFonts w:ascii="Times New Roman" w:hAnsi="Times New Roman" w:cs="Times New Roman"/>
          <w:color w:val="19191A"/>
          <w:sz w:val="24"/>
          <w:szCs w:val="24"/>
          <w:shd w:val="clear" w:color="auto" w:fill="FFFFFF"/>
        </w:rPr>
        <w:t>instituciones</w:t>
      </w:r>
      <w:r w:rsidR="00036AA9">
        <w:rPr>
          <w:rFonts w:ascii="Times New Roman" w:hAnsi="Times New Roman" w:cs="Times New Roman"/>
          <w:color w:val="19191A"/>
          <w:sz w:val="24"/>
          <w:szCs w:val="24"/>
          <w:shd w:val="clear" w:color="auto" w:fill="FFFFFF"/>
        </w:rPr>
        <w:t xml:space="preserve"> educativas</w:t>
      </w:r>
      <w:r w:rsidRPr="00F743FB">
        <w:rPr>
          <w:rFonts w:ascii="Times New Roman" w:hAnsi="Times New Roman" w:cs="Times New Roman"/>
          <w:color w:val="19191A"/>
          <w:sz w:val="24"/>
          <w:szCs w:val="24"/>
          <w:shd w:val="clear" w:color="auto" w:fill="FFFFFF"/>
        </w:rPr>
        <w:t xml:space="preserve"> se vieron forzadas a trasladar sus lecciones a entorno</w:t>
      </w:r>
      <w:r w:rsidR="00036AA9">
        <w:rPr>
          <w:rFonts w:ascii="Times New Roman" w:hAnsi="Times New Roman" w:cs="Times New Roman"/>
          <w:color w:val="19191A"/>
          <w:sz w:val="24"/>
          <w:szCs w:val="24"/>
          <w:shd w:val="clear" w:color="auto" w:fill="FFFFFF"/>
        </w:rPr>
        <w:t xml:space="preserve">s virtuales o </w:t>
      </w:r>
      <w:r w:rsidRPr="00F743FB">
        <w:rPr>
          <w:rFonts w:ascii="Times New Roman" w:hAnsi="Times New Roman" w:cs="Times New Roman"/>
          <w:color w:val="19191A"/>
          <w:sz w:val="24"/>
          <w:szCs w:val="24"/>
          <w:shd w:val="clear" w:color="auto" w:fill="FFFFFF"/>
        </w:rPr>
        <w:t>en línea</w:t>
      </w:r>
      <w:r w:rsidR="00036AA9">
        <w:rPr>
          <w:rFonts w:ascii="Times New Roman" w:hAnsi="Times New Roman" w:cs="Times New Roman"/>
          <w:color w:val="19191A"/>
          <w:sz w:val="24"/>
          <w:szCs w:val="24"/>
          <w:shd w:val="clear" w:color="auto" w:fill="FFFFFF"/>
        </w:rPr>
        <w:t>. E</w:t>
      </w:r>
      <w:r>
        <w:rPr>
          <w:rFonts w:ascii="Times New Roman" w:hAnsi="Times New Roman" w:cs="Times New Roman"/>
          <w:color w:val="19191A"/>
          <w:sz w:val="24"/>
          <w:szCs w:val="24"/>
          <w:shd w:val="clear" w:color="auto" w:fill="FFFFFF"/>
        </w:rPr>
        <w:t>l IPN</w:t>
      </w:r>
      <w:r w:rsidR="00036AA9">
        <w:rPr>
          <w:rFonts w:ascii="Times New Roman" w:hAnsi="Times New Roman" w:cs="Times New Roman"/>
          <w:color w:val="19191A"/>
          <w:sz w:val="24"/>
          <w:szCs w:val="24"/>
          <w:shd w:val="clear" w:color="auto" w:fill="FFFFFF"/>
        </w:rPr>
        <w:t xml:space="preserve"> ante esta situación y en virtud de ofrecer plataformas de gestión para los profesores,</w:t>
      </w:r>
      <w:r>
        <w:rPr>
          <w:rFonts w:ascii="Times New Roman" w:hAnsi="Times New Roman" w:cs="Times New Roman"/>
          <w:color w:val="19191A"/>
          <w:sz w:val="24"/>
          <w:szCs w:val="24"/>
          <w:shd w:val="clear" w:color="auto" w:fill="FFFFFF"/>
        </w:rPr>
        <w:t xml:space="preserve"> </w:t>
      </w:r>
      <w:r w:rsidR="00036AA9">
        <w:rPr>
          <w:rFonts w:ascii="Times New Roman" w:hAnsi="Times New Roman" w:cs="Times New Roman"/>
          <w:color w:val="19191A"/>
          <w:sz w:val="24"/>
          <w:szCs w:val="24"/>
          <w:shd w:val="clear" w:color="auto" w:fill="FFFFFF"/>
        </w:rPr>
        <w:t xml:space="preserve">oferto una serie de cursos de </w:t>
      </w:r>
      <w:r>
        <w:rPr>
          <w:rFonts w:ascii="Times New Roman" w:hAnsi="Times New Roman" w:cs="Times New Roman"/>
          <w:color w:val="19191A"/>
          <w:sz w:val="24"/>
          <w:szCs w:val="24"/>
          <w:shd w:val="clear" w:color="auto" w:fill="FFFFFF"/>
        </w:rPr>
        <w:t xml:space="preserve">capacitación masiva </w:t>
      </w:r>
      <w:r w:rsidR="00036AA9">
        <w:rPr>
          <w:rFonts w:ascii="Times New Roman" w:hAnsi="Times New Roman" w:cs="Times New Roman"/>
          <w:color w:val="19191A"/>
          <w:sz w:val="24"/>
          <w:szCs w:val="24"/>
          <w:shd w:val="clear" w:color="auto" w:fill="FFFFFF"/>
        </w:rPr>
        <w:t>p</w:t>
      </w:r>
      <w:r>
        <w:rPr>
          <w:rFonts w:ascii="Times New Roman" w:hAnsi="Times New Roman" w:cs="Times New Roman"/>
          <w:color w:val="19191A"/>
          <w:sz w:val="24"/>
          <w:szCs w:val="24"/>
          <w:shd w:val="clear" w:color="auto" w:fill="FFFFFF"/>
        </w:rPr>
        <w:t>a</w:t>
      </w:r>
      <w:r w:rsidR="00036AA9">
        <w:rPr>
          <w:rFonts w:ascii="Times New Roman" w:hAnsi="Times New Roman" w:cs="Times New Roman"/>
          <w:color w:val="19191A"/>
          <w:sz w:val="24"/>
          <w:szCs w:val="24"/>
          <w:shd w:val="clear" w:color="auto" w:fill="FFFFFF"/>
        </w:rPr>
        <w:t>ra</w:t>
      </w:r>
      <w:r>
        <w:rPr>
          <w:rFonts w:ascii="Times New Roman" w:hAnsi="Times New Roman" w:cs="Times New Roman"/>
          <w:color w:val="19191A"/>
          <w:sz w:val="24"/>
          <w:szCs w:val="24"/>
          <w:shd w:val="clear" w:color="auto" w:fill="FFFFFF"/>
        </w:rPr>
        <w:t xml:space="preserve"> los docentes para </w:t>
      </w:r>
      <w:r w:rsidR="00036AA9">
        <w:rPr>
          <w:rFonts w:ascii="Times New Roman" w:hAnsi="Times New Roman" w:cs="Times New Roman"/>
          <w:color w:val="19191A"/>
          <w:sz w:val="24"/>
          <w:szCs w:val="24"/>
          <w:shd w:val="clear" w:color="auto" w:fill="FFFFFF"/>
        </w:rPr>
        <w:t xml:space="preserve">que pudieran </w:t>
      </w:r>
      <w:r>
        <w:rPr>
          <w:rFonts w:ascii="Times New Roman" w:hAnsi="Times New Roman" w:cs="Times New Roman"/>
          <w:color w:val="19191A"/>
          <w:sz w:val="24"/>
          <w:szCs w:val="24"/>
          <w:shd w:val="clear" w:color="auto" w:fill="FFFFFF"/>
        </w:rPr>
        <w:t xml:space="preserve">contar con herramientas necesarias para el </w:t>
      </w:r>
      <w:r w:rsidR="00DF73EE">
        <w:rPr>
          <w:rFonts w:ascii="Times New Roman" w:hAnsi="Times New Roman" w:cs="Times New Roman"/>
          <w:color w:val="19191A"/>
          <w:sz w:val="24"/>
          <w:szCs w:val="24"/>
          <w:shd w:val="clear" w:color="auto" w:fill="FFFFFF"/>
        </w:rPr>
        <w:t xml:space="preserve">desarrollo de </w:t>
      </w:r>
      <w:r w:rsidR="00036AA9">
        <w:rPr>
          <w:rFonts w:ascii="Times New Roman" w:hAnsi="Times New Roman" w:cs="Times New Roman"/>
          <w:color w:val="19191A"/>
          <w:sz w:val="24"/>
          <w:szCs w:val="24"/>
          <w:shd w:val="clear" w:color="auto" w:fill="FFFFFF"/>
        </w:rPr>
        <w:t>sus clases</w:t>
      </w:r>
      <w:r w:rsidR="00DF73EE">
        <w:rPr>
          <w:rFonts w:ascii="Times New Roman" w:hAnsi="Times New Roman" w:cs="Times New Roman"/>
          <w:color w:val="19191A"/>
          <w:sz w:val="24"/>
          <w:szCs w:val="24"/>
          <w:shd w:val="clear" w:color="auto" w:fill="FFFFFF"/>
        </w:rPr>
        <w:t>, pero</w:t>
      </w:r>
      <w:r w:rsidR="00036AA9">
        <w:rPr>
          <w:rFonts w:ascii="Times New Roman" w:hAnsi="Times New Roman" w:cs="Times New Roman"/>
          <w:color w:val="19191A"/>
          <w:sz w:val="24"/>
          <w:szCs w:val="24"/>
          <w:shd w:val="clear" w:color="auto" w:fill="FFFFFF"/>
        </w:rPr>
        <w:t xml:space="preserve"> esto no soluciona una problemática común en las escuelas </w:t>
      </w:r>
      <w:r w:rsidR="00567FD4">
        <w:rPr>
          <w:rFonts w:ascii="Times New Roman" w:hAnsi="Times New Roman" w:cs="Times New Roman"/>
          <w:color w:val="19191A"/>
          <w:sz w:val="24"/>
          <w:szCs w:val="24"/>
          <w:shd w:val="clear" w:color="auto" w:fill="FFFFFF"/>
        </w:rPr>
        <w:t xml:space="preserve">siendo esta </w:t>
      </w:r>
      <w:r w:rsidR="00036AA9">
        <w:rPr>
          <w:rFonts w:ascii="Times New Roman" w:hAnsi="Times New Roman" w:cs="Times New Roman"/>
          <w:color w:val="19191A"/>
          <w:sz w:val="24"/>
          <w:szCs w:val="24"/>
          <w:shd w:val="clear" w:color="auto" w:fill="FFFFFF"/>
        </w:rPr>
        <w:t xml:space="preserve">la falta de </w:t>
      </w:r>
      <w:r w:rsidR="00567FD4">
        <w:rPr>
          <w:rFonts w:ascii="Times New Roman" w:hAnsi="Times New Roman" w:cs="Times New Roman"/>
          <w:color w:val="19191A"/>
          <w:sz w:val="24"/>
          <w:szCs w:val="24"/>
          <w:shd w:val="clear" w:color="auto" w:fill="FFFFFF"/>
        </w:rPr>
        <w:t>una infraestructura de comunicación adecuada, pues ante esta situación el docente es responsable de adquirir y mantener en buenas condiciones el equipo necesario que le permita atender sus clases, solventando los gastos derivados del uso de este</w:t>
      </w:r>
      <w:r w:rsidR="00DF73EE">
        <w:rPr>
          <w:rFonts w:ascii="Times New Roman" w:eastAsia="Times New Roman" w:hAnsi="Times New Roman" w:cs="Times New Roman"/>
          <w:color w:val="19191A"/>
          <w:sz w:val="24"/>
          <w:szCs w:val="24"/>
          <w:lang w:eastAsia="es-MX"/>
        </w:rPr>
        <w:t>.</w:t>
      </w:r>
    </w:p>
    <w:p w14:paraId="4F9F60A9" w14:textId="77777777" w:rsidR="00567FD4" w:rsidRPr="002C2793" w:rsidRDefault="00DF73EE" w:rsidP="003107D7">
      <w:pPr>
        <w:spacing w:after="0" w:line="360" w:lineRule="auto"/>
        <w:ind w:left="708"/>
        <w:jc w:val="both"/>
        <w:rPr>
          <w:rFonts w:ascii="Times New Roman" w:hAnsi="Times New Roman" w:cs="Times New Roman"/>
          <w:sz w:val="24"/>
          <w:szCs w:val="24"/>
        </w:rPr>
      </w:pPr>
      <w:r w:rsidRPr="00757789">
        <w:rPr>
          <w:rFonts w:ascii="Times New Roman" w:hAnsi="Times New Roman" w:cs="Times New Roman"/>
          <w:sz w:val="24"/>
          <w:szCs w:val="24"/>
        </w:rPr>
        <w:t>Según Aguilar</w:t>
      </w:r>
      <w:r w:rsidR="00757789" w:rsidRPr="00757789">
        <w:rPr>
          <w:rFonts w:ascii="Times New Roman" w:hAnsi="Times New Roman" w:cs="Times New Roman"/>
          <w:sz w:val="24"/>
          <w:szCs w:val="24"/>
        </w:rPr>
        <w:t xml:space="preserve">, </w:t>
      </w:r>
      <w:r>
        <w:rPr>
          <w:rFonts w:ascii="Times New Roman" w:hAnsi="Times New Roman" w:cs="Times New Roman"/>
          <w:sz w:val="24"/>
          <w:szCs w:val="24"/>
        </w:rPr>
        <w:t xml:space="preserve">J., </w:t>
      </w:r>
      <w:r w:rsidRPr="00757789">
        <w:rPr>
          <w:rFonts w:ascii="Times New Roman" w:hAnsi="Times New Roman" w:cs="Times New Roman"/>
          <w:sz w:val="24"/>
          <w:szCs w:val="24"/>
        </w:rPr>
        <w:t>Alcántara</w:t>
      </w:r>
      <w:r w:rsidR="00757789" w:rsidRPr="00757789">
        <w:rPr>
          <w:rFonts w:ascii="Times New Roman" w:hAnsi="Times New Roman" w:cs="Times New Roman"/>
          <w:sz w:val="24"/>
          <w:szCs w:val="24"/>
        </w:rPr>
        <w:t>. A</w:t>
      </w:r>
      <w:r>
        <w:rPr>
          <w:rFonts w:ascii="Times New Roman" w:hAnsi="Times New Roman" w:cs="Times New Roman"/>
          <w:sz w:val="24"/>
          <w:szCs w:val="24"/>
        </w:rPr>
        <w:t xml:space="preserve">. etc. </w:t>
      </w:r>
      <w:r w:rsidR="00757789" w:rsidRPr="00757789">
        <w:rPr>
          <w:rFonts w:ascii="Times New Roman" w:hAnsi="Times New Roman" w:cs="Times New Roman"/>
          <w:sz w:val="24"/>
          <w:szCs w:val="24"/>
        </w:rPr>
        <w:t xml:space="preserve"> (2020</w:t>
      </w:r>
      <w:r>
        <w:rPr>
          <w:rFonts w:ascii="Times New Roman" w:hAnsi="Times New Roman" w:cs="Times New Roman"/>
          <w:sz w:val="24"/>
          <w:szCs w:val="24"/>
        </w:rPr>
        <w:t>)</w:t>
      </w:r>
      <w:r w:rsidR="00757789" w:rsidRPr="00757789">
        <w:rPr>
          <w:rFonts w:ascii="Times New Roman" w:hAnsi="Times New Roman" w:cs="Times New Roman"/>
          <w:sz w:val="24"/>
          <w:szCs w:val="24"/>
        </w:rPr>
        <w:t xml:space="preserve"> Ante tal escenario, hoy la universidad está movilizada y en estado de alerta. Se trata de un hecho histórico que ha generado una vigorosa sinergia entre instituciones de todas las geografías y todas las identidades políticas. Baste acercarse a los portales electrónicos de cientos de universidades —públicas, privadas, locales, nacionales o internacionales— para constatar el concierto académico en torno a un mismo problema.</w:t>
      </w:r>
    </w:p>
    <w:p w14:paraId="304C188D" w14:textId="558C9F8E" w:rsidR="00567FD4" w:rsidRDefault="00567FD4" w:rsidP="00A53601">
      <w:pPr>
        <w:ind w:left="708"/>
        <w:jc w:val="center"/>
        <w:rPr>
          <w:rFonts w:ascii="Times New Roman" w:hAnsi="Times New Roman" w:cs="Times New Roman"/>
        </w:rPr>
      </w:pPr>
    </w:p>
    <w:p w14:paraId="0ED1EC72" w14:textId="26688D6F" w:rsidR="003107D7" w:rsidRDefault="003107D7" w:rsidP="00A53601">
      <w:pPr>
        <w:ind w:left="708"/>
        <w:jc w:val="center"/>
        <w:rPr>
          <w:rFonts w:ascii="Times New Roman" w:hAnsi="Times New Roman" w:cs="Times New Roman"/>
        </w:rPr>
      </w:pPr>
    </w:p>
    <w:p w14:paraId="1406A1C3" w14:textId="5D785F6C" w:rsidR="003107D7" w:rsidRDefault="003107D7" w:rsidP="00A53601">
      <w:pPr>
        <w:ind w:left="708"/>
        <w:jc w:val="center"/>
        <w:rPr>
          <w:rFonts w:ascii="Times New Roman" w:hAnsi="Times New Roman" w:cs="Times New Roman"/>
        </w:rPr>
      </w:pPr>
    </w:p>
    <w:p w14:paraId="6DF1AB2B" w14:textId="77777777" w:rsidR="003107D7" w:rsidRDefault="003107D7" w:rsidP="00A53601">
      <w:pPr>
        <w:ind w:left="708"/>
        <w:jc w:val="center"/>
        <w:rPr>
          <w:rFonts w:ascii="Times New Roman" w:hAnsi="Times New Roman" w:cs="Times New Roman"/>
        </w:rPr>
      </w:pPr>
    </w:p>
    <w:p w14:paraId="725694F0" w14:textId="77777777" w:rsidR="00D60281" w:rsidRPr="003107D7" w:rsidRDefault="00A53601" w:rsidP="00A53601">
      <w:pPr>
        <w:ind w:left="708"/>
        <w:jc w:val="center"/>
        <w:rPr>
          <w:rFonts w:ascii="Times New Roman" w:hAnsi="Times New Roman" w:cs="Times New Roman"/>
          <w:sz w:val="24"/>
          <w:szCs w:val="24"/>
        </w:rPr>
      </w:pPr>
      <w:r w:rsidRPr="003107D7">
        <w:rPr>
          <w:rFonts w:ascii="Times New Roman" w:hAnsi="Times New Roman" w:cs="Times New Roman"/>
          <w:b/>
          <w:bCs/>
          <w:sz w:val="24"/>
          <w:szCs w:val="24"/>
        </w:rPr>
        <w:lastRenderedPageBreak/>
        <w:t>Figura 5</w:t>
      </w:r>
      <w:r w:rsidRPr="003107D7">
        <w:rPr>
          <w:rFonts w:ascii="Times New Roman" w:hAnsi="Times New Roman" w:cs="Times New Roman"/>
          <w:sz w:val="24"/>
          <w:szCs w:val="24"/>
        </w:rPr>
        <w:t xml:space="preserve"> Desigualdad</w:t>
      </w:r>
    </w:p>
    <w:p w14:paraId="7E9CB278" w14:textId="77777777" w:rsidR="00D60281" w:rsidRDefault="00DE191D" w:rsidP="00D60281">
      <w:pPr>
        <w:ind w:left="708"/>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5DEB1ED1" wp14:editId="200A27CC">
            <wp:extent cx="4564776" cy="2751058"/>
            <wp:effectExtent l="0" t="0" r="7620" b="0"/>
            <wp:docPr id="10" name="Imagen 10"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Gráfico, Gráfico circular&#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4564776" cy="2751058"/>
                    </a:xfrm>
                    <a:prstGeom prst="rect">
                      <a:avLst/>
                    </a:prstGeom>
                  </pic:spPr>
                </pic:pic>
              </a:graphicData>
            </a:graphic>
          </wp:inline>
        </w:drawing>
      </w:r>
    </w:p>
    <w:p w14:paraId="5C77AC63" w14:textId="77777777" w:rsidR="00F6396A" w:rsidRPr="00F6396A" w:rsidRDefault="00FE5391" w:rsidP="00A53601">
      <w:pPr>
        <w:ind w:left="708"/>
        <w:jc w:val="center"/>
        <w:rPr>
          <w:rFonts w:ascii="Times New Roman" w:hAnsi="Times New Roman" w:cs="Times New Roman"/>
          <w:sz w:val="24"/>
          <w:szCs w:val="24"/>
        </w:rPr>
      </w:pPr>
      <w:r w:rsidRPr="00F6396A">
        <w:rPr>
          <w:rFonts w:ascii="Times New Roman" w:hAnsi="Times New Roman" w:cs="Times New Roman"/>
          <w:sz w:val="24"/>
          <w:szCs w:val="24"/>
        </w:rPr>
        <w:t>Fuente</w:t>
      </w:r>
      <w:r w:rsidR="00F6396A" w:rsidRPr="00F6396A">
        <w:rPr>
          <w:rFonts w:ascii="Times New Roman" w:hAnsi="Times New Roman" w:cs="Times New Roman"/>
          <w:sz w:val="24"/>
          <w:szCs w:val="24"/>
        </w:rPr>
        <w:t xml:space="preserve"> elaboración propia</w:t>
      </w:r>
    </w:p>
    <w:p w14:paraId="5C989C4B" w14:textId="77777777" w:rsidR="00AF23B1" w:rsidRDefault="00567FD4" w:rsidP="003107D7">
      <w:pPr>
        <w:pStyle w:val="NormalWeb"/>
        <w:shd w:val="clear" w:color="auto" w:fill="FFFFFF"/>
        <w:spacing w:before="0" w:beforeAutospacing="0" w:after="0" w:afterAutospacing="0" w:line="360" w:lineRule="auto"/>
        <w:jc w:val="both"/>
        <w:textAlignment w:val="baseline"/>
      </w:pPr>
      <w:r>
        <w:t>Por otro lado, c</w:t>
      </w:r>
      <w:r w:rsidR="00D60281" w:rsidRPr="000C4963">
        <w:t xml:space="preserve">omo </w:t>
      </w:r>
      <w:r>
        <w:t xml:space="preserve">se </w:t>
      </w:r>
      <w:r w:rsidR="00D60281" w:rsidRPr="000C4963">
        <w:t>observa</w:t>
      </w:r>
      <w:r>
        <w:t xml:space="preserve"> en la figura 5, </w:t>
      </w:r>
      <w:r w:rsidR="00D60281" w:rsidRPr="000C4963">
        <w:t xml:space="preserve">los estudiantes que vivieron en primera fila </w:t>
      </w:r>
      <w:r>
        <w:t xml:space="preserve">los efectos de la pandemia principalmente en un contexto de salud, </w:t>
      </w:r>
      <w:r w:rsidR="00D60281" w:rsidRPr="000C4963">
        <w:t xml:space="preserve">el 93% cree que la desigualdad afecta la educación. </w:t>
      </w:r>
      <w:r w:rsidRPr="00567FD4">
        <w:t xml:space="preserve">No olvidemos que estamos </w:t>
      </w:r>
      <w:r>
        <w:t xml:space="preserve">viviendo una transición la cual no se tenga registro alguno en la </w:t>
      </w:r>
      <w:r w:rsidRPr="00567FD4">
        <w:t>historia contemporánea de la educación, en el que los estudiantes rápidamente t</w:t>
      </w:r>
      <w:r w:rsidR="00AF23B1">
        <w:t>ie</w:t>
      </w:r>
      <w:r w:rsidRPr="00567FD4">
        <w:t>n</w:t>
      </w:r>
      <w:r w:rsidR="00AF23B1">
        <w:t xml:space="preserve">en </w:t>
      </w:r>
      <w:r w:rsidRPr="00567FD4">
        <w:t>que adaptarse al autoaprendizaje y en el que los docentes han tenido que volverse aprendices</w:t>
      </w:r>
      <w:r w:rsidR="00AF23B1">
        <w:t xml:space="preserve"> tanto para </w:t>
      </w:r>
      <w:r w:rsidRPr="00567FD4">
        <w:t>adoptar</w:t>
      </w:r>
      <w:r w:rsidR="00AF23B1">
        <w:t xml:space="preserve"> y adaptar </w:t>
      </w:r>
      <w:r w:rsidRPr="00567FD4">
        <w:t xml:space="preserve">con inimaginable prontitud pedagogías </w:t>
      </w:r>
      <w:proofErr w:type="gramStart"/>
      <w:r w:rsidRPr="00567FD4">
        <w:t xml:space="preserve">digitales </w:t>
      </w:r>
      <w:r w:rsidR="00AF23B1">
        <w:t xml:space="preserve"> a</w:t>
      </w:r>
      <w:proofErr w:type="gramEnd"/>
      <w:r w:rsidR="00AF23B1">
        <w:t xml:space="preserve"> las cuales </w:t>
      </w:r>
      <w:r w:rsidRPr="00567FD4">
        <w:t>se ha</w:t>
      </w:r>
      <w:r w:rsidR="00AF23B1">
        <w:t xml:space="preserve">bían </w:t>
      </w:r>
      <w:r w:rsidRPr="00567FD4">
        <w:t xml:space="preserve"> resistido por años.</w:t>
      </w:r>
    </w:p>
    <w:p w14:paraId="4BD3D6A9" w14:textId="77777777" w:rsidR="004527AE" w:rsidRDefault="00AF23B1" w:rsidP="003107D7">
      <w:pPr>
        <w:pStyle w:val="NormalWeb"/>
        <w:shd w:val="clear" w:color="auto" w:fill="FFFFFF"/>
        <w:spacing w:before="0" w:beforeAutospacing="0" w:after="0" w:afterAutospacing="0" w:line="360" w:lineRule="auto"/>
        <w:jc w:val="both"/>
        <w:textAlignment w:val="baseline"/>
      </w:pPr>
      <w:r>
        <w:t xml:space="preserve">Desde que se </w:t>
      </w:r>
      <w:proofErr w:type="spellStart"/>
      <w:r>
        <w:t>declaro</w:t>
      </w:r>
      <w:proofErr w:type="spellEnd"/>
      <w:r>
        <w:t xml:space="preserve"> la</w:t>
      </w:r>
      <w:r w:rsidR="00DF73EE" w:rsidRPr="000C4963">
        <w:t xml:space="preserve"> pandemia</w:t>
      </w:r>
      <w:r w:rsidR="00DF73EE" w:rsidRPr="000C4963">
        <w:rPr>
          <w:b/>
          <w:bCs/>
        </w:rPr>
        <w:t> </w:t>
      </w:r>
      <w:r w:rsidR="00DF73EE" w:rsidRPr="000C4963">
        <w:t>por</w:t>
      </w:r>
      <w:r w:rsidR="00DF73EE" w:rsidRPr="000C4963">
        <w:rPr>
          <w:b/>
          <w:bCs/>
        </w:rPr>
        <w:t> </w:t>
      </w:r>
      <w:r w:rsidR="00DF73EE" w:rsidRPr="000C4963">
        <w:rPr>
          <w:rStyle w:val="Textoennegrita"/>
          <w:b w:val="0"/>
          <w:bCs w:val="0"/>
          <w:bdr w:val="none" w:sz="0" w:space="0" w:color="auto" w:frame="1"/>
        </w:rPr>
        <w:t>COVID-19</w:t>
      </w:r>
      <w:r>
        <w:rPr>
          <w:rStyle w:val="Textoennegrita"/>
          <w:b w:val="0"/>
          <w:bCs w:val="0"/>
          <w:bdr w:val="none" w:sz="0" w:space="0" w:color="auto" w:frame="1"/>
        </w:rPr>
        <w:t xml:space="preserve"> a finales del 2019, se han </w:t>
      </w:r>
      <w:r w:rsidR="00DF73EE" w:rsidRPr="000C4963">
        <w:t>trabaja</w:t>
      </w:r>
      <w:r>
        <w:t>do</w:t>
      </w:r>
      <w:r w:rsidR="00DF73EE" w:rsidRPr="000C4963">
        <w:t xml:space="preserve"> diversas alternativas para brindar la mejor educación a distancia con calidad y cobertura realizando acciones para disminuir la desventaja </w:t>
      </w:r>
      <w:r w:rsidR="004527AE" w:rsidRPr="000C4963">
        <w:t xml:space="preserve">que conlleva la desigualdad. </w:t>
      </w:r>
      <w:r w:rsidR="00567FD4">
        <w:t xml:space="preserve"> </w:t>
      </w:r>
      <w:r w:rsidR="000C4963">
        <w:t xml:space="preserve">Según </w:t>
      </w:r>
      <w:proofErr w:type="spellStart"/>
      <w:r w:rsidR="0099349B">
        <w:t>Berkhout</w:t>
      </w:r>
      <w:proofErr w:type="spellEnd"/>
      <w:r w:rsidR="0099349B">
        <w:t xml:space="preserve"> (2021) </w:t>
      </w:r>
      <w:r w:rsidR="000C4963" w:rsidRPr="000C4963">
        <w:t>Tanto el Fondo Monetario Internacional (FMI) como el Banco Mundial y la Organización para la Cooperación y el Desarrollo Económicos (OCDE) han manifestado su profunda preocupación porque la pandemia incremente la desigualdad en todo el mundo, lo cual tendría unos efectos enormemente perniciosos.</w:t>
      </w:r>
    </w:p>
    <w:p w14:paraId="18DEEDC9" w14:textId="77777777" w:rsidR="00C87246" w:rsidRPr="003107D7" w:rsidRDefault="00C87246" w:rsidP="009454CF">
      <w:pPr>
        <w:jc w:val="center"/>
        <w:rPr>
          <w:rFonts w:ascii="Times New Roman" w:hAnsi="Times New Roman" w:cs="Times New Roman"/>
          <w:b/>
          <w:bCs/>
          <w:sz w:val="24"/>
          <w:szCs w:val="24"/>
        </w:rPr>
      </w:pPr>
    </w:p>
    <w:p w14:paraId="3B54EA12" w14:textId="77777777" w:rsidR="009454CF" w:rsidRPr="003107D7" w:rsidRDefault="009454CF" w:rsidP="009454CF">
      <w:pPr>
        <w:jc w:val="center"/>
        <w:rPr>
          <w:rFonts w:ascii="Times New Roman" w:hAnsi="Times New Roman" w:cs="Times New Roman"/>
          <w:b/>
          <w:bCs/>
          <w:sz w:val="32"/>
          <w:szCs w:val="32"/>
        </w:rPr>
      </w:pPr>
      <w:r w:rsidRPr="003107D7">
        <w:rPr>
          <w:rFonts w:ascii="Times New Roman" w:hAnsi="Times New Roman" w:cs="Times New Roman"/>
          <w:b/>
          <w:bCs/>
          <w:sz w:val="32"/>
          <w:szCs w:val="32"/>
        </w:rPr>
        <w:t>Discusión</w:t>
      </w:r>
    </w:p>
    <w:p w14:paraId="43A49B44" w14:textId="3459FA88" w:rsidR="009454CF" w:rsidRPr="007C77B9" w:rsidRDefault="009454CF" w:rsidP="003107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w:t>
      </w:r>
      <w:r w:rsidR="00AF23B1">
        <w:rPr>
          <w:rFonts w:ascii="Times New Roman" w:hAnsi="Times New Roman" w:cs="Times New Roman"/>
          <w:sz w:val="24"/>
          <w:szCs w:val="24"/>
        </w:rPr>
        <w:t xml:space="preserve">se ha presentado a lo largo de este trabajo, </w:t>
      </w:r>
      <w:r w:rsidR="00A01DE9">
        <w:rPr>
          <w:rFonts w:ascii="Times New Roman" w:hAnsi="Times New Roman" w:cs="Times New Roman"/>
          <w:sz w:val="24"/>
          <w:szCs w:val="24"/>
        </w:rPr>
        <w:t xml:space="preserve">los resultados </w:t>
      </w:r>
      <w:r w:rsidR="00AF23B1">
        <w:rPr>
          <w:rFonts w:ascii="Times New Roman" w:hAnsi="Times New Roman" w:cs="Times New Roman"/>
          <w:sz w:val="24"/>
          <w:szCs w:val="24"/>
        </w:rPr>
        <w:t xml:space="preserve">muestran </w:t>
      </w:r>
      <w:r w:rsidR="007C77B9">
        <w:rPr>
          <w:rFonts w:ascii="Times New Roman" w:hAnsi="Times New Roman" w:cs="Times New Roman"/>
          <w:sz w:val="24"/>
          <w:szCs w:val="24"/>
        </w:rPr>
        <w:t xml:space="preserve">que </w:t>
      </w:r>
      <w:r w:rsidR="00AF23B1">
        <w:rPr>
          <w:rFonts w:ascii="Times New Roman" w:hAnsi="Times New Roman" w:cs="Times New Roman"/>
          <w:sz w:val="24"/>
          <w:szCs w:val="24"/>
        </w:rPr>
        <w:t xml:space="preserve">el </w:t>
      </w:r>
      <w:r w:rsidR="007C77B9">
        <w:rPr>
          <w:rFonts w:ascii="Times New Roman" w:hAnsi="Times New Roman" w:cs="Times New Roman"/>
          <w:sz w:val="24"/>
          <w:szCs w:val="24"/>
        </w:rPr>
        <w:t>93</w:t>
      </w:r>
      <w:r w:rsidR="00A01DE9">
        <w:rPr>
          <w:rFonts w:ascii="Times New Roman" w:hAnsi="Times New Roman" w:cs="Times New Roman"/>
          <w:sz w:val="24"/>
          <w:szCs w:val="24"/>
        </w:rPr>
        <w:t xml:space="preserve">% </w:t>
      </w:r>
      <w:r w:rsidR="00AF23B1">
        <w:rPr>
          <w:rFonts w:ascii="Times New Roman" w:hAnsi="Times New Roman" w:cs="Times New Roman"/>
          <w:sz w:val="24"/>
          <w:szCs w:val="24"/>
        </w:rPr>
        <w:t xml:space="preserve">de los alumnos </w:t>
      </w:r>
      <w:r w:rsidR="00A01DE9">
        <w:rPr>
          <w:rFonts w:ascii="Times New Roman" w:hAnsi="Times New Roman" w:cs="Times New Roman"/>
          <w:sz w:val="24"/>
          <w:szCs w:val="24"/>
        </w:rPr>
        <w:t xml:space="preserve">afirma que </w:t>
      </w:r>
      <w:r w:rsidR="00AF23B1">
        <w:rPr>
          <w:rFonts w:ascii="Times New Roman" w:hAnsi="Times New Roman" w:cs="Times New Roman"/>
          <w:sz w:val="24"/>
          <w:szCs w:val="24"/>
        </w:rPr>
        <w:t>la brecha en desigualdad económica y tecnológica e</w:t>
      </w:r>
      <w:r w:rsidR="00A01DE9">
        <w:rPr>
          <w:rFonts w:ascii="Times New Roman" w:hAnsi="Times New Roman" w:cs="Times New Roman"/>
          <w:sz w:val="24"/>
          <w:szCs w:val="24"/>
        </w:rPr>
        <w:t>n el IPN,</w:t>
      </w:r>
      <w:r w:rsidR="00AF23B1">
        <w:rPr>
          <w:rFonts w:ascii="Times New Roman" w:hAnsi="Times New Roman" w:cs="Times New Roman"/>
          <w:sz w:val="24"/>
          <w:szCs w:val="24"/>
        </w:rPr>
        <w:t xml:space="preserve"> es significativa esto por la f</w:t>
      </w:r>
      <w:r w:rsidR="007C77B9">
        <w:rPr>
          <w:rFonts w:ascii="Times New Roman" w:hAnsi="Times New Roman" w:cs="Times New Roman"/>
          <w:sz w:val="24"/>
          <w:szCs w:val="24"/>
        </w:rPr>
        <w:t>alta de recursos económicos y la crisi</w:t>
      </w:r>
      <w:r w:rsidR="00AF23B1">
        <w:rPr>
          <w:rFonts w:ascii="Times New Roman" w:hAnsi="Times New Roman" w:cs="Times New Roman"/>
          <w:sz w:val="24"/>
          <w:szCs w:val="24"/>
        </w:rPr>
        <w:t>s</w:t>
      </w:r>
      <w:r w:rsidR="007C77B9">
        <w:rPr>
          <w:rFonts w:ascii="Times New Roman" w:hAnsi="Times New Roman" w:cs="Times New Roman"/>
          <w:sz w:val="24"/>
          <w:szCs w:val="24"/>
        </w:rPr>
        <w:t xml:space="preserve"> que se está viviendo por falta de trabaj</w:t>
      </w:r>
      <w:r w:rsidR="00AF23B1">
        <w:rPr>
          <w:rFonts w:ascii="Times New Roman" w:hAnsi="Times New Roman" w:cs="Times New Roman"/>
          <w:sz w:val="24"/>
          <w:szCs w:val="24"/>
        </w:rPr>
        <w:t xml:space="preserve">o de acuerdo a la literatura revisada y </w:t>
      </w:r>
      <w:r w:rsidR="00A01DE9">
        <w:rPr>
          <w:rFonts w:ascii="Times New Roman" w:hAnsi="Times New Roman" w:cs="Times New Roman"/>
          <w:sz w:val="24"/>
          <w:szCs w:val="24"/>
        </w:rPr>
        <w:t xml:space="preserve">con otras investigaciones donde </w:t>
      </w:r>
      <w:r w:rsidR="00240212">
        <w:rPr>
          <w:rFonts w:ascii="Times New Roman" w:hAnsi="Times New Roman" w:cs="Times New Roman"/>
          <w:sz w:val="24"/>
          <w:szCs w:val="24"/>
        </w:rPr>
        <w:t xml:space="preserve">resaltan </w:t>
      </w:r>
      <w:r w:rsidR="00240212">
        <w:rPr>
          <w:rFonts w:ascii="Times New Roman" w:hAnsi="Times New Roman" w:cs="Times New Roman"/>
          <w:sz w:val="24"/>
          <w:szCs w:val="24"/>
        </w:rPr>
        <w:lastRenderedPageBreak/>
        <w:t xml:space="preserve">la desigualdad según </w:t>
      </w:r>
      <w:proofErr w:type="spellStart"/>
      <w:r w:rsidR="00240212">
        <w:rPr>
          <w:rFonts w:ascii="Times New Roman" w:hAnsi="Times New Roman" w:cs="Times New Roman"/>
          <w:sz w:val="24"/>
          <w:szCs w:val="24"/>
        </w:rPr>
        <w:t>Lloyed</w:t>
      </w:r>
      <w:proofErr w:type="spellEnd"/>
      <w:r w:rsidR="00240212">
        <w:rPr>
          <w:rFonts w:ascii="Times New Roman" w:hAnsi="Times New Roman" w:cs="Times New Roman"/>
          <w:sz w:val="24"/>
          <w:szCs w:val="24"/>
        </w:rPr>
        <w:t xml:space="preserve"> (2020) </w:t>
      </w:r>
      <w:r w:rsidR="00240212" w:rsidRPr="007C77B9">
        <w:rPr>
          <w:rFonts w:ascii="Times New Roman" w:hAnsi="Times New Roman" w:cs="Times New Roman"/>
          <w:sz w:val="24"/>
          <w:szCs w:val="24"/>
        </w:rPr>
        <w:t>hace falta encontrar formas de calificar a los alumnos que no discriminen contra aquellos que no cuentan con acceso a las TIC y que tomen en cuenta las otras desigualdades que se han agudizado con las crisis sanitaria y económica en el mundo. Tales esfuerzos son necesarios y urgentes, para que las brechas digitales existentes no se traduzcan en brechas educativas de largo alcance en México y en el mundo</w:t>
      </w:r>
      <w:r w:rsidR="003107D7">
        <w:rPr>
          <w:rFonts w:ascii="Times New Roman" w:hAnsi="Times New Roman" w:cs="Times New Roman"/>
          <w:sz w:val="24"/>
          <w:szCs w:val="24"/>
        </w:rPr>
        <w:t>.</w:t>
      </w:r>
    </w:p>
    <w:p w14:paraId="1CE55AAB" w14:textId="77777777" w:rsidR="00AF23B1" w:rsidRDefault="00AF23B1" w:rsidP="00CD0138">
      <w:pPr>
        <w:jc w:val="center"/>
        <w:rPr>
          <w:rFonts w:ascii="Times New Roman" w:hAnsi="Times New Roman" w:cs="Times New Roman"/>
          <w:b/>
          <w:bCs/>
          <w:sz w:val="28"/>
          <w:szCs w:val="28"/>
        </w:rPr>
      </w:pPr>
    </w:p>
    <w:p w14:paraId="25D4193B" w14:textId="77777777" w:rsidR="00DF73EE" w:rsidRPr="003107D7" w:rsidRDefault="00DF73EE" w:rsidP="00CD0138">
      <w:pPr>
        <w:jc w:val="center"/>
        <w:rPr>
          <w:rFonts w:ascii="Times New Roman" w:eastAsia="Times New Roman" w:hAnsi="Times New Roman" w:cs="Times New Roman"/>
          <w:b/>
          <w:bCs/>
          <w:color w:val="19191A"/>
          <w:sz w:val="32"/>
          <w:szCs w:val="32"/>
          <w:lang w:eastAsia="es-MX"/>
        </w:rPr>
      </w:pPr>
      <w:r w:rsidRPr="003107D7">
        <w:rPr>
          <w:rFonts w:ascii="Times New Roman" w:hAnsi="Times New Roman" w:cs="Times New Roman"/>
          <w:b/>
          <w:bCs/>
          <w:sz w:val="32"/>
          <w:szCs w:val="32"/>
        </w:rPr>
        <w:t>Conclusiones</w:t>
      </w:r>
    </w:p>
    <w:p w14:paraId="54D8AE5F" w14:textId="77777777" w:rsidR="00FD7CFD" w:rsidRDefault="00AF23B1" w:rsidP="003107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Hoy en día, al hablar de educación se pueden considerar dos momentos importantes, una   </w:t>
      </w:r>
      <w:r w:rsidR="00DF73EE" w:rsidRPr="004527AE">
        <w:rPr>
          <w:rFonts w:ascii="Times New Roman" w:hAnsi="Times New Roman" w:cs="Times New Roman"/>
          <w:sz w:val="24"/>
          <w:szCs w:val="24"/>
        </w:rPr>
        <w:t xml:space="preserve"> educación antes y después de la </w:t>
      </w:r>
      <w:r w:rsidRPr="004527AE">
        <w:rPr>
          <w:rFonts w:ascii="Times New Roman" w:hAnsi="Times New Roman" w:cs="Times New Roman"/>
          <w:sz w:val="24"/>
          <w:szCs w:val="24"/>
        </w:rPr>
        <w:t>pandemia</w:t>
      </w:r>
      <w:r>
        <w:rPr>
          <w:rFonts w:ascii="Times New Roman" w:hAnsi="Times New Roman" w:cs="Times New Roman"/>
          <w:sz w:val="24"/>
          <w:szCs w:val="24"/>
        </w:rPr>
        <w:t>,</w:t>
      </w:r>
      <w:r w:rsidRPr="004527AE">
        <w:rPr>
          <w:rFonts w:ascii="Times New Roman" w:hAnsi="Times New Roman" w:cs="Times New Roman"/>
          <w:sz w:val="24"/>
          <w:szCs w:val="24"/>
        </w:rPr>
        <w:t xml:space="preserve"> ya</w:t>
      </w:r>
      <w:r w:rsidR="004527AE" w:rsidRPr="004527AE">
        <w:rPr>
          <w:rFonts w:ascii="Times New Roman" w:hAnsi="Times New Roman" w:cs="Times New Roman"/>
          <w:sz w:val="24"/>
          <w:szCs w:val="24"/>
        </w:rPr>
        <w:t xml:space="preserve"> nada será igual</w:t>
      </w:r>
      <w:r>
        <w:rPr>
          <w:rFonts w:ascii="Times New Roman" w:hAnsi="Times New Roman" w:cs="Times New Roman"/>
          <w:sz w:val="24"/>
          <w:szCs w:val="24"/>
        </w:rPr>
        <w:t>,</w:t>
      </w:r>
      <w:r w:rsidR="004527AE" w:rsidRPr="004527AE">
        <w:rPr>
          <w:rFonts w:ascii="Times New Roman" w:hAnsi="Times New Roman" w:cs="Times New Roman"/>
          <w:sz w:val="24"/>
          <w:szCs w:val="24"/>
        </w:rPr>
        <w:t xml:space="preserve"> los cambios fueron abruptos </w:t>
      </w:r>
      <w:r w:rsidR="00FE6EDE">
        <w:rPr>
          <w:rFonts w:ascii="Times New Roman" w:hAnsi="Times New Roman" w:cs="Times New Roman"/>
          <w:sz w:val="24"/>
          <w:szCs w:val="24"/>
        </w:rPr>
        <w:t xml:space="preserve">demostrando </w:t>
      </w:r>
      <w:r w:rsidR="00F6396A" w:rsidRPr="004527AE">
        <w:rPr>
          <w:rFonts w:ascii="Times New Roman" w:hAnsi="Times New Roman" w:cs="Times New Roman"/>
          <w:sz w:val="24"/>
          <w:szCs w:val="24"/>
        </w:rPr>
        <w:t>que</w:t>
      </w:r>
      <w:r w:rsidR="00FE6EDE">
        <w:rPr>
          <w:rFonts w:ascii="Times New Roman" w:hAnsi="Times New Roman" w:cs="Times New Roman"/>
          <w:sz w:val="24"/>
          <w:szCs w:val="24"/>
        </w:rPr>
        <w:t xml:space="preserve"> se d</w:t>
      </w:r>
      <w:r w:rsidR="004527AE" w:rsidRPr="004527AE">
        <w:rPr>
          <w:rFonts w:ascii="Times New Roman" w:hAnsi="Times New Roman" w:cs="Times New Roman"/>
          <w:sz w:val="24"/>
          <w:szCs w:val="24"/>
        </w:rPr>
        <w:t>ebe</w:t>
      </w:r>
      <w:r w:rsidR="00FE6EDE">
        <w:rPr>
          <w:rFonts w:ascii="Times New Roman" w:hAnsi="Times New Roman" w:cs="Times New Roman"/>
          <w:sz w:val="24"/>
          <w:szCs w:val="24"/>
        </w:rPr>
        <w:t xml:space="preserve"> </w:t>
      </w:r>
      <w:r w:rsidR="004527AE" w:rsidRPr="004527AE">
        <w:rPr>
          <w:rFonts w:ascii="Times New Roman" w:hAnsi="Times New Roman" w:cs="Times New Roman"/>
          <w:sz w:val="24"/>
          <w:szCs w:val="24"/>
        </w:rPr>
        <w:t xml:space="preserve">estar </w:t>
      </w:r>
      <w:r w:rsidR="00FE6EDE">
        <w:rPr>
          <w:rFonts w:ascii="Times New Roman" w:hAnsi="Times New Roman" w:cs="Times New Roman"/>
          <w:sz w:val="24"/>
          <w:szCs w:val="24"/>
        </w:rPr>
        <w:t>capacitando y preparado ante situaciones emergentes</w:t>
      </w:r>
      <w:r w:rsidR="004527AE" w:rsidRPr="004527AE">
        <w:rPr>
          <w:rFonts w:ascii="Times New Roman" w:hAnsi="Times New Roman" w:cs="Times New Roman"/>
          <w:sz w:val="24"/>
          <w:szCs w:val="24"/>
        </w:rPr>
        <w:t>.</w:t>
      </w:r>
    </w:p>
    <w:p w14:paraId="17A6465C" w14:textId="77777777" w:rsidR="00F576C3" w:rsidRPr="004527AE" w:rsidRDefault="00FE6EDE" w:rsidP="003107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manifestación que rápidamente se está propagando en todos los extractos sociales es la </w:t>
      </w:r>
      <w:proofErr w:type="gramStart"/>
      <w:r w:rsidR="004527AE">
        <w:rPr>
          <w:rFonts w:ascii="Times New Roman" w:hAnsi="Times New Roman" w:cs="Times New Roman"/>
          <w:sz w:val="24"/>
          <w:szCs w:val="24"/>
        </w:rPr>
        <w:t>desigualdad</w:t>
      </w:r>
      <w:r>
        <w:rPr>
          <w:rFonts w:ascii="Times New Roman" w:hAnsi="Times New Roman" w:cs="Times New Roman"/>
          <w:sz w:val="24"/>
          <w:szCs w:val="24"/>
        </w:rPr>
        <w:t xml:space="preserve">, </w:t>
      </w:r>
      <w:r w:rsidR="004527AE">
        <w:rPr>
          <w:rFonts w:ascii="Times New Roman" w:hAnsi="Times New Roman" w:cs="Times New Roman"/>
          <w:sz w:val="24"/>
          <w:szCs w:val="24"/>
        </w:rPr>
        <w:t xml:space="preserve"> resalta</w:t>
      </w:r>
      <w:r>
        <w:rPr>
          <w:rFonts w:ascii="Times New Roman" w:hAnsi="Times New Roman" w:cs="Times New Roman"/>
          <w:sz w:val="24"/>
          <w:szCs w:val="24"/>
        </w:rPr>
        <w:t>ndo</w:t>
      </w:r>
      <w:proofErr w:type="gramEnd"/>
      <w:r w:rsidR="004527AE">
        <w:rPr>
          <w:rFonts w:ascii="Times New Roman" w:hAnsi="Times New Roman" w:cs="Times New Roman"/>
          <w:sz w:val="24"/>
          <w:szCs w:val="24"/>
        </w:rPr>
        <w:t xml:space="preserve"> más en estos tiempos ya que los estudiantes y docentes no cuentan con las herramientas adecuadas para el desarrollo de su labor, lo que ocasiona ansiedad, frustración y estrés. Desafortunadamente este panorama resalta más los problemas de desigualdad, a pesar de los esfuerzos de la Institución. Se espera que se acorte los niveles de desigualdad. </w:t>
      </w:r>
    </w:p>
    <w:p w14:paraId="60E5F4B6" w14:textId="77777777" w:rsidR="00F6396A" w:rsidRDefault="00AE23CE" w:rsidP="003107D7">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percepción de los estudiantes es contundente </w:t>
      </w:r>
      <w:r w:rsidR="00D60281">
        <w:rPr>
          <w:rFonts w:ascii="Times New Roman" w:eastAsia="Times New Roman" w:hAnsi="Times New Roman" w:cs="Times New Roman"/>
          <w:sz w:val="24"/>
          <w:szCs w:val="24"/>
          <w:lang w:eastAsia="es-MX"/>
        </w:rPr>
        <w:t xml:space="preserve">el 93% afirma que la desigualdad afecta la educación se requiere de invertir más en educación y lograr lo más anhelado la igualdad. Para lograrlo se requiere de esfuerzo de todos los involucrados </w:t>
      </w:r>
      <w:r w:rsidR="00F6396A">
        <w:rPr>
          <w:rFonts w:ascii="Times New Roman" w:eastAsia="Times New Roman" w:hAnsi="Times New Roman" w:cs="Times New Roman"/>
          <w:sz w:val="24"/>
          <w:szCs w:val="24"/>
          <w:lang w:eastAsia="es-MX"/>
        </w:rPr>
        <w:t>(</w:t>
      </w:r>
      <w:r w:rsidR="00A53601">
        <w:rPr>
          <w:rFonts w:ascii="Times New Roman" w:eastAsia="Times New Roman" w:hAnsi="Times New Roman" w:cs="Times New Roman"/>
          <w:sz w:val="24"/>
          <w:szCs w:val="24"/>
          <w:lang w:eastAsia="es-MX"/>
        </w:rPr>
        <w:t>Institución,</w:t>
      </w:r>
      <w:r w:rsidR="00D60281">
        <w:rPr>
          <w:rFonts w:ascii="Times New Roman" w:eastAsia="Times New Roman" w:hAnsi="Times New Roman" w:cs="Times New Roman"/>
          <w:sz w:val="24"/>
          <w:szCs w:val="24"/>
          <w:lang w:eastAsia="es-MX"/>
        </w:rPr>
        <w:t xml:space="preserve"> Gobierno, instituciones gubernamentales, autoridades, docentes, estudiantes etc.)</w:t>
      </w:r>
      <w:r w:rsidR="002C2793">
        <w:rPr>
          <w:rFonts w:ascii="Times New Roman" w:eastAsia="Times New Roman" w:hAnsi="Times New Roman" w:cs="Times New Roman"/>
          <w:sz w:val="24"/>
          <w:szCs w:val="24"/>
          <w:lang w:eastAsia="es-MX"/>
        </w:rPr>
        <w:t>.</w:t>
      </w:r>
      <w:r w:rsidR="00D60281">
        <w:rPr>
          <w:rFonts w:ascii="Times New Roman" w:eastAsia="Times New Roman" w:hAnsi="Times New Roman" w:cs="Times New Roman"/>
          <w:sz w:val="24"/>
          <w:szCs w:val="24"/>
          <w:lang w:eastAsia="es-MX"/>
        </w:rPr>
        <w:t xml:space="preserve"> </w:t>
      </w:r>
    </w:p>
    <w:p w14:paraId="70E9DA48" w14:textId="77777777" w:rsidR="009D13AA" w:rsidRDefault="009D13AA" w:rsidP="00A53601">
      <w:pPr>
        <w:jc w:val="both"/>
        <w:rPr>
          <w:rFonts w:ascii="Times New Roman" w:eastAsia="Times New Roman" w:hAnsi="Times New Roman" w:cs="Times New Roman"/>
          <w:sz w:val="24"/>
          <w:szCs w:val="24"/>
          <w:lang w:eastAsia="es-MX"/>
        </w:rPr>
      </w:pPr>
    </w:p>
    <w:p w14:paraId="5667F923" w14:textId="77777777" w:rsidR="009D13AA" w:rsidRDefault="009D13AA" w:rsidP="009D13AA">
      <w:pPr>
        <w:jc w:val="center"/>
        <w:rPr>
          <w:rFonts w:ascii="Times New Roman" w:eastAsia="Times New Roman" w:hAnsi="Times New Roman" w:cs="Times New Roman"/>
          <w:b/>
          <w:bCs/>
          <w:sz w:val="28"/>
          <w:szCs w:val="28"/>
          <w:lang w:eastAsia="es-MX"/>
        </w:rPr>
      </w:pPr>
      <w:r w:rsidRPr="009D13AA">
        <w:rPr>
          <w:rFonts w:ascii="Times New Roman" w:eastAsia="Times New Roman" w:hAnsi="Times New Roman" w:cs="Times New Roman"/>
          <w:b/>
          <w:bCs/>
          <w:sz w:val="28"/>
          <w:szCs w:val="28"/>
          <w:lang w:eastAsia="es-MX"/>
        </w:rPr>
        <w:t>Agradecimiento</w:t>
      </w:r>
    </w:p>
    <w:p w14:paraId="0199D3D0" w14:textId="77777777" w:rsidR="00FE6EDE" w:rsidRDefault="00FE6EDE" w:rsidP="003107D7">
      <w:pPr>
        <w:spacing w:after="0" w:line="360" w:lineRule="auto"/>
        <w:jc w:val="both"/>
        <w:rPr>
          <w:rFonts w:ascii="Times New Roman" w:eastAsia="Times New Roman" w:hAnsi="Times New Roman" w:cs="Times New Roman"/>
          <w:sz w:val="24"/>
          <w:szCs w:val="24"/>
          <w:lang w:eastAsia="es-MX"/>
        </w:rPr>
      </w:pPr>
      <w:r w:rsidRPr="00FE6EDE">
        <w:rPr>
          <w:rFonts w:ascii="Times New Roman" w:eastAsia="Times New Roman" w:hAnsi="Times New Roman" w:cs="Times New Roman"/>
          <w:sz w:val="24"/>
          <w:szCs w:val="24"/>
          <w:lang w:eastAsia="es-MX"/>
        </w:rPr>
        <w:t xml:space="preserve">A mis compañeros colaboradores en la realización y ejecución de este trabajo quienes directamente </w:t>
      </w:r>
      <w:proofErr w:type="gramStart"/>
      <w:r w:rsidRPr="00FE6EDE">
        <w:rPr>
          <w:rFonts w:ascii="Times New Roman" w:eastAsia="Times New Roman" w:hAnsi="Times New Roman" w:cs="Times New Roman"/>
          <w:sz w:val="24"/>
          <w:szCs w:val="24"/>
          <w:lang w:eastAsia="es-MX"/>
        </w:rPr>
        <w:t>aportaron  ideas</w:t>
      </w:r>
      <w:proofErr w:type="gramEnd"/>
      <w:r w:rsidRPr="00FE6EDE">
        <w:rPr>
          <w:rFonts w:ascii="Times New Roman" w:eastAsia="Times New Roman" w:hAnsi="Times New Roman" w:cs="Times New Roman"/>
          <w:sz w:val="24"/>
          <w:szCs w:val="24"/>
          <w:lang w:eastAsia="es-MX"/>
        </w:rPr>
        <w:t xml:space="preserve"> en la elaboración del presente escrito, a los alumnos</w:t>
      </w:r>
      <w:r>
        <w:rPr>
          <w:rFonts w:ascii="Times New Roman" w:eastAsia="Times New Roman" w:hAnsi="Times New Roman" w:cs="Times New Roman"/>
          <w:sz w:val="24"/>
          <w:szCs w:val="24"/>
          <w:lang w:eastAsia="es-MX"/>
        </w:rPr>
        <w:t xml:space="preserve"> de las carreras de Ingeniería Ambiental y de </w:t>
      </w:r>
      <w:r w:rsidRPr="00FE6EDE">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Ingeniería Biomédica  </w:t>
      </w:r>
      <w:r w:rsidRPr="00FE6EDE">
        <w:rPr>
          <w:rFonts w:ascii="Times New Roman" w:eastAsia="Times New Roman" w:hAnsi="Times New Roman" w:cs="Times New Roman"/>
          <w:sz w:val="24"/>
          <w:szCs w:val="24"/>
          <w:lang w:eastAsia="es-MX"/>
        </w:rPr>
        <w:t>que apoyaron y permitieron realizar la investigación a quienes les envió un especial reconocimiento</w:t>
      </w:r>
      <w:r>
        <w:rPr>
          <w:rFonts w:ascii="Times New Roman" w:eastAsia="Times New Roman" w:hAnsi="Times New Roman" w:cs="Times New Roman"/>
          <w:sz w:val="24"/>
          <w:szCs w:val="24"/>
          <w:lang w:eastAsia="es-MX"/>
        </w:rPr>
        <w:t>, a la UPIBI-IPN por las facilidades para realizar las encuestas</w:t>
      </w:r>
      <w:r w:rsidRPr="00FE6EDE">
        <w:rPr>
          <w:rFonts w:ascii="Times New Roman" w:eastAsia="Times New Roman" w:hAnsi="Times New Roman" w:cs="Times New Roman"/>
          <w:sz w:val="24"/>
          <w:szCs w:val="24"/>
          <w:lang w:eastAsia="es-MX"/>
        </w:rPr>
        <w:t xml:space="preserve">. </w:t>
      </w:r>
    </w:p>
    <w:p w14:paraId="055F90D5" w14:textId="77777777" w:rsidR="00FE6EDE" w:rsidRDefault="00FE6EDE" w:rsidP="003107D7">
      <w:pPr>
        <w:spacing w:after="0" w:line="360" w:lineRule="auto"/>
        <w:jc w:val="both"/>
        <w:rPr>
          <w:rFonts w:ascii="Times New Roman" w:eastAsia="Times New Roman" w:hAnsi="Times New Roman" w:cs="Times New Roman"/>
          <w:sz w:val="24"/>
          <w:szCs w:val="24"/>
          <w:lang w:eastAsia="es-MX"/>
        </w:rPr>
      </w:pPr>
      <w:r w:rsidRPr="00FE6EDE">
        <w:rPr>
          <w:rFonts w:ascii="Times New Roman" w:eastAsia="Times New Roman" w:hAnsi="Times New Roman" w:cs="Times New Roman"/>
          <w:sz w:val="24"/>
          <w:szCs w:val="24"/>
          <w:lang w:eastAsia="es-MX"/>
        </w:rPr>
        <w:t xml:space="preserve">Posiblemente aun falte por investigar las interacciones académicas más allá </w:t>
      </w:r>
      <w:proofErr w:type="gramStart"/>
      <w:r w:rsidRPr="00FE6EDE">
        <w:rPr>
          <w:rFonts w:ascii="Times New Roman" w:eastAsia="Times New Roman" w:hAnsi="Times New Roman" w:cs="Times New Roman"/>
          <w:sz w:val="24"/>
          <w:szCs w:val="24"/>
          <w:lang w:eastAsia="es-MX"/>
        </w:rPr>
        <w:t>del  impacto</w:t>
      </w:r>
      <w:proofErr w:type="gramEnd"/>
      <w:r w:rsidRPr="00FE6EDE">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emocional y este como afecta </w:t>
      </w:r>
      <w:r w:rsidRPr="00FE6EDE">
        <w:rPr>
          <w:rFonts w:ascii="Times New Roman" w:eastAsia="Times New Roman" w:hAnsi="Times New Roman" w:cs="Times New Roman"/>
          <w:sz w:val="24"/>
          <w:szCs w:val="24"/>
          <w:lang w:eastAsia="es-MX"/>
        </w:rPr>
        <w:t>en el desempeño de los alumnos pero con el seguimiento que se le ha dado, hemos notado que realmente puede existir un cambio dentro de nuestra institución ante la situación por la que se vive cuando se trabaja en equipo y se da muestra de cooperación y colaboración entre sus integrantes.</w:t>
      </w:r>
    </w:p>
    <w:p w14:paraId="3E43ECAF" w14:textId="77777777" w:rsidR="00132B5B" w:rsidRDefault="00132B5B" w:rsidP="00A67E49">
      <w:pPr>
        <w:rPr>
          <w:rFonts w:ascii="Times New Roman" w:eastAsia="Times New Roman" w:hAnsi="Times New Roman" w:cs="Times New Roman"/>
          <w:sz w:val="24"/>
          <w:szCs w:val="24"/>
          <w:lang w:eastAsia="es-MX"/>
        </w:rPr>
      </w:pPr>
    </w:p>
    <w:p w14:paraId="4EDBC87A" w14:textId="77777777" w:rsidR="00A67E49" w:rsidRPr="003107D7" w:rsidRDefault="00A67E49" w:rsidP="00A67E49">
      <w:pPr>
        <w:rPr>
          <w:rFonts w:eastAsia="Times New Roman" w:cstheme="minorHAnsi"/>
          <w:b/>
          <w:bCs/>
          <w:sz w:val="28"/>
          <w:szCs w:val="28"/>
          <w:lang w:eastAsia="es-MX"/>
        </w:rPr>
      </w:pPr>
      <w:r w:rsidRPr="003107D7">
        <w:rPr>
          <w:rFonts w:eastAsia="Times New Roman" w:cstheme="minorHAnsi"/>
          <w:b/>
          <w:bCs/>
          <w:sz w:val="28"/>
          <w:szCs w:val="28"/>
          <w:lang w:eastAsia="es-MX"/>
        </w:rPr>
        <w:lastRenderedPageBreak/>
        <w:t xml:space="preserve">Referencias </w:t>
      </w:r>
    </w:p>
    <w:p w14:paraId="7B4CE58D" w14:textId="71F17341" w:rsidR="00EC379C" w:rsidRPr="00C06650" w:rsidRDefault="00EC379C" w:rsidP="00C06650">
      <w:pPr>
        <w:spacing w:after="0" w:line="360" w:lineRule="auto"/>
        <w:ind w:left="709" w:hanging="709"/>
        <w:jc w:val="both"/>
        <w:rPr>
          <w:rFonts w:ascii="Times New Roman" w:hAnsi="Times New Roman" w:cs="Times New Roman"/>
          <w:sz w:val="24"/>
          <w:szCs w:val="24"/>
        </w:rPr>
      </w:pPr>
      <w:bookmarkStart w:id="3" w:name="_Hlk65087746"/>
      <w:proofErr w:type="spellStart"/>
      <w:r w:rsidRPr="00C06650">
        <w:rPr>
          <w:rFonts w:ascii="Times New Roman" w:hAnsi="Times New Roman" w:cs="Times New Roman"/>
          <w:sz w:val="24"/>
          <w:szCs w:val="24"/>
        </w:rPr>
        <w:t>Berkhout</w:t>
      </w:r>
      <w:proofErr w:type="spellEnd"/>
      <w:r w:rsidRPr="00C06650">
        <w:rPr>
          <w:rFonts w:ascii="Times New Roman" w:hAnsi="Times New Roman" w:cs="Times New Roman"/>
          <w:sz w:val="24"/>
          <w:szCs w:val="24"/>
        </w:rPr>
        <w:t>,</w:t>
      </w:r>
      <w:bookmarkEnd w:id="3"/>
      <w:r w:rsidRPr="00C06650">
        <w:rPr>
          <w:rFonts w:ascii="Times New Roman" w:hAnsi="Times New Roman" w:cs="Times New Roman"/>
          <w:sz w:val="24"/>
          <w:szCs w:val="24"/>
        </w:rPr>
        <w:t xml:space="preserve"> E., </w:t>
      </w:r>
      <w:proofErr w:type="spellStart"/>
      <w:r w:rsidRPr="00C06650">
        <w:rPr>
          <w:rFonts w:ascii="Times New Roman" w:hAnsi="Times New Roman" w:cs="Times New Roman"/>
          <w:sz w:val="24"/>
          <w:szCs w:val="24"/>
        </w:rPr>
        <w:t>Galasso</w:t>
      </w:r>
      <w:proofErr w:type="spellEnd"/>
      <w:r w:rsidRPr="00C06650">
        <w:rPr>
          <w:rFonts w:ascii="Times New Roman" w:hAnsi="Times New Roman" w:cs="Times New Roman"/>
          <w:sz w:val="24"/>
          <w:szCs w:val="24"/>
        </w:rPr>
        <w:t xml:space="preserve">, N., </w:t>
      </w:r>
      <w:proofErr w:type="spellStart"/>
      <w:r w:rsidRPr="00C06650">
        <w:rPr>
          <w:rFonts w:ascii="Times New Roman" w:hAnsi="Times New Roman" w:cs="Times New Roman"/>
          <w:sz w:val="24"/>
          <w:szCs w:val="24"/>
        </w:rPr>
        <w:t>Lawson</w:t>
      </w:r>
      <w:proofErr w:type="spellEnd"/>
      <w:r w:rsidRPr="00C06650">
        <w:rPr>
          <w:rFonts w:ascii="Times New Roman" w:hAnsi="Times New Roman" w:cs="Times New Roman"/>
          <w:sz w:val="24"/>
          <w:szCs w:val="24"/>
        </w:rPr>
        <w:t xml:space="preserve">, M., Morales, P., </w:t>
      </w:r>
      <w:proofErr w:type="spellStart"/>
      <w:r w:rsidRPr="00C06650">
        <w:rPr>
          <w:rFonts w:ascii="Times New Roman" w:hAnsi="Times New Roman" w:cs="Times New Roman"/>
          <w:sz w:val="24"/>
          <w:szCs w:val="24"/>
        </w:rPr>
        <w:t>Taneja</w:t>
      </w:r>
      <w:proofErr w:type="spellEnd"/>
      <w:r w:rsidRPr="00C06650">
        <w:rPr>
          <w:rFonts w:ascii="Times New Roman" w:hAnsi="Times New Roman" w:cs="Times New Roman"/>
          <w:sz w:val="24"/>
          <w:szCs w:val="24"/>
        </w:rPr>
        <w:t>, A. y Pimentel, D.  El virus de la desigualdad Cómo recomponer un mundo devastado por el coronavirus a través de una economía equitativa, justa y sostenible. INFORME DE OXFAM – ENERO DE 2021</w:t>
      </w:r>
    </w:p>
    <w:p w14:paraId="77FC4434" w14:textId="6175488F" w:rsidR="00EC379C" w:rsidRPr="00C06650" w:rsidRDefault="00EC379C" w:rsidP="00C06650">
      <w:pPr>
        <w:spacing w:after="0" w:line="360" w:lineRule="auto"/>
        <w:ind w:left="709" w:hanging="709"/>
        <w:jc w:val="both"/>
        <w:rPr>
          <w:rFonts w:ascii="Times New Roman" w:hAnsi="Times New Roman" w:cs="Times New Roman"/>
          <w:sz w:val="24"/>
          <w:szCs w:val="24"/>
        </w:rPr>
      </w:pPr>
      <w:r w:rsidRPr="00C06650">
        <w:rPr>
          <w:rFonts w:ascii="Times New Roman" w:hAnsi="Times New Roman" w:cs="Times New Roman"/>
          <w:sz w:val="24"/>
          <w:szCs w:val="24"/>
        </w:rPr>
        <w:t>Beltrán, J y Venegas. M. (2020) Educar en época de confinamiento: La tarea de renovar un mundo común. Revista de Sociología de la Educación Volumen 13, n.º 2, especial COVID-19 2020 http://ojs.uv.es/rase</w:t>
      </w:r>
    </w:p>
    <w:p w14:paraId="37D1A45C" w14:textId="5511790A" w:rsidR="002809A8" w:rsidRPr="00C06650" w:rsidRDefault="00EC379C" w:rsidP="00C06650">
      <w:pPr>
        <w:spacing w:after="0" w:line="360" w:lineRule="auto"/>
        <w:ind w:left="709" w:hanging="709"/>
        <w:jc w:val="both"/>
        <w:rPr>
          <w:rFonts w:ascii="Times New Roman" w:hAnsi="Times New Roman" w:cs="Times New Roman"/>
          <w:sz w:val="24"/>
          <w:szCs w:val="24"/>
        </w:rPr>
      </w:pPr>
      <w:proofErr w:type="spellStart"/>
      <w:r w:rsidRPr="00C06650">
        <w:rPr>
          <w:rFonts w:ascii="Times New Roman" w:hAnsi="Times New Roman" w:cs="Times New Roman"/>
          <w:sz w:val="24"/>
          <w:szCs w:val="24"/>
        </w:rPr>
        <w:t>Bonavida</w:t>
      </w:r>
      <w:proofErr w:type="spellEnd"/>
      <w:r w:rsidRPr="00C06650">
        <w:rPr>
          <w:rFonts w:ascii="Times New Roman" w:hAnsi="Times New Roman" w:cs="Times New Roman"/>
          <w:sz w:val="24"/>
          <w:szCs w:val="24"/>
        </w:rPr>
        <w:t xml:space="preserve"> y Gasparini, L. (2020). El Impacto Asimétrico de la Cuarentena. Estimaciones en base a una caracterización de ocupaciones. Documento de Trabajo del CEDLAS 261.</w:t>
      </w:r>
    </w:p>
    <w:p w14:paraId="5C0E893F" w14:textId="7350CE06" w:rsidR="00EC379C" w:rsidRPr="00C06650" w:rsidRDefault="00EC379C" w:rsidP="00C06650">
      <w:pPr>
        <w:spacing w:after="0" w:line="360" w:lineRule="auto"/>
        <w:ind w:left="709" w:hanging="709"/>
        <w:jc w:val="both"/>
        <w:rPr>
          <w:rFonts w:ascii="Times New Roman" w:hAnsi="Times New Roman" w:cs="Times New Roman"/>
          <w:sz w:val="24"/>
          <w:szCs w:val="24"/>
        </w:rPr>
      </w:pPr>
      <w:r w:rsidRPr="00C06650">
        <w:rPr>
          <w:rFonts w:ascii="Times New Roman" w:hAnsi="Times New Roman" w:cs="Times New Roman"/>
          <w:sz w:val="24"/>
          <w:szCs w:val="24"/>
        </w:rPr>
        <w:t xml:space="preserve">CEPAL- UNESCO. La educación en tiempos de la pandemia de COVID.19. </w:t>
      </w:r>
      <w:r w:rsidR="00C06650" w:rsidRPr="00C06650">
        <w:rPr>
          <w:rFonts w:ascii="Times New Roman" w:hAnsi="Times New Roman" w:cs="Times New Roman"/>
          <w:sz w:val="24"/>
          <w:szCs w:val="24"/>
        </w:rPr>
        <w:t>https://repositorio.cepal.org/bitstream/handle/11362/45904/1/S2000510_es.pdf</w:t>
      </w:r>
    </w:p>
    <w:p w14:paraId="3F498E95" w14:textId="6B6D88F6" w:rsidR="00A67E49" w:rsidRPr="00C06650" w:rsidRDefault="002809A8" w:rsidP="00C06650">
      <w:pPr>
        <w:spacing w:after="0" w:line="360" w:lineRule="auto"/>
        <w:ind w:left="709" w:hanging="709"/>
        <w:jc w:val="both"/>
        <w:rPr>
          <w:rFonts w:ascii="Times New Roman" w:eastAsia="Times New Roman" w:hAnsi="Times New Roman" w:cs="Times New Roman"/>
          <w:sz w:val="24"/>
          <w:szCs w:val="24"/>
          <w:lang w:eastAsia="es-MX"/>
        </w:rPr>
      </w:pPr>
      <w:r w:rsidRPr="00C06650">
        <w:rPr>
          <w:rFonts w:ascii="Times New Roman" w:eastAsia="Times New Roman" w:hAnsi="Times New Roman" w:cs="Times New Roman"/>
          <w:sz w:val="24"/>
          <w:szCs w:val="24"/>
          <w:lang w:eastAsia="es-MX"/>
        </w:rPr>
        <w:t>Cortes, F. (2017). La Evolución de la desigualdad en México: Viejos y Nuevos Resultados. Revista Economía Mexicana. Anuario. UNAM. Núm. 2</w:t>
      </w:r>
    </w:p>
    <w:p w14:paraId="1FE1D6E8" w14:textId="642C3E99" w:rsidR="008300F0" w:rsidRPr="00C06650" w:rsidRDefault="008300F0" w:rsidP="00C06650">
      <w:pPr>
        <w:spacing w:after="0" w:line="360" w:lineRule="auto"/>
        <w:ind w:left="709" w:hanging="709"/>
        <w:jc w:val="both"/>
        <w:rPr>
          <w:rFonts w:ascii="Times New Roman" w:hAnsi="Times New Roman" w:cs="Times New Roman"/>
          <w:sz w:val="24"/>
          <w:szCs w:val="24"/>
        </w:rPr>
      </w:pPr>
      <w:r w:rsidRPr="00C06650">
        <w:rPr>
          <w:rFonts w:ascii="Times New Roman" w:hAnsi="Times New Roman" w:cs="Times New Roman"/>
          <w:sz w:val="24"/>
          <w:szCs w:val="24"/>
        </w:rPr>
        <w:t>Cortes, F., Ortiz, L. (2016) Desigualdad y clases sociales. Estudios sobre la estructura social 1a ed. – Ciudad Autónoma de Buenos Aires: CLACSO; Asunción: CEADUC-Centro de Estudios Antropológicos de la Universidad Católica Nuestra Señora de la Asunción; Asunción: ICSO-Instituto de Ciencias Sociales, 2016</w:t>
      </w:r>
    </w:p>
    <w:p w14:paraId="76D3C8F4" w14:textId="106A6FE4" w:rsidR="00A67E49" w:rsidRPr="00C06650" w:rsidRDefault="002809A8" w:rsidP="00C06650">
      <w:pPr>
        <w:spacing w:after="0" w:line="360" w:lineRule="auto"/>
        <w:ind w:left="709" w:hanging="709"/>
        <w:jc w:val="both"/>
        <w:rPr>
          <w:rFonts w:ascii="Times New Roman" w:hAnsi="Times New Roman" w:cs="Times New Roman"/>
          <w:sz w:val="24"/>
          <w:szCs w:val="24"/>
        </w:rPr>
      </w:pPr>
      <w:r w:rsidRPr="00C06650">
        <w:rPr>
          <w:rFonts w:ascii="Times New Roman" w:hAnsi="Times New Roman" w:cs="Times New Roman"/>
          <w:sz w:val="24"/>
          <w:szCs w:val="24"/>
        </w:rPr>
        <w:t>El Colegio de México Desigualdades en México 2018 / El Colegio de México − 1a ed. − Ciudad de México, México: El Colegio de México, Red de Estudios sobre Desigualdades, 2018.</w:t>
      </w:r>
    </w:p>
    <w:p w14:paraId="340624AB" w14:textId="5E533E6A" w:rsidR="001B6FBC" w:rsidRPr="00C06650" w:rsidRDefault="001B6FBC" w:rsidP="00C06650">
      <w:pPr>
        <w:spacing w:after="0" w:line="360" w:lineRule="auto"/>
        <w:ind w:left="709" w:hanging="709"/>
        <w:jc w:val="both"/>
        <w:rPr>
          <w:rFonts w:ascii="Times New Roman" w:hAnsi="Times New Roman" w:cs="Times New Roman"/>
          <w:sz w:val="24"/>
          <w:szCs w:val="24"/>
        </w:rPr>
      </w:pPr>
      <w:proofErr w:type="spellStart"/>
      <w:r w:rsidRPr="00C06650">
        <w:rPr>
          <w:rFonts w:ascii="Times New Roman" w:hAnsi="Times New Roman" w:cs="Times New Roman"/>
          <w:sz w:val="24"/>
          <w:szCs w:val="24"/>
        </w:rPr>
        <w:t>Iisue</w:t>
      </w:r>
      <w:proofErr w:type="spellEnd"/>
      <w:r w:rsidRPr="00C06650">
        <w:rPr>
          <w:rFonts w:ascii="Times New Roman" w:hAnsi="Times New Roman" w:cs="Times New Roman"/>
          <w:sz w:val="24"/>
          <w:szCs w:val="24"/>
        </w:rPr>
        <w:t xml:space="preserve"> (2020), Educación y pandemia. Una visión académica, México, </w:t>
      </w:r>
      <w:proofErr w:type="spellStart"/>
      <w:r w:rsidRPr="00C06650">
        <w:rPr>
          <w:rFonts w:ascii="Times New Roman" w:hAnsi="Times New Roman" w:cs="Times New Roman"/>
          <w:sz w:val="24"/>
          <w:szCs w:val="24"/>
        </w:rPr>
        <w:t>unam</w:t>
      </w:r>
      <w:proofErr w:type="spellEnd"/>
      <w:proofErr w:type="gramStart"/>
      <w:r w:rsidRPr="00C06650">
        <w:rPr>
          <w:rFonts w:ascii="Times New Roman" w:hAnsi="Times New Roman" w:cs="Times New Roman"/>
          <w:sz w:val="24"/>
          <w:szCs w:val="24"/>
        </w:rPr>
        <w:t>, ,</w:t>
      </w:r>
      <w:proofErr w:type="gramEnd"/>
      <w:r w:rsidRPr="00C06650">
        <w:rPr>
          <w:rFonts w:ascii="Times New Roman" w:hAnsi="Times New Roman" w:cs="Times New Roman"/>
          <w:sz w:val="24"/>
          <w:szCs w:val="24"/>
        </w:rPr>
        <w:t xml:space="preserve"> consultado el 25 de mayo, 2020.</w:t>
      </w:r>
    </w:p>
    <w:p w14:paraId="6AB98664" w14:textId="77777777" w:rsidR="001B6FBC" w:rsidRPr="00C06650" w:rsidRDefault="001B6FBC" w:rsidP="00C06650">
      <w:pPr>
        <w:spacing w:after="0" w:line="360" w:lineRule="auto"/>
        <w:ind w:left="709" w:hanging="709"/>
        <w:jc w:val="both"/>
        <w:rPr>
          <w:rFonts w:ascii="Times New Roman" w:hAnsi="Times New Roman" w:cs="Times New Roman"/>
          <w:sz w:val="24"/>
          <w:szCs w:val="24"/>
        </w:rPr>
      </w:pPr>
      <w:r w:rsidRPr="00C06650">
        <w:rPr>
          <w:rFonts w:ascii="Times New Roman" w:hAnsi="Times New Roman" w:cs="Times New Roman"/>
          <w:sz w:val="24"/>
          <w:szCs w:val="24"/>
        </w:rPr>
        <w:t xml:space="preserve">Mendoza, L. (2020).  la educación en México en tiempos de COVID-19. Educación futura. </w:t>
      </w:r>
    </w:p>
    <w:p w14:paraId="6A659519" w14:textId="01E13BFC" w:rsidR="001B6FBC" w:rsidRPr="00C06650" w:rsidRDefault="001B6FBC" w:rsidP="00C06650">
      <w:pPr>
        <w:spacing w:after="0" w:line="360" w:lineRule="auto"/>
        <w:ind w:left="709" w:hanging="709"/>
        <w:jc w:val="both"/>
        <w:rPr>
          <w:rFonts w:ascii="Times New Roman" w:hAnsi="Times New Roman" w:cs="Times New Roman"/>
          <w:sz w:val="24"/>
          <w:szCs w:val="24"/>
        </w:rPr>
      </w:pPr>
      <w:r w:rsidRPr="00C06650">
        <w:rPr>
          <w:rFonts w:ascii="Times New Roman" w:hAnsi="Times New Roman" w:cs="Times New Roman"/>
          <w:sz w:val="24"/>
          <w:szCs w:val="24"/>
        </w:rPr>
        <w:t>https://www.iisue.unam.mx/medios/educacion-futura-mencion-del-articulo-de-marion-lloyd-en-el-libro-educacion-y-pandemia-894.pdf</w:t>
      </w:r>
    </w:p>
    <w:p w14:paraId="1F5B8CEE" w14:textId="38C6F59C" w:rsidR="001B6FBC" w:rsidRPr="00C06650" w:rsidRDefault="001B6FBC" w:rsidP="00C06650">
      <w:pPr>
        <w:spacing w:after="0" w:line="360" w:lineRule="auto"/>
        <w:ind w:left="709" w:hanging="709"/>
        <w:jc w:val="both"/>
        <w:rPr>
          <w:rFonts w:ascii="Times New Roman" w:hAnsi="Times New Roman" w:cs="Times New Roman"/>
          <w:sz w:val="24"/>
          <w:szCs w:val="24"/>
        </w:rPr>
      </w:pPr>
      <w:r w:rsidRPr="00C06650">
        <w:rPr>
          <w:rFonts w:ascii="Times New Roman" w:hAnsi="Times New Roman" w:cs="Times New Roman"/>
          <w:sz w:val="24"/>
          <w:szCs w:val="24"/>
        </w:rPr>
        <w:t>Morales. K. (</w:t>
      </w:r>
      <w:proofErr w:type="gramStart"/>
      <w:r w:rsidRPr="00C06650">
        <w:rPr>
          <w:rFonts w:ascii="Times New Roman" w:hAnsi="Times New Roman" w:cs="Times New Roman"/>
          <w:sz w:val="24"/>
          <w:szCs w:val="24"/>
        </w:rPr>
        <w:t>2020)La</w:t>
      </w:r>
      <w:proofErr w:type="gramEnd"/>
      <w:r w:rsidRPr="00C06650">
        <w:rPr>
          <w:rFonts w:ascii="Times New Roman" w:hAnsi="Times New Roman" w:cs="Times New Roman"/>
          <w:sz w:val="24"/>
          <w:szCs w:val="24"/>
        </w:rPr>
        <w:t xml:space="preserve"> educación antes y durante la pandemia del Covid-19: tejiendo redes en </w:t>
      </w:r>
      <w:proofErr w:type="spellStart"/>
      <w:r w:rsidRPr="00C06650">
        <w:rPr>
          <w:rFonts w:ascii="Times New Roman" w:hAnsi="Times New Roman" w:cs="Times New Roman"/>
          <w:sz w:val="24"/>
          <w:szCs w:val="24"/>
        </w:rPr>
        <w:t>médiode</w:t>
      </w:r>
      <w:proofErr w:type="spellEnd"/>
      <w:r w:rsidRPr="00C06650">
        <w:rPr>
          <w:rFonts w:ascii="Times New Roman" w:hAnsi="Times New Roman" w:cs="Times New Roman"/>
          <w:sz w:val="24"/>
          <w:szCs w:val="24"/>
        </w:rPr>
        <w:t xml:space="preserve"> la desigualdad y la inclusión social en la República Dominicana. Rev. </w:t>
      </w:r>
      <w:proofErr w:type="spellStart"/>
      <w:r w:rsidRPr="00C06650">
        <w:rPr>
          <w:rFonts w:ascii="Times New Roman" w:hAnsi="Times New Roman" w:cs="Times New Roman"/>
          <w:sz w:val="24"/>
          <w:szCs w:val="24"/>
        </w:rPr>
        <w:t>Caminhos</w:t>
      </w:r>
      <w:proofErr w:type="spellEnd"/>
      <w:r w:rsidRPr="00C06650">
        <w:rPr>
          <w:rFonts w:ascii="Times New Roman" w:hAnsi="Times New Roman" w:cs="Times New Roman"/>
          <w:sz w:val="24"/>
          <w:szCs w:val="24"/>
        </w:rPr>
        <w:t xml:space="preserve"> da </w:t>
      </w:r>
      <w:proofErr w:type="spellStart"/>
      <w:r w:rsidRPr="00C06650">
        <w:rPr>
          <w:rFonts w:ascii="Times New Roman" w:hAnsi="Times New Roman" w:cs="Times New Roman"/>
          <w:sz w:val="24"/>
          <w:szCs w:val="24"/>
        </w:rPr>
        <w:t>Educação</w:t>
      </w:r>
      <w:proofErr w:type="spellEnd"/>
      <w:r w:rsidRPr="00C06650">
        <w:rPr>
          <w:rFonts w:ascii="Times New Roman" w:hAnsi="Times New Roman" w:cs="Times New Roman"/>
          <w:sz w:val="24"/>
          <w:szCs w:val="24"/>
        </w:rPr>
        <w:t xml:space="preserve">: diálogos, culturas e diversidades, Teresina, v. 2, n. 2, p.69-84, </w:t>
      </w:r>
      <w:proofErr w:type="spellStart"/>
      <w:proofErr w:type="gramStart"/>
      <w:r w:rsidRPr="00C06650">
        <w:rPr>
          <w:rFonts w:ascii="Times New Roman" w:hAnsi="Times New Roman" w:cs="Times New Roman"/>
          <w:sz w:val="24"/>
          <w:szCs w:val="24"/>
        </w:rPr>
        <w:t>mai</w:t>
      </w:r>
      <w:proofErr w:type="spellEnd"/>
      <w:r w:rsidRPr="00C06650">
        <w:rPr>
          <w:rFonts w:ascii="Times New Roman" w:hAnsi="Times New Roman" w:cs="Times New Roman"/>
          <w:sz w:val="24"/>
          <w:szCs w:val="24"/>
        </w:rPr>
        <w:t>./</w:t>
      </w:r>
      <w:proofErr w:type="gramEnd"/>
      <w:r w:rsidRPr="00C06650">
        <w:rPr>
          <w:rFonts w:ascii="Times New Roman" w:hAnsi="Times New Roman" w:cs="Times New Roman"/>
          <w:sz w:val="24"/>
          <w:szCs w:val="24"/>
        </w:rPr>
        <w:t>ago. 2020</w:t>
      </w:r>
    </w:p>
    <w:p w14:paraId="5240A432" w14:textId="77777777" w:rsidR="001B6FBC" w:rsidRPr="00C06650" w:rsidRDefault="001B6FBC" w:rsidP="00C06650">
      <w:pPr>
        <w:spacing w:after="0" w:line="360" w:lineRule="auto"/>
        <w:ind w:left="709" w:hanging="709"/>
        <w:jc w:val="both"/>
        <w:rPr>
          <w:rFonts w:ascii="Times New Roman" w:hAnsi="Times New Roman" w:cs="Times New Roman"/>
          <w:sz w:val="24"/>
          <w:szCs w:val="24"/>
        </w:rPr>
      </w:pPr>
      <w:proofErr w:type="spellStart"/>
      <w:proofErr w:type="gramStart"/>
      <w:r w:rsidRPr="00C06650">
        <w:rPr>
          <w:rFonts w:ascii="Times New Roman" w:hAnsi="Times New Roman" w:cs="Times New Roman"/>
          <w:sz w:val="24"/>
          <w:szCs w:val="24"/>
        </w:rPr>
        <w:t>Philip,G</w:t>
      </w:r>
      <w:proofErr w:type="spellEnd"/>
      <w:proofErr w:type="gramEnd"/>
      <w:r w:rsidRPr="00C06650">
        <w:rPr>
          <w:rFonts w:ascii="Times New Roman" w:hAnsi="Times New Roman" w:cs="Times New Roman"/>
          <w:sz w:val="24"/>
          <w:szCs w:val="24"/>
        </w:rPr>
        <w:t>; Hans, W. (2020). El impacto del Coronavirus en la Educación Superior. Nexos</w:t>
      </w:r>
    </w:p>
    <w:p w14:paraId="2463F28E" w14:textId="43C92AF4" w:rsidR="00BF3C5C" w:rsidRPr="00C06650" w:rsidRDefault="00BF3C5C" w:rsidP="00C06650">
      <w:pPr>
        <w:spacing w:after="0" w:line="360" w:lineRule="auto"/>
        <w:ind w:left="709" w:hanging="709"/>
        <w:jc w:val="both"/>
        <w:rPr>
          <w:rFonts w:ascii="Times New Roman" w:hAnsi="Times New Roman" w:cs="Times New Roman"/>
          <w:sz w:val="24"/>
          <w:szCs w:val="24"/>
        </w:rPr>
      </w:pPr>
      <w:r w:rsidRPr="00C06650">
        <w:rPr>
          <w:rFonts w:ascii="Times New Roman" w:hAnsi="Times New Roman" w:cs="Times New Roman"/>
          <w:sz w:val="24"/>
          <w:szCs w:val="24"/>
        </w:rPr>
        <w:lastRenderedPageBreak/>
        <w:t xml:space="preserve">Santuario, A; </w:t>
      </w:r>
      <w:proofErr w:type="spellStart"/>
      <w:r w:rsidRPr="00C06650">
        <w:rPr>
          <w:rFonts w:ascii="Times New Roman" w:hAnsi="Times New Roman" w:cs="Times New Roman"/>
          <w:sz w:val="24"/>
          <w:szCs w:val="24"/>
        </w:rPr>
        <w:t>Lever</w:t>
      </w:r>
      <w:proofErr w:type="spellEnd"/>
      <w:r w:rsidRPr="00C06650">
        <w:rPr>
          <w:rFonts w:ascii="Times New Roman" w:hAnsi="Times New Roman" w:cs="Times New Roman"/>
          <w:sz w:val="24"/>
          <w:szCs w:val="24"/>
        </w:rPr>
        <w:t xml:space="preserve">, L. (2014). Desigualdad </w:t>
      </w:r>
      <w:r w:rsidR="00D21997" w:rsidRPr="00C06650">
        <w:rPr>
          <w:rFonts w:ascii="Times New Roman" w:hAnsi="Times New Roman" w:cs="Times New Roman"/>
          <w:sz w:val="24"/>
          <w:szCs w:val="24"/>
        </w:rPr>
        <w:t>Social y</w:t>
      </w:r>
      <w:r w:rsidRPr="00C06650">
        <w:rPr>
          <w:rFonts w:ascii="Times New Roman" w:hAnsi="Times New Roman" w:cs="Times New Roman"/>
          <w:sz w:val="24"/>
          <w:szCs w:val="24"/>
        </w:rPr>
        <w:t xml:space="preserve"> Educación Superior. Revista Universidades. Núm.59. Unión de Universidades de América Latina y el Caribe </w:t>
      </w:r>
      <w:proofErr w:type="spellStart"/>
      <w:r w:rsidRPr="00C06650">
        <w:rPr>
          <w:rFonts w:ascii="Times New Roman" w:hAnsi="Times New Roman" w:cs="Times New Roman"/>
          <w:sz w:val="24"/>
          <w:szCs w:val="24"/>
        </w:rPr>
        <w:t>Diatrito</w:t>
      </w:r>
      <w:proofErr w:type="spellEnd"/>
      <w:r w:rsidRPr="00C06650">
        <w:rPr>
          <w:rFonts w:ascii="Times New Roman" w:hAnsi="Times New Roman" w:cs="Times New Roman"/>
          <w:sz w:val="24"/>
          <w:szCs w:val="24"/>
        </w:rPr>
        <w:t xml:space="preserve"> Federal. Organismo Internacional.</w:t>
      </w:r>
    </w:p>
    <w:p w14:paraId="714CE91D" w14:textId="76227CC7" w:rsidR="001B6FBC" w:rsidRPr="00C06650" w:rsidRDefault="001B6FBC" w:rsidP="00C06650">
      <w:pPr>
        <w:spacing w:after="0" w:line="360" w:lineRule="auto"/>
        <w:ind w:left="709" w:hanging="709"/>
        <w:jc w:val="both"/>
        <w:rPr>
          <w:rFonts w:ascii="Times New Roman" w:hAnsi="Times New Roman" w:cs="Times New Roman"/>
          <w:sz w:val="24"/>
          <w:szCs w:val="24"/>
        </w:rPr>
      </w:pPr>
      <w:proofErr w:type="spellStart"/>
      <w:r w:rsidRPr="00C06650">
        <w:rPr>
          <w:rFonts w:ascii="Times New Roman" w:hAnsi="Times New Roman" w:cs="Times New Roman"/>
          <w:sz w:val="24"/>
          <w:szCs w:val="24"/>
        </w:rPr>
        <w:t>Sued</w:t>
      </w:r>
      <w:proofErr w:type="spellEnd"/>
      <w:r w:rsidRPr="00C06650">
        <w:rPr>
          <w:rFonts w:ascii="Times New Roman" w:hAnsi="Times New Roman" w:cs="Times New Roman"/>
          <w:sz w:val="24"/>
          <w:szCs w:val="24"/>
        </w:rPr>
        <w:t>, G. (2 de abril de 2020). Coronavirus: desde que empezó la cuarentena creció un 40% la demanda en los comedores comunitarios. La Nación. En: https://www.lanacion.com.ar/politica/coronavirus-empezo-cuarentena-crecio-40- demanda-comedores-nid2350271</w:t>
      </w:r>
    </w:p>
    <w:p w14:paraId="1433B859" w14:textId="7AF00D74" w:rsidR="001B6FBC" w:rsidRPr="00C06650" w:rsidRDefault="001B6FBC" w:rsidP="00C06650">
      <w:pPr>
        <w:spacing w:after="0" w:line="360" w:lineRule="auto"/>
        <w:ind w:left="709" w:hanging="709"/>
        <w:jc w:val="both"/>
        <w:rPr>
          <w:rFonts w:ascii="Times New Roman" w:hAnsi="Times New Roman" w:cs="Times New Roman"/>
          <w:sz w:val="24"/>
          <w:szCs w:val="24"/>
        </w:rPr>
      </w:pPr>
      <w:proofErr w:type="spellStart"/>
      <w:r w:rsidRPr="00C06650">
        <w:rPr>
          <w:rFonts w:ascii="Times New Roman" w:hAnsi="Times New Roman" w:cs="Times New Roman"/>
          <w:sz w:val="24"/>
          <w:szCs w:val="24"/>
        </w:rPr>
        <w:t>Tosso</w:t>
      </w:r>
      <w:proofErr w:type="spellEnd"/>
      <w:r w:rsidRPr="00C06650">
        <w:rPr>
          <w:rFonts w:ascii="Times New Roman" w:hAnsi="Times New Roman" w:cs="Times New Roman"/>
          <w:sz w:val="24"/>
          <w:szCs w:val="24"/>
        </w:rPr>
        <w:t>, M., Sáinz. M. y Mateos, C. (2020</w:t>
      </w:r>
      <w:proofErr w:type="gramStart"/>
      <w:r w:rsidRPr="00C06650">
        <w:rPr>
          <w:rFonts w:ascii="Times New Roman" w:hAnsi="Times New Roman" w:cs="Times New Roman"/>
          <w:sz w:val="24"/>
          <w:szCs w:val="24"/>
        </w:rPr>
        <w:t>).Desigualdades</w:t>
      </w:r>
      <w:proofErr w:type="gramEnd"/>
      <w:r w:rsidRPr="00C06650">
        <w:rPr>
          <w:rFonts w:ascii="Times New Roman" w:hAnsi="Times New Roman" w:cs="Times New Roman"/>
          <w:sz w:val="24"/>
          <w:szCs w:val="24"/>
        </w:rPr>
        <w:t xml:space="preserve"> Educativas Derivadas del Covid-19 desde una Perspectiva Feminista. Análisis de los Discursos de Profesionales de la Educación Madrileña. Revista Internacional de Educación para la Justicia Social, 2020, 9(3e), 157-180. https://doi.org/10.15366/riejs2020.9.3.009</w:t>
      </w:r>
    </w:p>
    <w:p w14:paraId="23763EDE" w14:textId="0F00C552" w:rsidR="00D21997" w:rsidRPr="00C06650" w:rsidRDefault="00D21997" w:rsidP="00C06650">
      <w:pPr>
        <w:spacing w:after="0" w:line="360" w:lineRule="auto"/>
        <w:ind w:left="709" w:hanging="709"/>
        <w:jc w:val="both"/>
        <w:rPr>
          <w:rFonts w:ascii="Times New Roman" w:hAnsi="Times New Roman" w:cs="Times New Roman"/>
          <w:sz w:val="24"/>
          <w:szCs w:val="24"/>
        </w:rPr>
      </w:pPr>
      <w:r w:rsidRPr="00C06650">
        <w:rPr>
          <w:rFonts w:ascii="Times New Roman" w:hAnsi="Times New Roman" w:cs="Times New Roman"/>
          <w:sz w:val="24"/>
          <w:szCs w:val="24"/>
        </w:rPr>
        <w:t xml:space="preserve">UNESCO (2020).  El Coronavirus COVID-19 y la Educación Superior: Impacto y Recomendaciones. Instituto Internacional para la Educación Superior en América Latina y el Caribe. </w:t>
      </w:r>
    </w:p>
    <w:p w14:paraId="0A5682B3" w14:textId="77777777" w:rsidR="00D458DE" w:rsidRPr="00EC379C" w:rsidRDefault="00646A71" w:rsidP="00EC379C">
      <w:pPr>
        <w:ind w:left="708"/>
        <w:rPr>
          <w:rFonts w:ascii="Times New Roman" w:hAnsi="Times New Roman" w:cs="Times New Roman"/>
        </w:rPr>
      </w:pPr>
      <w:r w:rsidRPr="00EC379C">
        <w:rPr>
          <w:rFonts w:ascii="Times New Roman" w:hAnsi="Times New Roman" w:cs="Times New Roman"/>
        </w:rPr>
        <w:t>.</w:t>
      </w:r>
    </w:p>
    <w:p w14:paraId="33E0BB69" w14:textId="77777777" w:rsidR="000C4963" w:rsidRPr="00EC379C" w:rsidRDefault="000C4963" w:rsidP="00646A71">
      <w:pPr>
        <w:rPr>
          <w:rFonts w:ascii="Times New Roman" w:hAnsi="Times New Roman" w:cs="Times New Roman"/>
        </w:rPr>
      </w:pPr>
    </w:p>
    <w:p w14:paraId="4F826F54" w14:textId="77777777" w:rsidR="0099349B" w:rsidRPr="00EC379C" w:rsidRDefault="0099349B" w:rsidP="00646A71">
      <w:pPr>
        <w:rPr>
          <w:rFonts w:ascii="Times New Roman" w:hAnsi="Times New Roman" w:cs="Times New Roman"/>
        </w:rPr>
      </w:pPr>
    </w:p>
    <w:p w14:paraId="59F5CE98" w14:textId="77777777" w:rsidR="00EC379C" w:rsidRDefault="00EC379C" w:rsidP="00646A71">
      <w:pPr>
        <w:rPr>
          <w:rFonts w:ascii="Times New Roman" w:hAnsi="Times New Roman" w:cs="Times New Roman"/>
        </w:rPr>
      </w:pPr>
      <w:bookmarkStart w:id="4" w:name="_Hlk65088618"/>
    </w:p>
    <w:bookmarkEnd w:id="4"/>
    <w:p w14:paraId="46037855" w14:textId="77777777" w:rsidR="007E475B" w:rsidRPr="00EC379C" w:rsidRDefault="007E475B" w:rsidP="00646A71">
      <w:pPr>
        <w:rPr>
          <w:rFonts w:ascii="Times New Roman" w:hAnsi="Times New Roman" w:cs="Times New Roman"/>
        </w:rPr>
      </w:pPr>
    </w:p>
    <w:p w14:paraId="0E2C29ED" w14:textId="77777777" w:rsidR="00B7653F" w:rsidRPr="00EC379C" w:rsidRDefault="00B7653F" w:rsidP="00EC379C">
      <w:pPr>
        <w:ind w:left="708"/>
        <w:rPr>
          <w:rFonts w:ascii="Times New Roman" w:hAnsi="Times New Roman" w:cs="Times New Roman"/>
        </w:rPr>
      </w:pPr>
      <w:bookmarkStart w:id="5" w:name="_Hlk65091418"/>
    </w:p>
    <w:bookmarkEnd w:id="5"/>
    <w:p w14:paraId="4F5122CB" w14:textId="77777777" w:rsidR="00B7653F" w:rsidRPr="00EC379C" w:rsidRDefault="00B7653F" w:rsidP="00646A71">
      <w:pPr>
        <w:rPr>
          <w:rFonts w:ascii="Times New Roman" w:hAnsi="Times New Roman" w:cs="Times New Roman"/>
        </w:rPr>
      </w:pPr>
    </w:p>
    <w:sectPr w:rsidR="00B7653F" w:rsidRPr="00EC379C" w:rsidSect="003107D7">
      <w:headerReference w:type="default" r:id="rId12"/>
      <w:footerReference w:type="default" r:id="rId13"/>
      <w:pgSz w:w="12240" w:h="15840"/>
      <w:pgMar w:top="1134" w:right="1701" w:bottom="709"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2C259" w14:textId="77777777" w:rsidR="008F53AE" w:rsidRDefault="008F53AE" w:rsidP="00F6396A">
      <w:pPr>
        <w:spacing w:after="0" w:line="240" w:lineRule="auto"/>
      </w:pPr>
      <w:r>
        <w:separator/>
      </w:r>
    </w:p>
  </w:endnote>
  <w:endnote w:type="continuationSeparator" w:id="0">
    <w:p w14:paraId="61502EB4" w14:textId="77777777" w:rsidR="008F53AE" w:rsidRDefault="008F53AE" w:rsidP="00F6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B5474" w14:textId="09B61D4B" w:rsidR="003107D7" w:rsidRDefault="003107D7" w:rsidP="003107D7">
    <w:pPr>
      <w:pStyle w:val="Piedepgina"/>
      <w:jc w:val="center"/>
    </w:pPr>
    <w:r w:rsidRPr="00587BAA">
      <w:rPr>
        <w:rFonts w:cstheme="minorHAnsi"/>
        <w:b/>
        <w:bCs/>
        <w:szCs w:val="18"/>
      </w:rPr>
      <w:t xml:space="preserve">Vol. </w:t>
    </w:r>
    <w:proofErr w:type="gramStart"/>
    <w:r>
      <w:rPr>
        <w:rFonts w:cstheme="minorHAnsi"/>
        <w:b/>
        <w:bCs/>
        <w:szCs w:val="18"/>
      </w:rPr>
      <w:t>8</w:t>
    </w:r>
    <w:r w:rsidRPr="00587BAA">
      <w:rPr>
        <w:rFonts w:cstheme="minorHAnsi"/>
        <w:b/>
        <w:bCs/>
        <w:szCs w:val="18"/>
      </w:rPr>
      <w:t xml:space="preserve">  Núm.</w:t>
    </w:r>
    <w:proofErr w:type="gramEnd"/>
    <w:r w:rsidRPr="00587BAA">
      <w:rPr>
        <w:rFonts w:cstheme="minorHAnsi"/>
        <w:b/>
        <w:bCs/>
        <w:szCs w:val="18"/>
      </w:rPr>
      <w:t xml:space="preserve"> 1</w:t>
    </w:r>
    <w:r>
      <w:rPr>
        <w:rFonts w:cstheme="minorHAnsi"/>
        <w:b/>
        <w:bCs/>
        <w:szCs w:val="18"/>
      </w:rPr>
      <w:t>5</w:t>
    </w:r>
    <w:r w:rsidRPr="00587BAA">
      <w:rPr>
        <w:rFonts w:cstheme="minorHAnsi"/>
        <w:b/>
        <w:bCs/>
        <w:szCs w:val="18"/>
      </w:rPr>
      <w:t xml:space="preserve">                   </w:t>
    </w:r>
    <w:r>
      <w:rPr>
        <w:rFonts w:cstheme="minorHAnsi"/>
        <w:b/>
        <w:bCs/>
        <w:szCs w:val="18"/>
      </w:rPr>
      <w:t>Enero – Junio 2021</w:t>
    </w:r>
    <w:r w:rsidRPr="00587BAA">
      <w:rPr>
        <w:rFonts w:cstheme="minorHAnsi"/>
        <w:b/>
        <w:bCs/>
        <w:szCs w:val="18"/>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21A22" w14:textId="77777777" w:rsidR="008F53AE" w:rsidRDefault="008F53AE" w:rsidP="00F6396A">
      <w:pPr>
        <w:spacing w:after="0" w:line="240" w:lineRule="auto"/>
      </w:pPr>
      <w:r>
        <w:separator/>
      </w:r>
    </w:p>
  </w:footnote>
  <w:footnote w:type="continuationSeparator" w:id="0">
    <w:p w14:paraId="4990B89D" w14:textId="77777777" w:rsidR="008F53AE" w:rsidRDefault="008F53AE" w:rsidP="00F6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4F872" w14:textId="7A6CF965" w:rsidR="003107D7" w:rsidRDefault="003107D7" w:rsidP="003107D7">
    <w:pPr>
      <w:pStyle w:val="Encabezado"/>
      <w:jc w:val="center"/>
    </w:pPr>
    <w:r>
      <w:rPr>
        <w:noProof/>
      </w:rPr>
      <w:drawing>
        <wp:inline distT="0" distB="0" distL="0" distR="0" wp14:anchorId="41A88ED4" wp14:editId="6C26C18A">
          <wp:extent cx="5612130" cy="60833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342D"/>
    <w:rsid w:val="000310B2"/>
    <w:rsid w:val="00036AA9"/>
    <w:rsid w:val="00041EF3"/>
    <w:rsid w:val="0005658D"/>
    <w:rsid w:val="00095489"/>
    <w:rsid w:val="000C4963"/>
    <w:rsid w:val="000C5CE0"/>
    <w:rsid w:val="000E4BB4"/>
    <w:rsid w:val="00112C15"/>
    <w:rsid w:val="00132B5B"/>
    <w:rsid w:val="001B6FBC"/>
    <w:rsid w:val="001D6704"/>
    <w:rsid w:val="00203EFE"/>
    <w:rsid w:val="00240212"/>
    <w:rsid w:val="002809A8"/>
    <w:rsid w:val="002C2793"/>
    <w:rsid w:val="002F58E6"/>
    <w:rsid w:val="003107D7"/>
    <w:rsid w:val="00342637"/>
    <w:rsid w:val="00356AF0"/>
    <w:rsid w:val="003645C2"/>
    <w:rsid w:val="003701F9"/>
    <w:rsid w:val="003A0B2F"/>
    <w:rsid w:val="003B09C5"/>
    <w:rsid w:val="003D647B"/>
    <w:rsid w:val="00412E42"/>
    <w:rsid w:val="0044191B"/>
    <w:rsid w:val="004527AE"/>
    <w:rsid w:val="004841E7"/>
    <w:rsid w:val="004842E5"/>
    <w:rsid w:val="004870D6"/>
    <w:rsid w:val="004B273D"/>
    <w:rsid w:val="004E0161"/>
    <w:rsid w:val="004F0968"/>
    <w:rsid w:val="0053792A"/>
    <w:rsid w:val="0054537A"/>
    <w:rsid w:val="0054597B"/>
    <w:rsid w:val="00551EBA"/>
    <w:rsid w:val="00567FD4"/>
    <w:rsid w:val="0057249A"/>
    <w:rsid w:val="005E312A"/>
    <w:rsid w:val="00624602"/>
    <w:rsid w:val="00646A71"/>
    <w:rsid w:val="00680D3E"/>
    <w:rsid w:val="006E30CB"/>
    <w:rsid w:val="006E50C8"/>
    <w:rsid w:val="006F71B0"/>
    <w:rsid w:val="007163E6"/>
    <w:rsid w:val="007274E7"/>
    <w:rsid w:val="00730FA9"/>
    <w:rsid w:val="007431CB"/>
    <w:rsid w:val="0074342D"/>
    <w:rsid w:val="00757789"/>
    <w:rsid w:val="00785DC2"/>
    <w:rsid w:val="007C654B"/>
    <w:rsid w:val="007C77B9"/>
    <w:rsid w:val="007E475B"/>
    <w:rsid w:val="008300F0"/>
    <w:rsid w:val="00831E2F"/>
    <w:rsid w:val="00860E3C"/>
    <w:rsid w:val="0086638C"/>
    <w:rsid w:val="00883C2A"/>
    <w:rsid w:val="008F53AE"/>
    <w:rsid w:val="009222F3"/>
    <w:rsid w:val="009454CF"/>
    <w:rsid w:val="0099349B"/>
    <w:rsid w:val="009D13AA"/>
    <w:rsid w:val="009D52D8"/>
    <w:rsid w:val="00A01DE9"/>
    <w:rsid w:val="00A3185F"/>
    <w:rsid w:val="00A53601"/>
    <w:rsid w:val="00A6645E"/>
    <w:rsid w:val="00A67E49"/>
    <w:rsid w:val="00A92EE6"/>
    <w:rsid w:val="00AE23CE"/>
    <w:rsid w:val="00AF23B1"/>
    <w:rsid w:val="00B23710"/>
    <w:rsid w:val="00B4598A"/>
    <w:rsid w:val="00B72A70"/>
    <w:rsid w:val="00B7653F"/>
    <w:rsid w:val="00B77B3B"/>
    <w:rsid w:val="00B96573"/>
    <w:rsid w:val="00BF3C5C"/>
    <w:rsid w:val="00C06650"/>
    <w:rsid w:val="00C31A65"/>
    <w:rsid w:val="00C87246"/>
    <w:rsid w:val="00CC1075"/>
    <w:rsid w:val="00CD0138"/>
    <w:rsid w:val="00CD5252"/>
    <w:rsid w:val="00D033CD"/>
    <w:rsid w:val="00D15E07"/>
    <w:rsid w:val="00D21997"/>
    <w:rsid w:val="00D33F2A"/>
    <w:rsid w:val="00D458DE"/>
    <w:rsid w:val="00D60281"/>
    <w:rsid w:val="00DE191D"/>
    <w:rsid w:val="00DF73EE"/>
    <w:rsid w:val="00E20B00"/>
    <w:rsid w:val="00E22111"/>
    <w:rsid w:val="00EA366B"/>
    <w:rsid w:val="00EA4C80"/>
    <w:rsid w:val="00EB3289"/>
    <w:rsid w:val="00EC075D"/>
    <w:rsid w:val="00EC379C"/>
    <w:rsid w:val="00F24832"/>
    <w:rsid w:val="00F51F18"/>
    <w:rsid w:val="00F576C3"/>
    <w:rsid w:val="00F6396A"/>
    <w:rsid w:val="00F743FB"/>
    <w:rsid w:val="00FC566E"/>
    <w:rsid w:val="00FD7CFD"/>
    <w:rsid w:val="00FE5391"/>
    <w:rsid w:val="00FE5D5C"/>
    <w:rsid w:val="00FE6ED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300E9"/>
  <w15:docId w15:val="{3489AC58-53BB-4464-87F1-6249E570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7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D6704"/>
    <w:rPr>
      <w:color w:val="0000FF"/>
      <w:u w:val="single"/>
    </w:rPr>
  </w:style>
  <w:style w:type="character" w:styleId="Textoennegrita">
    <w:name w:val="Strong"/>
    <w:basedOn w:val="Fuentedeprrafopredeter"/>
    <w:uiPriority w:val="22"/>
    <w:qFormat/>
    <w:rsid w:val="004870D6"/>
    <w:rPr>
      <w:b/>
      <w:bCs/>
    </w:rPr>
  </w:style>
  <w:style w:type="paragraph" w:styleId="Textodeglobo">
    <w:name w:val="Balloon Text"/>
    <w:basedOn w:val="Normal"/>
    <w:link w:val="TextodegloboCar"/>
    <w:uiPriority w:val="99"/>
    <w:semiHidden/>
    <w:unhideWhenUsed/>
    <w:rsid w:val="00364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45C2"/>
    <w:rPr>
      <w:rFonts w:ascii="Segoe UI" w:hAnsi="Segoe UI" w:cs="Segoe UI"/>
      <w:sz w:val="18"/>
      <w:szCs w:val="18"/>
    </w:rPr>
  </w:style>
  <w:style w:type="paragraph" w:styleId="NormalWeb">
    <w:name w:val="Normal (Web)"/>
    <w:basedOn w:val="Normal"/>
    <w:uiPriority w:val="99"/>
    <w:unhideWhenUsed/>
    <w:rsid w:val="00B72A7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B72A70"/>
    <w:rPr>
      <w:i/>
      <w:iCs/>
    </w:rPr>
  </w:style>
  <w:style w:type="paragraph" w:styleId="Encabezado">
    <w:name w:val="header"/>
    <w:basedOn w:val="Normal"/>
    <w:link w:val="EncabezadoCar"/>
    <w:uiPriority w:val="99"/>
    <w:unhideWhenUsed/>
    <w:rsid w:val="00F639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96A"/>
  </w:style>
  <w:style w:type="paragraph" w:styleId="Piedepgina">
    <w:name w:val="footer"/>
    <w:basedOn w:val="Normal"/>
    <w:link w:val="PiedepginaCar"/>
    <w:uiPriority w:val="99"/>
    <w:unhideWhenUsed/>
    <w:rsid w:val="00F639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96A"/>
  </w:style>
  <w:style w:type="character" w:customStyle="1" w:styleId="Mencinsinresolver1">
    <w:name w:val="Mención sin resolver1"/>
    <w:basedOn w:val="Fuentedeprrafopredeter"/>
    <w:uiPriority w:val="99"/>
    <w:semiHidden/>
    <w:unhideWhenUsed/>
    <w:rsid w:val="00646A71"/>
    <w:rPr>
      <w:color w:val="605E5C"/>
      <w:shd w:val="clear" w:color="auto" w:fill="E1DFDD"/>
    </w:rPr>
  </w:style>
  <w:style w:type="paragraph" w:styleId="HTMLconformatoprevio">
    <w:name w:val="HTML Preformatted"/>
    <w:basedOn w:val="Normal"/>
    <w:link w:val="HTMLconformatoprevioCar"/>
    <w:uiPriority w:val="99"/>
    <w:unhideWhenUsed/>
    <w:rsid w:val="003107D7"/>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3107D7"/>
    <w:rPr>
      <w:rFonts w:ascii="Consolas" w:hAnsi="Consolas"/>
      <w:sz w:val="20"/>
      <w:szCs w:val="20"/>
    </w:rPr>
  </w:style>
  <w:style w:type="character" w:styleId="Mencinsinresolver">
    <w:name w:val="Unresolved Mention"/>
    <w:basedOn w:val="Fuentedeprrafopredeter"/>
    <w:uiPriority w:val="99"/>
    <w:semiHidden/>
    <w:unhideWhenUsed/>
    <w:rsid w:val="00C0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031834">
      <w:bodyDiv w:val="1"/>
      <w:marLeft w:val="0"/>
      <w:marRight w:val="0"/>
      <w:marTop w:val="0"/>
      <w:marBottom w:val="0"/>
      <w:divBdr>
        <w:top w:val="none" w:sz="0" w:space="0" w:color="auto"/>
        <w:left w:val="none" w:sz="0" w:space="0" w:color="auto"/>
        <w:bottom w:val="none" w:sz="0" w:space="0" w:color="auto"/>
        <w:right w:val="none" w:sz="0" w:space="0" w:color="auto"/>
      </w:divBdr>
    </w:div>
    <w:div w:id="1333488271">
      <w:bodyDiv w:val="1"/>
      <w:marLeft w:val="0"/>
      <w:marRight w:val="0"/>
      <w:marTop w:val="0"/>
      <w:marBottom w:val="0"/>
      <w:divBdr>
        <w:top w:val="none" w:sz="0" w:space="0" w:color="auto"/>
        <w:left w:val="none" w:sz="0" w:space="0" w:color="auto"/>
        <w:bottom w:val="none" w:sz="0" w:space="0" w:color="auto"/>
        <w:right w:val="none" w:sz="0" w:space="0" w:color="auto"/>
      </w:divBdr>
    </w:div>
    <w:div w:id="1334529096">
      <w:bodyDiv w:val="1"/>
      <w:marLeft w:val="0"/>
      <w:marRight w:val="0"/>
      <w:marTop w:val="0"/>
      <w:marBottom w:val="0"/>
      <w:divBdr>
        <w:top w:val="none" w:sz="0" w:space="0" w:color="auto"/>
        <w:left w:val="none" w:sz="0" w:space="0" w:color="auto"/>
        <w:bottom w:val="none" w:sz="0" w:space="0" w:color="auto"/>
        <w:right w:val="none" w:sz="0" w:space="0" w:color="auto"/>
      </w:divBdr>
    </w:div>
    <w:div w:id="17364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B2414-0D5B-4D61-9D54-033D01FE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Pages>
  <Words>3093</Words>
  <Characters>17016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Cuan</dc:creator>
  <cp:lastModifiedBy>Gustavo Toledo</cp:lastModifiedBy>
  <cp:revision>9</cp:revision>
  <dcterms:created xsi:type="dcterms:W3CDTF">2021-03-03T22:24:00Z</dcterms:created>
  <dcterms:modified xsi:type="dcterms:W3CDTF">2021-03-30T16:18:00Z</dcterms:modified>
</cp:coreProperties>
</file>