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2817" w14:textId="1389B13E" w:rsidR="00153EAA" w:rsidRPr="00B255C3" w:rsidRDefault="00B255C3" w:rsidP="00B255C3">
      <w:pPr>
        <w:spacing w:before="240" w:line="360" w:lineRule="auto"/>
        <w:jc w:val="right"/>
        <w:rPr>
          <w:rFonts w:ascii="Times New Roman" w:hAnsi="Times New Roman" w:cs="Times New Roman"/>
          <w:b/>
          <w:sz w:val="24"/>
        </w:rPr>
      </w:pPr>
      <w:r w:rsidRPr="00B255C3">
        <w:rPr>
          <w:rFonts w:ascii="Times New Roman" w:hAnsi="Times New Roman" w:cs="Times New Roman"/>
          <w:b/>
          <w:bCs/>
          <w:i/>
          <w:iCs/>
          <w:sz w:val="24"/>
          <w:szCs w:val="24"/>
        </w:rPr>
        <w:t>Artículos científicos</w:t>
      </w:r>
    </w:p>
    <w:p w14:paraId="55DED2CD" w14:textId="379D06B2" w:rsidR="00BE3652" w:rsidRPr="00B255C3" w:rsidRDefault="00BE3652" w:rsidP="00B255C3">
      <w:pPr>
        <w:spacing w:line="276" w:lineRule="auto"/>
        <w:jc w:val="right"/>
        <w:rPr>
          <w:rFonts w:ascii="Calibri" w:eastAsia="Calibri" w:hAnsi="Calibri" w:cs="Calibri"/>
          <w:b/>
          <w:color w:val="000000"/>
          <w:sz w:val="36"/>
          <w:szCs w:val="36"/>
          <w:lang w:val="es-ES" w:eastAsia="es-MX"/>
        </w:rPr>
      </w:pPr>
      <w:r w:rsidRPr="00B255C3">
        <w:rPr>
          <w:rFonts w:ascii="Calibri" w:eastAsia="Calibri" w:hAnsi="Calibri" w:cs="Calibri"/>
          <w:b/>
          <w:color w:val="000000"/>
          <w:sz w:val="36"/>
          <w:szCs w:val="36"/>
          <w:lang w:val="es-ES" w:eastAsia="es-MX"/>
        </w:rPr>
        <w:t xml:space="preserve">Experiencias de aprendizaje de las técnicas de litigación oral y mediación en materia penal: el caso de la </w:t>
      </w:r>
      <w:r w:rsidR="00CC6736" w:rsidRPr="00B255C3">
        <w:rPr>
          <w:rFonts w:ascii="Calibri" w:eastAsia="Calibri" w:hAnsi="Calibri" w:cs="Calibri"/>
          <w:b/>
          <w:color w:val="000000"/>
          <w:sz w:val="36"/>
          <w:szCs w:val="36"/>
          <w:lang w:val="es-ES" w:eastAsia="es-MX"/>
        </w:rPr>
        <w:t>UNACH</w:t>
      </w:r>
    </w:p>
    <w:p w14:paraId="6049EFB7" w14:textId="089D9D45" w:rsidR="00BE3652" w:rsidRPr="0068465F" w:rsidRDefault="00B255C3" w:rsidP="00B255C3">
      <w:pPr>
        <w:spacing w:line="276" w:lineRule="auto"/>
        <w:jc w:val="right"/>
        <w:rPr>
          <w:rFonts w:ascii="Calibri" w:eastAsia="Calibri" w:hAnsi="Calibri" w:cs="Calibri"/>
          <w:b/>
          <w:i/>
          <w:iCs/>
          <w:color w:val="000000"/>
          <w:sz w:val="28"/>
          <w:szCs w:val="28"/>
          <w:lang w:val="en-US" w:eastAsia="es-MX"/>
        </w:rPr>
      </w:pPr>
      <w:r w:rsidRPr="00181542">
        <w:rPr>
          <w:rFonts w:ascii="Calibri" w:eastAsia="Calibri" w:hAnsi="Calibri" w:cs="Calibri"/>
          <w:b/>
          <w:i/>
          <w:iCs/>
          <w:color w:val="000000"/>
          <w:sz w:val="28"/>
          <w:szCs w:val="28"/>
          <w:lang w:val="en-US" w:eastAsia="es-MX"/>
        </w:rPr>
        <w:br/>
      </w:r>
      <w:r w:rsidR="00BE3652" w:rsidRPr="0068465F">
        <w:rPr>
          <w:rFonts w:ascii="Calibri" w:eastAsia="Calibri" w:hAnsi="Calibri" w:cs="Calibri"/>
          <w:b/>
          <w:i/>
          <w:iCs/>
          <w:color w:val="000000"/>
          <w:sz w:val="28"/>
          <w:szCs w:val="28"/>
          <w:lang w:val="en-US" w:eastAsia="es-MX"/>
        </w:rPr>
        <w:t>Learning experiences of oral litigation and mediation techniques in criminal matters: the case of the UNACH Law School</w:t>
      </w:r>
    </w:p>
    <w:p w14:paraId="52F1D843" w14:textId="5224B89A" w:rsidR="0068465F" w:rsidRDefault="00B255C3" w:rsidP="00F039A4">
      <w:pPr>
        <w:spacing w:line="276" w:lineRule="auto"/>
        <w:jc w:val="right"/>
        <w:rPr>
          <w:rFonts w:ascii="Calibri" w:eastAsia="Calibri" w:hAnsi="Calibri" w:cs="Calibri"/>
          <w:b/>
          <w:i/>
          <w:iCs/>
          <w:color w:val="000000"/>
          <w:sz w:val="28"/>
          <w:szCs w:val="28"/>
          <w:lang w:val="es-ES" w:eastAsia="es-MX"/>
        </w:rPr>
      </w:pPr>
      <w:r w:rsidRPr="00181542">
        <w:rPr>
          <w:rFonts w:ascii="Calibri" w:eastAsia="Calibri" w:hAnsi="Calibri" w:cs="Calibri"/>
          <w:b/>
          <w:i/>
          <w:iCs/>
          <w:color w:val="000000"/>
          <w:sz w:val="28"/>
          <w:szCs w:val="28"/>
          <w:lang w:val="en-US" w:eastAsia="es-MX"/>
        </w:rPr>
        <w:br/>
      </w:r>
      <w:proofErr w:type="spellStart"/>
      <w:r w:rsidRPr="00B255C3">
        <w:rPr>
          <w:rFonts w:ascii="Calibri" w:eastAsia="Calibri" w:hAnsi="Calibri" w:cs="Calibri"/>
          <w:b/>
          <w:i/>
          <w:iCs/>
          <w:color w:val="000000"/>
          <w:sz w:val="28"/>
          <w:szCs w:val="28"/>
          <w:lang w:val="es-ES" w:eastAsia="es-MX"/>
        </w:rPr>
        <w:t>Experiências</w:t>
      </w:r>
      <w:proofErr w:type="spellEnd"/>
      <w:r w:rsidRPr="00B255C3">
        <w:rPr>
          <w:rFonts w:ascii="Calibri" w:eastAsia="Calibri" w:hAnsi="Calibri" w:cs="Calibri"/>
          <w:b/>
          <w:i/>
          <w:iCs/>
          <w:color w:val="000000"/>
          <w:sz w:val="28"/>
          <w:szCs w:val="28"/>
          <w:lang w:val="es-ES" w:eastAsia="es-MX"/>
        </w:rPr>
        <w:t xml:space="preserve"> de </w:t>
      </w:r>
      <w:proofErr w:type="spellStart"/>
      <w:r w:rsidRPr="00B255C3">
        <w:rPr>
          <w:rFonts w:ascii="Calibri" w:eastAsia="Calibri" w:hAnsi="Calibri" w:cs="Calibri"/>
          <w:b/>
          <w:i/>
          <w:iCs/>
          <w:color w:val="000000"/>
          <w:sz w:val="28"/>
          <w:szCs w:val="28"/>
          <w:lang w:val="es-ES" w:eastAsia="es-MX"/>
        </w:rPr>
        <w:t>aprendizagem</w:t>
      </w:r>
      <w:proofErr w:type="spellEnd"/>
      <w:r w:rsidRPr="00B255C3">
        <w:rPr>
          <w:rFonts w:ascii="Calibri" w:eastAsia="Calibri" w:hAnsi="Calibri" w:cs="Calibri"/>
          <w:b/>
          <w:i/>
          <w:iCs/>
          <w:color w:val="000000"/>
          <w:sz w:val="28"/>
          <w:szCs w:val="28"/>
          <w:lang w:val="es-ES" w:eastAsia="es-MX"/>
        </w:rPr>
        <w:t xml:space="preserve"> de contencioso oral </w:t>
      </w:r>
      <w:proofErr w:type="gramStart"/>
      <w:r w:rsidRPr="00B255C3">
        <w:rPr>
          <w:rFonts w:ascii="Calibri" w:eastAsia="Calibri" w:hAnsi="Calibri" w:cs="Calibri"/>
          <w:b/>
          <w:i/>
          <w:iCs/>
          <w:color w:val="000000"/>
          <w:sz w:val="28"/>
          <w:szCs w:val="28"/>
          <w:lang w:val="es-ES" w:eastAsia="es-MX"/>
        </w:rPr>
        <w:t>e</w:t>
      </w:r>
      <w:proofErr w:type="gramEnd"/>
      <w:r w:rsidRPr="00B255C3">
        <w:rPr>
          <w:rFonts w:ascii="Calibri" w:eastAsia="Calibri" w:hAnsi="Calibri" w:cs="Calibri"/>
          <w:b/>
          <w:i/>
          <w:iCs/>
          <w:color w:val="000000"/>
          <w:sz w:val="28"/>
          <w:szCs w:val="28"/>
          <w:lang w:val="es-ES" w:eastAsia="es-MX"/>
        </w:rPr>
        <w:t xml:space="preserve"> técnicas de </w:t>
      </w:r>
      <w:proofErr w:type="spellStart"/>
      <w:r w:rsidRPr="00B255C3">
        <w:rPr>
          <w:rFonts w:ascii="Calibri" w:eastAsia="Calibri" w:hAnsi="Calibri" w:cs="Calibri"/>
          <w:b/>
          <w:i/>
          <w:iCs/>
          <w:color w:val="000000"/>
          <w:sz w:val="28"/>
          <w:szCs w:val="28"/>
          <w:lang w:val="es-ES" w:eastAsia="es-MX"/>
        </w:rPr>
        <w:t>mediação</w:t>
      </w:r>
      <w:proofErr w:type="spellEnd"/>
      <w:r w:rsidRPr="00B255C3">
        <w:rPr>
          <w:rFonts w:ascii="Calibri" w:eastAsia="Calibri" w:hAnsi="Calibri" w:cs="Calibri"/>
          <w:b/>
          <w:i/>
          <w:iCs/>
          <w:color w:val="000000"/>
          <w:sz w:val="28"/>
          <w:szCs w:val="28"/>
          <w:lang w:val="es-ES" w:eastAsia="es-MX"/>
        </w:rPr>
        <w:t xml:space="preserve"> em </w:t>
      </w:r>
      <w:proofErr w:type="spellStart"/>
      <w:r w:rsidRPr="00B255C3">
        <w:rPr>
          <w:rFonts w:ascii="Calibri" w:eastAsia="Calibri" w:hAnsi="Calibri" w:cs="Calibri"/>
          <w:b/>
          <w:i/>
          <w:iCs/>
          <w:color w:val="000000"/>
          <w:sz w:val="28"/>
          <w:szCs w:val="28"/>
          <w:lang w:val="es-ES" w:eastAsia="es-MX"/>
        </w:rPr>
        <w:t>matéria</w:t>
      </w:r>
      <w:proofErr w:type="spellEnd"/>
      <w:r w:rsidRPr="00B255C3">
        <w:rPr>
          <w:rFonts w:ascii="Calibri" w:eastAsia="Calibri" w:hAnsi="Calibri" w:cs="Calibri"/>
          <w:b/>
          <w:i/>
          <w:iCs/>
          <w:color w:val="000000"/>
          <w:sz w:val="28"/>
          <w:szCs w:val="28"/>
          <w:lang w:val="es-ES" w:eastAsia="es-MX"/>
        </w:rPr>
        <w:t xml:space="preserve"> penal: o caso da UNACH</w:t>
      </w:r>
    </w:p>
    <w:p w14:paraId="3A61ECC3" w14:textId="5A9704CB" w:rsidR="0068465F" w:rsidRPr="00F039A4" w:rsidRDefault="00181542" w:rsidP="00181542">
      <w:pPr>
        <w:spacing w:line="276" w:lineRule="auto"/>
        <w:jc w:val="right"/>
        <w:rPr>
          <w:rFonts w:ascii="Times New Roman" w:eastAsia="Times New Roman" w:hAnsi="Times New Roman" w:cs="Times New Roman"/>
          <w:sz w:val="24"/>
          <w:szCs w:val="24"/>
          <w:lang w:eastAsia="es-MX"/>
        </w:rPr>
      </w:pPr>
      <w:r>
        <w:rPr>
          <w:rFonts w:ascii="Times New Roman" w:hAnsi="Times New Roman" w:cs="Times New Roman"/>
          <w:b/>
          <w:sz w:val="24"/>
          <w:szCs w:val="24"/>
        </w:rPr>
        <w:br/>
      </w:r>
      <w:r w:rsidR="0068465F" w:rsidRPr="00181542">
        <w:rPr>
          <w:rFonts w:cstheme="minorHAnsi"/>
          <w:b/>
          <w:sz w:val="24"/>
          <w:szCs w:val="24"/>
        </w:rPr>
        <w:t>Jacobo Mérida Cañaveral</w:t>
      </w:r>
      <w:r w:rsidRPr="00181542">
        <w:rPr>
          <w:rFonts w:cstheme="minorHAnsi"/>
          <w:b/>
          <w:sz w:val="24"/>
          <w:szCs w:val="24"/>
        </w:rPr>
        <w:br/>
      </w:r>
      <w:r w:rsidR="0068465F" w:rsidRPr="00181542">
        <w:rPr>
          <w:rFonts w:ascii="Times New Roman" w:hAnsi="Times New Roman" w:cs="Times New Roman"/>
          <w:bCs/>
          <w:sz w:val="24"/>
          <w:szCs w:val="24"/>
        </w:rPr>
        <w:t>Universidad Autónoma de Chiapas, México</w:t>
      </w:r>
      <w:r>
        <w:rPr>
          <w:rFonts w:ascii="Times New Roman" w:hAnsi="Times New Roman" w:cs="Times New Roman"/>
          <w:b/>
          <w:sz w:val="24"/>
          <w:szCs w:val="24"/>
        </w:rPr>
        <w:br/>
      </w:r>
      <w:r w:rsidRPr="00181542">
        <w:rPr>
          <w:rFonts w:cstheme="minorHAnsi"/>
          <w:bCs/>
          <w:color w:val="FF0000"/>
          <w:sz w:val="24"/>
          <w:szCs w:val="24"/>
        </w:rPr>
        <w:t>Jacobo.merida@unach.mx</w:t>
      </w:r>
      <w:r>
        <w:rPr>
          <w:rFonts w:ascii="Times New Roman" w:hAnsi="Times New Roman" w:cs="Times New Roman"/>
          <w:b/>
          <w:sz w:val="24"/>
          <w:szCs w:val="24"/>
        </w:rPr>
        <w:br/>
      </w:r>
      <w:r w:rsidR="0068465F" w:rsidRPr="0068465F">
        <w:rPr>
          <w:rFonts w:ascii="Times New Roman" w:eastAsia="Times New Roman" w:hAnsi="Times New Roman" w:cs="Times New Roman"/>
          <w:color w:val="494A4C"/>
          <w:sz w:val="24"/>
          <w:szCs w:val="24"/>
          <w:shd w:val="clear" w:color="auto" w:fill="FFFFFF"/>
          <w:lang w:eastAsia="es-MX"/>
        </w:rPr>
        <w:t>https://orcid.org/0000-0002-4807-6851</w:t>
      </w:r>
    </w:p>
    <w:p w14:paraId="028DEAED" w14:textId="77777777" w:rsidR="00181542" w:rsidRPr="00181542" w:rsidRDefault="00181542" w:rsidP="00181542">
      <w:pPr>
        <w:spacing w:after="0" w:line="480" w:lineRule="auto"/>
        <w:jc w:val="both"/>
        <w:rPr>
          <w:rFonts w:ascii="Times New Roman" w:hAnsi="Times New Roman" w:cs="Times New Roman"/>
          <w:b/>
          <w:sz w:val="24"/>
          <w:szCs w:val="24"/>
        </w:rPr>
      </w:pPr>
    </w:p>
    <w:p w14:paraId="0F7E393E" w14:textId="6E9FC678" w:rsidR="00BE3652" w:rsidRPr="00181542" w:rsidRDefault="00BE3652" w:rsidP="00181542">
      <w:pPr>
        <w:spacing w:after="0" w:line="360" w:lineRule="auto"/>
        <w:jc w:val="both"/>
        <w:rPr>
          <w:rFonts w:cstheme="minorHAnsi"/>
          <w:b/>
          <w:sz w:val="28"/>
          <w:szCs w:val="28"/>
        </w:rPr>
      </w:pPr>
      <w:r w:rsidRPr="00181542">
        <w:rPr>
          <w:rFonts w:cstheme="minorHAnsi"/>
          <w:b/>
          <w:sz w:val="28"/>
          <w:szCs w:val="28"/>
        </w:rPr>
        <w:t>Resumen</w:t>
      </w:r>
    </w:p>
    <w:p w14:paraId="5AFF40A7" w14:textId="4C91DC57" w:rsidR="00BE3652" w:rsidRPr="00CD5D1A" w:rsidRDefault="00153EAA" w:rsidP="00181542">
      <w:pPr>
        <w:spacing w:after="0" w:line="360" w:lineRule="auto"/>
        <w:jc w:val="both"/>
        <w:rPr>
          <w:rFonts w:ascii="Times New Roman" w:hAnsi="Times New Roman" w:cs="Times New Roman"/>
          <w:sz w:val="24"/>
          <w:szCs w:val="24"/>
        </w:rPr>
      </w:pPr>
      <w:r w:rsidRPr="00CD5D1A">
        <w:rPr>
          <w:rFonts w:ascii="Times New Roman" w:hAnsi="Times New Roman" w:cs="Times New Roman"/>
          <w:sz w:val="24"/>
          <w:szCs w:val="24"/>
        </w:rPr>
        <w:t>L</w:t>
      </w:r>
      <w:r w:rsidR="00BE3652" w:rsidRPr="00CD5D1A">
        <w:rPr>
          <w:rFonts w:ascii="Times New Roman" w:hAnsi="Times New Roman" w:cs="Times New Roman"/>
          <w:sz w:val="24"/>
          <w:szCs w:val="24"/>
        </w:rPr>
        <w:t xml:space="preserve">a reforma de 2008 en materia de sistema penal </w:t>
      </w:r>
      <w:r w:rsidR="00F25618" w:rsidRPr="00CD5D1A">
        <w:rPr>
          <w:rFonts w:ascii="Times New Roman" w:hAnsi="Times New Roman" w:cs="Times New Roman"/>
          <w:sz w:val="24"/>
          <w:szCs w:val="24"/>
        </w:rPr>
        <w:t xml:space="preserve">mexicano </w:t>
      </w:r>
      <w:r w:rsidRPr="00CD5D1A">
        <w:rPr>
          <w:rFonts w:ascii="Times New Roman" w:hAnsi="Times New Roman" w:cs="Times New Roman"/>
          <w:sz w:val="24"/>
          <w:szCs w:val="24"/>
        </w:rPr>
        <w:t xml:space="preserve">produjo que </w:t>
      </w:r>
      <w:r w:rsidR="00F25618" w:rsidRPr="00CD5D1A">
        <w:rPr>
          <w:rFonts w:ascii="Times New Roman" w:hAnsi="Times New Roman" w:cs="Times New Roman"/>
          <w:sz w:val="24"/>
          <w:szCs w:val="24"/>
        </w:rPr>
        <w:t>los docentes</w:t>
      </w:r>
      <w:r w:rsidR="00BE3652" w:rsidRPr="00CD5D1A">
        <w:rPr>
          <w:rFonts w:ascii="Times New Roman" w:hAnsi="Times New Roman" w:cs="Times New Roman"/>
          <w:sz w:val="24"/>
          <w:szCs w:val="24"/>
        </w:rPr>
        <w:t xml:space="preserve"> </w:t>
      </w:r>
      <w:r w:rsidR="00F25618" w:rsidRPr="00CD5D1A">
        <w:rPr>
          <w:rFonts w:ascii="Times New Roman" w:hAnsi="Times New Roman" w:cs="Times New Roman"/>
          <w:sz w:val="24"/>
          <w:szCs w:val="24"/>
        </w:rPr>
        <w:t xml:space="preserve">de dicho tema tuvieran que buscar </w:t>
      </w:r>
      <w:r w:rsidRPr="00CD5D1A">
        <w:rPr>
          <w:rFonts w:ascii="Times New Roman" w:hAnsi="Times New Roman" w:cs="Times New Roman"/>
          <w:sz w:val="24"/>
          <w:szCs w:val="24"/>
        </w:rPr>
        <w:t xml:space="preserve">otros </w:t>
      </w:r>
      <w:r w:rsidR="00BE3652" w:rsidRPr="00CD5D1A">
        <w:rPr>
          <w:rFonts w:ascii="Times New Roman" w:hAnsi="Times New Roman" w:cs="Times New Roman"/>
          <w:sz w:val="24"/>
          <w:szCs w:val="24"/>
        </w:rPr>
        <w:t>métodos par</w:t>
      </w:r>
      <w:r w:rsidRPr="00CD5D1A">
        <w:rPr>
          <w:rFonts w:ascii="Times New Roman" w:hAnsi="Times New Roman" w:cs="Times New Roman"/>
          <w:sz w:val="24"/>
          <w:szCs w:val="24"/>
        </w:rPr>
        <w:t>a que los alumnos adquirieran las nueva</w:t>
      </w:r>
      <w:r w:rsidR="00BE3652" w:rsidRPr="00CD5D1A">
        <w:rPr>
          <w:rFonts w:ascii="Times New Roman" w:hAnsi="Times New Roman" w:cs="Times New Roman"/>
          <w:sz w:val="24"/>
          <w:szCs w:val="24"/>
        </w:rPr>
        <w:t xml:space="preserve">s habilidades </w:t>
      </w:r>
      <w:r w:rsidRPr="00CD5D1A">
        <w:rPr>
          <w:rFonts w:ascii="Times New Roman" w:hAnsi="Times New Roman" w:cs="Times New Roman"/>
          <w:sz w:val="24"/>
          <w:szCs w:val="24"/>
        </w:rPr>
        <w:t xml:space="preserve">y conocimientos requeridos para </w:t>
      </w:r>
      <w:r w:rsidR="00BE3652" w:rsidRPr="00CD5D1A">
        <w:rPr>
          <w:rFonts w:ascii="Times New Roman" w:hAnsi="Times New Roman" w:cs="Times New Roman"/>
          <w:sz w:val="24"/>
          <w:szCs w:val="24"/>
        </w:rPr>
        <w:t xml:space="preserve">operar </w:t>
      </w:r>
      <w:r w:rsidRPr="00CD5D1A">
        <w:rPr>
          <w:rFonts w:ascii="Times New Roman" w:hAnsi="Times New Roman" w:cs="Times New Roman"/>
          <w:sz w:val="24"/>
          <w:szCs w:val="24"/>
        </w:rPr>
        <w:t xml:space="preserve">como defensores y fiscales en </w:t>
      </w:r>
      <w:r w:rsidR="00BE3652" w:rsidRPr="00CD5D1A">
        <w:rPr>
          <w:rFonts w:ascii="Times New Roman" w:hAnsi="Times New Roman" w:cs="Times New Roman"/>
          <w:sz w:val="24"/>
          <w:szCs w:val="24"/>
        </w:rPr>
        <w:t xml:space="preserve">los sistemas de justicia penal y </w:t>
      </w:r>
      <w:r w:rsidRPr="00CD5D1A">
        <w:rPr>
          <w:rFonts w:ascii="Times New Roman" w:hAnsi="Times New Roman" w:cs="Times New Roman"/>
          <w:sz w:val="24"/>
          <w:szCs w:val="24"/>
        </w:rPr>
        <w:t xml:space="preserve">para entender </w:t>
      </w:r>
      <w:r w:rsidR="00BE3652" w:rsidRPr="00CD5D1A">
        <w:rPr>
          <w:rFonts w:ascii="Times New Roman" w:hAnsi="Times New Roman" w:cs="Times New Roman"/>
          <w:sz w:val="24"/>
          <w:szCs w:val="24"/>
        </w:rPr>
        <w:t>las funciones de jueces, peritos, víctima</w:t>
      </w:r>
      <w:r w:rsidRPr="00CD5D1A">
        <w:rPr>
          <w:rFonts w:ascii="Times New Roman" w:hAnsi="Times New Roman" w:cs="Times New Roman"/>
          <w:sz w:val="24"/>
          <w:szCs w:val="24"/>
        </w:rPr>
        <w:t>s</w:t>
      </w:r>
      <w:r w:rsidR="00BE3652" w:rsidRPr="00CD5D1A">
        <w:rPr>
          <w:rFonts w:ascii="Times New Roman" w:hAnsi="Times New Roman" w:cs="Times New Roman"/>
          <w:sz w:val="24"/>
          <w:szCs w:val="24"/>
        </w:rPr>
        <w:t xml:space="preserve"> y procesado</w:t>
      </w:r>
      <w:r w:rsidRPr="00CD5D1A">
        <w:rPr>
          <w:rFonts w:ascii="Times New Roman" w:hAnsi="Times New Roman" w:cs="Times New Roman"/>
          <w:sz w:val="24"/>
          <w:szCs w:val="24"/>
        </w:rPr>
        <w:t>s</w:t>
      </w:r>
      <w:r w:rsidR="00BE3652" w:rsidRPr="00CD5D1A">
        <w:rPr>
          <w:rFonts w:ascii="Times New Roman" w:hAnsi="Times New Roman" w:cs="Times New Roman"/>
          <w:sz w:val="24"/>
          <w:szCs w:val="24"/>
        </w:rPr>
        <w:t xml:space="preserve">. </w:t>
      </w:r>
      <w:r w:rsidRPr="00CD5D1A">
        <w:rPr>
          <w:rFonts w:ascii="Times New Roman" w:hAnsi="Times New Roman" w:cs="Times New Roman"/>
          <w:sz w:val="24"/>
          <w:szCs w:val="24"/>
        </w:rPr>
        <w:t>Lo anterior se debió a que d</w:t>
      </w:r>
      <w:r w:rsidR="00BE3652" w:rsidRPr="00CD5D1A">
        <w:rPr>
          <w:rFonts w:ascii="Times New Roman" w:hAnsi="Times New Roman" w:cs="Times New Roman"/>
          <w:sz w:val="24"/>
          <w:szCs w:val="24"/>
        </w:rPr>
        <w:t>icha reforma constitucional signific</w:t>
      </w:r>
      <w:r w:rsidRPr="00CD5D1A">
        <w:rPr>
          <w:rFonts w:ascii="Times New Roman" w:hAnsi="Times New Roman" w:cs="Times New Roman"/>
          <w:sz w:val="24"/>
          <w:szCs w:val="24"/>
        </w:rPr>
        <w:t>ó</w:t>
      </w:r>
      <w:r w:rsidR="00BE3652" w:rsidRPr="00CD5D1A">
        <w:rPr>
          <w:rFonts w:ascii="Times New Roman" w:hAnsi="Times New Roman" w:cs="Times New Roman"/>
          <w:sz w:val="24"/>
          <w:szCs w:val="24"/>
        </w:rPr>
        <w:t xml:space="preserve"> la institucionalización de un proceso penal oral con principios como la inmediación, publicidad, contradicción, concentración y continuidad</w:t>
      </w:r>
      <w:r w:rsidRPr="00CD5D1A">
        <w:rPr>
          <w:rFonts w:ascii="Times New Roman" w:hAnsi="Times New Roman" w:cs="Times New Roman"/>
          <w:sz w:val="24"/>
          <w:szCs w:val="24"/>
        </w:rPr>
        <w:t>;</w:t>
      </w:r>
      <w:r w:rsidR="00BE3652" w:rsidRPr="00CD5D1A">
        <w:rPr>
          <w:rFonts w:ascii="Times New Roman" w:hAnsi="Times New Roman" w:cs="Times New Roman"/>
          <w:sz w:val="24"/>
          <w:szCs w:val="24"/>
        </w:rPr>
        <w:t xml:space="preserve"> además</w:t>
      </w:r>
      <w:r w:rsidRPr="00CD5D1A">
        <w:rPr>
          <w:rFonts w:ascii="Times New Roman" w:hAnsi="Times New Roman" w:cs="Times New Roman"/>
          <w:sz w:val="24"/>
          <w:szCs w:val="24"/>
        </w:rPr>
        <w:t>, se creó</w:t>
      </w:r>
      <w:r w:rsidR="00BE3652" w:rsidRPr="00CD5D1A">
        <w:rPr>
          <w:rFonts w:ascii="Times New Roman" w:hAnsi="Times New Roman" w:cs="Times New Roman"/>
          <w:sz w:val="24"/>
          <w:szCs w:val="24"/>
        </w:rPr>
        <w:t xml:space="preserve"> como derecho a todo justiciable la posibilidad de acceder a la justicia restaurativa en aquellos delitos que se encuentre permitido. Ambas formas de solución de conflictos</w:t>
      </w:r>
      <w:r w:rsidR="00E32302" w:rsidRPr="00CD5D1A">
        <w:rPr>
          <w:rFonts w:ascii="Times New Roman" w:hAnsi="Times New Roman" w:cs="Times New Roman"/>
          <w:sz w:val="24"/>
          <w:szCs w:val="24"/>
        </w:rPr>
        <w:t>, sin embargo,</w:t>
      </w:r>
      <w:r w:rsidR="00BE3652" w:rsidRPr="00CD5D1A">
        <w:rPr>
          <w:rFonts w:ascii="Times New Roman" w:hAnsi="Times New Roman" w:cs="Times New Roman"/>
          <w:sz w:val="24"/>
          <w:szCs w:val="24"/>
        </w:rPr>
        <w:t xml:space="preserve"> representa</w:t>
      </w:r>
      <w:r w:rsidR="00F25618" w:rsidRPr="00CD5D1A">
        <w:rPr>
          <w:rFonts w:ascii="Times New Roman" w:hAnsi="Times New Roman" w:cs="Times New Roman"/>
          <w:sz w:val="24"/>
          <w:szCs w:val="24"/>
        </w:rPr>
        <w:t>ron</w:t>
      </w:r>
      <w:r w:rsidR="00BE3652" w:rsidRPr="00CD5D1A">
        <w:rPr>
          <w:rFonts w:ascii="Times New Roman" w:hAnsi="Times New Roman" w:cs="Times New Roman"/>
          <w:sz w:val="24"/>
          <w:szCs w:val="24"/>
        </w:rPr>
        <w:t xml:space="preserve"> un reto </w:t>
      </w:r>
      <w:r w:rsidRPr="00CD5D1A">
        <w:rPr>
          <w:rFonts w:ascii="Times New Roman" w:hAnsi="Times New Roman" w:cs="Times New Roman"/>
          <w:sz w:val="24"/>
          <w:szCs w:val="24"/>
        </w:rPr>
        <w:t>para</w:t>
      </w:r>
      <w:r w:rsidR="00BE3652" w:rsidRPr="00CD5D1A">
        <w:rPr>
          <w:rFonts w:ascii="Times New Roman" w:hAnsi="Times New Roman" w:cs="Times New Roman"/>
          <w:sz w:val="24"/>
          <w:szCs w:val="24"/>
        </w:rPr>
        <w:t xml:space="preserve"> las escuelas y facultades de derecho</w:t>
      </w:r>
      <w:r w:rsidRPr="00CD5D1A">
        <w:rPr>
          <w:rFonts w:ascii="Times New Roman" w:hAnsi="Times New Roman" w:cs="Times New Roman"/>
          <w:sz w:val="24"/>
          <w:szCs w:val="24"/>
        </w:rPr>
        <w:t>,</w:t>
      </w:r>
      <w:r w:rsidR="00BE3652" w:rsidRPr="00CD5D1A">
        <w:rPr>
          <w:rFonts w:ascii="Times New Roman" w:hAnsi="Times New Roman" w:cs="Times New Roman"/>
          <w:sz w:val="24"/>
          <w:szCs w:val="24"/>
        </w:rPr>
        <w:t xml:space="preserve"> </w:t>
      </w:r>
      <w:r w:rsidRPr="00CD5D1A">
        <w:rPr>
          <w:rFonts w:ascii="Times New Roman" w:hAnsi="Times New Roman" w:cs="Times New Roman"/>
          <w:sz w:val="24"/>
          <w:szCs w:val="24"/>
        </w:rPr>
        <w:t>pues en ellas predomina</w:t>
      </w:r>
      <w:r w:rsidR="00F25618" w:rsidRPr="00CD5D1A">
        <w:rPr>
          <w:rFonts w:ascii="Times New Roman" w:hAnsi="Times New Roman" w:cs="Times New Roman"/>
          <w:sz w:val="24"/>
          <w:szCs w:val="24"/>
        </w:rPr>
        <w:t>ba</w:t>
      </w:r>
      <w:r w:rsidRPr="00CD5D1A">
        <w:rPr>
          <w:rFonts w:ascii="Times New Roman" w:hAnsi="Times New Roman" w:cs="Times New Roman"/>
          <w:sz w:val="24"/>
          <w:szCs w:val="24"/>
        </w:rPr>
        <w:t xml:space="preserve"> una pedagogía de enseñanza </w:t>
      </w:r>
      <w:r w:rsidR="00BE3652" w:rsidRPr="00CD5D1A">
        <w:rPr>
          <w:rFonts w:ascii="Times New Roman" w:hAnsi="Times New Roman" w:cs="Times New Roman"/>
          <w:sz w:val="24"/>
          <w:szCs w:val="24"/>
        </w:rPr>
        <w:t xml:space="preserve">tradicional </w:t>
      </w:r>
      <w:r w:rsidRPr="00CD5D1A">
        <w:rPr>
          <w:rFonts w:ascii="Times New Roman" w:hAnsi="Times New Roman" w:cs="Times New Roman"/>
          <w:sz w:val="24"/>
          <w:szCs w:val="24"/>
        </w:rPr>
        <w:t>donde se valora</w:t>
      </w:r>
      <w:r w:rsidR="00F25618" w:rsidRPr="00CD5D1A">
        <w:rPr>
          <w:rFonts w:ascii="Times New Roman" w:hAnsi="Times New Roman" w:cs="Times New Roman"/>
          <w:sz w:val="24"/>
          <w:szCs w:val="24"/>
        </w:rPr>
        <w:t>ba</w:t>
      </w:r>
      <w:r w:rsidRPr="00CD5D1A">
        <w:rPr>
          <w:rFonts w:ascii="Times New Roman" w:hAnsi="Times New Roman" w:cs="Times New Roman"/>
          <w:sz w:val="24"/>
          <w:szCs w:val="24"/>
        </w:rPr>
        <w:t xml:space="preserve"> principalmente </w:t>
      </w:r>
      <w:r w:rsidR="00BE3652" w:rsidRPr="00CD5D1A">
        <w:rPr>
          <w:rFonts w:ascii="Times New Roman" w:hAnsi="Times New Roman" w:cs="Times New Roman"/>
          <w:sz w:val="24"/>
          <w:szCs w:val="24"/>
        </w:rPr>
        <w:t xml:space="preserve">la verbalización, la memorización y la asistencia a clases, </w:t>
      </w:r>
      <w:r w:rsidR="00E32302" w:rsidRPr="00CD5D1A">
        <w:rPr>
          <w:rFonts w:ascii="Times New Roman" w:hAnsi="Times New Roman" w:cs="Times New Roman"/>
          <w:sz w:val="24"/>
          <w:szCs w:val="24"/>
        </w:rPr>
        <w:t xml:space="preserve">prácticas que solo fortalecen las cualidades de un sistema basado en la formalidad, la escritura y la aplicación irrestricta del texto de la ley, </w:t>
      </w:r>
      <w:r w:rsidRPr="00CD5D1A">
        <w:rPr>
          <w:rFonts w:ascii="Times New Roman" w:hAnsi="Times New Roman" w:cs="Times New Roman"/>
          <w:sz w:val="24"/>
          <w:szCs w:val="24"/>
        </w:rPr>
        <w:t xml:space="preserve">lo cual </w:t>
      </w:r>
      <w:r w:rsidR="00E32302" w:rsidRPr="00CD5D1A">
        <w:rPr>
          <w:rFonts w:ascii="Times New Roman" w:hAnsi="Times New Roman" w:cs="Times New Roman"/>
          <w:sz w:val="24"/>
          <w:szCs w:val="24"/>
        </w:rPr>
        <w:t>dificulta</w:t>
      </w:r>
      <w:r w:rsidRPr="00CD5D1A">
        <w:rPr>
          <w:rFonts w:ascii="Times New Roman" w:hAnsi="Times New Roman" w:cs="Times New Roman"/>
          <w:sz w:val="24"/>
          <w:szCs w:val="24"/>
        </w:rPr>
        <w:t xml:space="preserve"> </w:t>
      </w:r>
      <w:r w:rsidR="00E32302" w:rsidRPr="00CD5D1A">
        <w:rPr>
          <w:rFonts w:ascii="Times New Roman" w:hAnsi="Times New Roman" w:cs="Times New Roman"/>
          <w:sz w:val="24"/>
          <w:szCs w:val="24"/>
        </w:rPr>
        <w:t>la generación</w:t>
      </w:r>
      <w:r w:rsidR="00BE3652" w:rsidRPr="00CD5D1A">
        <w:rPr>
          <w:rFonts w:ascii="Times New Roman" w:hAnsi="Times New Roman" w:cs="Times New Roman"/>
          <w:sz w:val="24"/>
          <w:szCs w:val="24"/>
        </w:rPr>
        <w:t xml:space="preserve"> conocimientos, habilidades y destrezas </w:t>
      </w:r>
      <w:r w:rsidR="00E32302" w:rsidRPr="00CD5D1A">
        <w:rPr>
          <w:rFonts w:ascii="Times New Roman" w:hAnsi="Times New Roman" w:cs="Times New Roman"/>
          <w:sz w:val="24"/>
          <w:szCs w:val="24"/>
        </w:rPr>
        <w:t xml:space="preserve">útiles para </w:t>
      </w:r>
      <w:r w:rsidR="00BE3652" w:rsidRPr="00CD5D1A">
        <w:rPr>
          <w:rFonts w:ascii="Times New Roman" w:hAnsi="Times New Roman" w:cs="Times New Roman"/>
          <w:sz w:val="24"/>
          <w:szCs w:val="24"/>
        </w:rPr>
        <w:t xml:space="preserve">que los estudiantes </w:t>
      </w:r>
      <w:r w:rsidR="00E32302" w:rsidRPr="00CD5D1A">
        <w:rPr>
          <w:rFonts w:ascii="Times New Roman" w:hAnsi="Times New Roman" w:cs="Times New Roman"/>
          <w:sz w:val="24"/>
          <w:szCs w:val="24"/>
        </w:rPr>
        <w:t>se desenvuelvan</w:t>
      </w:r>
      <w:r w:rsidR="00BE3652" w:rsidRPr="00CD5D1A">
        <w:rPr>
          <w:rFonts w:ascii="Times New Roman" w:hAnsi="Times New Roman" w:cs="Times New Roman"/>
          <w:sz w:val="24"/>
          <w:szCs w:val="24"/>
        </w:rPr>
        <w:t xml:space="preserve"> </w:t>
      </w:r>
      <w:r w:rsidR="00E32302" w:rsidRPr="00CD5D1A">
        <w:rPr>
          <w:rFonts w:ascii="Times New Roman" w:hAnsi="Times New Roman" w:cs="Times New Roman"/>
          <w:sz w:val="24"/>
          <w:szCs w:val="24"/>
        </w:rPr>
        <w:t>con éxito frente a</w:t>
      </w:r>
      <w:r w:rsidR="00BE3652" w:rsidRPr="00CD5D1A">
        <w:rPr>
          <w:rFonts w:ascii="Times New Roman" w:hAnsi="Times New Roman" w:cs="Times New Roman"/>
          <w:sz w:val="24"/>
          <w:szCs w:val="24"/>
        </w:rPr>
        <w:t>l nuevo sistema penal</w:t>
      </w:r>
      <w:r w:rsidR="00E32302" w:rsidRPr="00CD5D1A">
        <w:rPr>
          <w:rFonts w:ascii="Times New Roman" w:hAnsi="Times New Roman" w:cs="Times New Roman"/>
          <w:sz w:val="24"/>
          <w:szCs w:val="24"/>
        </w:rPr>
        <w:t>.</w:t>
      </w:r>
      <w:r w:rsidR="00BE3652" w:rsidRPr="00CD5D1A">
        <w:rPr>
          <w:rFonts w:ascii="Times New Roman" w:hAnsi="Times New Roman" w:cs="Times New Roman"/>
          <w:sz w:val="24"/>
          <w:szCs w:val="24"/>
        </w:rPr>
        <w:t xml:space="preserve"> </w:t>
      </w:r>
    </w:p>
    <w:p w14:paraId="77243340" w14:textId="74B53344" w:rsidR="00BE3652" w:rsidRPr="00CD5D1A" w:rsidRDefault="00E32302" w:rsidP="00181542">
      <w:pPr>
        <w:spacing w:after="0" w:line="360" w:lineRule="auto"/>
        <w:ind w:firstLine="708"/>
        <w:jc w:val="both"/>
        <w:rPr>
          <w:rFonts w:ascii="Times New Roman" w:hAnsi="Times New Roman" w:cs="Times New Roman"/>
          <w:sz w:val="24"/>
          <w:szCs w:val="24"/>
        </w:rPr>
      </w:pPr>
      <w:r w:rsidRPr="00CD5D1A">
        <w:rPr>
          <w:rFonts w:ascii="Times New Roman" w:hAnsi="Times New Roman" w:cs="Times New Roman"/>
          <w:sz w:val="24"/>
          <w:szCs w:val="24"/>
        </w:rPr>
        <w:lastRenderedPageBreak/>
        <w:t xml:space="preserve">Por eso, en este documento </w:t>
      </w:r>
      <w:r w:rsidR="00BE3652" w:rsidRPr="00CD5D1A">
        <w:rPr>
          <w:rFonts w:ascii="Times New Roman" w:hAnsi="Times New Roman" w:cs="Times New Roman"/>
          <w:sz w:val="24"/>
          <w:szCs w:val="24"/>
        </w:rPr>
        <w:t xml:space="preserve">se muestra la experiencia de aprendizaje </w:t>
      </w:r>
      <w:r w:rsidRPr="00CD5D1A">
        <w:rPr>
          <w:rFonts w:ascii="Times New Roman" w:hAnsi="Times New Roman" w:cs="Times New Roman"/>
          <w:sz w:val="24"/>
          <w:szCs w:val="24"/>
        </w:rPr>
        <w:t xml:space="preserve">desarrollada </w:t>
      </w:r>
      <w:r w:rsidR="00BE3652" w:rsidRPr="00CD5D1A">
        <w:rPr>
          <w:rFonts w:ascii="Times New Roman" w:hAnsi="Times New Roman" w:cs="Times New Roman"/>
          <w:sz w:val="24"/>
          <w:szCs w:val="24"/>
        </w:rPr>
        <w:t xml:space="preserve">en la Facultad de Derecho de la UNACH, </w:t>
      </w:r>
      <w:r w:rsidRPr="00CD5D1A">
        <w:rPr>
          <w:rFonts w:ascii="Times New Roman" w:hAnsi="Times New Roman" w:cs="Times New Roman"/>
          <w:sz w:val="24"/>
          <w:szCs w:val="24"/>
        </w:rPr>
        <w:t xml:space="preserve">donde se implementó </w:t>
      </w:r>
      <w:r w:rsidR="00BE3652" w:rsidRPr="00CD5D1A">
        <w:rPr>
          <w:rFonts w:ascii="Times New Roman" w:hAnsi="Times New Roman" w:cs="Times New Roman"/>
          <w:sz w:val="24"/>
          <w:szCs w:val="24"/>
        </w:rPr>
        <w:t xml:space="preserve">un </w:t>
      </w:r>
      <w:r w:rsidR="00BE3652" w:rsidRPr="00CD5D1A">
        <w:rPr>
          <w:rFonts w:ascii="Times New Roman" w:hAnsi="Times New Roman" w:cs="Times New Roman"/>
          <w:i/>
          <w:sz w:val="24"/>
          <w:szCs w:val="24"/>
        </w:rPr>
        <w:t>moot court</w:t>
      </w:r>
      <w:r w:rsidR="00BE3652" w:rsidRPr="00CD5D1A">
        <w:rPr>
          <w:rFonts w:ascii="Times New Roman" w:hAnsi="Times New Roman" w:cs="Times New Roman"/>
          <w:sz w:val="24"/>
          <w:szCs w:val="24"/>
        </w:rPr>
        <w:t xml:space="preserve"> que abarcara no solo el área de del litigio oral en materia penal, sino </w:t>
      </w:r>
      <w:r w:rsidRPr="00CD5D1A">
        <w:rPr>
          <w:rFonts w:ascii="Times New Roman" w:hAnsi="Times New Roman" w:cs="Times New Roman"/>
          <w:sz w:val="24"/>
          <w:szCs w:val="24"/>
        </w:rPr>
        <w:t xml:space="preserve">también </w:t>
      </w:r>
      <w:r w:rsidR="00BE3652" w:rsidRPr="00CD5D1A">
        <w:rPr>
          <w:rFonts w:ascii="Times New Roman" w:hAnsi="Times New Roman" w:cs="Times New Roman"/>
          <w:sz w:val="24"/>
          <w:szCs w:val="24"/>
        </w:rPr>
        <w:t xml:space="preserve">la justicia restaurativa a través de la enseñanza de las técnicas de mediación en </w:t>
      </w:r>
      <w:r w:rsidRPr="00CD5D1A">
        <w:rPr>
          <w:rFonts w:ascii="Times New Roman" w:hAnsi="Times New Roman" w:cs="Times New Roman"/>
          <w:sz w:val="24"/>
          <w:szCs w:val="24"/>
        </w:rPr>
        <w:t>dicha</w:t>
      </w:r>
      <w:r w:rsidR="00BE3652" w:rsidRPr="00CD5D1A">
        <w:rPr>
          <w:rFonts w:ascii="Times New Roman" w:hAnsi="Times New Roman" w:cs="Times New Roman"/>
          <w:sz w:val="24"/>
          <w:szCs w:val="24"/>
        </w:rPr>
        <w:t xml:space="preserve"> materia.</w:t>
      </w:r>
      <w:r w:rsidR="00432C59" w:rsidRPr="00CD5D1A">
        <w:rPr>
          <w:rFonts w:ascii="Times New Roman" w:hAnsi="Times New Roman" w:cs="Times New Roman"/>
          <w:sz w:val="24"/>
          <w:szCs w:val="24"/>
        </w:rPr>
        <w:t xml:space="preserve"> </w:t>
      </w:r>
      <w:r w:rsidR="00BE3652" w:rsidRPr="00CD5D1A">
        <w:rPr>
          <w:rFonts w:ascii="Times New Roman" w:hAnsi="Times New Roman" w:cs="Times New Roman"/>
          <w:sz w:val="24"/>
          <w:szCs w:val="24"/>
        </w:rPr>
        <w:t>Esto significó realizar actividades extracurriculares</w:t>
      </w:r>
      <w:r w:rsidRPr="00CD5D1A">
        <w:rPr>
          <w:rFonts w:ascii="Times New Roman" w:hAnsi="Times New Roman" w:cs="Times New Roman"/>
          <w:sz w:val="24"/>
          <w:szCs w:val="24"/>
        </w:rPr>
        <w:t>,</w:t>
      </w:r>
      <w:r w:rsidR="00BE3652" w:rsidRPr="00CD5D1A">
        <w:rPr>
          <w:rFonts w:ascii="Times New Roman" w:hAnsi="Times New Roman" w:cs="Times New Roman"/>
          <w:sz w:val="24"/>
          <w:szCs w:val="24"/>
        </w:rPr>
        <w:t xml:space="preserve"> ya que el plan de estudio no contemplaba </w:t>
      </w:r>
      <w:r w:rsidRPr="00CD5D1A">
        <w:rPr>
          <w:rFonts w:ascii="Times New Roman" w:hAnsi="Times New Roman" w:cs="Times New Roman"/>
          <w:sz w:val="24"/>
          <w:szCs w:val="24"/>
        </w:rPr>
        <w:t xml:space="preserve">estrategias para fomentar </w:t>
      </w:r>
      <w:r w:rsidR="00BE3652" w:rsidRPr="00CD5D1A">
        <w:rPr>
          <w:rFonts w:ascii="Times New Roman" w:hAnsi="Times New Roman" w:cs="Times New Roman"/>
          <w:sz w:val="24"/>
          <w:szCs w:val="24"/>
        </w:rPr>
        <w:t xml:space="preserve">habilidades y destrezas como la expresión y argumentación oral, el </w:t>
      </w:r>
      <w:r w:rsidRPr="00CD5D1A">
        <w:rPr>
          <w:rFonts w:ascii="Times New Roman" w:hAnsi="Times New Roman" w:cs="Times New Roman"/>
          <w:sz w:val="24"/>
          <w:szCs w:val="24"/>
        </w:rPr>
        <w:t>empleo</w:t>
      </w:r>
      <w:r w:rsidR="00BE3652" w:rsidRPr="00CD5D1A">
        <w:rPr>
          <w:rFonts w:ascii="Times New Roman" w:hAnsi="Times New Roman" w:cs="Times New Roman"/>
          <w:sz w:val="24"/>
          <w:szCs w:val="24"/>
        </w:rPr>
        <w:t xml:space="preserve"> del método de casos y</w:t>
      </w:r>
      <w:r w:rsidRPr="00CD5D1A">
        <w:rPr>
          <w:rFonts w:ascii="Times New Roman" w:hAnsi="Times New Roman" w:cs="Times New Roman"/>
          <w:sz w:val="24"/>
          <w:szCs w:val="24"/>
        </w:rPr>
        <w:t>,</w:t>
      </w:r>
      <w:r w:rsidR="00BE3652" w:rsidRPr="00CD5D1A">
        <w:rPr>
          <w:rFonts w:ascii="Times New Roman" w:hAnsi="Times New Roman" w:cs="Times New Roman"/>
          <w:sz w:val="24"/>
          <w:szCs w:val="24"/>
        </w:rPr>
        <w:t xml:space="preserve"> sobre todo</w:t>
      </w:r>
      <w:r w:rsidRPr="00CD5D1A">
        <w:rPr>
          <w:rFonts w:ascii="Times New Roman" w:hAnsi="Times New Roman" w:cs="Times New Roman"/>
          <w:sz w:val="24"/>
          <w:szCs w:val="24"/>
        </w:rPr>
        <w:t>,</w:t>
      </w:r>
      <w:r w:rsidR="00BE3652" w:rsidRPr="00CD5D1A">
        <w:rPr>
          <w:rFonts w:ascii="Times New Roman" w:hAnsi="Times New Roman" w:cs="Times New Roman"/>
          <w:sz w:val="24"/>
          <w:szCs w:val="24"/>
        </w:rPr>
        <w:t xml:space="preserve"> el uso de la ley </w:t>
      </w:r>
      <w:r w:rsidRPr="00CD5D1A">
        <w:rPr>
          <w:rFonts w:ascii="Times New Roman" w:hAnsi="Times New Roman" w:cs="Times New Roman"/>
          <w:sz w:val="24"/>
          <w:szCs w:val="24"/>
        </w:rPr>
        <w:t>en</w:t>
      </w:r>
      <w:r w:rsidR="00BE3652" w:rsidRPr="00CD5D1A">
        <w:rPr>
          <w:rFonts w:ascii="Times New Roman" w:hAnsi="Times New Roman" w:cs="Times New Roman"/>
          <w:sz w:val="24"/>
          <w:szCs w:val="24"/>
        </w:rPr>
        <w:t xml:space="preserve"> casos concretos mediante la interpretación, la analogía y la integración de hechos, normas y juicios </w:t>
      </w:r>
      <w:r w:rsidRPr="00CD5D1A">
        <w:rPr>
          <w:rFonts w:ascii="Times New Roman" w:hAnsi="Times New Roman" w:cs="Times New Roman"/>
          <w:sz w:val="24"/>
          <w:szCs w:val="24"/>
        </w:rPr>
        <w:t>para</w:t>
      </w:r>
      <w:r w:rsidR="00BE3652" w:rsidRPr="00CD5D1A">
        <w:rPr>
          <w:rFonts w:ascii="Times New Roman" w:hAnsi="Times New Roman" w:cs="Times New Roman"/>
          <w:sz w:val="24"/>
          <w:szCs w:val="24"/>
        </w:rPr>
        <w:t xml:space="preserve"> resolver problemas legales.</w:t>
      </w:r>
      <w:r w:rsidR="003F261C" w:rsidRPr="00CD5D1A">
        <w:rPr>
          <w:rFonts w:ascii="Times New Roman" w:hAnsi="Times New Roman" w:cs="Times New Roman"/>
          <w:sz w:val="24"/>
          <w:szCs w:val="24"/>
        </w:rPr>
        <w:t xml:space="preserve"> </w:t>
      </w:r>
      <w:r w:rsidR="00BE3652" w:rsidRPr="00CD5D1A">
        <w:rPr>
          <w:rFonts w:ascii="Times New Roman" w:hAnsi="Times New Roman" w:cs="Times New Roman"/>
          <w:sz w:val="24"/>
          <w:szCs w:val="24"/>
        </w:rPr>
        <w:t xml:space="preserve">En ese orden de ideas, el </w:t>
      </w:r>
      <w:r w:rsidR="00341EA4" w:rsidRPr="00CD5D1A">
        <w:rPr>
          <w:rFonts w:ascii="Times New Roman" w:hAnsi="Times New Roman" w:cs="Times New Roman"/>
          <w:sz w:val="24"/>
          <w:szCs w:val="24"/>
        </w:rPr>
        <w:t xml:space="preserve">concurso interno en litigación oral </w:t>
      </w:r>
      <w:r w:rsidR="00BE3652" w:rsidRPr="00CD5D1A">
        <w:rPr>
          <w:rFonts w:ascii="Times New Roman" w:hAnsi="Times New Roman" w:cs="Times New Roman"/>
          <w:sz w:val="24"/>
          <w:szCs w:val="24"/>
        </w:rPr>
        <w:t xml:space="preserve">y el correspondiente sobre </w:t>
      </w:r>
      <w:r w:rsidR="00341EA4" w:rsidRPr="00CD5D1A">
        <w:rPr>
          <w:rFonts w:ascii="Times New Roman" w:hAnsi="Times New Roman" w:cs="Times New Roman"/>
          <w:sz w:val="24"/>
          <w:szCs w:val="24"/>
        </w:rPr>
        <w:t>técnicas de mediación</w:t>
      </w:r>
      <w:r w:rsidR="00BE3652" w:rsidRPr="00CD5D1A">
        <w:rPr>
          <w:rFonts w:ascii="Times New Roman" w:hAnsi="Times New Roman" w:cs="Times New Roman"/>
          <w:sz w:val="24"/>
          <w:szCs w:val="24"/>
        </w:rPr>
        <w:t>, ambos en materia penal, signific</w:t>
      </w:r>
      <w:r w:rsidR="00341EA4" w:rsidRPr="00CD5D1A">
        <w:rPr>
          <w:rFonts w:ascii="Times New Roman" w:hAnsi="Times New Roman" w:cs="Times New Roman"/>
          <w:sz w:val="24"/>
          <w:szCs w:val="24"/>
        </w:rPr>
        <w:t>aron</w:t>
      </w:r>
      <w:r w:rsidR="00BE3652" w:rsidRPr="00CD5D1A">
        <w:rPr>
          <w:rFonts w:ascii="Times New Roman" w:hAnsi="Times New Roman" w:cs="Times New Roman"/>
          <w:sz w:val="24"/>
          <w:szCs w:val="24"/>
        </w:rPr>
        <w:t xml:space="preserve"> un verdadero parteaguas no solo para la Facultad de Derecho y la UNACH, sino </w:t>
      </w:r>
      <w:r w:rsidR="00341EA4" w:rsidRPr="00CD5D1A">
        <w:rPr>
          <w:rFonts w:ascii="Times New Roman" w:hAnsi="Times New Roman" w:cs="Times New Roman"/>
          <w:sz w:val="24"/>
          <w:szCs w:val="24"/>
        </w:rPr>
        <w:t xml:space="preserve">también </w:t>
      </w:r>
      <w:r w:rsidR="00BE3652" w:rsidRPr="00CD5D1A">
        <w:rPr>
          <w:rFonts w:ascii="Times New Roman" w:hAnsi="Times New Roman" w:cs="Times New Roman"/>
          <w:sz w:val="24"/>
          <w:szCs w:val="24"/>
        </w:rPr>
        <w:t>para otras instituciones de educación superior que encontraron en esta metodología la forma de hacer que sus estudiantes entendieran la práctica legal mediante los concursos internos.</w:t>
      </w:r>
    </w:p>
    <w:p w14:paraId="6CF038D6" w14:textId="106F8BD9" w:rsidR="00432C59" w:rsidRPr="00B255C3" w:rsidRDefault="00432C59" w:rsidP="00181542">
      <w:pPr>
        <w:spacing w:after="0" w:line="360" w:lineRule="auto"/>
        <w:rPr>
          <w:rFonts w:ascii="Times New Roman" w:hAnsi="Times New Roman" w:cs="Times New Roman"/>
          <w:sz w:val="24"/>
          <w:szCs w:val="24"/>
        </w:rPr>
      </w:pPr>
      <w:r w:rsidRPr="00181542">
        <w:rPr>
          <w:rFonts w:cstheme="minorHAnsi"/>
          <w:b/>
          <w:sz w:val="28"/>
          <w:szCs w:val="28"/>
        </w:rPr>
        <w:t>Palabras claves:</w:t>
      </w:r>
      <w:r w:rsidRPr="00B255C3">
        <w:rPr>
          <w:rFonts w:ascii="Times New Roman" w:hAnsi="Times New Roman" w:cs="Times New Roman"/>
          <w:b/>
          <w:sz w:val="24"/>
          <w:szCs w:val="24"/>
        </w:rPr>
        <w:t xml:space="preserve"> </w:t>
      </w:r>
      <w:r w:rsidRPr="00B255C3">
        <w:rPr>
          <w:rFonts w:ascii="Times New Roman" w:hAnsi="Times New Roman" w:cs="Times New Roman"/>
          <w:sz w:val="24"/>
          <w:szCs w:val="24"/>
        </w:rPr>
        <w:t>aprendizaje, conflictos, educación superior, juicios, sistema penal.</w:t>
      </w:r>
    </w:p>
    <w:p w14:paraId="765DA310" w14:textId="77777777" w:rsidR="00181542" w:rsidRDefault="00181542" w:rsidP="00181542">
      <w:pPr>
        <w:spacing w:after="0" w:line="360" w:lineRule="auto"/>
        <w:jc w:val="both"/>
        <w:rPr>
          <w:rFonts w:ascii="Times New Roman" w:hAnsi="Times New Roman" w:cs="Times New Roman"/>
          <w:b/>
          <w:sz w:val="28"/>
          <w:szCs w:val="28"/>
          <w:lang w:val="en-US"/>
        </w:rPr>
      </w:pPr>
    </w:p>
    <w:p w14:paraId="660FC555" w14:textId="32B21F0A" w:rsidR="00527BE6" w:rsidRPr="00181542" w:rsidRDefault="00BE3652" w:rsidP="00181542">
      <w:pPr>
        <w:spacing w:after="0" w:line="360" w:lineRule="auto"/>
        <w:jc w:val="both"/>
        <w:rPr>
          <w:rFonts w:cstheme="minorHAnsi"/>
          <w:b/>
          <w:sz w:val="28"/>
          <w:szCs w:val="28"/>
        </w:rPr>
      </w:pPr>
      <w:r w:rsidRPr="00181542">
        <w:rPr>
          <w:rFonts w:cstheme="minorHAnsi"/>
          <w:b/>
          <w:sz w:val="28"/>
          <w:szCs w:val="28"/>
        </w:rPr>
        <w:t>Abstract</w:t>
      </w:r>
    </w:p>
    <w:p w14:paraId="7DCC62C4" w14:textId="1C6B62A2" w:rsidR="00527BE6" w:rsidRDefault="00527BE6" w:rsidP="00181542">
      <w:pPr>
        <w:spacing w:after="0" w:line="360" w:lineRule="auto"/>
        <w:jc w:val="both"/>
        <w:rPr>
          <w:rFonts w:ascii="Times New Roman" w:hAnsi="Times New Roman" w:cs="Times New Roman"/>
          <w:sz w:val="24"/>
          <w:szCs w:val="24"/>
          <w:lang w:val="en-US"/>
        </w:rPr>
      </w:pPr>
      <w:r w:rsidRPr="00CD5D1A">
        <w:rPr>
          <w:rFonts w:ascii="Times New Roman" w:hAnsi="Times New Roman" w:cs="Times New Roman"/>
          <w:sz w:val="24"/>
          <w:szCs w:val="24"/>
          <w:lang w:val="en-US"/>
        </w:rPr>
        <w:t xml:space="preserve">The reform of 2008 in the matter of Mexican penal system produced that the educational ones of this subject had to look for other methods so that the students acquired the new abilities and required knowledge to operate like defenders and public prosecutors in the systems of penal justice and to understand the functions of judges, experts, victims and accused. The previous thing had that this constitutional reform meant the institutionalization of an oral penal process with principles like the immediacy, publicity, contradiction, concentration and continuity; in addition, the possibility was created like right to all justiciable of acceding to </w:t>
      </w:r>
      <w:proofErr w:type="spellStart"/>
      <w:r w:rsidRPr="00CD5D1A">
        <w:rPr>
          <w:rFonts w:ascii="Times New Roman" w:hAnsi="Times New Roman" w:cs="Times New Roman"/>
          <w:sz w:val="24"/>
          <w:szCs w:val="24"/>
          <w:lang w:val="en-US"/>
        </w:rPr>
        <w:t>restaurativa</w:t>
      </w:r>
      <w:proofErr w:type="spellEnd"/>
      <w:r w:rsidRPr="00CD5D1A">
        <w:rPr>
          <w:rFonts w:ascii="Times New Roman" w:hAnsi="Times New Roman" w:cs="Times New Roman"/>
          <w:sz w:val="24"/>
          <w:szCs w:val="24"/>
          <w:lang w:val="en-US"/>
        </w:rPr>
        <w:t xml:space="preserve"> justice in those crimes that are allowed. Both forms of conflict resolution, nevertheless, represented a challenge for the schools and faculties of right, because in them </w:t>
      </w:r>
      <w:proofErr w:type="spellStart"/>
      <w:r w:rsidRPr="00CD5D1A">
        <w:rPr>
          <w:rFonts w:ascii="Times New Roman" w:hAnsi="Times New Roman" w:cs="Times New Roman"/>
          <w:sz w:val="24"/>
          <w:szCs w:val="24"/>
          <w:lang w:val="en-US"/>
        </w:rPr>
        <w:t>pedagogía</w:t>
      </w:r>
      <w:proofErr w:type="spellEnd"/>
      <w:r w:rsidRPr="00CD5D1A">
        <w:rPr>
          <w:rFonts w:ascii="Times New Roman" w:hAnsi="Times New Roman" w:cs="Times New Roman"/>
          <w:sz w:val="24"/>
          <w:szCs w:val="24"/>
          <w:lang w:val="en-US"/>
        </w:rPr>
        <w:t xml:space="preserve"> of traditional education predominated one where it mainly valued the </w:t>
      </w:r>
      <w:proofErr w:type="spellStart"/>
      <w:r w:rsidRPr="00CD5D1A">
        <w:rPr>
          <w:rFonts w:ascii="Times New Roman" w:hAnsi="Times New Roman" w:cs="Times New Roman"/>
          <w:sz w:val="24"/>
          <w:szCs w:val="24"/>
          <w:lang w:val="en-US"/>
        </w:rPr>
        <w:t>verbalización</w:t>
      </w:r>
      <w:proofErr w:type="spellEnd"/>
      <w:r w:rsidRPr="00CD5D1A">
        <w:rPr>
          <w:rFonts w:ascii="Times New Roman" w:hAnsi="Times New Roman" w:cs="Times New Roman"/>
          <w:sz w:val="24"/>
          <w:szCs w:val="24"/>
          <w:lang w:val="en-US"/>
        </w:rPr>
        <w:t xml:space="preserve">, the memorization and the attendance to classes, practices that single fortify the qualities of a system based on the formality, the writing and the unrestricted application of the text of the law, which makes difficult to the generation useful knowledge, abilities and skills so that the students develop as opposed to the new penal system successfully. </w:t>
      </w:r>
    </w:p>
    <w:p w14:paraId="5EB3AEDA" w14:textId="77777777" w:rsidR="008A3285" w:rsidRPr="00CD5D1A" w:rsidRDefault="008A3285" w:rsidP="00181542">
      <w:pPr>
        <w:spacing w:after="0" w:line="360" w:lineRule="auto"/>
        <w:jc w:val="both"/>
        <w:rPr>
          <w:rFonts w:ascii="Times New Roman" w:hAnsi="Times New Roman" w:cs="Times New Roman"/>
          <w:sz w:val="24"/>
          <w:szCs w:val="24"/>
          <w:lang w:val="en-US"/>
        </w:rPr>
      </w:pPr>
    </w:p>
    <w:p w14:paraId="053C44F9" w14:textId="24F600E6" w:rsidR="00527BE6" w:rsidRPr="00CD5D1A" w:rsidRDefault="00527BE6" w:rsidP="00181542">
      <w:pPr>
        <w:spacing w:after="0" w:line="360" w:lineRule="auto"/>
        <w:ind w:firstLine="708"/>
        <w:jc w:val="both"/>
        <w:rPr>
          <w:rFonts w:ascii="Times New Roman" w:hAnsi="Times New Roman" w:cs="Times New Roman"/>
          <w:sz w:val="24"/>
          <w:szCs w:val="24"/>
          <w:lang w:val="en-US"/>
        </w:rPr>
      </w:pPr>
      <w:r w:rsidRPr="00CD5D1A">
        <w:rPr>
          <w:rFonts w:ascii="Times New Roman" w:hAnsi="Times New Roman" w:cs="Times New Roman"/>
          <w:sz w:val="24"/>
          <w:szCs w:val="24"/>
          <w:lang w:val="en-US"/>
        </w:rPr>
        <w:lastRenderedPageBreak/>
        <w:t xml:space="preserve">For that reason, in this document is the experience of learning developed in the Faculty of Right of the UNACH, where moot was implemented court that included not only the area of </w:t>
      </w:r>
      <w:proofErr w:type="spellStart"/>
      <w:r w:rsidRPr="00CD5D1A">
        <w:rPr>
          <w:rFonts w:ascii="Times New Roman" w:hAnsi="Times New Roman" w:cs="Times New Roman"/>
          <w:sz w:val="24"/>
          <w:szCs w:val="24"/>
          <w:lang w:val="en-US"/>
        </w:rPr>
        <w:t>of</w:t>
      </w:r>
      <w:proofErr w:type="spellEnd"/>
      <w:r w:rsidRPr="00CD5D1A">
        <w:rPr>
          <w:rFonts w:ascii="Times New Roman" w:hAnsi="Times New Roman" w:cs="Times New Roman"/>
          <w:sz w:val="24"/>
          <w:szCs w:val="24"/>
          <w:lang w:val="en-US"/>
        </w:rPr>
        <w:t xml:space="preserve"> the oral litigation in penal matter, but also </w:t>
      </w:r>
      <w:proofErr w:type="spellStart"/>
      <w:r w:rsidRPr="00CD5D1A">
        <w:rPr>
          <w:rFonts w:ascii="Times New Roman" w:hAnsi="Times New Roman" w:cs="Times New Roman"/>
          <w:sz w:val="24"/>
          <w:szCs w:val="24"/>
          <w:lang w:val="en-US"/>
        </w:rPr>
        <w:t>restaurativa</w:t>
      </w:r>
      <w:proofErr w:type="spellEnd"/>
      <w:r w:rsidRPr="00CD5D1A">
        <w:rPr>
          <w:rFonts w:ascii="Times New Roman" w:hAnsi="Times New Roman" w:cs="Times New Roman"/>
          <w:sz w:val="24"/>
          <w:szCs w:val="24"/>
          <w:lang w:val="en-US"/>
        </w:rPr>
        <w:t xml:space="preserve"> justice through the education of the techniques of mediation in this matter. This meant to make extracurricular activities, since the curriculum did not contemplate strategies to foment abilities and skills like the expression and oral argumentation, the use of the method of cases and, mainly, the use of the law in tactical missions by means of the interpretation, the analogy and the integration of facts, norms and judgments to solve legal problems. In that order of ideas, the internal aid in oral litigation and the corresponding one on mediation techniques, both in penal matter, meant true </w:t>
      </w:r>
      <w:proofErr w:type="spellStart"/>
      <w:r w:rsidRPr="00CD5D1A">
        <w:rPr>
          <w:rFonts w:ascii="Times New Roman" w:hAnsi="Times New Roman" w:cs="Times New Roman"/>
          <w:sz w:val="24"/>
          <w:szCs w:val="24"/>
          <w:lang w:val="en-US"/>
        </w:rPr>
        <w:t>parteaguas</w:t>
      </w:r>
      <w:proofErr w:type="spellEnd"/>
      <w:r w:rsidRPr="00CD5D1A">
        <w:rPr>
          <w:rFonts w:ascii="Times New Roman" w:hAnsi="Times New Roman" w:cs="Times New Roman"/>
          <w:sz w:val="24"/>
          <w:szCs w:val="24"/>
          <w:lang w:val="en-US"/>
        </w:rPr>
        <w:t xml:space="preserve"> not only for the Faculty of Right and the UNACH, but also for other institutions of superior education that found in this methodology the form to cause that their students understood the legal practice by means of the internal aids.</w:t>
      </w:r>
    </w:p>
    <w:p w14:paraId="3B7ECE31" w14:textId="67334066" w:rsidR="00432C59" w:rsidRDefault="00432C59" w:rsidP="00181542">
      <w:pPr>
        <w:spacing w:after="0" w:line="360" w:lineRule="auto"/>
        <w:rPr>
          <w:rFonts w:ascii="Times New Roman" w:hAnsi="Times New Roman" w:cs="Times New Roman"/>
          <w:sz w:val="24"/>
          <w:szCs w:val="24"/>
          <w:lang w:val="en-US"/>
        </w:rPr>
      </w:pPr>
      <w:r w:rsidRPr="00181542">
        <w:rPr>
          <w:rFonts w:cstheme="minorHAnsi"/>
          <w:b/>
          <w:sz w:val="28"/>
          <w:szCs w:val="28"/>
        </w:rPr>
        <w:t>Keywords:</w:t>
      </w:r>
      <w:r w:rsidRPr="00B255C3">
        <w:rPr>
          <w:rFonts w:ascii="Times New Roman" w:hAnsi="Times New Roman" w:cs="Times New Roman"/>
          <w:b/>
          <w:sz w:val="24"/>
          <w:szCs w:val="24"/>
          <w:lang w:val="en-US"/>
        </w:rPr>
        <w:t xml:space="preserve"> </w:t>
      </w:r>
      <w:r w:rsidRPr="00B255C3">
        <w:rPr>
          <w:rFonts w:ascii="Times New Roman" w:hAnsi="Times New Roman" w:cs="Times New Roman"/>
          <w:sz w:val="24"/>
          <w:szCs w:val="24"/>
          <w:lang w:val="en-US"/>
        </w:rPr>
        <w:t>learning, conflicts, higher education, trials, penal system.</w:t>
      </w:r>
    </w:p>
    <w:p w14:paraId="343A7A7F" w14:textId="427A3420" w:rsidR="00181542" w:rsidRDefault="00181542" w:rsidP="00181542">
      <w:pPr>
        <w:spacing w:after="0" w:line="360" w:lineRule="auto"/>
        <w:rPr>
          <w:rFonts w:ascii="Times New Roman" w:hAnsi="Times New Roman" w:cs="Times New Roman"/>
          <w:sz w:val="24"/>
          <w:szCs w:val="24"/>
          <w:lang w:val="en-US"/>
        </w:rPr>
      </w:pPr>
    </w:p>
    <w:p w14:paraId="652E8F3B" w14:textId="1625389C" w:rsidR="00181542" w:rsidRPr="00181542" w:rsidRDefault="00181542" w:rsidP="00181542">
      <w:pPr>
        <w:spacing w:after="0" w:line="360" w:lineRule="auto"/>
        <w:rPr>
          <w:rFonts w:cstheme="minorHAnsi"/>
          <w:b/>
          <w:sz w:val="28"/>
          <w:szCs w:val="28"/>
        </w:rPr>
      </w:pPr>
      <w:proofErr w:type="spellStart"/>
      <w:r w:rsidRPr="00181542">
        <w:rPr>
          <w:rFonts w:cstheme="minorHAnsi"/>
          <w:b/>
          <w:sz w:val="28"/>
          <w:szCs w:val="28"/>
        </w:rPr>
        <w:t>Resumo</w:t>
      </w:r>
      <w:proofErr w:type="spellEnd"/>
    </w:p>
    <w:p w14:paraId="6C3894B8" w14:textId="77777777" w:rsidR="00181542" w:rsidRPr="00181542" w:rsidRDefault="00181542" w:rsidP="00181542">
      <w:pPr>
        <w:spacing w:after="0" w:line="360" w:lineRule="auto"/>
        <w:jc w:val="both"/>
        <w:rPr>
          <w:rFonts w:ascii="Times New Roman" w:hAnsi="Times New Roman" w:cs="Times New Roman"/>
          <w:sz w:val="24"/>
          <w:szCs w:val="24"/>
        </w:rPr>
      </w:pPr>
      <w:r w:rsidRPr="00181542">
        <w:rPr>
          <w:rFonts w:ascii="Times New Roman" w:hAnsi="Times New Roman" w:cs="Times New Roman"/>
          <w:sz w:val="24"/>
          <w:szCs w:val="24"/>
        </w:rPr>
        <w:t xml:space="preserve">A reforma de 2008 do sistema penal mexicano </w:t>
      </w:r>
      <w:proofErr w:type="spellStart"/>
      <w:r w:rsidRPr="00181542">
        <w:rPr>
          <w:rFonts w:ascii="Times New Roman" w:hAnsi="Times New Roman" w:cs="Times New Roman"/>
          <w:sz w:val="24"/>
          <w:szCs w:val="24"/>
        </w:rPr>
        <w:t>significou</w:t>
      </w:r>
      <w:proofErr w:type="spellEnd"/>
      <w:r w:rsidRPr="00181542">
        <w:rPr>
          <w:rFonts w:ascii="Times New Roman" w:hAnsi="Times New Roman" w:cs="Times New Roman"/>
          <w:sz w:val="24"/>
          <w:szCs w:val="24"/>
        </w:rPr>
        <w:t xml:space="preserve"> que os </w:t>
      </w:r>
      <w:proofErr w:type="spellStart"/>
      <w:r w:rsidRPr="00181542">
        <w:rPr>
          <w:rFonts w:ascii="Times New Roman" w:hAnsi="Times New Roman" w:cs="Times New Roman"/>
          <w:sz w:val="24"/>
          <w:szCs w:val="24"/>
        </w:rPr>
        <w:t>professores</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desta</w:t>
      </w:r>
      <w:proofErr w:type="spellEnd"/>
      <w:r w:rsidRPr="00181542">
        <w:rPr>
          <w:rFonts w:ascii="Times New Roman" w:hAnsi="Times New Roman" w:cs="Times New Roman"/>
          <w:sz w:val="24"/>
          <w:szCs w:val="24"/>
        </w:rPr>
        <w:t xml:space="preserve"> disciplina </w:t>
      </w:r>
      <w:proofErr w:type="spellStart"/>
      <w:r w:rsidRPr="00181542">
        <w:rPr>
          <w:rFonts w:ascii="Times New Roman" w:hAnsi="Times New Roman" w:cs="Times New Roman"/>
          <w:sz w:val="24"/>
          <w:szCs w:val="24"/>
        </w:rPr>
        <w:t>tiveram</w:t>
      </w:r>
      <w:proofErr w:type="spellEnd"/>
      <w:r w:rsidRPr="00181542">
        <w:rPr>
          <w:rFonts w:ascii="Times New Roman" w:hAnsi="Times New Roman" w:cs="Times New Roman"/>
          <w:sz w:val="24"/>
          <w:szCs w:val="24"/>
        </w:rPr>
        <w:t xml:space="preserve"> que buscar </w:t>
      </w:r>
      <w:proofErr w:type="spellStart"/>
      <w:r w:rsidRPr="00181542">
        <w:rPr>
          <w:rFonts w:ascii="Times New Roman" w:hAnsi="Times New Roman" w:cs="Times New Roman"/>
          <w:sz w:val="24"/>
          <w:szCs w:val="24"/>
        </w:rPr>
        <w:t>outros</w:t>
      </w:r>
      <w:proofErr w:type="spellEnd"/>
      <w:r w:rsidRPr="00181542">
        <w:rPr>
          <w:rFonts w:ascii="Times New Roman" w:hAnsi="Times New Roman" w:cs="Times New Roman"/>
          <w:sz w:val="24"/>
          <w:szCs w:val="24"/>
        </w:rPr>
        <w:t xml:space="preserve"> métodos para que os </w:t>
      </w:r>
      <w:proofErr w:type="spellStart"/>
      <w:r w:rsidRPr="00181542">
        <w:rPr>
          <w:rFonts w:ascii="Times New Roman" w:hAnsi="Times New Roman" w:cs="Times New Roman"/>
          <w:sz w:val="24"/>
          <w:szCs w:val="24"/>
        </w:rPr>
        <w:t>alunos</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adquirissem</w:t>
      </w:r>
      <w:proofErr w:type="spellEnd"/>
      <w:r w:rsidRPr="00181542">
        <w:rPr>
          <w:rFonts w:ascii="Times New Roman" w:hAnsi="Times New Roman" w:cs="Times New Roman"/>
          <w:sz w:val="24"/>
          <w:szCs w:val="24"/>
        </w:rPr>
        <w:t xml:space="preserve"> as novas habilidades e </w:t>
      </w:r>
      <w:proofErr w:type="spellStart"/>
      <w:r w:rsidRPr="00181542">
        <w:rPr>
          <w:rFonts w:ascii="Times New Roman" w:hAnsi="Times New Roman" w:cs="Times New Roman"/>
          <w:sz w:val="24"/>
          <w:szCs w:val="24"/>
        </w:rPr>
        <w:t>conhecimentos</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necessários</w:t>
      </w:r>
      <w:proofErr w:type="spellEnd"/>
      <w:r w:rsidRPr="00181542">
        <w:rPr>
          <w:rFonts w:ascii="Times New Roman" w:hAnsi="Times New Roman" w:cs="Times New Roman"/>
          <w:sz w:val="24"/>
          <w:szCs w:val="24"/>
        </w:rPr>
        <w:t xml:space="preserve"> para </w:t>
      </w:r>
      <w:proofErr w:type="spellStart"/>
      <w:r w:rsidRPr="00181542">
        <w:rPr>
          <w:rFonts w:ascii="Times New Roman" w:hAnsi="Times New Roman" w:cs="Times New Roman"/>
          <w:sz w:val="24"/>
          <w:szCs w:val="24"/>
        </w:rPr>
        <w:t>atuar</w:t>
      </w:r>
      <w:proofErr w:type="spellEnd"/>
      <w:r w:rsidRPr="00181542">
        <w:rPr>
          <w:rFonts w:ascii="Times New Roman" w:hAnsi="Times New Roman" w:cs="Times New Roman"/>
          <w:sz w:val="24"/>
          <w:szCs w:val="24"/>
        </w:rPr>
        <w:t xml:space="preserve"> como defensores </w:t>
      </w:r>
      <w:proofErr w:type="gramStart"/>
      <w:r w:rsidRPr="00181542">
        <w:rPr>
          <w:rFonts w:ascii="Times New Roman" w:hAnsi="Times New Roman" w:cs="Times New Roman"/>
          <w:sz w:val="24"/>
          <w:szCs w:val="24"/>
        </w:rPr>
        <w:t>e</w:t>
      </w:r>
      <w:proofErr w:type="gramEnd"/>
      <w:r w:rsidRPr="00181542">
        <w:rPr>
          <w:rFonts w:ascii="Times New Roman" w:hAnsi="Times New Roman" w:cs="Times New Roman"/>
          <w:sz w:val="24"/>
          <w:szCs w:val="24"/>
        </w:rPr>
        <w:t xml:space="preserve"> promotores nos sistemas de </w:t>
      </w:r>
      <w:proofErr w:type="spellStart"/>
      <w:r w:rsidRPr="00181542">
        <w:rPr>
          <w:rFonts w:ascii="Times New Roman" w:hAnsi="Times New Roman" w:cs="Times New Roman"/>
          <w:sz w:val="24"/>
          <w:szCs w:val="24"/>
        </w:rPr>
        <w:t>justiça</w:t>
      </w:r>
      <w:proofErr w:type="spellEnd"/>
      <w:r w:rsidRPr="00181542">
        <w:rPr>
          <w:rFonts w:ascii="Times New Roman" w:hAnsi="Times New Roman" w:cs="Times New Roman"/>
          <w:sz w:val="24"/>
          <w:szCs w:val="24"/>
        </w:rPr>
        <w:t xml:space="preserve"> criminal e para </w:t>
      </w:r>
      <w:proofErr w:type="spellStart"/>
      <w:r w:rsidRPr="00181542">
        <w:rPr>
          <w:rFonts w:ascii="Times New Roman" w:hAnsi="Times New Roman" w:cs="Times New Roman"/>
          <w:sz w:val="24"/>
          <w:szCs w:val="24"/>
        </w:rPr>
        <w:t>compreender</w:t>
      </w:r>
      <w:proofErr w:type="spellEnd"/>
      <w:r w:rsidRPr="00181542">
        <w:rPr>
          <w:rFonts w:ascii="Times New Roman" w:hAnsi="Times New Roman" w:cs="Times New Roman"/>
          <w:sz w:val="24"/>
          <w:szCs w:val="24"/>
        </w:rPr>
        <w:t xml:space="preserve"> as </w:t>
      </w:r>
      <w:proofErr w:type="spellStart"/>
      <w:r w:rsidRPr="00181542">
        <w:rPr>
          <w:rFonts w:ascii="Times New Roman" w:hAnsi="Times New Roman" w:cs="Times New Roman"/>
          <w:sz w:val="24"/>
          <w:szCs w:val="24"/>
        </w:rPr>
        <w:t>funções</w:t>
      </w:r>
      <w:proofErr w:type="spellEnd"/>
      <w:r w:rsidRPr="00181542">
        <w:rPr>
          <w:rFonts w:ascii="Times New Roman" w:hAnsi="Times New Roman" w:cs="Times New Roman"/>
          <w:sz w:val="24"/>
          <w:szCs w:val="24"/>
        </w:rPr>
        <w:t xml:space="preserve"> de </w:t>
      </w:r>
      <w:proofErr w:type="spellStart"/>
      <w:r w:rsidRPr="00181542">
        <w:rPr>
          <w:rFonts w:ascii="Times New Roman" w:hAnsi="Times New Roman" w:cs="Times New Roman"/>
          <w:sz w:val="24"/>
          <w:szCs w:val="24"/>
        </w:rPr>
        <w:t>juízes</w:t>
      </w:r>
      <w:proofErr w:type="spellEnd"/>
      <w:r w:rsidRPr="00181542">
        <w:rPr>
          <w:rFonts w:ascii="Times New Roman" w:hAnsi="Times New Roman" w:cs="Times New Roman"/>
          <w:sz w:val="24"/>
          <w:szCs w:val="24"/>
        </w:rPr>
        <w:t xml:space="preserve">, especialistas, </w:t>
      </w:r>
      <w:proofErr w:type="spellStart"/>
      <w:r w:rsidRPr="00181542">
        <w:rPr>
          <w:rFonts w:ascii="Times New Roman" w:hAnsi="Times New Roman" w:cs="Times New Roman"/>
          <w:sz w:val="24"/>
          <w:szCs w:val="24"/>
        </w:rPr>
        <w:t>vítimas</w:t>
      </w:r>
      <w:proofErr w:type="spellEnd"/>
      <w:r w:rsidRPr="00181542">
        <w:rPr>
          <w:rFonts w:ascii="Times New Roman" w:hAnsi="Times New Roman" w:cs="Times New Roman"/>
          <w:sz w:val="24"/>
          <w:szCs w:val="24"/>
        </w:rPr>
        <w:t xml:space="preserve"> e </w:t>
      </w:r>
      <w:proofErr w:type="spellStart"/>
      <w:r w:rsidRPr="00181542">
        <w:rPr>
          <w:rFonts w:ascii="Times New Roman" w:hAnsi="Times New Roman" w:cs="Times New Roman"/>
          <w:sz w:val="24"/>
          <w:szCs w:val="24"/>
        </w:rPr>
        <w:t>réus</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Isso</w:t>
      </w:r>
      <w:proofErr w:type="spellEnd"/>
      <w:r w:rsidRPr="00181542">
        <w:rPr>
          <w:rFonts w:ascii="Times New Roman" w:hAnsi="Times New Roman" w:cs="Times New Roman"/>
          <w:sz w:val="24"/>
          <w:szCs w:val="24"/>
        </w:rPr>
        <w:t xml:space="preserve"> porque a referida reforma constitucional </w:t>
      </w:r>
      <w:proofErr w:type="spellStart"/>
      <w:r w:rsidRPr="00181542">
        <w:rPr>
          <w:rFonts w:ascii="Times New Roman" w:hAnsi="Times New Roman" w:cs="Times New Roman"/>
          <w:sz w:val="24"/>
          <w:szCs w:val="24"/>
        </w:rPr>
        <w:t>significou</w:t>
      </w:r>
      <w:proofErr w:type="spellEnd"/>
      <w:r w:rsidRPr="00181542">
        <w:rPr>
          <w:rFonts w:ascii="Times New Roman" w:hAnsi="Times New Roman" w:cs="Times New Roman"/>
          <w:sz w:val="24"/>
          <w:szCs w:val="24"/>
        </w:rPr>
        <w:t xml:space="preserve"> a </w:t>
      </w:r>
      <w:proofErr w:type="spellStart"/>
      <w:r w:rsidRPr="00181542">
        <w:rPr>
          <w:rFonts w:ascii="Times New Roman" w:hAnsi="Times New Roman" w:cs="Times New Roman"/>
          <w:sz w:val="24"/>
          <w:szCs w:val="24"/>
        </w:rPr>
        <w:t>institucionalização</w:t>
      </w:r>
      <w:proofErr w:type="spellEnd"/>
      <w:r w:rsidRPr="00181542">
        <w:rPr>
          <w:rFonts w:ascii="Times New Roman" w:hAnsi="Times New Roman" w:cs="Times New Roman"/>
          <w:sz w:val="24"/>
          <w:szCs w:val="24"/>
        </w:rPr>
        <w:t xml:space="preserve"> de </w:t>
      </w:r>
      <w:proofErr w:type="spellStart"/>
      <w:r w:rsidRPr="00181542">
        <w:rPr>
          <w:rFonts w:ascii="Times New Roman" w:hAnsi="Times New Roman" w:cs="Times New Roman"/>
          <w:sz w:val="24"/>
          <w:szCs w:val="24"/>
        </w:rPr>
        <w:t>um</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processo</w:t>
      </w:r>
      <w:proofErr w:type="spellEnd"/>
      <w:r w:rsidRPr="00181542">
        <w:rPr>
          <w:rFonts w:ascii="Times New Roman" w:hAnsi="Times New Roman" w:cs="Times New Roman"/>
          <w:sz w:val="24"/>
          <w:szCs w:val="24"/>
        </w:rPr>
        <w:t xml:space="preserve"> penal oral </w:t>
      </w:r>
      <w:proofErr w:type="spellStart"/>
      <w:r w:rsidRPr="00181542">
        <w:rPr>
          <w:rFonts w:ascii="Times New Roman" w:hAnsi="Times New Roman" w:cs="Times New Roman"/>
          <w:sz w:val="24"/>
          <w:szCs w:val="24"/>
        </w:rPr>
        <w:t>com</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princípios</w:t>
      </w:r>
      <w:proofErr w:type="spellEnd"/>
      <w:r w:rsidRPr="00181542">
        <w:rPr>
          <w:rFonts w:ascii="Times New Roman" w:hAnsi="Times New Roman" w:cs="Times New Roman"/>
          <w:sz w:val="24"/>
          <w:szCs w:val="24"/>
        </w:rPr>
        <w:t xml:space="preserve"> como </w:t>
      </w:r>
      <w:proofErr w:type="spellStart"/>
      <w:r w:rsidRPr="00181542">
        <w:rPr>
          <w:rFonts w:ascii="Times New Roman" w:hAnsi="Times New Roman" w:cs="Times New Roman"/>
          <w:sz w:val="24"/>
          <w:szCs w:val="24"/>
        </w:rPr>
        <w:t>imediatismo</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publicidade</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contradição</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concentração</w:t>
      </w:r>
      <w:proofErr w:type="spellEnd"/>
      <w:r w:rsidRPr="00181542">
        <w:rPr>
          <w:rFonts w:ascii="Times New Roman" w:hAnsi="Times New Roman" w:cs="Times New Roman"/>
          <w:sz w:val="24"/>
          <w:szCs w:val="24"/>
        </w:rPr>
        <w:t xml:space="preserve"> e </w:t>
      </w:r>
      <w:proofErr w:type="spellStart"/>
      <w:r w:rsidRPr="00181542">
        <w:rPr>
          <w:rFonts w:ascii="Times New Roman" w:hAnsi="Times New Roman" w:cs="Times New Roman"/>
          <w:sz w:val="24"/>
          <w:szCs w:val="24"/>
        </w:rPr>
        <w:t>continuidade</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Além</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disso</w:t>
      </w:r>
      <w:proofErr w:type="spellEnd"/>
      <w:r w:rsidRPr="00181542">
        <w:rPr>
          <w:rFonts w:ascii="Times New Roman" w:hAnsi="Times New Roman" w:cs="Times New Roman"/>
          <w:sz w:val="24"/>
          <w:szCs w:val="24"/>
        </w:rPr>
        <w:t xml:space="preserve">, a </w:t>
      </w:r>
      <w:proofErr w:type="spellStart"/>
      <w:r w:rsidRPr="00181542">
        <w:rPr>
          <w:rFonts w:ascii="Times New Roman" w:hAnsi="Times New Roman" w:cs="Times New Roman"/>
          <w:sz w:val="24"/>
          <w:szCs w:val="24"/>
        </w:rPr>
        <w:t>possibilidade</w:t>
      </w:r>
      <w:proofErr w:type="spellEnd"/>
      <w:r w:rsidRPr="00181542">
        <w:rPr>
          <w:rFonts w:ascii="Times New Roman" w:hAnsi="Times New Roman" w:cs="Times New Roman"/>
          <w:sz w:val="24"/>
          <w:szCs w:val="24"/>
        </w:rPr>
        <w:t xml:space="preserve"> de </w:t>
      </w:r>
      <w:proofErr w:type="spellStart"/>
      <w:r w:rsidRPr="00181542">
        <w:rPr>
          <w:rFonts w:ascii="Times New Roman" w:hAnsi="Times New Roman" w:cs="Times New Roman"/>
          <w:sz w:val="24"/>
          <w:szCs w:val="24"/>
        </w:rPr>
        <w:t>acesso</w:t>
      </w:r>
      <w:proofErr w:type="spellEnd"/>
      <w:r w:rsidRPr="00181542">
        <w:rPr>
          <w:rFonts w:ascii="Times New Roman" w:hAnsi="Times New Roman" w:cs="Times New Roman"/>
          <w:sz w:val="24"/>
          <w:szCs w:val="24"/>
        </w:rPr>
        <w:t xml:space="preserve"> à </w:t>
      </w:r>
      <w:proofErr w:type="spellStart"/>
      <w:r w:rsidRPr="00181542">
        <w:rPr>
          <w:rFonts w:ascii="Times New Roman" w:hAnsi="Times New Roman" w:cs="Times New Roman"/>
          <w:sz w:val="24"/>
          <w:szCs w:val="24"/>
        </w:rPr>
        <w:t>justiça</w:t>
      </w:r>
      <w:proofErr w:type="spellEnd"/>
      <w:r w:rsidRPr="00181542">
        <w:rPr>
          <w:rFonts w:ascii="Times New Roman" w:hAnsi="Times New Roman" w:cs="Times New Roman"/>
          <w:sz w:val="24"/>
          <w:szCs w:val="24"/>
        </w:rPr>
        <w:t xml:space="preserve"> restaurativa nos </w:t>
      </w:r>
      <w:proofErr w:type="spellStart"/>
      <w:r w:rsidRPr="00181542">
        <w:rPr>
          <w:rFonts w:ascii="Times New Roman" w:hAnsi="Times New Roman" w:cs="Times New Roman"/>
          <w:sz w:val="24"/>
          <w:szCs w:val="24"/>
        </w:rPr>
        <w:t>crimes</w:t>
      </w:r>
      <w:proofErr w:type="spellEnd"/>
      <w:r w:rsidRPr="00181542">
        <w:rPr>
          <w:rFonts w:ascii="Times New Roman" w:hAnsi="Times New Roman" w:cs="Times New Roman"/>
          <w:sz w:val="24"/>
          <w:szCs w:val="24"/>
        </w:rPr>
        <w:t xml:space="preserve"> permitidos </w:t>
      </w:r>
      <w:proofErr w:type="spellStart"/>
      <w:r w:rsidRPr="00181542">
        <w:rPr>
          <w:rFonts w:ascii="Times New Roman" w:hAnsi="Times New Roman" w:cs="Times New Roman"/>
          <w:sz w:val="24"/>
          <w:szCs w:val="24"/>
        </w:rPr>
        <w:t>foi</w:t>
      </w:r>
      <w:proofErr w:type="spellEnd"/>
      <w:r w:rsidRPr="00181542">
        <w:rPr>
          <w:rFonts w:ascii="Times New Roman" w:hAnsi="Times New Roman" w:cs="Times New Roman"/>
          <w:sz w:val="24"/>
          <w:szCs w:val="24"/>
        </w:rPr>
        <w:t xml:space="preserve"> criada como </w:t>
      </w:r>
      <w:proofErr w:type="spellStart"/>
      <w:r w:rsidRPr="00181542">
        <w:rPr>
          <w:rFonts w:ascii="Times New Roman" w:hAnsi="Times New Roman" w:cs="Times New Roman"/>
          <w:sz w:val="24"/>
          <w:szCs w:val="24"/>
        </w:rPr>
        <w:t>um</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direito</w:t>
      </w:r>
      <w:proofErr w:type="spellEnd"/>
      <w:r w:rsidRPr="00181542">
        <w:rPr>
          <w:rFonts w:ascii="Times New Roman" w:hAnsi="Times New Roman" w:cs="Times New Roman"/>
          <w:sz w:val="24"/>
          <w:szCs w:val="24"/>
        </w:rPr>
        <w:t xml:space="preserve"> de todos os </w:t>
      </w:r>
      <w:proofErr w:type="spellStart"/>
      <w:r w:rsidRPr="00181542">
        <w:rPr>
          <w:rFonts w:ascii="Times New Roman" w:hAnsi="Times New Roman" w:cs="Times New Roman"/>
          <w:sz w:val="24"/>
          <w:szCs w:val="24"/>
        </w:rPr>
        <w:t>réus</w:t>
      </w:r>
      <w:proofErr w:type="spellEnd"/>
      <w:r w:rsidRPr="00181542">
        <w:rPr>
          <w:rFonts w:ascii="Times New Roman" w:hAnsi="Times New Roman" w:cs="Times New Roman"/>
          <w:sz w:val="24"/>
          <w:szCs w:val="24"/>
        </w:rPr>
        <w:t xml:space="preserve">. Ambas as formas de </w:t>
      </w:r>
      <w:proofErr w:type="spellStart"/>
      <w:r w:rsidRPr="00181542">
        <w:rPr>
          <w:rFonts w:ascii="Times New Roman" w:hAnsi="Times New Roman" w:cs="Times New Roman"/>
          <w:sz w:val="24"/>
          <w:szCs w:val="24"/>
        </w:rPr>
        <w:t>resolução</w:t>
      </w:r>
      <w:proofErr w:type="spellEnd"/>
      <w:r w:rsidRPr="00181542">
        <w:rPr>
          <w:rFonts w:ascii="Times New Roman" w:hAnsi="Times New Roman" w:cs="Times New Roman"/>
          <w:sz w:val="24"/>
          <w:szCs w:val="24"/>
        </w:rPr>
        <w:t xml:space="preserve"> de </w:t>
      </w:r>
      <w:proofErr w:type="spellStart"/>
      <w:r w:rsidRPr="00181542">
        <w:rPr>
          <w:rFonts w:ascii="Times New Roman" w:hAnsi="Times New Roman" w:cs="Times New Roman"/>
          <w:sz w:val="24"/>
          <w:szCs w:val="24"/>
        </w:rPr>
        <w:t>conflitos</w:t>
      </w:r>
      <w:proofErr w:type="spellEnd"/>
      <w:r w:rsidRPr="00181542">
        <w:rPr>
          <w:rFonts w:ascii="Times New Roman" w:hAnsi="Times New Roman" w:cs="Times New Roman"/>
          <w:sz w:val="24"/>
          <w:szCs w:val="24"/>
        </w:rPr>
        <w:t xml:space="preserve">, no </w:t>
      </w:r>
      <w:proofErr w:type="spellStart"/>
      <w:r w:rsidRPr="00181542">
        <w:rPr>
          <w:rFonts w:ascii="Times New Roman" w:hAnsi="Times New Roman" w:cs="Times New Roman"/>
          <w:sz w:val="24"/>
          <w:szCs w:val="24"/>
        </w:rPr>
        <w:t>entanto</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representaram</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um</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desafio</w:t>
      </w:r>
      <w:proofErr w:type="spellEnd"/>
      <w:r w:rsidRPr="00181542">
        <w:rPr>
          <w:rFonts w:ascii="Times New Roman" w:hAnsi="Times New Roman" w:cs="Times New Roman"/>
          <w:sz w:val="24"/>
          <w:szCs w:val="24"/>
        </w:rPr>
        <w:t xml:space="preserve"> para as </w:t>
      </w:r>
      <w:proofErr w:type="spellStart"/>
      <w:r w:rsidRPr="00181542">
        <w:rPr>
          <w:rFonts w:ascii="Times New Roman" w:hAnsi="Times New Roman" w:cs="Times New Roman"/>
          <w:sz w:val="24"/>
          <w:szCs w:val="24"/>
        </w:rPr>
        <w:t>escolas</w:t>
      </w:r>
      <w:proofErr w:type="spellEnd"/>
      <w:r w:rsidRPr="00181542">
        <w:rPr>
          <w:rFonts w:ascii="Times New Roman" w:hAnsi="Times New Roman" w:cs="Times New Roman"/>
          <w:sz w:val="24"/>
          <w:szCs w:val="24"/>
        </w:rPr>
        <w:t xml:space="preserve"> e </w:t>
      </w:r>
      <w:proofErr w:type="spellStart"/>
      <w:r w:rsidRPr="00181542">
        <w:rPr>
          <w:rFonts w:ascii="Times New Roman" w:hAnsi="Times New Roman" w:cs="Times New Roman"/>
          <w:sz w:val="24"/>
          <w:szCs w:val="24"/>
        </w:rPr>
        <w:t>faculdades</w:t>
      </w:r>
      <w:proofErr w:type="spellEnd"/>
      <w:r w:rsidRPr="00181542">
        <w:rPr>
          <w:rFonts w:ascii="Times New Roman" w:hAnsi="Times New Roman" w:cs="Times New Roman"/>
          <w:sz w:val="24"/>
          <w:szCs w:val="24"/>
        </w:rPr>
        <w:t xml:space="preserve"> de </w:t>
      </w:r>
      <w:proofErr w:type="spellStart"/>
      <w:r w:rsidRPr="00181542">
        <w:rPr>
          <w:rFonts w:ascii="Times New Roman" w:hAnsi="Times New Roman" w:cs="Times New Roman"/>
          <w:sz w:val="24"/>
          <w:szCs w:val="24"/>
        </w:rPr>
        <w:t>direito</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uma</w:t>
      </w:r>
      <w:proofErr w:type="spellEnd"/>
      <w:r w:rsidRPr="00181542">
        <w:rPr>
          <w:rFonts w:ascii="Times New Roman" w:hAnsi="Times New Roman" w:cs="Times New Roman"/>
          <w:sz w:val="24"/>
          <w:szCs w:val="24"/>
        </w:rPr>
        <w:t xml:space="preserve"> vez que </w:t>
      </w:r>
      <w:proofErr w:type="spellStart"/>
      <w:r w:rsidRPr="00181542">
        <w:rPr>
          <w:rFonts w:ascii="Times New Roman" w:hAnsi="Times New Roman" w:cs="Times New Roman"/>
          <w:sz w:val="24"/>
          <w:szCs w:val="24"/>
        </w:rPr>
        <w:t>nelas</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predominava</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uma</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pedagogia</w:t>
      </w:r>
      <w:proofErr w:type="spellEnd"/>
      <w:r w:rsidRPr="00181542">
        <w:rPr>
          <w:rFonts w:ascii="Times New Roman" w:hAnsi="Times New Roman" w:cs="Times New Roman"/>
          <w:sz w:val="24"/>
          <w:szCs w:val="24"/>
        </w:rPr>
        <w:t xml:space="preserve"> pedagógica tradicional onde se </w:t>
      </w:r>
      <w:proofErr w:type="spellStart"/>
      <w:r w:rsidRPr="00181542">
        <w:rPr>
          <w:rFonts w:ascii="Times New Roman" w:hAnsi="Times New Roman" w:cs="Times New Roman"/>
          <w:sz w:val="24"/>
          <w:szCs w:val="24"/>
        </w:rPr>
        <w:t>valorizava</w:t>
      </w:r>
      <w:proofErr w:type="spellEnd"/>
      <w:r w:rsidRPr="00181542">
        <w:rPr>
          <w:rFonts w:ascii="Times New Roman" w:hAnsi="Times New Roman" w:cs="Times New Roman"/>
          <w:sz w:val="24"/>
          <w:szCs w:val="24"/>
        </w:rPr>
        <w:t xml:space="preserve"> a </w:t>
      </w:r>
      <w:proofErr w:type="spellStart"/>
      <w:r w:rsidRPr="00181542">
        <w:rPr>
          <w:rFonts w:ascii="Times New Roman" w:hAnsi="Times New Roman" w:cs="Times New Roman"/>
          <w:sz w:val="24"/>
          <w:szCs w:val="24"/>
        </w:rPr>
        <w:t>verbalização</w:t>
      </w:r>
      <w:proofErr w:type="spellEnd"/>
      <w:r w:rsidRPr="00181542">
        <w:rPr>
          <w:rFonts w:ascii="Times New Roman" w:hAnsi="Times New Roman" w:cs="Times New Roman"/>
          <w:sz w:val="24"/>
          <w:szCs w:val="24"/>
        </w:rPr>
        <w:t xml:space="preserve">, a </w:t>
      </w:r>
      <w:proofErr w:type="spellStart"/>
      <w:r w:rsidRPr="00181542">
        <w:rPr>
          <w:rFonts w:ascii="Times New Roman" w:hAnsi="Times New Roman" w:cs="Times New Roman"/>
          <w:sz w:val="24"/>
          <w:szCs w:val="24"/>
        </w:rPr>
        <w:t>memorização</w:t>
      </w:r>
      <w:proofErr w:type="spellEnd"/>
      <w:r w:rsidRPr="00181542">
        <w:rPr>
          <w:rFonts w:ascii="Times New Roman" w:hAnsi="Times New Roman" w:cs="Times New Roman"/>
          <w:sz w:val="24"/>
          <w:szCs w:val="24"/>
        </w:rPr>
        <w:t xml:space="preserve"> e a </w:t>
      </w:r>
      <w:proofErr w:type="spellStart"/>
      <w:r w:rsidRPr="00181542">
        <w:rPr>
          <w:rFonts w:ascii="Times New Roman" w:hAnsi="Times New Roman" w:cs="Times New Roman"/>
          <w:sz w:val="24"/>
          <w:szCs w:val="24"/>
        </w:rPr>
        <w:t>frequência</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às</w:t>
      </w:r>
      <w:proofErr w:type="spellEnd"/>
      <w:r w:rsidRPr="00181542">
        <w:rPr>
          <w:rFonts w:ascii="Times New Roman" w:hAnsi="Times New Roman" w:cs="Times New Roman"/>
          <w:sz w:val="24"/>
          <w:szCs w:val="24"/>
        </w:rPr>
        <w:t xml:space="preserve"> aulas, </w:t>
      </w:r>
      <w:proofErr w:type="spellStart"/>
      <w:r w:rsidRPr="00181542">
        <w:rPr>
          <w:rFonts w:ascii="Times New Roman" w:hAnsi="Times New Roman" w:cs="Times New Roman"/>
          <w:sz w:val="24"/>
          <w:szCs w:val="24"/>
        </w:rPr>
        <w:t>práticas</w:t>
      </w:r>
      <w:proofErr w:type="spellEnd"/>
      <w:r w:rsidRPr="00181542">
        <w:rPr>
          <w:rFonts w:ascii="Times New Roman" w:hAnsi="Times New Roman" w:cs="Times New Roman"/>
          <w:sz w:val="24"/>
          <w:szCs w:val="24"/>
        </w:rPr>
        <w:t xml:space="preserve"> que </w:t>
      </w:r>
      <w:proofErr w:type="spellStart"/>
      <w:r w:rsidRPr="00181542">
        <w:rPr>
          <w:rFonts w:ascii="Times New Roman" w:hAnsi="Times New Roman" w:cs="Times New Roman"/>
          <w:sz w:val="24"/>
          <w:szCs w:val="24"/>
        </w:rPr>
        <w:t>só</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reforçam</w:t>
      </w:r>
      <w:proofErr w:type="spellEnd"/>
      <w:r w:rsidRPr="00181542">
        <w:rPr>
          <w:rFonts w:ascii="Times New Roman" w:hAnsi="Times New Roman" w:cs="Times New Roman"/>
          <w:sz w:val="24"/>
          <w:szCs w:val="24"/>
        </w:rPr>
        <w:t xml:space="preserve"> as </w:t>
      </w:r>
      <w:proofErr w:type="spellStart"/>
      <w:r w:rsidRPr="00181542">
        <w:rPr>
          <w:rFonts w:ascii="Times New Roman" w:hAnsi="Times New Roman" w:cs="Times New Roman"/>
          <w:sz w:val="24"/>
          <w:szCs w:val="24"/>
        </w:rPr>
        <w:t>qualidades</w:t>
      </w:r>
      <w:proofErr w:type="spellEnd"/>
      <w:r w:rsidRPr="00181542">
        <w:rPr>
          <w:rFonts w:ascii="Times New Roman" w:hAnsi="Times New Roman" w:cs="Times New Roman"/>
          <w:sz w:val="24"/>
          <w:szCs w:val="24"/>
        </w:rPr>
        <w:t xml:space="preserve"> de </w:t>
      </w:r>
      <w:proofErr w:type="spellStart"/>
      <w:r w:rsidRPr="00181542">
        <w:rPr>
          <w:rFonts w:ascii="Times New Roman" w:hAnsi="Times New Roman" w:cs="Times New Roman"/>
          <w:sz w:val="24"/>
          <w:szCs w:val="24"/>
        </w:rPr>
        <w:t>um</w:t>
      </w:r>
      <w:proofErr w:type="spellEnd"/>
      <w:r w:rsidRPr="00181542">
        <w:rPr>
          <w:rFonts w:ascii="Times New Roman" w:hAnsi="Times New Roman" w:cs="Times New Roman"/>
          <w:sz w:val="24"/>
          <w:szCs w:val="24"/>
        </w:rPr>
        <w:t xml:space="preserve"> sistema </w:t>
      </w:r>
      <w:proofErr w:type="spellStart"/>
      <w:r w:rsidRPr="00181542">
        <w:rPr>
          <w:rFonts w:ascii="Times New Roman" w:hAnsi="Times New Roman" w:cs="Times New Roman"/>
          <w:sz w:val="24"/>
          <w:szCs w:val="24"/>
        </w:rPr>
        <w:t>baseado</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na</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formalidade</w:t>
      </w:r>
      <w:proofErr w:type="spellEnd"/>
      <w:r w:rsidRPr="00181542">
        <w:rPr>
          <w:rFonts w:ascii="Times New Roman" w:hAnsi="Times New Roman" w:cs="Times New Roman"/>
          <w:sz w:val="24"/>
          <w:szCs w:val="24"/>
        </w:rPr>
        <w:t xml:space="preserve">, a escrita e a </w:t>
      </w:r>
      <w:proofErr w:type="spellStart"/>
      <w:r w:rsidRPr="00181542">
        <w:rPr>
          <w:rFonts w:ascii="Times New Roman" w:hAnsi="Times New Roman" w:cs="Times New Roman"/>
          <w:sz w:val="24"/>
          <w:szCs w:val="24"/>
        </w:rPr>
        <w:t>aplicação</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irrestrita</w:t>
      </w:r>
      <w:proofErr w:type="spellEnd"/>
      <w:r w:rsidRPr="00181542">
        <w:rPr>
          <w:rFonts w:ascii="Times New Roman" w:hAnsi="Times New Roman" w:cs="Times New Roman"/>
          <w:sz w:val="24"/>
          <w:szCs w:val="24"/>
        </w:rPr>
        <w:t xml:space="preserve"> do texto da </w:t>
      </w:r>
      <w:proofErr w:type="spellStart"/>
      <w:r w:rsidRPr="00181542">
        <w:rPr>
          <w:rFonts w:ascii="Times New Roman" w:hAnsi="Times New Roman" w:cs="Times New Roman"/>
          <w:sz w:val="24"/>
          <w:szCs w:val="24"/>
        </w:rPr>
        <w:t>lei</w:t>
      </w:r>
      <w:proofErr w:type="spellEnd"/>
      <w:r w:rsidRPr="00181542">
        <w:rPr>
          <w:rFonts w:ascii="Times New Roman" w:hAnsi="Times New Roman" w:cs="Times New Roman"/>
          <w:sz w:val="24"/>
          <w:szCs w:val="24"/>
        </w:rPr>
        <w:t xml:space="preserve">, o que torna difícil a </w:t>
      </w:r>
      <w:proofErr w:type="spellStart"/>
      <w:r w:rsidRPr="00181542">
        <w:rPr>
          <w:rFonts w:ascii="Times New Roman" w:hAnsi="Times New Roman" w:cs="Times New Roman"/>
          <w:sz w:val="24"/>
          <w:szCs w:val="24"/>
        </w:rPr>
        <w:t>geração</w:t>
      </w:r>
      <w:proofErr w:type="spellEnd"/>
      <w:r w:rsidRPr="00181542">
        <w:rPr>
          <w:rFonts w:ascii="Times New Roman" w:hAnsi="Times New Roman" w:cs="Times New Roman"/>
          <w:sz w:val="24"/>
          <w:szCs w:val="24"/>
        </w:rPr>
        <w:t xml:space="preserve"> de </w:t>
      </w:r>
      <w:proofErr w:type="spellStart"/>
      <w:r w:rsidRPr="00181542">
        <w:rPr>
          <w:rFonts w:ascii="Times New Roman" w:hAnsi="Times New Roman" w:cs="Times New Roman"/>
          <w:sz w:val="24"/>
          <w:szCs w:val="24"/>
        </w:rPr>
        <w:t>conhecimentos</w:t>
      </w:r>
      <w:proofErr w:type="spellEnd"/>
      <w:r w:rsidRPr="00181542">
        <w:rPr>
          <w:rFonts w:ascii="Times New Roman" w:hAnsi="Times New Roman" w:cs="Times New Roman"/>
          <w:sz w:val="24"/>
          <w:szCs w:val="24"/>
        </w:rPr>
        <w:t xml:space="preserve">, habilidades e habilidades </w:t>
      </w:r>
      <w:proofErr w:type="spellStart"/>
      <w:r w:rsidRPr="00181542">
        <w:rPr>
          <w:rFonts w:ascii="Times New Roman" w:hAnsi="Times New Roman" w:cs="Times New Roman"/>
          <w:sz w:val="24"/>
          <w:szCs w:val="24"/>
        </w:rPr>
        <w:t>úteis</w:t>
      </w:r>
      <w:proofErr w:type="spellEnd"/>
      <w:r w:rsidRPr="00181542">
        <w:rPr>
          <w:rFonts w:ascii="Times New Roman" w:hAnsi="Times New Roman" w:cs="Times New Roman"/>
          <w:sz w:val="24"/>
          <w:szCs w:val="24"/>
        </w:rPr>
        <w:t xml:space="preserve"> para os </w:t>
      </w:r>
      <w:proofErr w:type="spellStart"/>
      <w:r w:rsidRPr="00181542">
        <w:rPr>
          <w:rFonts w:ascii="Times New Roman" w:hAnsi="Times New Roman" w:cs="Times New Roman"/>
          <w:sz w:val="24"/>
          <w:szCs w:val="24"/>
        </w:rPr>
        <w:t>alunos</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enfrentarem</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com</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sucesso</w:t>
      </w:r>
      <w:proofErr w:type="spellEnd"/>
      <w:r w:rsidRPr="00181542">
        <w:rPr>
          <w:rFonts w:ascii="Times New Roman" w:hAnsi="Times New Roman" w:cs="Times New Roman"/>
          <w:sz w:val="24"/>
          <w:szCs w:val="24"/>
        </w:rPr>
        <w:t xml:space="preserve"> o </w:t>
      </w:r>
      <w:proofErr w:type="spellStart"/>
      <w:r w:rsidRPr="00181542">
        <w:rPr>
          <w:rFonts w:ascii="Times New Roman" w:hAnsi="Times New Roman" w:cs="Times New Roman"/>
          <w:sz w:val="24"/>
          <w:szCs w:val="24"/>
        </w:rPr>
        <w:t>novo</w:t>
      </w:r>
      <w:proofErr w:type="spellEnd"/>
      <w:r w:rsidRPr="00181542">
        <w:rPr>
          <w:rFonts w:ascii="Times New Roman" w:hAnsi="Times New Roman" w:cs="Times New Roman"/>
          <w:sz w:val="24"/>
          <w:szCs w:val="24"/>
        </w:rPr>
        <w:t xml:space="preserve"> sistema penal.</w:t>
      </w:r>
    </w:p>
    <w:p w14:paraId="51AE515A" w14:textId="77777777" w:rsidR="00181542" w:rsidRPr="00181542" w:rsidRDefault="00181542" w:rsidP="00181542">
      <w:pPr>
        <w:spacing w:after="0" w:line="360" w:lineRule="auto"/>
        <w:jc w:val="both"/>
        <w:rPr>
          <w:rFonts w:ascii="Times New Roman" w:hAnsi="Times New Roman" w:cs="Times New Roman"/>
          <w:sz w:val="24"/>
          <w:szCs w:val="24"/>
        </w:rPr>
      </w:pPr>
      <w:proofErr w:type="spellStart"/>
      <w:r w:rsidRPr="00181542">
        <w:rPr>
          <w:rFonts w:ascii="Times New Roman" w:hAnsi="Times New Roman" w:cs="Times New Roman"/>
          <w:sz w:val="24"/>
          <w:szCs w:val="24"/>
        </w:rPr>
        <w:t>Portanto</w:t>
      </w:r>
      <w:proofErr w:type="spellEnd"/>
      <w:r w:rsidRPr="00181542">
        <w:rPr>
          <w:rFonts w:ascii="Times New Roman" w:hAnsi="Times New Roman" w:cs="Times New Roman"/>
          <w:sz w:val="24"/>
          <w:szCs w:val="24"/>
        </w:rPr>
        <w:t xml:space="preserve">, este documento </w:t>
      </w:r>
      <w:proofErr w:type="spellStart"/>
      <w:r w:rsidRPr="00181542">
        <w:rPr>
          <w:rFonts w:ascii="Times New Roman" w:hAnsi="Times New Roman" w:cs="Times New Roman"/>
          <w:sz w:val="24"/>
          <w:szCs w:val="24"/>
        </w:rPr>
        <w:t>mostra</w:t>
      </w:r>
      <w:proofErr w:type="spellEnd"/>
      <w:r w:rsidRPr="00181542">
        <w:rPr>
          <w:rFonts w:ascii="Times New Roman" w:hAnsi="Times New Roman" w:cs="Times New Roman"/>
          <w:sz w:val="24"/>
          <w:szCs w:val="24"/>
        </w:rPr>
        <w:t xml:space="preserve"> a </w:t>
      </w:r>
      <w:proofErr w:type="spellStart"/>
      <w:r w:rsidRPr="00181542">
        <w:rPr>
          <w:rFonts w:ascii="Times New Roman" w:hAnsi="Times New Roman" w:cs="Times New Roman"/>
          <w:sz w:val="24"/>
          <w:szCs w:val="24"/>
        </w:rPr>
        <w:t>experiência</w:t>
      </w:r>
      <w:proofErr w:type="spellEnd"/>
      <w:r w:rsidRPr="00181542">
        <w:rPr>
          <w:rFonts w:ascii="Times New Roman" w:hAnsi="Times New Roman" w:cs="Times New Roman"/>
          <w:sz w:val="24"/>
          <w:szCs w:val="24"/>
        </w:rPr>
        <w:t xml:space="preserve"> de </w:t>
      </w:r>
      <w:proofErr w:type="spellStart"/>
      <w:r w:rsidRPr="00181542">
        <w:rPr>
          <w:rFonts w:ascii="Times New Roman" w:hAnsi="Times New Roman" w:cs="Times New Roman"/>
          <w:sz w:val="24"/>
          <w:szCs w:val="24"/>
        </w:rPr>
        <w:t>aprendizagem</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desenvolvida</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na</w:t>
      </w:r>
      <w:proofErr w:type="spellEnd"/>
      <w:r w:rsidRPr="00181542">
        <w:rPr>
          <w:rFonts w:ascii="Times New Roman" w:hAnsi="Times New Roman" w:cs="Times New Roman"/>
          <w:sz w:val="24"/>
          <w:szCs w:val="24"/>
        </w:rPr>
        <w:t xml:space="preserve"> UNACH </w:t>
      </w:r>
      <w:proofErr w:type="spellStart"/>
      <w:r w:rsidRPr="00181542">
        <w:rPr>
          <w:rFonts w:ascii="Times New Roman" w:hAnsi="Times New Roman" w:cs="Times New Roman"/>
          <w:sz w:val="24"/>
          <w:szCs w:val="24"/>
        </w:rPr>
        <w:t>Law</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School</w:t>
      </w:r>
      <w:proofErr w:type="spellEnd"/>
      <w:r w:rsidRPr="00181542">
        <w:rPr>
          <w:rFonts w:ascii="Times New Roman" w:hAnsi="Times New Roman" w:cs="Times New Roman"/>
          <w:sz w:val="24"/>
          <w:szCs w:val="24"/>
        </w:rPr>
        <w:t xml:space="preserve">, onde </w:t>
      </w:r>
      <w:proofErr w:type="spellStart"/>
      <w:r w:rsidRPr="00181542">
        <w:rPr>
          <w:rFonts w:ascii="Times New Roman" w:hAnsi="Times New Roman" w:cs="Times New Roman"/>
          <w:sz w:val="24"/>
          <w:szCs w:val="24"/>
        </w:rPr>
        <w:t>um</w:t>
      </w:r>
      <w:proofErr w:type="spellEnd"/>
      <w:r w:rsidRPr="00181542">
        <w:rPr>
          <w:rFonts w:ascii="Times New Roman" w:hAnsi="Times New Roman" w:cs="Times New Roman"/>
          <w:sz w:val="24"/>
          <w:szCs w:val="24"/>
        </w:rPr>
        <w:t xml:space="preserve"> tribunal simulado </w:t>
      </w:r>
      <w:proofErr w:type="spellStart"/>
      <w:r w:rsidRPr="00181542">
        <w:rPr>
          <w:rFonts w:ascii="Times New Roman" w:hAnsi="Times New Roman" w:cs="Times New Roman"/>
          <w:sz w:val="24"/>
          <w:szCs w:val="24"/>
        </w:rPr>
        <w:t>foi</w:t>
      </w:r>
      <w:proofErr w:type="spellEnd"/>
      <w:r w:rsidRPr="00181542">
        <w:rPr>
          <w:rFonts w:ascii="Times New Roman" w:hAnsi="Times New Roman" w:cs="Times New Roman"/>
          <w:sz w:val="24"/>
          <w:szCs w:val="24"/>
        </w:rPr>
        <w:t xml:space="preserve"> implementado que </w:t>
      </w:r>
      <w:proofErr w:type="spellStart"/>
      <w:r w:rsidRPr="00181542">
        <w:rPr>
          <w:rFonts w:ascii="Times New Roman" w:hAnsi="Times New Roman" w:cs="Times New Roman"/>
          <w:sz w:val="24"/>
          <w:szCs w:val="24"/>
        </w:rPr>
        <w:t>abrangeria</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não</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só</w:t>
      </w:r>
      <w:proofErr w:type="spellEnd"/>
      <w:r w:rsidRPr="00181542">
        <w:rPr>
          <w:rFonts w:ascii="Times New Roman" w:hAnsi="Times New Roman" w:cs="Times New Roman"/>
          <w:sz w:val="24"/>
          <w:szCs w:val="24"/>
        </w:rPr>
        <w:t xml:space="preserve"> a área do contencioso oral em </w:t>
      </w:r>
      <w:proofErr w:type="spellStart"/>
      <w:r w:rsidRPr="00181542">
        <w:rPr>
          <w:rFonts w:ascii="Times New Roman" w:hAnsi="Times New Roman" w:cs="Times New Roman"/>
          <w:sz w:val="24"/>
          <w:szCs w:val="24"/>
        </w:rPr>
        <w:t>matéria</w:t>
      </w:r>
      <w:proofErr w:type="spellEnd"/>
      <w:r w:rsidRPr="00181542">
        <w:rPr>
          <w:rFonts w:ascii="Times New Roman" w:hAnsi="Times New Roman" w:cs="Times New Roman"/>
          <w:sz w:val="24"/>
          <w:szCs w:val="24"/>
        </w:rPr>
        <w:t xml:space="preserve"> penal, mas </w:t>
      </w:r>
      <w:proofErr w:type="spellStart"/>
      <w:r w:rsidRPr="00181542">
        <w:rPr>
          <w:rFonts w:ascii="Times New Roman" w:hAnsi="Times New Roman" w:cs="Times New Roman"/>
          <w:sz w:val="24"/>
          <w:szCs w:val="24"/>
        </w:rPr>
        <w:t>também</w:t>
      </w:r>
      <w:proofErr w:type="spellEnd"/>
      <w:r w:rsidRPr="00181542">
        <w:rPr>
          <w:rFonts w:ascii="Times New Roman" w:hAnsi="Times New Roman" w:cs="Times New Roman"/>
          <w:sz w:val="24"/>
          <w:szCs w:val="24"/>
        </w:rPr>
        <w:t xml:space="preserve"> a </w:t>
      </w:r>
      <w:proofErr w:type="spellStart"/>
      <w:r w:rsidRPr="00181542">
        <w:rPr>
          <w:rFonts w:ascii="Times New Roman" w:hAnsi="Times New Roman" w:cs="Times New Roman"/>
          <w:sz w:val="24"/>
          <w:szCs w:val="24"/>
        </w:rPr>
        <w:t>justiça</w:t>
      </w:r>
      <w:proofErr w:type="spellEnd"/>
      <w:r w:rsidRPr="00181542">
        <w:rPr>
          <w:rFonts w:ascii="Times New Roman" w:hAnsi="Times New Roman" w:cs="Times New Roman"/>
          <w:sz w:val="24"/>
          <w:szCs w:val="24"/>
        </w:rPr>
        <w:t xml:space="preserve"> restaurativa </w:t>
      </w:r>
      <w:proofErr w:type="spellStart"/>
      <w:r w:rsidRPr="00181542">
        <w:rPr>
          <w:rFonts w:ascii="Times New Roman" w:hAnsi="Times New Roman" w:cs="Times New Roman"/>
          <w:sz w:val="24"/>
          <w:szCs w:val="24"/>
        </w:rPr>
        <w:t>através</w:t>
      </w:r>
      <w:proofErr w:type="spellEnd"/>
      <w:r w:rsidRPr="00181542">
        <w:rPr>
          <w:rFonts w:ascii="Times New Roman" w:hAnsi="Times New Roman" w:cs="Times New Roman"/>
          <w:sz w:val="24"/>
          <w:szCs w:val="24"/>
        </w:rPr>
        <w:t xml:space="preserve"> do </w:t>
      </w:r>
      <w:proofErr w:type="spellStart"/>
      <w:r w:rsidRPr="00181542">
        <w:rPr>
          <w:rFonts w:ascii="Times New Roman" w:hAnsi="Times New Roman" w:cs="Times New Roman"/>
          <w:sz w:val="24"/>
          <w:szCs w:val="24"/>
        </w:rPr>
        <w:t>ensino</w:t>
      </w:r>
      <w:proofErr w:type="spellEnd"/>
      <w:r w:rsidRPr="00181542">
        <w:rPr>
          <w:rFonts w:ascii="Times New Roman" w:hAnsi="Times New Roman" w:cs="Times New Roman"/>
          <w:sz w:val="24"/>
          <w:szCs w:val="24"/>
        </w:rPr>
        <w:t xml:space="preserve"> de </w:t>
      </w:r>
      <w:r w:rsidRPr="00181542">
        <w:rPr>
          <w:rFonts w:ascii="Times New Roman" w:hAnsi="Times New Roman" w:cs="Times New Roman"/>
          <w:sz w:val="24"/>
          <w:szCs w:val="24"/>
        </w:rPr>
        <w:lastRenderedPageBreak/>
        <w:t xml:space="preserve">técnicas de </w:t>
      </w:r>
      <w:proofErr w:type="spellStart"/>
      <w:r w:rsidRPr="00181542">
        <w:rPr>
          <w:rFonts w:ascii="Times New Roman" w:hAnsi="Times New Roman" w:cs="Times New Roman"/>
          <w:sz w:val="24"/>
          <w:szCs w:val="24"/>
        </w:rPr>
        <w:t>mediação</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nesta</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matéria</w:t>
      </w:r>
      <w:proofErr w:type="spellEnd"/>
      <w:proofErr w:type="gramStart"/>
      <w:r w:rsidRPr="00181542">
        <w:rPr>
          <w:rFonts w:ascii="Times New Roman" w:hAnsi="Times New Roman" w:cs="Times New Roman"/>
          <w:sz w:val="24"/>
          <w:szCs w:val="24"/>
        </w:rPr>
        <w:t>. .</w:t>
      </w:r>
      <w:proofErr w:type="gram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Isso</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significava</w:t>
      </w:r>
      <w:proofErr w:type="spellEnd"/>
      <w:r w:rsidRPr="00181542">
        <w:rPr>
          <w:rFonts w:ascii="Times New Roman" w:hAnsi="Times New Roman" w:cs="Times New Roman"/>
          <w:sz w:val="24"/>
          <w:szCs w:val="24"/>
        </w:rPr>
        <w:t xml:space="preserve"> a </w:t>
      </w:r>
      <w:proofErr w:type="spellStart"/>
      <w:r w:rsidRPr="00181542">
        <w:rPr>
          <w:rFonts w:ascii="Times New Roman" w:hAnsi="Times New Roman" w:cs="Times New Roman"/>
          <w:sz w:val="24"/>
          <w:szCs w:val="24"/>
        </w:rPr>
        <w:t>realização</w:t>
      </w:r>
      <w:proofErr w:type="spellEnd"/>
      <w:r w:rsidRPr="00181542">
        <w:rPr>
          <w:rFonts w:ascii="Times New Roman" w:hAnsi="Times New Roman" w:cs="Times New Roman"/>
          <w:sz w:val="24"/>
          <w:szCs w:val="24"/>
        </w:rPr>
        <w:t xml:space="preserve"> de </w:t>
      </w:r>
      <w:proofErr w:type="spellStart"/>
      <w:r w:rsidRPr="00181542">
        <w:rPr>
          <w:rFonts w:ascii="Times New Roman" w:hAnsi="Times New Roman" w:cs="Times New Roman"/>
          <w:sz w:val="24"/>
          <w:szCs w:val="24"/>
        </w:rPr>
        <w:t>atividades</w:t>
      </w:r>
      <w:proofErr w:type="spellEnd"/>
      <w:r w:rsidRPr="00181542">
        <w:rPr>
          <w:rFonts w:ascii="Times New Roman" w:hAnsi="Times New Roman" w:cs="Times New Roman"/>
          <w:sz w:val="24"/>
          <w:szCs w:val="24"/>
        </w:rPr>
        <w:t xml:space="preserve"> extracurriculares, </w:t>
      </w:r>
      <w:proofErr w:type="spellStart"/>
      <w:r w:rsidRPr="00181542">
        <w:rPr>
          <w:rFonts w:ascii="Times New Roman" w:hAnsi="Times New Roman" w:cs="Times New Roman"/>
          <w:sz w:val="24"/>
          <w:szCs w:val="24"/>
        </w:rPr>
        <w:t>uma</w:t>
      </w:r>
      <w:proofErr w:type="spellEnd"/>
      <w:r w:rsidRPr="00181542">
        <w:rPr>
          <w:rFonts w:ascii="Times New Roman" w:hAnsi="Times New Roman" w:cs="Times New Roman"/>
          <w:sz w:val="24"/>
          <w:szCs w:val="24"/>
        </w:rPr>
        <w:t xml:space="preserve"> vez que o plano de </w:t>
      </w:r>
      <w:proofErr w:type="spellStart"/>
      <w:r w:rsidRPr="00181542">
        <w:rPr>
          <w:rFonts w:ascii="Times New Roman" w:hAnsi="Times New Roman" w:cs="Times New Roman"/>
          <w:sz w:val="24"/>
          <w:szCs w:val="24"/>
        </w:rPr>
        <w:t>estudos</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não</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contemplava</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estratégias</w:t>
      </w:r>
      <w:proofErr w:type="spellEnd"/>
      <w:r w:rsidRPr="00181542">
        <w:rPr>
          <w:rFonts w:ascii="Times New Roman" w:hAnsi="Times New Roman" w:cs="Times New Roman"/>
          <w:sz w:val="24"/>
          <w:szCs w:val="24"/>
        </w:rPr>
        <w:t xml:space="preserve"> de </w:t>
      </w:r>
      <w:proofErr w:type="spellStart"/>
      <w:r w:rsidRPr="00181542">
        <w:rPr>
          <w:rFonts w:ascii="Times New Roman" w:hAnsi="Times New Roman" w:cs="Times New Roman"/>
          <w:sz w:val="24"/>
          <w:szCs w:val="24"/>
        </w:rPr>
        <w:t>promoção</w:t>
      </w:r>
      <w:proofErr w:type="spellEnd"/>
      <w:r w:rsidRPr="00181542">
        <w:rPr>
          <w:rFonts w:ascii="Times New Roman" w:hAnsi="Times New Roman" w:cs="Times New Roman"/>
          <w:sz w:val="24"/>
          <w:szCs w:val="24"/>
        </w:rPr>
        <w:t xml:space="preserve"> de habilidades e </w:t>
      </w:r>
      <w:proofErr w:type="spellStart"/>
      <w:r w:rsidRPr="00181542">
        <w:rPr>
          <w:rFonts w:ascii="Times New Roman" w:hAnsi="Times New Roman" w:cs="Times New Roman"/>
          <w:sz w:val="24"/>
          <w:szCs w:val="24"/>
        </w:rPr>
        <w:t>aptidões</w:t>
      </w:r>
      <w:proofErr w:type="spellEnd"/>
      <w:r w:rsidRPr="00181542">
        <w:rPr>
          <w:rFonts w:ascii="Times New Roman" w:hAnsi="Times New Roman" w:cs="Times New Roman"/>
          <w:sz w:val="24"/>
          <w:szCs w:val="24"/>
        </w:rPr>
        <w:t xml:space="preserve"> como a </w:t>
      </w:r>
      <w:proofErr w:type="spellStart"/>
      <w:r w:rsidRPr="00181542">
        <w:rPr>
          <w:rFonts w:ascii="Times New Roman" w:hAnsi="Times New Roman" w:cs="Times New Roman"/>
          <w:sz w:val="24"/>
          <w:szCs w:val="24"/>
        </w:rPr>
        <w:t>expressão</w:t>
      </w:r>
      <w:proofErr w:type="spellEnd"/>
      <w:r w:rsidRPr="00181542">
        <w:rPr>
          <w:rFonts w:ascii="Times New Roman" w:hAnsi="Times New Roman" w:cs="Times New Roman"/>
          <w:sz w:val="24"/>
          <w:szCs w:val="24"/>
        </w:rPr>
        <w:t xml:space="preserve"> oral e a </w:t>
      </w:r>
      <w:proofErr w:type="spellStart"/>
      <w:r w:rsidRPr="00181542">
        <w:rPr>
          <w:rFonts w:ascii="Times New Roman" w:hAnsi="Times New Roman" w:cs="Times New Roman"/>
          <w:sz w:val="24"/>
          <w:szCs w:val="24"/>
        </w:rPr>
        <w:t>argumentação</w:t>
      </w:r>
      <w:proofErr w:type="spellEnd"/>
      <w:r w:rsidRPr="00181542">
        <w:rPr>
          <w:rFonts w:ascii="Times New Roman" w:hAnsi="Times New Roman" w:cs="Times New Roman"/>
          <w:sz w:val="24"/>
          <w:szCs w:val="24"/>
        </w:rPr>
        <w:t xml:space="preserve">, o uso do método do caso e, </w:t>
      </w:r>
      <w:proofErr w:type="spellStart"/>
      <w:r w:rsidRPr="00181542">
        <w:rPr>
          <w:rFonts w:ascii="Times New Roman" w:hAnsi="Times New Roman" w:cs="Times New Roman"/>
          <w:sz w:val="24"/>
          <w:szCs w:val="24"/>
        </w:rPr>
        <w:t>sobretudo</w:t>
      </w:r>
      <w:proofErr w:type="spellEnd"/>
      <w:r w:rsidRPr="00181542">
        <w:rPr>
          <w:rFonts w:ascii="Times New Roman" w:hAnsi="Times New Roman" w:cs="Times New Roman"/>
          <w:sz w:val="24"/>
          <w:szCs w:val="24"/>
        </w:rPr>
        <w:t xml:space="preserve">, o uso da </w:t>
      </w:r>
      <w:proofErr w:type="spellStart"/>
      <w:r w:rsidRPr="00181542">
        <w:rPr>
          <w:rFonts w:ascii="Times New Roman" w:hAnsi="Times New Roman" w:cs="Times New Roman"/>
          <w:sz w:val="24"/>
          <w:szCs w:val="24"/>
        </w:rPr>
        <w:t>lei</w:t>
      </w:r>
      <w:proofErr w:type="spellEnd"/>
      <w:r w:rsidRPr="00181542">
        <w:rPr>
          <w:rFonts w:ascii="Times New Roman" w:hAnsi="Times New Roman" w:cs="Times New Roman"/>
          <w:sz w:val="24"/>
          <w:szCs w:val="24"/>
        </w:rPr>
        <w:t xml:space="preserve"> em casos específicos </w:t>
      </w:r>
      <w:proofErr w:type="spellStart"/>
      <w:r w:rsidRPr="00181542">
        <w:rPr>
          <w:rFonts w:ascii="Times New Roman" w:hAnsi="Times New Roman" w:cs="Times New Roman"/>
          <w:sz w:val="24"/>
          <w:szCs w:val="24"/>
        </w:rPr>
        <w:t>através</w:t>
      </w:r>
      <w:proofErr w:type="spellEnd"/>
      <w:r w:rsidRPr="00181542">
        <w:rPr>
          <w:rFonts w:ascii="Times New Roman" w:hAnsi="Times New Roman" w:cs="Times New Roman"/>
          <w:sz w:val="24"/>
          <w:szCs w:val="24"/>
        </w:rPr>
        <w:t xml:space="preserve"> da </w:t>
      </w:r>
      <w:proofErr w:type="spellStart"/>
      <w:r w:rsidRPr="00181542">
        <w:rPr>
          <w:rFonts w:ascii="Times New Roman" w:hAnsi="Times New Roman" w:cs="Times New Roman"/>
          <w:sz w:val="24"/>
          <w:szCs w:val="24"/>
        </w:rPr>
        <w:t>interpretação</w:t>
      </w:r>
      <w:proofErr w:type="spellEnd"/>
      <w:r w:rsidRPr="00181542">
        <w:rPr>
          <w:rFonts w:ascii="Times New Roman" w:hAnsi="Times New Roman" w:cs="Times New Roman"/>
          <w:sz w:val="24"/>
          <w:szCs w:val="24"/>
        </w:rPr>
        <w:t xml:space="preserve">, o </w:t>
      </w:r>
      <w:proofErr w:type="spellStart"/>
      <w:r w:rsidRPr="00181542">
        <w:rPr>
          <w:rFonts w:ascii="Times New Roman" w:hAnsi="Times New Roman" w:cs="Times New Roman"/>
          <w:sz w:val="24"/>
          <w:szCs w:val="24"/>
        </w:rPr>
        <w:t>analogia</w:t>
      </w:r>
      <w:proofErr w:type="spellEnd"/>
      <w:r w:rsidRPr="00181542">
        <w:rPr>
          <w:rFonts w:ascii="Times New Roman" w:hAnsi="Times New Roman" w:cs="Times New Roman"/>
          <w:sz w:val="24"/>
          <w:szCs w:val="24"/>
        </w:rPr>
        <w:t xml:space="preserve"> e </w:t>
      </w:r>
      <w:proofErr w:type="spellStart"/>
      <w:r w:rsidRPr="00181542">
        <w:rPr>
          <w:rFonts w:ascii="Times New Roman" w:hAnsi="Times New Roman" w:cs="Times New Roman"/>
          <w:sz w:val="24"/>
          <w:szCs w:val="24"/>
        </w:rPr>
        <w:t>integração</w:t>
      </w:r>
      <w:proofErr w:type="spellEnd"/>
      <w:r w:rsidRPr="00181542">
        <w:rPr>
          <w:rFonts w:ascii="Times New Roman" w:hAnsi="Times New Roman" w:cs="Times New Roman"/>
          <w:sz w:val="24"/>
          <w:szCs w:val="24"/>
        </w:rPr>
        <w:t xml:space="preserve"> de fatos, normas e </w:t>
      </w:r>
      <w:proofErr w:type="spellStart"/>
      <w:r w:rsidRPr="00181542">
        <w:rPr>
          <w:rFonts w:ascii="Times New Roman" w:hAnsi="Times New Roman" w:cs="Times New Roman"/>
          <w:sz w:val="24"/>
          <w:szCs w:val="24"/>
        </w:rPr>
        <w:t>julgamentos</w:t>
      </w:r>
      <w:proofErr w:type="spellEnd"/>
      <w:r w:rsidRPr="00181542">
        <w:rPr>
          <w:rFonts w:ascii="Times New Roman" w:hAnsi="Times New Roman" w:cs="Times New Roman"/>
          <w:sz w:val="24"/>
          <w:szCs w:val="24"/>
        </w:rPr>
        <w:t xml:space="preserve"> para a </w:t>
      </w:r>
      <w:proofErr w:type="spellStart"/>
      <w:r w:rsidRPr="00181542">
        <w:rPr>
          <w:rFonts w:ascii="Times New Roman" w:hAnsi="Times New Roman" w:cs="Times New Roman"/>
          <w:sz w:val="24"/>
          <w:szCs w:val="24"/>
        </w:rPr>
        <w:t>solução</w:t>
      </w:r>
      <w:proofErr w:type="spellEnd"/>
      <w:r w:rsidRPr="00181542">
        <w:rPr>
          <w:rFonts w:ascii="Times New Roman" w:hAnsi="Times New Roman" w:cs="Times New Roman"/>
          <w:sz w:val="24"/>
          <w:szCs w:val="24"/>
        </w:rPr>
        <w:t xml:space="preserve"> de problemas jurídicos. </w:t>
      </w:r>
      <w:proofErr w:type="spellStart"/>
      <w:r w:rsidRPr="00181542">
        <w:rPr>
          <w:rFonts w:ascii="Times New Roman" w:hAnsi="Times New Roman" w:cs="Times New Roman"/>
          <w:sz w:val="24"/>
          <w:szCs w:val="24"/>
        </w:rPr>
        <w:t>Nessa</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ordem</w:t>
      </w:r>
      <w:proofErr w:type="spellEnd"/>
      <w:r w:rsidRPr="00181542">
        <w:rPr>
          <w:rFonts w:ascii="Times New Roman" w:hAnsi="Times New Roman" w:cs="Times New Roman"/>
          <w:sz w:val="24"/>
          <w:szCs w:val="24"/>
        </w:rPr>
        <w:t xml:space="preserve"> de </w:t>
      </w:r>
      <w:proofErr w:type="spellStart"/>
      <w:r w:rsidRPr="00181542">
        <w:rPr>
          <w:rFonts w:ascii="Times New Roman" w:hAnsi="Times New Roman" w:cs="Times New Roman"/>
          <w:sz w:val="24"/>
          <w:szCs w:val="24"/>
        </w:rPr>
        <w:t>ideias</w:t>
      </w:r>
      <w:proofErr w:type="spellEnd"/>
      <w:r w:rsidRPr="00181542">
        <w:rPr>
          <w:rFonts w:ascii="Times New Roman" w:hAnsi="Times New Roman" w:cs="Times New Roman"/>
          <w:sz w:val="24"/>
          <w:szCs w:val="24"/>
        </w:rPr>
        <w:t xml:space="preserve">, o concurso interno em contencioso oral e o </w:t>
      </w:r>
      <w:proofErr w:type="spellStart"/>
      <w:r w:rsidRPr="00181542">
        <w:rPr>
          <w:rFonts w:ascii="Times New Roman" w:hAnsi="Times New Roman" w:cs="Times New Roman"/>
          <w:sz w:val="24"/>
          <w:szCs w:val="24"/>
        </w:rPr>
        <w:t>correspondente</w:t>
      </w:r>
      <w:proofErr w:type="spellEnd"/>
      <w:r w:rsidRPr="00181542">
        <w:rPr>
          <w:rFonts w:ascii="Times New Roman" w:hAnsi="Times New Roman" w:cs="Times New Roman"/>
          <w:sz w:val="24"/>
          <w:szCs w:val="24"/>
        </w:rPr>
        <w:t xml:space="preserve"> em técnicas de </w:t>
      </w:r>
      <w:proofErr w:type="spellStart"/>
      <w:r w:rsidRPr="00181542">
        <w:rPr>
          <w:rFonts w:ascii="Times New Roman" w:hAnsi="Times New Roman" w:cs="Times New Roman"/>
          <w:sz w:val="24"/>
          <w:szCs w:val="24"/>
        </w:rPr>
        <w:t>mediação</w:t>
      </w:r>
      <w:proofErr w:type="spellEnd"/>
      <w:r w:rsidRPr="00181542">
        <w:rPr>
          <w:rFonts w:ascii="Times New Roman" w:hAnsi="Times New Roman" w:cs="Times New Roman"/>
          <w:sz w:val="24"/>
          <w:szCs w:val="24"/>
        </w:rPr>
        <w:t xml:space="preserve">, </w:t>
      </w:r>
      <w:proofErr w:type="gramStart"/>
      <w:r w:rsidRPr="00181542">
        <w:rPr>
          <w:rFonts w:ascii="Times New Roman" w:hAnsi="Times New Roman" w:cs="Times New Roman"/>
          <w:sz w:val="24"/>
          <w:szCs w:val="24"/>
        </w:rPr>
        <w:t>ambos em</w:t>
      </w:r>
      <w:proofErr w:type="gram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matéria</w:t>
      </w:r>
      <w:proofErr w:type="spellEnd"/>
      <w:r w:rsidRPr="00181542">
        <w:rPr>
          <w:rFonts w:ascii="Times New Roman" w:hAnsi="Times New Roman" w:cs="Times New Roman"/>
          <w:sz w:val="24"/>
          <w:szCs w:val="24"/>
        </w:rPr>
        <w:t xml:space="preserve"> penal, </w:t>
      </w:r>
      <w:proofErr w:type="spellStart"/>
      <w:r w:rsidRPr="00181542">
        <w:rPr>
          <w:rFonts w:ascii="Times New Roman" w:hAnsi="Times New Roman" w:cs="Times New Roman"/>
          <w:sz w:val="24"/>
          <w:szCs w:val="24"/>
        </w:rPr>
        <w:t>representaram</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um</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verdadeiro</w:t>
      </w:r>
      <w:proofErr w:type="spellEnd"/>
      <w:r w:rsidRPr="00181542">
        <w:rPr>
          <w:rFonts w:ascii="Times New Roman" w:hAnsi="Times New Roman" w:cs="Times New Roman"/>
          <w:sz w:val="24"/>
          <w:szCs w:val="24"/>
        </w:rPr>
        <w:t xml:space="preserve"> divisor de </w:t>
      </w:r>
      <w:proofErr w:type="spellStart"/>
      <w:r w:rsidRPr="00181542">
        <w:rPr>
          <w:rFonts w:ascii="Times New Roman" w:hAnsi="Times New Roman" w:cs="Times New Roman"/>
          <w:sz w:val="24"/>
          <w:szCs w:val="24"/>
        </w:rPr>
        <w:t>águas</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não</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só</w:t>
      </w:r>
      <w:proofErr w:type="spellEnd"/>
      <w:r w:rsidRPr="00181542">
        <w:rPr>
          <w:rFonts w:ascii="Times New Roman" w:hAnsi="Times New Roman" w:cs="Times New Roman"/>
          <w:sz w:val="24"/>
          <w:szCs w:val="24"/>
        </w:rPr>
        <w:t xml:space="preserve"> para a </w:t>
      </w:r>
      <w:proofErr w:type="spellStart"/>
      <w:r w:rsidRPr="00181542">
        <w:rPr>
          <w:rFonts w:ascii="Times New Roman" w:hAnsi="Times New Roman" w:cs="Times New Roman"/>
          <w:sz w:val="24"/>
          <w:szCs w:val="24"/>
        </w:rPr>
        <w:t>Faculdade</w:t>
      </w:r>
      <w:proofErr w:type="spellEnd"/>
      <w:r w:rsidRPr="00181542">
        <w:rPr>
          <w:rFonts w:ascii="Times New Roman" w:hAnsi="Times New Roman" w:cs="Times New Roman"/>
          <w:sz w:val="24"/>
          <w:szCs w:val="24"/>
        </w:rPr>
        <w:t xml:space="preserve"> de </w:t>
      </w:r>
      <w:proofErr w:type="spellStart"/>
      <w:r w:rsidRPr="00181542">
        <w:rPr>
          <w:rFonts w:ascii="Times New Roman" w:hAnsi="Times New Roman" w:cs="Times New Roman"/>
          <w:sz w:val="24"/>
          <w:szCs w:val="24"/>
        </w:rPr>
        <w:t>Direito</w:t>
      </w:r>
      <w:proofErr w:type="spellEnd"/>
      <w:r w:rsidRPr="00181542">
        <w:rPr>
          <w:rFonts w:ascii="Times New Roman" w:hAnsi="Times New Roman" w:cs="Times New Roman"/>
          <w:sz w:val="24"/>
          <w:szCs w:val="24"/>
        </w:rPr>
        <w:t xml:space="preserve"> e a UNACH, mas </w:t>
      </w:r>
      <w:proofErr w:type="spellStart"/>
      <w:r w:rsidRPr="00181542">
        <w:rPr>
          <w:rFonts w:ascii="Times New Roman" w:hAnsi="Times New Roman" w:cs="Times New Roman"/>
          <w:sz w:val="24"/>
          <w:szCs w:val="24"/>
        </w:rPr>
        <w:t>também</w:t>
      </w:r>
      <w:proofErr w:type="spellEnd"/>
      <w:r w:rsidRPr="00181542">
        <w:rPr>
          <w:rFonts w:ascii="Times New Roman" w:hAnsi="Times New Roman" w:cs="Times New Roman"/>
          <w:sz w:val="24"/>
          <w:szCs w:val="24"/>
        </w:rPr>
        <w:t xml:space="preserve"> para as </w:t>
      </w:r>
      <w:proofErr w:type="spellStart"/>
      <w:r w:rsidRPr="00181542">
        <w:rPr>
          <w:rFonts w:ascii="Times New Roman" w:hAnsi="Times New Roman" w:cs="Times New Roman"/>
          <w:sz w:val="24"/>
          <w:szCs w:val="24"/>
        </w:rPr>
        <w:t>demais</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instituições</w:t>
      </w:r>
      <w:proofErr w:type="spellEnd"/>
      <w:r w:rsidRPr="00181542">
        <w:rPr>
          <w:rFonts w:ascii="Times New Roman" w:hAnsi="Times New Roman" w:cs="Times New Roman"/>
          <w:sz w:val="24"/>
          <w:szCs w:val="24"/>
        </w:rPr>
        <w:t xml:space="preserve"> de </w:t>
      </w:r>
      <w:proofErr w:type="spellStart"/>
      <w:r w:rsidRPr="00181542">
        <w:rPr>
          <w:rFonts w:ascii="Times New Roman" w:hAnsi="Times New Roman" w:cs="Times New Roman"/>
          <w:sz w:val="24"/>
          <w:szCs w:val="24"/>
        </w:rPr>
        <w:t>ensino</w:t>
      </w:r>
      <w:proofErr w:type="spellEnd"/>
      <w:r w:rsidRPr="00181542">
        <w:rPr>
          <w:rFonts w:ascii="Times New Roman" w:hAnsi="Times New Roman" w:cs="Times New Roman"/>
          <w:sz w:val="24"/>
          <w:szCs w:val="24"/>
        </w:rPr>
        <w:t xml:space="preserve"> superior que </w:t>
      </w:r>
      <w:proofErr w:type="spellStart"/>
      <w:r w:rsidRPr="00181542">
        <w:rPr>
          <w:rFonts w:ascii="Times New Roman" w:hAnsi="Times New Roman" w:cs="Times New Roman"/>
          <w:sz w:val="24"/>
          <w:szCs w:val="24"/>
        </w:rPr>
        <w:t>nela</w:t>
      </w:r>
      <w:proofErr w:type="spellEnd"/>
      <w:r w:rsidRPr="00181542">
        <w:rPr>
          <w:rFonts w:ascii="Times New Roman" w:hAnsi="Times New Roman" w:cs="Times New Roman"/>
          <w:sz w:val="24"/>
          <w:szCs w:val="24"/>
        </w:rPr>
        <w:t xml:space="preserve"> se </w:t>
      </w:r>
      <w:proofErr w:type="spellStart"/>
      <w:r w:rsidRPr="00181542">
        <w:rPr>
          <w:rFonts w:ascii="Times New Roman" w:hAnsi="Times New Roman" w:cs="Times New Roman"/>
          <w:sz w:val="24"/>
          <w:szCs w:val="24"/>
        </w:rPr>
        <w:t>fundaram</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metodologia</w:t>
      </w:r>
      <w:proofErr w:type="spellEnd"/>
      <w:r w:rsidRPr="00181542">
        <w:rPr>
          <w:rFonts w:ascii="Times New Roman" w:hAnsi="Times New Roman" w:cs="Times New Roman"/>
          <w:sz w:val="24"/>
          <w:szCs w:val="24"/>
        </w:rPr>
        <w:t xml:space="preserve">, a forma de </w:t>
      </w:r>
      <w:proofErr w:type="spellStart"/>
      <w:r w:rsidRPr="00181542">
        <w:rPr>
          <w:rFonts w:ascii="Times New Roman" w:hAnsi="Times New Roman" w:cs="Times New Roman"/>
          <w:sz w:val="24"/>
          <w:szCs w:val="24"/>
        </w:rPr>
        <w:t>fazer</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com</w:t>
      </w:r>
      <w:proofErr w:type="spellEnd"/>
      <w:r w:rsidRPr="00181542">
        <w:rPr>
          <w:rFonts w:ascii="Times New Roman" w:hAnsi="Times New Roman" w:cs="Times New Roman"/>
          <w:sz w:val="24"/>
          <w:szCs w:val="24"/>
        </w:rPr>
        <w:t xml:space="preserve"> que </w:t>
      </w:r>
      <w:proofErr w:type="spellStart"/>
      <w:r w:rsidRPr="00181542">
        <w:rPr>
          <w:rFonts w:ascii="Times New Roman" w:hAnsi="Times New Roman" w:cs="Times New Roman"/>
          <w:sz w:val="24"/>
          <w:szCs w:val="24"/>
        </w:rPr>
        <w:t>seus</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alunos</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entendam</w:t>
      </w:r>
      <w:proofErr w:type="spellEnd"/>
      <w:r w:rsidRPr="00181542">
        <w:rPr>
          <w:rFonts w:ascii="Times New Roman" w:hAnsi="Times New Roman" w:cs="Times New Roman"/>
          <w:sz w:val="24"/>
          <w:szCs w:val="24"/>
        </w:rPr>
        <w:t xml:space="preserve"> a </w:t>
      </w:r>
      <w:proofErr w:type="spellStart"/>
      <w:r w:rsidRPr="00181542">
        <w:rPr>
          <w:rFonts w:ascii="Times New Roman" w:hAnsi="Times New Roman" w:cs="Times New Roman"/>
          <w:sz w:val="24"/>
          <w:szCs w:val="24"/>
        </w:rPr>
        <w:t>prática</w:t>
      </w:r>
      <w:proofErr w:type="spellEnd"/>
      <w:r w:rsidRPr="00181542">
        <w:rPr>
          <w:rFonts w:ascii="Times New Roman" w:hAnsi="Times New Roman" w:cs="Times New Roman"/>
          <w:sz w:val="24"/>
          <w:szCs w:val="24"/>
        </w:rPr>
        <w:t xml:space="preserve"> jurídica por </w:t>
      </w:r>
      <w:proofErr w:type="spellStart"/>
      <w:r w:rsidRPr="00181542">
        <w:rPr>
          <w:rFonts w:ascii="Times New Roman" w:hAnsi="Times New Roman" w:cs="Times New Roman"/>
          <w:sz w:val="24"/>
          <w:szCs w:val="24"/>
        </w:rPr>
        <w:t>meio</w:t>
      </w:r>
      <w:proofErr w:type="spellEnd"/>
      <w:r w:rsidRPr="00181542">
        <w:rPr>
          <w:rFonts w:ascii="Times New Roman" w:hAnsi="Times New Roman" w:cs="Times New Roman"/>
          <w:sz w:val="24"/>
          <w:szCs w:val="24"/>
        </w:rPr>
        <w:t xml:space="preserve"> de concursos internos.</w:t>
      </w:r>
    </w:p>
    <w:p w14:paraId="2CF96A63" w14:textId="540C7F96" w:rsidR="00181542" w:rsidRDefault="00181542" w:rsidP="00181542">
      <w:pPr>
        <w:spacing w:after="0" w:line="360" w:lineRule="auto"/>
        <w:jc w:val="both"/>
        <w:rPr>
          <w:rFonts w:ascii="Times New Roman" w:hAnsi="Times New Roman" w:cs="Times New Roman"/>
          <w:sz w:val="24"/>
          <w:szCs w:val="24"/>
        </w:rPr>
      </w:pPr>
      <w:proofErr w:type="spellStart"/>
      <w:r w:rsidRPr="00181542">
        <w:rPr>
          <w:rFonts w:cstheme="minorHAnsi"/>
          <w:b/>
          <w:sz w:val="28"/>
          <w:szCs w:val="28"/>
        </w:rPr>
        <w:t>Palavras</w:t>
      </w:r>
      <w:proofErr w:type="spellEnd"/>
      <w:r w:rsidRPr="00181542">
        <w:rPr>
          <w:rFonts w:cstheme="minorHAnsi"/>
          <w:b/>
          <w:sz w:val="28"/>
          <w:szCs w:val="28"/>
        </w:rPr>
        <w:t>-chave:</w:t>
      </w:r>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aprendizagem</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conflitos</w:t>
      </w:r>
      <w:proofErr w:type="spellEnd"/>
      <w:r w:rsidRPr="00181542">
        <w:rPr>
          <w:rFonts w:ascii="Times New Roman" w:hAnsi="Times New Roman" w:cs="Times New Roman"/>
          <w:sz w:val="24"/>
          <w:szCs w:val="24"/>
        </w:rPr>
        <w:t xml:space="preserve">, </w:t>
      </w:r>
      <w:proofErr w:type="spellStart"/>
      <w:r w:rsidRPr="00181542">
        <w:rPr>
          <w:rFonts w:ascii="Times New Roman" w:hAnsi="Times New Roman" w:cs="Times New Roman"/>
          <w:sz w:val="24"/>
          <w:szCs w:val="24"/>
        </w:rPr>
        <w:t>ensino</w:t>
      </w:r>
      <w:proofErr w:type="spellEnd"/>
      <w:r w:rsidRPr="00181542">
        <w:rPr>
          <w:rFonts w:ascii="Times New Roman" w:hAnsi="Times New Roman" w:cs="Times New Roman"/>
          <w:sz w:val="24"/>
          <w:szCs w:val="24"/>
        </w:rPr>
        <w:t xml:space="preserve"> superior, </w:t>
      </w:r>
      <w:proofErr w:type="spellStart"/>
      <w:r w:rsidRPr="00181542">
        <w:rPr>
          <w:rFonts w:ascii="Times New Roman" w:hAnsi="Times New Roman" w:cs="Times New Roman"/>
          <w:sz w:val="24"/>
          <w:szCs w:val="24"/>
        </w:rPr>
        <w:t>julgamentos</w:t>
      </w:r>
      <w:proofErr w:type="spellEnd"/>
      <w:r w:rsidRPr="00181542">
        <w:rPr>
          <w:rFonts w:ascii="Times New Roman" w:hAnsi="Times New Roman" w:cs="Times New Roman"/>
          <w:sz w:val="24"/>
          <w:szCs w:val="24"/>
        </w:rPr>
        <w:t>, sistema penal.</w:t>
      </w:r>
    </w:p>
    <w:p w14:paraId="5F3E1254" w14:textId="3BF40B89" w:rsidR="008A3285" w:rsidRPr="00DA1643" w:rsidRDefault="008A3285" w:rsidP="008A3285">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Enero</w:t>
      </w:r>
      <w:proofErr w:type="gramEnd"/>
      <w:r>
        <w:rPr>
          <w:rFonts w:ascii="Times New Roman" w:hAnsi="Times New Roman" w:cs="Times New Roman"/>
          <w:color w:val="000000"/>
          <w:sz w:val="24"/>
          <w:szCs w:val="24"/>
        </w:rPr>
        <w:t xml:space="preserve"> 2021</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w:t>
      </w:r>
      <w:r>
        <w:rPr>
          <w:rFonts w:ascii="Times New Roman" w:hAnsi="Times New Roman" w:cs="Times New Roman"/>
          <w:color w:val="000000"/>
          <w:sz w:val="24"/>
          <w:szCs w:val="24"/>
        </w:rPr>
        <w:t>l</w:t>
      </w:r>
      <w:r>
        <w:rPr>
          <w:rFonts w:ascii="Times New Roman" w:hAnsi="Times New Roman" w:cs="Times New Roman"/>
          <w:color w:val="000000"/>
          <w:sz w:val="24"/>
          <w:szCs w:val="24"/>
        </w:rPr>
        <w:t>io</w:t>
      </w:r>
      <w:r w:rsidRPr="00DA1643">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1</w:t>
      </w:r>
    </w:p>
    <w:p w14:paraId="6B51FE40" w14:textId="77777777" w:rsidR="008A3285" w:rsidRPr="00850D92" w:rsidRDefault="008A3285" w:rsidP="008A3285">
      <w:pPr>
        <w:pStyle w:val="Textocomentario"/>
        <w:spacing w:after="0" w:line="360" w:lineRule="auto"/>
        <w:jc w:val="both"/>
        <w:rPr>
          <w:rFonts w:ascii="Times New Roman" w:hAnsi="Times New Roman" w:cs="Times New Roman"/>
          <w:sz w:val="24"/>
          <w:szCs w:val="24"/>
          <w:lang w:val="en"/>
        </w:rPr>
      </w:pPr>
      <w:r>
        <w:rPr>
          <w:noProof/>
        </w:rPr>
        <w:pict w14:anchorId="0B1C7EED">
          <v:rect id="_x0000_i1025" alt="" style="width:441.9pt;height:.05pt;mso-width-percent:0;mso-height-percent:0;mso-width-percent:0;mso-height-percent:0" o:hralign="center" o:hrstd="t" o:hr="t" fillcolor="#a0a0a0" stroked="f"/>
        </w:pict>
      </w:r>
    </w:p>
    <w:p w14:paraId="4EF5D818" w14:textId="77777777" w:rsidR="00BE3652" w:rsidRPr="00B255C3" w:rsidRDefault="00BE3652" w:rsidP="00B255C3">
      <w:pPr>
        <w:spacing w:after="0" w:line="360" w:lineRule="auto"/>
        <w:jc w:val="center"/>
        <w:rPr>
          <w:rFonts w:ascii="Times New Roman" w:hAnsi="Times New Roman" w:cs="Times New Roman"/>
          <w:b/>
          <w:sz w:val="32"/>
          <w:szCs w:val="32"/>
        </w:rPr>
      </w:pPr>
      <w:r w:rsidRPr="00B255C3">
        <w:rPr>
          <w:rFonts w:ascii="Times New Roman" w:hAnsi="Times New Roman" w:cs="Times New Roman"/>
          <w:b/>
          <w:sz w:val="32"/>
          <w:szCs w:val="32"/>
        </w:rPr>
        <w:t>Introducción</w:t>
      </w:r>
    </w:p>
    <w:p w14:paraId="486FFC2A" w14:textId="2FD41009" w:rsidR="00BE3652" w:rsidRPr="00CD5D1A" w:rsidRDefault="00BE3652" w:rsidP="00B255C3">
      <w:pPr>
        <w:spacing w:after="0" w:line="360" w:lineRule="auto"/>
        <w:ind w:firstLine="708"/>
        <w:jc w:val="both"/>
        <w:rPr>
          <w:rFonts w:ascii="Times New Roman" w:hAnsi="Times New Roman" w:cs="Times New Roman"/>
          <w:sz w:val="24"/>
          <w:szCs w:val="24"/>
        </w:rPr>
      </w:pPr>
      <w:r w:rsidRPr="00CD5D1A">
        <w:rPr>
          <w:rFonts w:ascii="Times New Roman" w:hAnsi="Times New Roman" w:cs="Times New Roman"/>
          <w:sz w:val="24"/>
          <w:szCs w:val="24"/>
        </w:rPr>
        <w:t>La Facultad de Derecho es una Unidad Académica de la Universidad Autónoma de Chiapas del campus III ubicada en la ciudad de San Cristóbal de las Casas, Chiapas, México. Según Dionicio (2021)</w:t>
      </w:r>
      <w:r w:rsidR="00432C59" w:rsidRPr="00CD5D1A">
        <w:rPr>
          <w:rFonts w:ascii="Times New Roman" w:hAnsi="Times New Roman" w:cs="Times New Roman"/>
          <w:sz w:val="24"/>
          <w:szCs w:val="24"/>
        </w:rPr>
        <w:t>,</w:t>
      </w:r>
      <w:r w:rsidRPr="00CD5D1A">
        <w:rPr>
          <w:rFonts w:ascii="Times New Roman" w:hAnsi="Times New Roman" w:cs="Times New Roman"/>
          <w:sz w:val="24"/>
          <w:szCs w:val="24"/>
        </w:rPr>
        <w:t xml:space="preserve"> esta institución fue fundad</w:t>
      </w:r>
      <w:r w:rsidR="00432C59" w:rsidRPr="00CD5D1A">
        <w:rPr>
          <w:rFonts w:ascii="Times New Roman" w:hAnsi="Times New Roman" w:cs="Times New Roman"/>
          <w:sz w:val="24"/>
          <w:szCs w:val="24"/>
        </w:rPr>
        <w:t>a</w:t>
      </w:r>
      <w:r w:rsidRPr="00CD5D1A">
        <w:rPr>
          <w:rFonts w:ascii="Times New Roman" w:hAnsi="Times New Roman" w:cs="Times New Roman"/>
          <w:sz w:val="24"/>
          <w:szCs w:val="24"/>
        </w:rPr>
        <w:t xml:space="preserve"> en 1678 por los jesuitas y por la labor del entonces obispo de la ciudad</w:t>
      </w:r>
      <w:r w:rsidR="00432C59" w:rsidRPr="00CD5D1A">
        <w:rPr>
          <w:rFonts w:ascii="Times New Roman" w:hAnsi="Times New Roman" w:cs="Times New Roman"/>
          <w:sz w:val="24"/>
          <w:szCs w:val="24"/>
        </w:rPr>
        <w:t>,</w:t>
      </w:r>
      <w:r w:rsidRPr="00CD5D1A">
        <w:rPr>
          <w:rFonts w:ascii="Times New Roman" w:hAnsi="Times New Roman" w:cs="Times New Roman"/>
          <w:sz w:val="24"/>
          <w:szCs w:val="24"/>
        </w:rPr>
        <w:t xml:space="preserve"> </w:t>
      </w:r>
      <w:r w:rsidR="00432C59" w:rsidRPr="00CD5D1A">
        <w:rPr>
          <w:rFonts w:ascii="Times New Roman" w:hAnsi="Times New Roman" w:cs="Times New Roman"/>
          <w:sz w:val="24"/>
          <w:szCs w:val="24"/>
        </w:rPr>
        <w:t>f</w:t>
      </w:r>
      <w:r w:rsidRPr="00CD5D1A">
        <w:rPr>
          <w:rFonts w:ascii="Times New Roman" w:hAnsi="Times New Roman" w:cs="Times New Roman"/>
          <w:sz w:val="24"/>
          <w:szCs w:val="24"/>
        </w:rPr>
        <w:t xml:space="preserve">ray Marcos Bravo de la Serna y Manrique, quien donó su caudal para que la orden erigiera el Colegio Tridentino de la Limpia Concepción. Desde esa fecha se imparten en la ciudad materias relacionadas </w:t>
      </w:r>
      <w:r w:rsidR="00432C59" w:rsidRPr="00CD5D1A">
        <w:rPr>
          <w:rFonts w:ascii="Times New Roman" w:hAnsi="Times New Roman" w:cs="Times New Roman"/>
          <w:sz w:val="24"/>
          <w:szCs w:val="24"/>
        </w:rPr>
        <w:t>con el</w:t>
      </w:r>
      <w:r w:rsidRPr="00CD5D1A">
        <w:rPr>
          <w:rFonts w:ascii="Times New Roman" w:hAnsi="Times New Roman" w:cs="Times New Roman"/>
          <w:sz w:val="24"/>
          <w:szCs w:val="24"/>
        </w:rPr>
        <w:t xml:space="preserve"> </w:t>
      </w:r>
      <w:r w:rsidR="00432C59" w:rsidRPr="00CD5D1A">
        <w:rPr>
          <w:rFonts w:ascii="Times New Roman" w:hAnsi="Times New Roman" w:cs="Times New Roman"/>
          <w:sz w:val="24"/>
          <w:szCs w:val="24"/>
        </w:rPr>
        <w:t>d</w:t>
      </w:r>
      <w:r w:rsidRPr="00CD5D1A">
        <w:rPr>
          <w:rFonts w:ascii="Times New Roman" w:hAnsi="Times New Roman" w:cs="Times New Roman"/>
          <w:sz w:val="24"/>
          <w:szCs w:val="24"/>
        </w:rPr>
        <w:t>erecho.</w:t>
      </w:r>
    </w:p>
    <w:p w14:paraId="0B29C33C" w14:textId="4C51710C" w:rsidR="00BE3652" w:rsidRPr="00CD5D1A" w:rsidRDefault="00BE3652" w:rsidP="00B255C3">
      <w:pPr>
        <w:spacing w:after="0" w:line="360" w:lineRule="auto"/>
        <w:ind w:firstLine="708"/>
        <w:jc w:val="both"/>
        <w:rPr>
          <w:rFonts w:ascii="Times New Roman" w:hAnsi="Times New Roman" w:cs="Times New Roman"/>
          <w:sz w:val="24"/>
          <w:szCs w:val="24"/>
        </w:rPr>
      </w:pPr>
      <w:r w:rsidRPr="00CD5D1A">
        <w:rPr>
          <w:rFonts w:ascii="Times New Roman" w:hAnsi="Times New Roman" w:cs="Times New Roman"/>
          <w:sz w:val="24"/>
          <w:szCs w:val="24"/>
        </w:rPr>
        <w:t xml:space="preserve">La anteriormente conocida Escuela de Derecho de San Cristóbal de las Casas </w:t>
      </w:r>
      <w:r w:rsidR="00432C59" w:rsidRPr="00CD5D1A">
        <w:rPr>
          <w:rFonts w:ascii="Times New Roman" w:hAnsi="Times New Roman" w:cs="Times New Roman"/>
          <w:sz w:val="24"/>
          <w:szCs w:val="24"/>
        </w:rPr>
        <w:t>—</w:t>
      </w:r>
      <w:r w:rsidRPr="00CD5D1A">
        <w:rPr>
          <w:rFonts w:ascii="Times New Roman" w:hAnsi="Times New Roman" w:cs="Times New Roman"/>
          <w:sz w:val="24"/>
          <w:szCs w:val="24"/>
        </w:rPr>
        <w:t>hoy Facultad de Derecho de la UNACH</w:t>
      </w:r>
      <w:r w:rsidR="00432C59" w:rsidRPr="00CD5D1A">
        <w:rPr>
          <w:rFonts w:ascii="Times New Roman" w:hAnsi="Times New Roman" w:cs="Times New Roman"/>
          <w:sz w:val="24"/>
          <w:szCs w:val="24"/>
        </w:rPr>
        <w:t>—</w:t>
      </w:r>
      <w:r w:rsidRPr="00CD5D1A">
        <w:rPr>
          <w:rFonts w:ascii="Times New Roman" w:hAnsi="Times New Roman" w:cs="Times New Roman"/>
          <w:sz w:val="24"/>
          <w:szCs w:val="24"/>
        </w:rPr>
        <w:t xml:space="preserve">ha sido formadora </w:t>
      </w:r>
      <w:r w:rsidR="00432C59" w:rsidRPr="00CD5D1A">
        <w:rPr>
          <w:rFonts w:ascii="Times New Roman" w:hAnsi="Times New Roman" w:cs="Times New Roman"/>
          <w:sz w:val="24"/>
          <w:szCs w:val="24"/>
        </w:rPr>
        <w:t xml:space="preserve">por más de tres siglos </w:t>
      </w:r>
      <w:r w:rsidRPr="00CD5D1A">
        <w:rPr>
          <w:rFonts w:ascii="Times New Roman" w:hAnsi="Times New Roman" w:cs="Times New Roman"/>
          <w:sz w:val="24"/>
          <w:szCs w:val="24"/>
        </w:rPr>
        <w:t xml:space="preserve">de abogados </w:t>
      </w:r>
      <w:r w:rsidR="00432C59" w:rsidRPr="00CD5D1A">
        <w:rPr>
          <w:rFonts w:ascii="Times New Roman" w:hAnsi="Times New Roman" w:cs="Times New Roman"/>
          <w:sz w:val="24"/>
          <w:szCs w:val="24"/>
        </w:rPr>
        <w:t xml:space="preserve">formados </w:t>
      </w:r>
      <w:r w:rsidRPr="00CD5D1A">
        <w:rPr>
          <w:rFonts w:ascii="Times New Roman" w:hAnsi="Times New Roman" w:cs="Times New Roman"/>
          <w:sz w:val="24"/>
          <w:szCs w:val="24"/>
        </w:rPr>
        <w:t xml:space="preserve">en el litigio en materia civil, penal, mercantil y familiar. Por ello, no resulta </w:t>
      </w:r>
      <w:r w:rsidR="00432C59" w:rsidRPr="00CD5D1A">
        <w:rPr>
          <w:rFonts w:ascii="Times New Roman" w:hAnsi="Times New Roman" w:cs="Times New Roman"/>
          <w:sz w:val="24"/>
          <w:szCs w:val="24"/>
        </w:rPr>
        <w:t>extraño</w:t>
      </w:r>
      <w:r w:rsidRPr="00CD5D1A">
        <w:rPr>
          <w:rFonts w:ascii="Times New Roman" w:hAnsi="Times New Roman" w:cs="Times New Roman"/>
          <w:sz w:val="24"/>
          <w:szCs w:val="24"/>
        </w:rPr>
        <w:t xml:space="preserve"> que a partir de la reforma constitucional de 2008 en materia penal </w:t>
      </w:r>
      <w:r w:rsidR="00432C59" w:rsidRPr="00CD5D1A">
        <w:rPr>
          <w:rFonts w:ascii="Times New Roman" w:hAnsi="Times New Roman" w:cs="Times New Roman"/>
          <w:sz w:val="24"/>
          <w:szCs w:val="24"/>
        </w:rPr>
        <w:t>—</w:t>
      </w:r>
      <w:r w:rsidRPr="00CD5D1A">
        <w:rPr>
          <w:rFonts w:ascii="Times New Roman" w:hAnsi="Times New Roman" w:cs="Times New Roman"/>
          <w:sz w:val="24"/>
          <w:szCs w:val="24"/>
        </w:rPr>
        <w:t>por medio de la cual se instituy</w:t>
      </w:r>
      <w:r w:rsidR="00432C59" w:rsidRPr="00CD5D1A">
        <w:rPr>
          <w:rFonts w:ascii="Times New Roman" w:hAnsi="Times New Roman" w:cs="Times New Roman"/>
          <w:sz w:val="24"/>
          <w:szCs w:val="24"/>
        </w:rPr>
        <w:t>eron</w:t>
      </w:r>
      <w:r w:rsidRPr="00CD5D1A">
        <w:rPr>
          <w:rFonts w:ascii="Times New Roman" w:hAnsi="Times New Roman" w:cs="Times New Roman"/>
          <w:sz w:val="24"/>
          <w:szCs w:val="24"/>
        </w:rPr>
        <w:t xml:space="preserve"> los llamados </w:t>
      </w:r>
      <w:r w:rsidRPr="00CD5D1A">
        <w:rPr>
          <w:rFonts w:ascii="Times New Roman" w:hAnsi="Times New Roman" w:cs="Times New Roman"/>
          <w:i/>
          <w:sz w:val="24"/>
          <w:szCs w:val="24"/>
        </w:rPr>
        <w:t>juicios orales</w:t>
      </w:r>
      <w:r w:rsidRPr="00CD5D1A">
        <w:rPr>
          <w:rFonts w:ascii="Times New Roman" w:hAnsi="Times New Roman" w:cs="Times New Roman"/>
          <w:sz w:val="24"/>
          <w:szCs w:val="24"/>
        </w:rPr>
        <w:t xml:space="preserve"> o el sistema acusatorio oral y la justicia alternativa en materia penal</w:t>
      </w:r>
      <w:r w:rsidR="00432C59" w:rsidRPr="00CD5D1A">
        <w:rPr>
          <w:rFonts w:ascii="Times New Roman" w:hAnsi="Times New Roman" w:cs="Times New Roman"/>
          <w:sz w:val="24"/>
          <w:szCs w:val="24"/>
        </w:rPr>
        <w:t>—</w:t>
      </w:r>
      <w:r w:rsidRPr="00CD5D1A">
        <w:rPr>
          <w:rFonts w:ascii="Times New Roman" w:hAnsi="Times New Roman" w:cs="Times New Roman"/>
          <w:sz w:val="24"/>
          <w:szCs w:val="24"/>
        </w:rPr>
        <w:t xml:space="preserve"> se haya implementado un</w:t>
      </w:r>
      <w:r w:rsidR="00432C59" w:rsidRPr="00CD5D1A">
        <w:rPr>
          <w:rFonts w:ascii="Times New Roman" w:hAnsi="Times New Roman" w:cs="Times New Roman"/>
          <w:sz w:val="24"/>
          <w:szCs w:val="24"/>
        </w:rPr>
        <w:t xml:space="preserve"> método</w:t>
      </w:r>
      <w:r w:rsidRPr="00CD5D1A">
        <w:rPr>
          <w:rFonts w:ascii="Times New Roman" w:hAnsi="Times New Roman" w:cs="Times New Roman"/>
          <w:sz w:val="24"/>
          <w:szCs w:val="24"/>
        </w:rPr>
        <w:t xml:space="preserve"> </w:t>
      </w:r>
      <w:r w:rsidR="00432C59" w:rsidRPr="00CD5D1A">
        <w:rPr>
          <w:rFonts w:ascii="Times New Roman" w:hAnsi="Times New Roman" w:cs="Times New Roman"/>
          <w:sz w:val="24"/>
          <w:szCs w:val="24"/>
        </w:rPr>
        <w:t>para</w:t>
      </w:r>
      <w:r w:rsidRPr="00CD5D1A">
        <w:rPr>
          <w:rFonts w:ascii="Times New Roman" w:hAnsi="Times New Roman" w:cs="Times New Roman"/>
          <w:sz w:val="24"/>
          <w:szCs w:val="24"/>
        </w:rPr>
        <w:t xml:space="preserve"> integrar en </w:t>
      </w:r>
      <w:r w:rsidR="00432C59" w:rsidRPr="00CD5D1A">
        <w:rPr>
          <w:rFonts w:ascii="Times New Roman" w:hAnsi="Times New Roman" w:cs="Times New Roman"/>
          <w:sz w:val="24"/>
          <w:szCs w:val="24"/>
        </w:rPr>
        <w:t>los</w:t>
      </w:r>
      <w:r w:rsidRPr="00CD5D1A">
        <w:rPr>
          <w:rFonts w:ascii="Times New Roman" w:hAnsi="Times New Roman" w:cs="Times New Roman"/>
          <w:sz w:val="24"/>
          <w:szCs w:val="24"/>
        </w:rPr>
        <w:t xml:space="preserve"> </w:t>
      </w:r>
      <w:r w:rsidR="00432C59" w:rsidRPr="00CD5D1A">
        <w:rPr>
          <w:rFonts w:ascii="Times New Roman" w:hAnsi="Times New Roman" w:cs="Times New Roman"/>
          <w:sz w:val="24"/>
          <w:szCs w:val="24"/>
        </w:rPr>
        <w:t>currículos</w:t>
      </w:r>
      <w:r w:rsidRPr="00CD5D1A">
        <w:rPr>
          <w:rFonts w:ascii="Times New Roman" w:hAnsi="Times New Roman" w:cs="Times New Roman"/>
          <w:sz w:val="24"/>
          <w:szCs w:val="24"/>
        </w:rPr>
        <w:t xml:space="preserve"> una </w:t>
      </w:r>
      <w:r w:rsidR="00432C59" w:rsidRPr="00CD5D1A">
        <w:rPr>
          <w:rFonts w:ascii="Times New Roman" w:hAnsi="Times New Roman" w:cs="Times New Roman"/>
          <w:sz w:val="24"/>
          <w:szCs w:val="24"/>
        </w:rPr>
        <w:t>estrategia</w:t>
      </w:r>
      <w:r w:rsidRPr="00CD5D1A">
        <w:rPr>
          <w:rFonts w:ascii="Times New Roman" w:hAnsi="Times New Roman" w:cs="Times New Roman"/>
          <w:sz w:val="24"/>
          <w:szCs w:val="24"/>
        </w:rPr>
        <w:t xml:space="preserve"> de trabajo que permitiera a los jóvenes estudiantes </w:t>
      </w:r>
      <w:r w:rsidR="00432C59" w:rsidRPr="00CD5D1A">
        <w:rPr>
          <w:rFonts w:ascii="Times New Roman" w:hAnsi="Times New Roman" w:cs="Times New Roman"/>
          <w:sz w:val="24"/>
          <w:szCs w:val="24"/>
        </w:rPr>
        <w:t>desarrollar</w:t>
      </w:r>
      <w:r w:rsidRPr="00CD5D1A">
        <w:rPr>
          <w:rFonts w:ascii="Times New Roman" w:hAnsi="Times New Roman" w:cs="Times New Roman"/>
          <w:sz w:val="24"/>
          <w:szCs w:val="24"/>
        </w:rPr>
        <w:t xml:space="preserve"> competencias, habilidades y destrezas que </w:t>
      </w:r>
      <w:r w:rsidR="00432C59" w:rsidRPr="00CD5D1A">
        <w:rPr>
          <w:rFonts w:ascii="Times New Roman" w:hAnsi="Times New Roman" w:cs="Times New Roman"/>
          <w:sz w:val="24"/>
          <w:szCs w:val="24"/>
        </w:rPr>
        <w:t xml:space="preserve">no podían adquirir </w:t>
      </w:r>
      <w:r w:rsidRPr="00CD5D1A">
        <w:rPr>
          <w:rFonts w:ascii="Times New Roman" w:hAnsi="Times New Roman" w:cs="Times New Roman"/>
          <w:sz w:val="24"/>
          <w:szCs w:val="24"/>
        </w:rPr>
        <w:t>a partir de la cátedra tradicional.</w:t>
      </w:r>
    </w:p>
    <w:p w14:paraId="3E87280B" w14:textId="56EA7B43" w:rsidR="00BE3652" w:rsidRPr="00CD5D1A" w:rsidRDefault="00BE3652" w:rsidP="00B255C3">
      <w:pPr>
        <w:spacing w:after="0" w:line="360" w:lineRule="auto"/>
        <w:ind w:firstLine="708"/>
        <w:jc w:val="both"/>
        <w:rPr>
          <w:rFonts w:ascii="Times New Roman" w:hAnsi="Times New Roman" w:cs="Times New Roman"/>
          <w:sz w:val="24"/>
          <w:szCs w:val="24"/>
        </w:rPr>
      </w:pPr>
      <w:r w:rsidRPr="00CD5D1A">
        <w:rPr>
          <w:rFonts w:ascii="Times New Roman" w:hAnsi="Times New Roman" w:cs="Times New Roman"/>
          <w:sz w:val="24"/>
          <w:szCs w:val="24"/>
        </w:rPr>
        <w:t>Para ello</w:t>
      </w:r>
      <w:r w:rsidR="00432C59" w:rsidRPr="00CD5D1A">
        <w:rPr>
          <w:rFonts w:ascii="Times New Roman" w:hAnsi="Times New Roman" w:cs="Times New Roman"/>
          <w:sz w:val="24"/>
          <w:szCs w:val="24"/>
        </w:rPr>
        <w:t>,</w:t>
      </w:r>
      <w:r w:rsidRPr="00CD5D1A">
        <w:rPr>
          <w:rFonts w:ascii="Times New Roman" w:hAnsi="Times New Roman" w:cs="Times New Roman"/>
          <w:sz w:val="24"/>
          <w:szCs w:val="24"/>
        </w:rPr>
        <w:t xml:space="preserve"> a partir del año 2014</w:t>
      </w:r>
      <w:r w:rsidR="00432C59" w:rsidRPr="00CD5D1A">
        <w:rPr>
          <w:rFonts w:ascii="Times New Roman" w:hAnsi="Times New Roman" w:cs="Times New Roman"/>
          <w:sz w:val="24"/>
          <w:szCs w:val="24"/>
        </w:rPr>
        <w:t xml:space="preserve"> —</w:t>
      </w:r>
      <w:r w:rsidRPr="00CD5D1A">
        <w:rPr>
          <w:rFonts w:ascii="Times New Roman" w:hAnsi="Times New Roman" w:cs="Times New Roman"/>
          <w:sz w:val="24"/>
          <w:szCs w:val="24"/>
        </w:rPr>
        <w:t>dos antes del cumplimiento del término para implementar el nuevo sistema penal acusatorio y oral en México</w:t>
      </w:r>
      <w:r w:rsidR="00432C59" w:rsidRPr="00CD5D1A">
        <w:rPr>
          <w:rFonts w:ascii="Times New Roman" w:hAnsi="Times New Roman" w:cs="Times New Roman"/>
          <w:sz w:val="24"/>
          <w:szCs w:val="24"/>
        </w:rPr>
        <w:t>—</w:t>
      </w:r>
      <w:r w:rsidRPr="00CD5D1A">
        <w:rPr>
          <w:rFonts w:ascii="Times New Roman" w:hAnsi="Times New Roman" w:cs="Times New Roman"/>
          <w:sz w:val="24"/>
          <w:szCs w:val="24"/>
        </w:rPr>
        <w:t xml:space="preserve"> se optó por aplicar la metodología de enseñanza consistente en los llamados </w:t>
      </w:r>
      <w:r w:rsidRPr="00CD5D1A">
        <w:rPr>
          <w:rFonts w:ascii="Times New Roman" w:hAnsi="Times New Roman" w:cs="Times New Roman"/>
          <w:i/>
          <w:sz w:val="24"/>
          <w:szCs w:val="24"/>
        </w:rPr>
        <w:t>moot court</w:t>
      </w:r>
      <w:r w:rsidRPr="00CD5D1A">
        <w:rPr>
          <w:rFonts w:ascii="Times New Roman" w:hAnsi="Times New Roman" w:cs="Times New Roman"/>
          <w:sz w:val="24"/>
          <w:szCs w:val="24"/>
        </w:rPr>
        <w:t xml:space="preserve">, es decir, la simulación de roles que realizan los operadores del sistema penal utilizando el análisis, </w:t>
      </w:r>
      <w:r w:rsidR="00432C59" w:rsidRPr="00CD5D1A">
        <w:rPr>
          <w:rFonts w:ascii="Times New Roman" w:hAnsi="Times New Roman" w:cs="Times New Roman"/>
          <w:sz w:val="24"/>
          <w:szCs w:val="24"/>
        </w:rPr>
        <w:t xml:space="preserve">la </w:t>
      </w:r>
      <w:r w:rsidRPr="00CD5D1A">
        <w:rPr>
          <w:rFonts w:ascii="Times New Roman" w:hAnsi="Times New Roman" w:cs="Times New Roman"/>
          <w:sz w:val="24"/>
          <w:szCs w:val="24"/>
        </w:rPr>
        <w:t xml:space="preserve">presentación y </w:t>
      </w:r>
      <w:r w:rsidR="00432C59" w:rsidRPr="00CD5D1A">
        <w:rPr>
          <w:rFonts w:ascii="Times New Roman" w:hAnsi="Times New Roman" w:cs="Times New Roman"/>
          <w:sz w:val="24"/>
          <w:szCs w:val="24"/>
        </w:rPr>
        <w:t xml:space="preserve">la </w:t>
      </w:r>
      <w:r w:rsidRPr="00CD5D1A">
        <w:rPr>
          <w:rFonts w:ascii="Times New Roman" w:hAnsi="Times New Roman" w:cs="Times New Roman"/>
          <w:sz w:val="24"/>
          <w:szCs w:val="24"/>
        </w:rPr>
        <w:t>defensa de un caso práctico en lo referente a la litigación</w:t>
      </w:r>
      <w:r w:rsidR="00207B06" w:rsidRPr="00CD5D1A">
        <w:rPr>
          <w:rFonts w:ascii="Times New Roman" w:hAnsi="Times New Roman" w:cs="Times New Roman"/>
          <w:sz w:val="24"/>
          <w:szCs w:val="24"/>
        </w:rPr>
        <w:t>.</w:t>
      </w:r>
      <w:r w:rsidRPr="00CD5D1A">
        <w:rPr>
          <w:rFonts w:ascii="Times New Roman" w:hAnsi="Times New Roman" w:cs="Times New Roman"/>
          <w:sz w:val="24"/>
          <w:szCs w:val="24"/>
        </w:rPr>
        <w:t xml:space="preserve"> </w:t>
      </w:r>
      <w:r w:rsidR="00207B06" w:rsidRPr="00CD5D1A">
        <w:rPr>
          <w:rFonts w:ascii="Times New Roman" w:hAnsi="Times New Roman" w:cs="Times New Roman"/>
          <w:sz w:val="24"/>
          <w:szCs w:val="24"/>
        </w:rPr>
        <w:t>L</w:t>
      </w:r>
      <w:r w:rsidRPr="00CD5D1A">
        <w:rPr>
          <w:rFonts w:ascii="Times New Roman" w:hAnsi="Times New Roman" w:cs="Times New Roman"/>
          <w:sz w:val="24"/>
          <w:szCs w:val="24"/>
        </w:rPr>
        <w:t xml:space="preserve">os roles son defensa, acusación, </w:t>
      </w:r>
      <w:r w:rsidRPr="00CD5D1A">
        <w:rPr>
          <w:rFonts w:ascii="Times New Roman" w:hAnsi="Times New Roman" w:cs="Times New Roman"/>
          <w:sz w:val="24"/>
          <w:szCs w:val="24"/>
        </w:rPr>
        <w:lastRenderedPageBreak/>
        <w:t>testigos, peritos y funcionarios judiciales; en mediación: mediadores y mediados.</w:t>
      </w:r>
      <w:r w:rsidR="00207B06" w:rsidRPr="00CD5D1A">
        <w:rPr>
          <w:rFonts w:ascii="Times New Roman" w:hAnsi="Times New Roman" w:cs="Times New Roman"/>
          <w:sz w:val="24"/>
          <w:szCs w:val="24"/>
        </w:rPr>
        <w:t xml:space="preserve"> En otras palabras</w:t>
      </w:r>
      <w:r w:rsidRPr="00CD5D1A">
        <w:rPr>
          <w:rFonts w:ascii="Times New Roman" w:hAnsi="Times New Roman" w:cs="Times New Roman"/>
          <w:sz w:val="24"/>
          <w:szCs w:val="24"/>
        </w:rPr>
        <w:t xml:space="preserve">, a partir de la reforma constitucional del sistema penal mexicano de 2008 se requirió que las </w:t>
      </w:r>
      <w:r w:rsidR="00207B06" w:rsidRPr="00CD5D1A">
        <w:rPr>
          <w:rFonts w:ascii="Times New Roman" w:hAnsi="Times New Roman" w:cs="Times New Roman"/>
          <w:sz w:val="24"/>
          <w:szCs w:val="24"/>
        </w:rPr>
        <w:t xml:space="preserve">escuelas y facultades de derecho </w:t>
      </w:r>
      <w:r w:rsidRPr="00CD5D1A">
        <w:rPr>
          <w:rFonts w:ascii="Times New Roman" w:hAnsi="Times New Roman" w:cs="Times New Roman"/>
          <w:sz w:val="24"/>
          <w:szCs w:val="24"/>
        </w:rPr>
        <w:t xml:space="preserve">del país modificaran la forma de enseñar el </w:t>
      </w:r>
      <w:r w:rsidR="00207B06" w:rsidRPr="00CD5D1A">
        <w:rPr>
          <w:rFonts w:ascii="Times New Roman" w:hAnsi="Times New Roman" w:cs="Times New Roman"/>
          <w:sz w:val="24"/>
          <w:szCs w:val="24"/>
        </w:rPr>
        <w:t>derecho procesal penal y la práctica penal</w:t>
      </w:r>
      <w:r w:rsidRPr="00CD5D1A">
        <w:rPr>
          <w:rFonts w:ascii="Times New Roman" w:hAnsi="Times New Roman" w:cs="Times New Roman"/>
          <w:sz w:val="24"/>
          <w:szCs w:val="24"/>
        </w:rPr>
        <w:t xml:space="preserve">. </w:t>
      </w:r>
    </w:p>
    <w:p w14:paraId="3780BAB7" w14:textId="77777777" w:rsidR="00207B06" w:rsidRPr="00CD5D1A" w:rsidRDefault="00BE3652" w:rsidP="00B255C3">
      <w:pPr>
        <w:spacing w:after="0" w:line="360" w:lineRule="auto"/>
        <w:ind w:firstLine="708"/>
        <w:jc w:val="both"/>
        <w:rPr>
          <w:rFonts w:ascii="Times New Roman" w:hAnsi="Times New Roman" w:cs="Times New Roman"/>
          <w:sz w:val="24"/>
          <w:szCs w:val="24"/>
        </w:rPr>
      </w:pPr>
      <w:r w:rsidRPr="00CD5D1A">
        <w:rPr>
          <w:rFonts w:ascii="Times New Roman" w:hAnsi="Times New Roman" w:cs="Times New Roman"/>
          <w:sz w:val="24"/>
          <w:szCs w:val="24"/>
        </w:rPr>
        <w:t xml:space="preserve">Las causas de la reforma del 18 de junio de 2008 tienen relación directa con los problemas de credibilidad que enfrentaba el sistema penal mexicano, tanto </w:t>
      </w:r>
      <w:r w:rsidR="00207B06" w:rsidRPr="00CD5D1A">
        <w:rPr>
          <w:rFonts w:ascii="Times New Roman" w:hAnsi="Times New Roman" w:cs="Times New Roman"/>
          <w:sz w:val="24"/>
          <w:szCs w:val="24"/>
        </w:rPr>
        <w:t>dentro como fuera del país, ya que</w:t>
      </w:r>
      <w:r w:rsidRPr="00CD5D1A">
        <w:rPr>
          <w:rFonts w:ascii="Times New Roman" w:hAnsi="Times New Roman" w:cs="Times New Roman"/>
          <w:sz w:val="24"/>
          <w:szCs w:val="24"/>
        </w:rPr>
        <w:t xml:space="preserve"> </w:t>
      </w:r>
      <w:r w:rsidR="00207B06" w:rsidRPr="00CD5D1A">
        <w:rPr>
          <w:rFonts w:ascii="Times New Roman" w:hAnsi="Times New Roman" w:cs="Times New Roman"/>
          <w:sz w:val="24"/>
          <w:szCs w:val="24"/>
        </w:rPr>
        <w:t xml:space="preserve">se </w:t>
      </w:r>
      <w:r w:rsidRPr="00CD5D1A">
        <w:rPr>
          <w:rFonts w:ascii="Times New Roman" w:hAnsi="Times New Roman" w:cs="Times New Roman"/>
          <w:sz w:val="24"/>
          <w:szCs w:val="24"/>
        </w:rPr>
        <w:t>utilizaba la tortura y la desaparición forzada como mecanismos de investigación</w:t>
      </w:r>
      <w:r w:rsidR="00207B06" w:rsidRPr="00CD5D1A">
        <w:rPr>
          <w:rFonts w:ascii="Times New Roman" w:hAnsi="Times New Roman" w:cs="Times New Roman"/>
          <w:sz w:val="24"/>
          <w:szCs w:val="24"/>
        </w:rPr>
        <w:t xml:space="preserve"> y</w:t>
      </w:r>
      <w:r w:rsidRPr="00CD5D1A">
        <w:rPr>
          <w:rFonts w:ascii="Times New Roman" w:hAnsi="Times New Roman" w:cs="Times New Roman"/>
          <w:sz w:val="24"/>
          <w:szCs w:val="24"/>
        </w:rPr>
        <w:t xml:space="preserve"> se vulneraban </w:t>
      </w:r>
      <w:r w:rsidR="00207B06" w:rsidRPr="00CD5D1A">
        <w:rPr>
          <w:rFonts w:ascii="Times New Roman" w:hAnsi="Times New Roman" w:cs="Times New Roman"/>
          <w:sz w:val="24"/>
          <w:szCs w:val="24"/>
        </w:rPr>
        <w:t xml:space="preserve">los </w:t>
      </w:r>
      <w:r w:rsidRPr="00CD5D1A">
        <w:rPr>
          <w:rFonts w:ascii="Times New Roman" w:hAnsi="Times New Roman" w:cs="Times New Roman"/>
          <w:sz w:val="24"/>
          <w:szCs w:val="24"/>
        </w:rPr>
        <w:t xml:space="preserve">derechos humanos tanto del procesado como </w:t>
      </w:r>
      <w:r w:rsidR="00207B06" w:rsidRPr="00CD5D1A">
        <w:rPr>
          <w:rFonts w:ascii="Times New Roman" w:hAnsi="Times New Roman" w:cs="Times New Roman"/>
          <w:sz w:val="24"/>
          <w:szCs w:val="24"/>
        </w:rPr>
        <w:t xml:space="preserve">de </w:t>
      </w:r>
      <w:r w:rsidRPr="00CD5D1A">
        <w:rPr>
          <w:rFonts w:ascii="Times New Roman" w:hAnsi="Times New Roman" w:cs="Times New Roman"/>
          <w:sz w:val="24"/>
          <w:szCs w:val="24"/>
        </w:rPr>
        <w:t xml:space="preserve">la víctima, </w:t>
      </w:r>
      <w:r w:rsidR="00207B06" w:rsidRPr="00CD5D1A">
        <w:rPr>
          <w:rFonts w:ascii="Times New Roman" w:hAnsi="Times New Roman" w:cs="Times New Roman"/>
          <w:sz w:val="24"/>
          <w:szCs w:val="24"/>
        </w:rPr>
        <w:t>por lo que</w:t>
      </w:r>
      <w:r w:rsidRPr="00CD5D1A">
        <w:rPr>
          <w:rFonts w:ascii="Times New Roman" w:hAnsi="Times New Roman" w:cs="Times New Roman"/>
          <w:sz w:val="24"/>
          <w:szCs w:val="24"/>
        </w:rPr>
        <w:t xml:space="preserve"> el ciudadano común se enfrentaba a una justicia deshumanizada que originaba impunidad y opacidad.</w:t>
      </w:r>
    </w:p>
    <w:p w14:paraId="4A20F3F1" w14:textId="77777777" w:rsidR="00207B06" w:rsidRPr="00CD5D1A" w:rsidRDefault="00207B06" w:rsidP="00B255C3">
      <w:pPr>
        <w:spacing w:after="0" w:line="360" w:lineRule="auto"/>
        <w:ind w:firstLine="708"/>
        <w:jc w:val="both"/>
        <w:rPr>
          <w:rFonts w:ascii="Times New Roman" w:hAnsi="Times New Roman" w:cs="Times New Roman"/>
          <w:sz w:val="24"/>
          <w:szCs w:val="24"/>
        </w:rPr>
      </w:pPr>
      <w:r w:rsidRPr="00CD5D1A">
        <w:rPr>
          <w:rFonts w:ascii="Times New Roman" w:hAnsi="Times New Roman" w:cs="Times New Roman"/>
          <w:sz w:val="24"/>
          <w:szCs w:val="24"/>
        </w:rPr>
        <w:t>Ahora bien, e</w:t>
      </w:r>
      <w:r w:rsidR="00BE3652" w:rsidRPr="00CD5D1A">
        <w:rPr>
          <w:rFonts w:ascii="Times New Roman" w:hAnsi="Times New Roman" w:cs="Times New Roman"/>
          <w:sz w:val="24"/>
          <w:szCs w:val="24"/>
        </w:rPr>
        <w:t>n el ámbito internacional</w:t>
      </w:r>
      <w:r w:rsidRPr="00CD5D1A">
        <w:rPr>
          <w:rFonts w:ascii="Times New Roman" w:hAnsi="Times New Roman" w:cs="Times New Roman"/>
          <w:sz w:val="24"/>
          <w:szCs w:val="24"/>
        </w:rPr>
        <w:t>,</w:t>
      </w:r>
      <w:r w:rsidR="00BE3652" w:rsidRPr="00CD5D1A">
        <w:rPr>
          <w:rFonts w:ascii="Times New Roman" w:hAnsi="Times New Roman" w:cs="Times New Roman"/>
          <w:sz w:val="24"/>
          <w:szCs w:val="24"/>
        </w:rPr>
        <w:t xml:space="preserve"> esta reforma se inserta en un movimiento más amplio que incluye a toda la región de Latinoamérica, en la cual México ingresó de manera tardía. Para Hernández de Gante (2017) el contexto global de la reforma viene aparejado por apoyos que organismos internacionales como el Banco Mundial, el Programa de Naciones Unidas para el Desarrollo o el Banco Interamericano de Desarrollo otorgan a los países de la región, que incide en reformas a los sistemas de justicia penales. </w:t>
      </w:r>
    </w:p>
    <w:p w14:paraId="4F4A8A68" w14:textId="00456AD1" w:rsidR="00BE3652" w:rsidRPr="00CD5D1A" w:rsidRDefault="00BE3652" w:rsidP="00B255C3">
      <w:pPr>
        <w:spacing w:after="0" w:line="360" w:lineRule="auto"/>
        <w:ind w:firstLine="708"/>
        <w:jc w:val="both"/>
        <w:rPr>
          <w:rFonts w:ascii="Times New Roman" w:hAnsi="Times New Roman" w:cs="Times New Roman"/>
          <w:sz w:val="24"/>
          <w:szCs w:val="24"/>
        </w:rPr>
      </w:pPr>
      <w:r w:rsidRPr="00CD5D1A">
        <w:rPr>
          <w:rFonts w:ascii="Times New Roman" w:hAnsi="Times New Roman" w:cs="Times New Roman"/>
          <w:sz w:val="24"/>
          <w:szCs w:val="24"/>
        </w:rPr>
        <w:t xml:space="preserve">En ese sentido, el sistema de justicia penal debe ser reformado debido a la protección de los diversos avances tecnológicos y sociales que generan las inversiones. </w:t>
      </w:r>
      <w:r w:rsidR="00207B06" w:rsidRPr="00CD5D1A">
        <w:rPr>
          <w:rFonts w:ascii="Times New Roman" w:hAnsi="Times New Roman" w:cs="Times New Roman"/>
          <w:sz w:val="24"/>
          <w:szCs w:val="24"/>
        </w:rPr>
        <w:t>Por eso, l</w:t>
      </w:r>
      <w:r w:rsidRPr="00CD5D1A">
        <w:rPr>
          <w:rFonts w:ascii="Times New Roman" w:hAnsi="Times New Roman" w:cs="Times New Roman"/>
          <w:sz w:val="24"/>
          <w:szCs w:val="24"/>
        </w:rPr>
        <w:t xml:space="preserve">os temas más importantes en la agenda de la reforma fueron los </w:t>
      </w:r>
      <w:r w:rsidR="00207B06" w:rsidRPr="00CD5D1A">
        <w:rPr>
          <w:rFonts w:ascii="Times New Roman" w:hAnsi="Times New Roman" w:cs="Times New Roman"/>
          <w:sz w:val="24"/>
          <w:szCs w:val="24"/>
        </w:rPr>
        <w:t xml:space="preserve">derechos humanos </w:t>
      </w:r>
      <w:r w:rsidRPr="00CD5D1A">
        <w:rPr>
          <w:rFonts w:ascii="Times New Roman" w:hAnsi="Times New Roman" w:cs="Times New Roman"/>
          <w:sz w:val="24"/>
          <w:szCs w:val="24"/>
        </w:rPr>
        <w:t>y el combate al crimen organizado.</w:t>
      </w:r>
    </w:p>
    <w:p w14:paraId="79AC8481" w14:textId="0F0F648E" w:rsidR="00BE3652" w:rsidRPr="00CD5D1A" w:rsidRDefault="00BE3652" w:rsidP="00B255C3">
      <w:pPr>
        <w:spacing w:after="0" w:line="360" w:lineRule="auto"/>
        <w:ind w:firstLine="708"/>
        <w:jc w:val="both"/>
        <w:rPr>
          <w:rFonts w:ascii="Times New Roman" w:hAnsi="Times New Roman" w:cs="Times New Roman"/>
          <w:sz w:val="24"/>
          <w:szCs w:val="24"/>
        </w:rPr>
      </w:pPr>
      <w:r w:rsidRPr="00CD5D1A">
        <w:rPr>
          <w:rFonts w:ascii="Times New Roman" w:hAnsi="Times New Roman" w:cs="Times New Roman"/>
          <w:sz w:val="24"/>
          <w:szCs w:val="24"/>
        </w:rPr>
        <w:t xml:space="preserve">A la par de las obligaciones internacionales que contrajo México, también se encontraba la imagen negativa que tenía al ser condenado en los tribunales internacionales e interamericanos por casos de violaciones graves </w:t>
      </w:r>
      <w:r w:rsidR="00207B06" w:rsidRPr="00CD5D1A">
        <w:rPr>
          <w:rFonts w:ascii="Times New Roman" w:hAnsi="Times New Roman" w:cs="Times New Roman"/>
          <w:sz w:val="24"/>
          <w:szCs w:val="24"/>
        </w:rPr>
        <w:t>de</w:t>
      </w:r>
      <w:r w:rsidRPr="00CD5D1A">
        <w:rPr>
          <w:rFonts w:ascii="Times New Roman" w:hAnsi="Times New Roman" w:cs="Times New Roman"/>
          <w:sz w:val="24"/>
          <w:szCs w:val="24"/>
        </w:rPr>
        <w:t xml:space="preserve"> los </w:t>
      </w:r>
      <w:r w:rsidR="00207B06" w:rsidRPr="00CD5D1A">
        <w:rPr>
          <w:rFonts w:ascii="Times New Roman" w:hAnsi="Times New Roman" w:cs="Times New Roman"/>
          <w:sz w:val="24"/>
          <w:szCs w:val="24"/>
        </w:rPr>
        <w:t>derechos humanos a ciudadanos mexicanos, lo cual</w:t>
      </w:r>
      <w:r w:rsidRPr="00CD5D1A">
        <w:rPr>
          <w:rFonts w:ascii="Times New Roman" w:hAnsi="Times New Roman" w:cs="Times New Roman"/>
          <w:sz w:val="24"/>
          <w:szCs w:val="24"/>
        </w:rPr>
        <w:t xml:space="preserve"> </w:t>
      </w:r>
      <w:r w:rsidR="00207B06" w:rsidRPr="00CD5D1A">
        <w:rPr>
          <w:rFonts w:ascii="Times New Roman" w:hAnsi="Times New Roman" w:cs="Times New Roman"/>
          <w:sz w:val="24"/>
          <w:szCs w:val="24"/>
        </w:rPr>
        <w:t>—</w:t>
      </w:r>
      <w:r w:rsidRPr="00CD5D1A">
        <w:rPr>
          <w:rFonts w:ascii="Times New Roman" w:hAnsi="Times New Roman" w:cs="Times New Roman"/>
          <w:sz w:val="24"/>
          <w:szCs w:val="24"/>
        </w:rPr>
        <w:t>según García Ramírez (20</w:t>
      </w:r>
      <w:r w:rsidR="000F0589" w:rsidRPr="00CD5D1A">
        <w:rPr>
          <w:rFonts w:ascii="Times New Roman" w:hAnsi="Times New Roman" w:cs="Times New Roman"/>
          <w:sz w:val="24"/>
          <w:szCs w:val="24"/>
        </w:rPr>
        <w:t>10</w:t>
      </w:r>
      <w:r w:rsidRPr="00CD5D1A">
        <w:rPr>
          <w:rFonts w:ascii="Times New Roman" w:hAnsi="Times New Roman" w:cs="Times New Roman"/>
          <w:sz w:val="24"/>
          <w:szCs w:val="24"/>
        </w:rPr>
        <w:t>)</w:t>
      </w:r>
      <w:r w:rsidR="00207B06" w:rsidRPr="00CD5D1A">
        <w:rPr>
          <w:rFonts w:ascii="Times New Roman" w:hAnsi="Times New Roman" w:cs="Times New Roman"/>
          <w:sz w:val="24"/>
          <w:szCs w:val="24"/>
        </w:rPr>
        <w:t>—</w:t>
      </w:r>
      <w:r w:rsidRPr="00CD5D1A">
        <w:rPr>
          <w:rFonts w:ascii="Times New Roman" w:hAnsi="Times New Roman" w:cs="Times New Roman"/>
          <w:sz w:val="24"/>
          <w:szCs w:val="24"/>
        </w:rPr>
        <w:t xml:space="preserve"> inici</w:t>
      </w:r>
      <w:r w:rsidR="00207B06" w:rsidRPr="00CD5D1A">
        <w:rPr>
          <w:rFonts w:ascii="Times New Roman" w:hAnsi="Times New Roman" w:cs="Times New Roman"/>
          <w:sz w:val="24"/>
          <w:szCs w:val="24"/>
        </w:rPr>
        <w:t>ó</w:t>
      </w:r>
      <w:r w:rsidRPr="00CD5D1A">
        <w:rPr>
          <w:rFonts w:ascii="Times New Roman" w:hAnsi="Times New Roman" w:cs="Times New Roman"/>
          <w:sz w:val="24"/>
          <w:szCs w:val="24"/>
        </w:rPr>
        <w:t xml:space="preserve"> el 13 de julio de 1998 con la denuncia en el caso Alfonso Mart</w:t>
      </w:r>
      <w:r w:rsidR="00207B06" w:rsidRPr="00CD5D1A">
        <w:rPr>
          <w:rFonts w:ascii="Times New Roman" w:hAnsi="Times New Roman" w:cs="Times New Roman"/>
          <w:sz w:val="24"/>
          <w:szCs w:val="24"/>
        </w:rPr>
        <w:t>í</w:t>
      </w:r>
      <w:r w:rsidRPr="00CD5D1A">
        <w:rPr>
          <w:rFonts w:ascii="Times New Roman" w:hAnsi="Times New Roman" w:cs="Times New Roman"/>
          <w:sz w:val="24"/>
          <w:szCs w:val="24"/>
        </w:rPr>
        <w:t xml:space="preserve">n del Campo Dodd </w:t>
      </w:r>
      <w:r w:rsidRPr="00CD5D1A">
        <w:rPr>
          <w:rFonts w:ascii="Times New Roman" w:hAnsi="Times New Roman" w:cs="Times New Roman"/>
          <w:i/>
          <w:sz w:val="24"/>
          <w:szCs w:val="24"/>
        </w:rPr>
        <w:t>vs</w:t>
      </w:r>
      <w:r w:rsidR="00207B06" w:rsidRPr="00CD5D1A">
        <w:rPr>
          <w:rFonts w:ascii="Times New Roman" w:hAnsi="Times New Roman" w:cs="Times New Roman"/>
          <w:i/>
          <w:sz w:val="24"/>
          <w:szCs w:val="24"/>
        </w:rPr>
        <w:t>.</w:t>
      </w:r>
      <w:r w:rsidRPr="00CD5D1A">
        <w:rPr>
          <w:rFonts w:ascii="Times New Roman" w:hAnsi="Times New Roman" w:cs="Times New Roman"/>
          <w:sz w:val="24"/>
          <w:szCs w:val="24"/>
        </w:rPr>
        <w:t xml:space="preserve"> Estados Unidos Mexicanos número 12.228</w:t>
      </w:r>
      <w:r w:rsidR="00207B06" w:rsidRPr="00CD5D1A">
        <w:rPr>
          <w:rFonts w:ascii="Times New Roman" w:hAnsi="Times New Roman" w:cs="Times New Roman"/>
          <w:sz w:val="24"/>
          <w:szCs w:val="24"/>
        </w:rPr>
        <w:t>,</w:t>
      </w:r>
      <w:r w:rsidRPr="00CD5D1A">
        <w:rPr>
          <w:rFonts w:ascii="Times New Roman" w:hAnsi="Times New Roman" w:cs="Times New Roman"/>
          <w:sz w:val="24"/>
          <w:szCs w:val="24"/>
        </w:rPr>
        <w:t xml:space="preserve"> presentada ante la secretaría de la Comisión Interamericana de Derechos Humanos, </w:t>
      </w:r>
      <w:r w:rsidR="00207B06" w:rsidRPr="00CD5D1A">
        <w:rPr>
          <w:rFonts w:ascii="Times New Roman" w:hAnsi="Times New Roman" w:cs="Times New Roman"/>
          <w:sz w:val="24"/>
          <w:szCs w:val="24"/>
        </w:rPr>
        <w:t>que</w:t>
      </w:r>
      <w:r w:rsidRPr="00CD5D1A">
        <w:rPr>
          <w:rFonts w:ascii="Times New Roman" w:hAnsi="Times New Roman" w:cs="Times New Roman"/>
          <w:sz w:val="24"/>
          <w:szCs w:val="24"/>
        </w:rPr>
        <w:t xml:space="preserve"> fue sometida a la Corte Interamericana en Derechos Humanos el 30 de enero de 2003.</w:t>
      </w:r>
    </w:p>
    <w:p w14:paraId="6A644910" w14:textId="752F4861" w:rsidR="00BE3652" w:rsidRPr="00CD5D1A" w:rsidRDefault="00BE3652" w:rsidP="00B255C3">
      <w:pPr>
        <w:spacing w:after="0" w:line="360" w:lineRule="auto"/>
        <w:jc w:val="both"/>
        <w:rPr>
          <w:rFonts w:ascii="Times New Roman" w:hAnsi="Times New Roman" w:cs="Times New Roman"/>
          <w:sz w:val="24"/>
          <w:szCs w:val="24"/>
        </w:rPr>
      </w:pPr>
      <w:r w:rsidRPr="00CD5D1A">
        <w:rPr>
          <w:rFonts w:ascii="Times New Roman" w:hAnsi="Times New Roman" w:cs="Times New Roman"/>
          <w:sz w:val="24"/>
          <w:szCs w:val="24"/>
        </w:rPr>
        <w:tab/>
        <w:t>En el ámbito doméstico existen causas tanto internas como externas a los órganos judiciales</w:t>
      </w:r>
      <w:r w:rsidR="00207B06" w:rsidRPr="00CD5D1A">
        <w:rPr>
          <w:rFonts w:ascii="Times New Roman" w:hAnsi="Times New Roman" w:cs="Times New Roman"/>
          <w:sz w:val="24"/>
          <w:szCs w:val="24"/>
        </w:rPr>
        <w:t>;</w:t>
      </w:r>
      <w:r w:rsidRPr="00CD5D1A">
        <w:rPr>
          <w:rFonts w:ascii="Times New Roman" w:hAnsi="Times New Roman" w:cs="Times New Roman"/>
          <w:sz w:val="24"/>
          <w:szCs w:val="24"/>
        </w:rPr>
        <w:t xml:space="preserve"> en </w:t>
      </w:r>
      <w:r w:rsidR="00207B06" w:rsidRPr="00CD5D1A">
        <w:rPr>
          <w:rFonts w:ascii="Times New Roman" w:hAnsi="Times New Roman" w:cs="Times New Roman"/>
          <w:sz w:val="24"/>
          <w:szCs w:val="24"/>
        </w:rPr>
        <w:t>las primeras</w:t>
      </w:r>
      <w:r w:rsidRPr="00CD5D1A">
        <w:rPr>
          <w:rFonts w:ascii="Times New Roman" w:hAnsi="Times New Roman" w:cs="Times New Roman"/>
          <w:sz w:val="24"/>
          <w:szCs w:val="24"/>
        </w:rPr>
        <w:t xml:space="preserve"> se cuenta</w:t>
      </w:r>
      <w:r w:rsidR="00207B06" w:rsidRPr="00CD5D1A">
        <w:rPr>
          <w:rFonts w:ascii="Times New Roman" w:hAnsi="Times New Roman" w:cs="Times New Roman"/>
          <w:sz w:val="24"/>
          <w:szCs w:val="24"/>
        </w:rPr>
        <w:t>n</w:t>
      </w:r>
      <w:r w:rsidRPr="00CD5D1A">
        <w:rPr>
          <w:rFonts w:ascii="Times New Roman" w:hAnsi="Times New Roman" w:cs="Times New Roman"/>
          <w:sz w:val="24"/>
          <w:szCs w:val="24"/>
        </w:rPr>
        <w:t xml:space="preserve"> la impunidad, la opacidad, la injusticia, el influyentismo</w:t>
      </w:r>
      <w:r w:rsidR="00207B06" w:rsidRPr="00CD5D1A">
        <w:rPr>
          <w:rFonts w:ascii="Times New Roman" w:hAnsi="Times New Roman" w:cs="Times New Roman"/>
          <w:sz w:val="24"/>
          <w:szCs w:val="24"/>
        </w:rPr>
        <w:t>,</w:t>
      </w:r>
      <w:r w:rsidRPr="00CD5D1A">
        <w:rPr>
          <w:rFonts w:ascii="Times New Roman" w:hAnsi="Times New Roman" w:cs="Times New Roman"/>
          <w:sz w:val="24"/>
          <w:szCs w:val="24"/>
        </w:rPr>
        <w:t xml:space="preserve"> entre otros</w:t>
      </w:r>
      <w:r w:rsidR="00207B06" w:rsidRPr="00CD5D1A">
        <w:rPr>
          <w:rFonts w:ascii="Times New Roman" w:hAnsi="Times New Roman" w:cs="Times New Roman"/>
          <w:sz w:val="24"/>
          <w:szCs w:val="24"/>
        </w:rPr>
        <w:t xml:space="preserve">, mientras que las </w:t>
      </w:r>
      <w:r w:rsidRPr="00CD5D1A">
        <w:rPr>
          <w:rFonts w:ascii="Times New Roman" w:hAnsi="Times New Roman" w:cs="Times New Roman"/>
          <w:sz w:val="24"/>
          <w:szCs w:val="24"/>
        </w:rPr>
        <w:t>segundas se refiere</w:t>
      </w:r>
      <w:r w:rsidR="00207B06" w:rsidRPr="00CD5D1A">
        <w:rPr>
          <w:rFonts w:ascii="Times New Roman" w:hAnsi="Times New Roman" w:cs="Times New Roman"/>
          <w:sz w:val="24"/>
          <w:szCs w:val="24"/>
        </w:rPr>
        <w:t>n</w:t>
      </w:r>
      <w:r w:rsidRPr="00CD5D1A">
        <w:rPr>
          <w:rFonts w:ascii="Times New Roman" w:hAnsi="Times New Roman" w:cs="Times New Roman"/>
          <w:sz w:val="24"/>
          <w:szCs w:val="24"/>
        </w:rPr>
        <w:t xml:space="preserve"> a una serie de disfunciones en los tribunales y juzgados federales y locales que provocan la necesidad de la reforma (Centro de Justicia de las Américas, 2008). </w:t>
      </w:r>
    </w:p>
    <w:p w14:paraId="7B81F030" w14:textId="77777777" w:rsidR="00712072" w:rsidRPr="00CD5D1A" w:rsidRDefault="00BE3652" w:rsidP="00B255C3">
      <w:pPr>
        <w:spacing w:after="0" w:line="360" w:lineRule="auto"/>
        <w:jc w:val="both"/>
        <w:rPr>
          <w:rFonts w:ascii="Times New Roman" w:hAnsi="Times New Roman" w:cs="Times New Roman"/>
          <w:sz w:val="24"/>
          <w:szCs w:val="24"/>
        </w:rPr>
      </w:pPr>
      <w:r w:rsidRPr="00CD5D1A">
        <w:rPr>
          <w:rFonts w:ascii="Times New Roman" w:hAnsi="Times New Roman" w:cs="Times New Roman"/>
          <w:sz w:val="24"/>
          <w:szCs w:val="24"/>
        </w:rPr>
        <w:lastRenderedPageBreak/>
        <w:tab/>
        <w:t>Por lo anterior, la reforma surg</w:t>
      </w:r>
      <w:r w:rsidR="00712072" w:rsidRPr="00CD5D1A">
        <w:rPr>
          <w:rFonts w:ascii="Times New Roman" w:hAnsi="Times New Roman" w:cs="Times New Roman"/>
          <w:sz w:val="24"/>
          <w:szCs w:val="24"/>
        </w:rPr>
        <w:t>e</w:t>
      </w:r>
      <w:r w:rsidRPr="00CD5D1A">
        <w:rPr>
          <w:rFonts w:ascii="Times New Roman" w:hAnsi="Times New Roman" w:cs="Times New Roman"/>
          <w:sz w:val="24"/>
          <w:szCs w:val="24"/>
        </w:rPr>
        <w:t xml:space="preserve"> el 18 de junio de 2008 </w:t>
      </w:r>
      <w:r w:rsidR="00712072" w:rsidRPr="00CD5D1A">
        <w:rPr>
          <w:rFonts w:ascii="Times New Roman" w:hAnsi="Times New Roman" w:cs="Times New Roman"/>
          <w:sz w:val="24"/>
          <w:szCs w:val="24"/>
        </w:rPr>
        <w:t xml:space="preserve">e </w:t>
      </w:r>
      <w:r w:rsidRPr="00CD5D1A">
        <w:rPr>
          <w:rFonts w:ascii="Times New Roman" w:hAnsi="Times New Roman" w:cs="Times New Roman"/>
          <w:sz w:val="24"/>
          <w:szCs w:val="24"/>
        </w:rPr>
        <w:t xml:space="preserve">instaura el sistema acusatorio penal y la justicia restaurativa en los siguientes artículos: </w:t>
      </w:r>
    </w:p>
    <w:p w14:paraId="580CC414" w14:textId="77777777" w:rsidR="00712072" w:rsidRPr="00CD5D1A" w:rsidRDefault="00BE3652" w:rsidP="00B255C3">
      <w:pPr>
        <w:spacing w:after="0" w:line="360" w:lineRule="auto"/>
        <w:ind w:left="1416"/>
        <w:jc w:val="both"/>
        <w:rPr>
          <w:rFonts w:ascii="Times New Roman" w:hAnsi="Times New Roman" w:cs="Times New Roman"/>
          <w:sz w:val="24"/>
          <w:szCs w:val="24"/>
        </w:rPr>
      </w:pPr>
      <w:r w:rsidRPr="00CD5D1A">
        <w:rPr>
          <w:rFonts w:ascii="Times New Roman" w:hAnsi="Times New Roman" w:cs="Times New Roman"/>
          <w:sz w:val="24"/>
          <w:szCs w:val="24"/>
        </w:rPr>
        <w:t>Art</w:t>
      </w:r>
      <w:r w:rsidR="00712072" w:rsidRPr="00CD5D1A">
        <w:rPr>
          <w:rFonts w:ascii="Times New Roman" w:hAnsi="Times New Roman" w:cs="Times New Roman"/>
          <w:sz w:val="24"/>
          <w:szCs w:val="24"/>
        </w:rPr>
        <w:t>í</w:t>
      </w:r>
      <w:r w:rsidRPr="00CD5D1A">
        <w:rPr>
          <w:rFonts w:ascii="Times New Roman" w:hAnsi="Times New Roman" w:cs="Times New Roman"/>
          <w:sz w:val="24"/>
          <w:szCs w:val="24"/>
        </w:rPr>
        <w:t>culo 17. Las leyes preverán mecanismos alternativos de solución de controversias. En la materia penal regularán su aplicación, asegurarán la reparación del daño y establecerán los casos en los que se requerirá supervisión judicial (</w:t>
      </w:r>
      <w:r w:rsidR="006D00B5" w:rsidRPr="00CD5D1A">
        <w:rPr>
          <w:rFonts w:ascii="Times New Roman" w:hAnsi="Times New Roman" w:cs="Times New Roman"/>
          <w:sz w:val="24"/>
          <w:szCs w:val="24"/>
        </w:rPr>
        <w:t>Constitución Política de los Estados Unidos Mexicanos, 2008).</w:t>
      </w:r>
    </w:p>
    <w:p w14:paraId="2453E2ED" w14:textId="524BB5DD" w:rsidR="00BE3652" w:rsidRPr="00CD5D1A" w:rsidRDefault="00BE3652" w:rsidP="00B255C3">
      <w:pPr>
        <w:spacing w:after="0" w:line="360" w:lineRule="auto"/>
        <w:ind w:left="1416"/>
        <w:jc w:val="both"/>
        <w:rPr>
          <w:rFonts w:ascii="Times New Roman" w:hAnsi="Times New Roman" w:cs="Times New Roman"/>
          <w:sz w:val="24"/>
          <w:szCs w:val="24"/>
        </w:rPr>
      </w:pPr>
      <w:r w:rsidRPr="00CD5D1A">
        <w:rPr>
          <w:rFonts w:ascii="Times New Roman" w:hAnsi="Times New Roman" w:cs="Times New Roman"/>
          <w:sz w:val="24"/>
          <w:szCs w:val="24"/>
        </w:rPr>
        <w:t>Artículo 20. El proceso penal será acusatorio. Se regirá por los principios de publicidad, contradicción, concentración, continuidad e inmediación</w:t>
      </w:r>
      <w:r w:rsidR="006D00B5" w:rsidRPr="00CD5D1A">
        <w:rPr>
          <w:rFonts w:ascii="Times New Roman" w:hAnsi="Times New Roman" w:cs="Times New Roman"/>
          <w:sz w:val="24"/>
          <w:szCs w:val="24"/>
        </w:rPr>
        <w:t xml:space="preserve"> (Constitución Política de los Estados Unidos Mexicanos, 2008)</w:t>
      </w:r>
      <w:r w:rsidR="00712072" w:rsidRPr="00CD5D1A">
        <w:rPr>
          <w:rFonts w:ascii="Times New Roman" w:hAnsi="Times New Roman" w:cs="Times New Roman"/>
          <w:sz w:val="24"/>
          <w:szCs w:val="24"/>
        </w:rPr>
        <w:t>.</w:t>
      </w:r>
      <w:r w:rsidR="006D00B5" w:rsidRPr="00CD5D1A">
        <w:rPr>
          <w:rFonts w:ascii="Times New Roman" w:hAnsi="Times New Roman" w:cs="Times New Roman"/>
          <w:sz w:val="24"/>
          <w:szCs w:val="24"/>
        </w:rPr>
        <w:t xml:space="preserve"> </w:t>
      </w:r>
    </w:p>
    <w:p w14:paraId="36815AD3" w14:textId="4DCC7372" w:rsidR="00BE3652" w:rsidRPr="00CD5D1A" w:rsidRDefault="00BE3652" w:rsidP="00B255C3">
      <w:pPr>
        <w:spacing w:after="0" w:line="360" w:lineRule="auto"/>
        <w:jc w:val="both"/>
        <w:rPr>
          <w:rFonts w:ascii="Times New Roman" w:hAnsi="Times New Roman" w:cs="Times New Roman"/>
          <w:b/>
          <w:sz w:val="24"/>
          <w:szCs w:val="24"/>
        </w:rPr>
      </w:pPr>
      <w:r w:rsidRPr="00CD5D1A">
        <w:rPr>
          <w:rFonts w:ascii="Times New Roman" w:hAnsi="Times New Roman" w:cs="Times New Roman"/>
          <w:sz w:val="24"/>
          <w:szCs w:val="24"/>
        </w:rPr>
        <w:tab/>
        <w:t xml:space="preserve">De lo anterior se desprenden dos cuestiones que impactan de forma drástica </w:t>
      </w:r>
      <w:r w:rsidR="00712072" w:rsidRPr="00CD5D1A">
        <w:rPr>
          <w:rFonts w:ascii="Times New Roman" w:hAnsi="Times New Roman" w:cs="Times New Roman"/>
          <w:sz w:val="24"/>
          <w:szCs w:val="24"/>
        </w:rPr>
        <w:t>en</w:t>
      </w:r>
      <w:r w:rsidRPr="00CD5D1A">
        <w:rPr>
          <w:rFonts w:ascii="Times New Roman" w:hAnsi="Times New Roman" w:cs="Times New Roman"/>
          <w:sz w:val="24"/>
          <w:szCs w:val="24"/>
        </w:rPr>
        <w:t xml:space="preserve"> la enseñanza tradicional del </w:t>
      </w:r>
      <w:r w:rsidR="00712072" w:rsidRPr="00CD5D1A">
        <w:rPr>
          <w:rFonts w:ascii="Times New Roman" w:hAnsi="Times New Roman" w:cs="Times New Roman"/>
          <w:sz w:val="24"/>
          <w:szCs w:val="24"/>
        </w:rPr>
        <w:t>d</w:t>
      </w:r>
      <w:r w:rsidRPr="00CD5D1A">
        <w:rPr>
          <w:rFonts w:ascii="Times New Roman" w:hAnsi="Times New Roman" w:cs="Times New Roman"/>
          <w:sz w:val="24"/>
          <w:szCs w:val="24"/>
        </w:rPr>
        <w:t>erecho: por un lado</w:t>
      </w:r>
      <w:r w:rsidR="00712072" w:rsidRPr="00CD5D1A">
        <w:rPr>
          <w:rFonts w:ascii="Times New Roman" w:hAnsi="Times New Roman" w:cs="Times New Roman"/>
          <w:sz w:val="24"/>
          <w:szCs w:val="24"/>
        </w:rPr>
        <w:t>,</w:t>
      </w:r>
      <w:r w:rsidRPr="00CD5D1A">
        <w:rPr>
          <w:rFonts w:ascii="Times New Roman" w:hAnsi="Times New Roman" w:cs="Times New Roman"/>
          <w:sz w:val="24"/>
          <w:szCs w:val="24"/>
        </w:rPr>
        <w:t xml:space="preserve"> se constitucionalizan los procesos orales en materia penal, lo que significa que la enseñanza superior del </w:t>
      </w:r>
      <w:r w:rsidR="00712072" w:rsidRPr="00CD5D1A">
        <w:rPr>
          <w:rFonts w:ascii="Times New Roman" w:hAnsi="Times New Roman" w:cs="Times New Roman"/>
          <w:sz w:val="24"/>
          <w:szCs w:val="24"/>
        </w:rPr>
        <w:t>d</w:t>
      </w:r>
      <w:r w:rsidRPr="00CD5D1A">
        <w:rPr>
          <w:rFonts w:ascii="Times New Roman" w:hAnsi="Times New Roman" w:cs="Times New Roman"/>
          <w:sz w:val="24"/>
          <w:szCs w:val="24"/>
        </w:rPr>
        <w:t xml:space="preserve">erecho debe encontrar otras </w:t>
      </w:r>
      <w:r w:rsidR="00712072" w:rsidRPr="00CD5D1A">
        <w:rPr>
          <w:rFonts w:ascii="Times New Roman" w:hAnsi="Times New Roman" w:cs="Times New Roman"/>
          <w:sz w:val="24"/>
          <w:szCs w:val="24"/>
        </w:rPr>
        <w:t>estrategias</w:t>
      </w:r>
      <w:r w:rsidRPr="00CD5D1A">
        <w:rPr>
          <w:rFonts w:ascii="Times New Roman" w:hAnsi="Times New Roman" w:cs="Times New Roman"/>
          <w:sz w:val="24"/>
          <w:szCs w:val="24"/>
        </w:rPr>
        <w:t xml:space="preserve"> </w:t>
      </w:r>
      <w:r w:rsidR="00712072" w:rsidRPr="00CD5D1A">
        <w:rPr>
          <w:rFonts w:ascii="Times New Roman" w:hAnsi="Times New Roman" w:cs="Times New Roman"/>
          <w:sz w:val="24"/>
          <w:szCs w:val="24"/>
        </w:rPr>
        <w:t xml:space="preserve">para </w:t>
      </w:r>
      <w:r w:rsidRPr="00CD5D1A">
        <w:rPr>
          <w:rFonts w:ascii="Times New Roman" w:hAnsi="Times New Roman" w:cs="Times New Roman"/>
          <w:sz w:val="24"/>
          <w:szCs w:val="24"/>
        </w:rPr>
        <w:t xml:space="preserve">dos materias básicas en </w:t>
      </w:r>
      <w:r w:rsidR="00712072" w:rsidRPr="00CD5D1A">
        <w:rPr>
          <w:rFonts w:ascii="Times New Roman" w:hAnsi="Times New Roman" w:cs="Times New Roman"/>
          <w:sz w:val="24"/>
          <w:szCs w:val="24"/>
        </w:rPr>
        <w:t>el</w:t>
      </w:r>
      <w:r w:rsidRPr="00CD5D1A">
        <w:rPr>
          <w:rFonts w:ascii="Times New Roman" w:hAnsi="Times New Roman" w:cs="Times New Roman"/>
          <w:sz w:val="24"/>
          <w:szCs w:val="24"/>
        </w:rPr>
        <w:t xml:space="preserve"> currículo de la </w:t>
      </w:r>
      <w:r w:rsidR="00712072" w:rsidRPr="00CD5D1A">
        <w:rPr>
          <w:rFonts w:ascii="Times New Roman" w:hAnsi="Times New Roman" w:cs="Times New Roman"/>
          <w:sz w:val="24"/>
          <w:szCs w:val="24"/>
        </w:rPr>
        <w:t>l</w:t>
      </w:r>
      <w:r w:rsidRPr="00CD5D1A">
        <w:rPr>
          <w:rFonts w:ascii="Times New Roman" w:hAnsi="Times New Roman" w:cs="Times New Roman"/>
          <w:sz w:val="24"/>
          <w:szCs w:val="24"/>
        </w:rPr>
        <w:t xml:space="preserve">icenciatura </w:t>
      </w:r>
      <w:r w:rsidR="00712072" w:rsidRPr="00CD5D1A">
        <w:rPr>
          <w:rFonts w:ascii="Times New Roman" w:hAnsi="Times New Roman" w:cs="Times New Roman"/>
          <w:sz w:val="24"/>
          <w:szCs w:val="24"/>
        </w:rPr>
        <w:t xml:space="preserve">(es decir, </w:t>
      </w:r>
      <w:r w:rsidRPr="00CD5D1A">
        <w:rPr>
          <w:rFonts w:ascii="Times New Roman" w:hAnsi="Times New Roman" w:cs="Times New Roman"/>
          <w:sz w:val="24"/>
          <w:szCs w:val="24"/>
        </w:rPr>
        <w:t>Derecho Procesal Penal y la Práctica Penal</w:t>
      </w:r>
      <w:r w:rsidR="00712072" w:rsidRPr="00CD5D1A">
        <w:rPr>
          <w:rFonts w:ascii="Times New Roman" w:hAnsi="Times New Roman" w:cs="Times New Roman"/>
          <w:sz w:val="24"/>
          <w:szCs w:val="24"/>
        </w:rPr>
        <w:t>)</w:t>
      </w:r>
      <w:r w:rsidRPr="00CD5D1A">
        <w:rPr>
          <w:rFonts w:ascii="Times New Roman" w:hAnsi="Times New Roman" w:cs="Times New Roman"/>
          <w:sz w:val="24"/>
          <w:szCs w:val="24"/>
        </w:rPr>
        <w:t>; por otro lado, se incluye la justicia restaurativa como un sistema de solución de conflictos que debe operarse desde el Estado. En ambos casos los operadores deben adquirir destrezas y habilidades que le</w:t>
      </w:r>
      <w:r w:rsidR="00712072" w:rsidRPr="00CD5D1A">
        <w:rPr>
          <w:rFonts w:ascii="Times New Roman" w:hAnsi="Times New Roman" w:cs="Times New Roman"/>
          <w:sz w:val="24"/>
          <w:szCs w:val="24"/>
        </w:rPr>
        <w:t>s</w:t>
      </w:r>
      <w:r w:rsidRPr="00CD5D1A">
        <w:rPr>
          <w:rFonts w:ascii="Times New Roman" w:hAnsi="Times New Roman" w:cs="Times New Roman"/>
          <w:sz w:val="24"/>
          <w:szCs w:val="24"/>
        </w:rPr>
        <w:t xml:space="preserve"> permitan ser parte del sistema de justicia. Eso significa que el sistema de enseñanza superior del </w:t>
      </w:r>
      <w:r w:rsidR="00712072" w:rsidRPr="00CD5D1A">
        <w:rPr>
          <w:rFonts w:ascii="Times New Roman" w:hAnsi="Times New Roman" w:cs="Times New Roman"/>
          <w:sz w:val="24"/>
          <w:szCs w:val="24"/>
        </w:rPr>
        <w:t>d</w:t>
      </w:r>
      <w:r w:rsidRPr="00CD5D1A">
        <w:rPr>
          <w:rFonts w:ascii="Times New Roman" w:hAnsi="Times New Roman" w:cs="Times New Roman"/>
          <w:sz w:val="24"/>
          <w:szCs w:val="24"/>
        </w:rPr>
        <w:t xml:space="preserve">erecho debe replantearse estos retos para lograr capacitar a los jóvenes </w:t>
      </w:r>
      <w:r w:rsidR="00712072" w:rsidRPr="00CD5D1A">
        <w:rPr>
          <w:rFonts w:ascii="Times New Roman" w:hAnsi="Times New Roman" w:cs="Times New Roman"/>
          <w:sz w:val="24"/>
          <w:szCs w:val="24"/>
        </w:rPr>
        <w:t>en la operación d</w:t>
      </w:r>
      <w:r w:rsidRPr="00CD5D1A">
        <w:rPr>
          <w:rFonts w:ascii="Times New Roman" w:hAnsi="Times New Roman" w:cs="Times New Roman"/>
          <w:sz w:val="24"/>
          <w:szCs w:val="24"/>
        </w:rPr>
        <w:t xml:space="preserve">el sistema de justicia penal y restaurativa para que sean </w:t>
      </w:r>
      <w:r w:rsidR="00712072" w:rsidRPr="00CD5D1A">
        <w:rPr>
          <w:rFonts w:ascii="Times New Roman" w:hAnsi="Times New Roman" w:cs="Times New Roman"/>
          <w:sz w:val="24"/>
          <w:szCs w:val="24"/>
        </w:rPr>
        <w:t>magistrados, jueces, fiscales, defensores públicos y privados.</w:t>
      </w:r>
    </w:p>
    <w:p w14:paraId="11607420" w14:textId="77777777" w:rsidR="008A3285" w:rsidRDefault="008A3285" w:rsidP="00B255C3">
      <w:pPr>
        <w:spacing w:after="0" w:line="360" w:lineRule="auto"/>
        <w:jc w:val="center"/>
        <w:rPr>
          <w:rFonts w:ascii="Times New Roman" w:hAnsi="Times New Roman" w:cs="Times New Roman"/>
          <w:b/>
          <w:sz w:val="32"/>
          <w:szCs w:val="32"/>
        </w:rPr>
      </w:pPr>
    </w:p>
    <w:p w14:paraId="1B861CC8" w14:textId="2E47BE68" w:rsidR="00BE3652" w:rsidRPr="008A3285" w:rsidRDefault="00BE3652" w:rsidP="00B255C3">
      <w:pPr>
        <w:spacing w:after="0" w:line="360" w:lineRule="auto"/>
        <w:jc w:val="center"/>
        <w:rPr>
          <w:rFonts w:ascii="Times New Roman" w:hAnsi="Times New Roman" w:cs="Times New Roman"/>
          <w:b/>
          <w:sz w:val="28"/>
          <w:szCs w:val="28"/>
        </w:rPr>
      </w:pPr>
      <w:r w:rsidRPr="008A3285">
        <w:rPr>
          <w:rFonts w:ascii="Times New Roman" w:hAnsi="Times New Roman" w:cs="Times New Roman"/>
          <w:b/>
          <w:sz w:val="28"/>
          <w:szCs w:val="28"/>
        </w:rPr>
        <w:t>Objetivos</w:t>
      </w:r>
    </w:p>
    <w:p w14:paraId="030AED1E" w14:textId="34F3D9B0" w:rsidR="00BE3652" w:rsidRPr="00CD5D1A" w:rsidRDefault="00712072" w:rsidP="00B255C3">
      <w:pPr>
        <w:tabs>
          <w:tab w:val="left" w:pos="709"/>
        </w:tabs>
        <w:spacing w:after="0" w:line="360" w:lineRule="auto"/>
        <w:jc w:val="both"/>
        <w:rPr>
          <w:rFonts w:ascii="Times New Roman" w:hAnsi="Times New Roman" w:cs="Times New Roman"/>
          <w:sz w:val="24"/>
          <w:szCs w:val="24"/>
        </w:rPr>
      </w:pPr>
      <w:r w:rsidRPr="00B255C3">
        <w:rPr>
          <w:rFonts w:ascii="Times New Roman" w:hAnsi="Times New Roman" w:cs="Times New Roman"/>
        </w:rPr>
        <w:tab/>
      </w:r>
      <w:r w:rsidR="00BE3652" w:rsidRPr="00CD5D1A">
        <w:rPr>
          <w:rFonts w:ascii="Times New Roman" w:hAnsi="Times New Roman" w:cs="Times New Roman"/>
          <w:sz w:val="24"/>
          <w:szCs w:val="24"/>
        </w:rPr>
        <w:t xml:space="preserve">El objetivo del presente </w:t>
      </w:r>
      <w:r w:rsidRPr="00CD5D1A">
        <w:rPr>
          <w:rFonts w:ascii="Times New Roman" w:hAnsi="Times New Roman" w:cs="Times New Roman"/>
          <w:sz w:val="24"/>
          <w:szCs w:val="24"/>
        </w:rPr>
        <w:t xml:space="preserve">trabajo fue </w:t>
      </w:r>
      <w:r w:rsidR="00BE3652" w:rsidRPr="00CD5D1A">
        <w:rPr>
          <w:rFonts w:ascii="Times New Roman" w:hAnsi="Times New Roman" w:cs="Times New Roman"/>
          <w:sz w:val="24"/>
          <w:szCs w:val="24"/>
        </w:rPr>
        <w:t>exponer las experiencias de aprendizaje de los participantes en los concursos de internos de mediación y litigación en la Facultad de Derecho de la UNACH como estrategia de enseñanza para el manejo del sistema penal oral y acusatorio a través de los diferentes roles.</w:t>
      </w:r>
    </w:p>
    <w:p w14:paraId="55373DD0" w14:textId="3C53A905" w:rsidR="00BE3652" w:rsidRDefault="00BE3652" w:rsidP="00B255C3">
      <w:pPr>
        <w:tabs>
          <w:tab w:val="left" w:pos="567"/>
        </w:tabs>
        <w:spacing w:after="0" w:line="360" w:lineRule="auto"/>
        <w:jc w:val="both"/>
        <w:rPr>
          <w:rFonts w:ascii="Times New Roman" w:hAnsi="Times New Roman" w:cs="Times New Roman"/>
          <w:sz w:val="24"/>
          <w:szCs w:val="24"/>
        </w:rPr>
      </w:pPr>
      <w:r w:rsidRPr="00CD5D1A">
        <w:rPr>
          <w:rFonts w:ascii="Times New Roman" w:hAnsi="Times New Roman" w:cs="Times New Roman"/>
          <w:sz w:val="24"/>
          <w:szCs w:val="24"/>
        </w:rPr>
        <w:tab/>
        <w:t xml:space="preserve">Entre los objetivos particulares se pueden destacar </w:t>
      </w:r>
      <w:r w:rsidR="00712072" w:rsidRPr="00CD5D1A">
        <w:rPr>
          <w:rFonts w:ascii="Times New Roman" w:hAnsi="Times New Roman" w:cs="Times New Roman"/>
          <w:sz w:val="24"/>
          <w:szCs w:val="24"/>
        </w:rPr>
        <w:t>los siguientes</w:t>
      </w:r>
      <w:r w:rsidRPr="00CD5D1A">
        <w:rPr>
          <w:rFonts w:ascii="Times New Roman" w:hAnsi="Times New Roman" w:cs="Times New Roman"/>
          <w:sz w:val="24"/>
          <w:szCs w:val="24"/>
        </w:rPr>
        <w:t>: a</w:t>
      </w:r>
      <w:r w:rsidR="00712072" w:rsidRPr="00CD5D1A">
        <w:rPr>
          <w:rFonts w:ascii="Times New Roman" w:hAnsi="Times New Roman" w:cs="Times New Roman"/>
          <w:sz w:val="24"/>
          <w:szCs w:val="24"/>
        </w:rPr>
        <w:t>)</w:t>
      </w:r>
      <w:r w:rsidRPr="00CD5D1A">
        <w:rPr>
          <w:rFonts w:ascii="Times New Roman" w:hAnsi="Times New Roman" w:cs="Times New Roman"/>
          <w:sz w:val="24"/>
          <w:szCs w:val="24"/>
        </w:rPr>
        <w:t xml:space="preserve"> construir una metodología en la enseñanza del sistema penal oral y acusatorio; b</w:t>
      </w:r>
      <w:r w:rsidR="00712072" w:rsidRPr="00CD5D1A">
        <w:rPr>
          <w:rFonts w:ascii="Times New Roman" w:hAnsi="Times New Roman" w:cs="Times New Roman"/>
          <w:sz w:val="24"/>
          <w:szCs w:val="24"/>
        </w:rPr>
        <w:t>)</w:t>
      </w:r>
      <w:r w:rsidRPr="00CD5D1A">
        <w:rPr>
          <w:rFonts w:ascii="Times New Roman" w:hAnsi="Times New Roman" w:cs="Times New Roman"/>
          <w:sz w:val="24"/>
          <w:szCs w:val="24"/>
        </w:rPr>
        <w:t xml:space="preserve"> fortalecer la práctica del sistema penal oral y acusatorio formando a los operadores, y c</w:t>
      </w:r>
      <w:r w:rsidR="00712072" w:rsidRPr="00CD5D1A">
        <w:rPr>
          <w:rFonts w:ascii="Times New Roman" w:hAnsi="Times New Roman" w:cs="Times New Roman"/>
          <w:sz w:val="24"/>
          <w:szCs w:val="24"/>
        </w:rPr>
        <w:t>)</w:t>
      </w:r>
      <w:r w:rsidRPr="00CD5D1A">
        <w:rPr>
          <w:rFonts w:ascii="Times New Roman" w:hAnsi="Times New Roman" w:cs="Times New Roman"/>
          <w:sz w:val="24"/>
          <w:szCs w:val="24"/>
        </w:rPr>
        <w:t xml:space="preserve"> incorporar al currículo del programa de licenciatura de la Facultad de Derecho las materias pertinentes que </w:t>
      </w:r>
      <w:r w:rsidR="00712072" w:rsidRPr="00CD5D1A">
        <w:rPr>
          <w:rFonts w:ascii="Times New Roman" w:hAnsi="Times New Roman" w:cs="Times New Roman"/>
          <w:sz w:val="24"/>
          <w:szCs w:val="24"/>
        </w:rPr>
        <w:t>fortalecerán</w:t>
      </w:r>
      <w:r w:rsidRPr="00CD5D1A">
        <w:rPr>
          <w:rFonts w:ascii="Times New Roman" w:hAnsi="Times New Roman" w:cs="Times New Roman"/>
          <w:sz w:val="24"/>
          <w:szCs w:val="24"/>
        </w:rPr>
        <w:t xml:space="preserve"> las habilidades requeridas. </w:t>
      </w:r>
    </w:p>
    <w:p w14:paraId="708803E6" w14:textId="77777777" w:rsidR="008A3285" w:rsidRPr="00CD5D1A" w:rsidRDefault="008A3285" w:rsidP="00B255C3">
      <w:pPr>
        <w:tabs>
          <w:tab w:val="left" w:pos="567"/>
        </w:tabs>
        <w:spacing w:after="0" w:line="360" w:lineRule="auto"/>
        <w:jc w:val="both"/>
        <w:rPr>
          <w:rFonts w:ascii="Times New Roman" w:hAnsi="Times New Roman" w:cs="Times New Roman"/>
          <w:sz w:val="24"/>
          <w:szCs w:val="24"/>
        </w:rPr>
      </w:pPr>
    </w:p>
    <w:p w14:paraId="434B2AF5" w14:textId="284BC93A" w:rsidR="00BE3652" w:rsidRPr="00B255C3" w:rsidRDefault="00BE3652" w:rsidP="00B255C3">
      <w:pPr>
        <w:spacing w:after="0" w:line="360" w:lineRule="auto"/>
        <w:jc w:val="center"/>
        <w:rPr>
          <w:rFonts w:ascii="Times New Roman" w:hAnsi="Times New Roman" w:cs="Times New Roman"/>
          <w:b/>
          <w:sz w:val="32"/>
          <w:szCs w:val="32"/>
        </w:rPr>
      </w:pPr>
      <w:r w:rsidRPr="00B255C3">
        <w:rPr>
          <w:rFonts w:ascii="Times New Roman" w:hAnsi="Times New Roman" w:cs="Times New Roman"/>
          <w:b/>
          <w:sz w:val="32"/>
          <w:szCs w:val="32"/>
        </w:rPr>
        <w:lastRenderedPageBreak/>
        <w:t>Metodología</w:t>
      </w:r>
      <w:r w:rsidR="00712072" w:rsidRPr="00B255C3">
        <w:rPr>
          <w:rFonts w:ascii="Times New Roman" w:hAnsi="Times New Roman" w:cs="Times New Roman"/>
          <w:b/>
          <w:sz w:val="32"/>
          <w:szCs w:val="32"/>
        </w:rPr>
        <w:t xml:space="preserve"> </w:t>
      </w:r>
    </w:p>
    <w:p w14:paraId="35BBD40B" w14:textId="286525AB" w:rsidR="00BE3652" w:rsidRPr="00CD5D1A" w:rsidRDefault="00BE3652" w:rsidP="00B255C3">
      <w:pPr>
        <w:spacing w:after="0" w:line="360" w:lineRule="auto"/>
        <w:ind w:firstLine="708"/>
        <w:jc w:val="both"/>
        <w:rPr>
          <w:rFonts w:ascii="Times New Roman" w:hAnsi="Times New Roman" w:cs="Times New Roman"/>
          <w:sz w:val="24"/>
          <w:szCs w:val="24"/>
        </w:rPr>
      </w:pPr>
      <w:r w:rsidRPr="00CD5D1A">
        <w:rPr>
          <w:rFonts w:ascii="Times New Roman" w:hAnsi="Times New Roman" w:cs="Times New Roman"/>
          <w:sz w:val="24"/>
          <w:szCs w:val="24"/>
        </w:rPr>
        <w:t xml:space="preserve">En este trabajo de investigación, llevado a cabo en los últimos ocho años, </w:t>
      </w:r>
      <w:r w:rsidR="00712072" w:rsidRPr="00CD5D1A">
        <w:rPr>
          <w:rFonts w:ascii="Times New Roman" w:hAnsi="Times New Roman" w:cs="Times New Roman"/>
          <w:sz w:val="24"/>
          <w:szCs w:val="24"/>
        </w:rPr>
        <w:t xml:space="preserve">se </w:t>
      </w:r>
      <w:r w:rsidRPr="00CD5D1A">
        <w:rPr>
          <w:rFonts w:ascii="Times New Roman" w:hAnsi="Times New Roman" w:cs="Times New Roman"/>
          <w:sz w:val="24"/>
          <w:szCs w:val="24"/>
        </w:rPr>
        <w:t xml:space="preserve">aplicó una metodología sustentada en el constructivismo, esto es, aprender haciendo los diversos roles de defensor, fiscal, perito o juez. Este tipo de metodología fortalece la adquisición de habilidades y destrezas </w:t>
      </w:r>
      <w:r w:rsidR="00712072" w:rsidRPr="00CD5D1A">
        <w:rPr>
          <w:rFonts w:ascii="Times New Roman" w:hAnsi="Times New Roman" w:cs="Times New Roman"/>
          <w:sz w:val="24"/>
          <w:szCs w:val="24"/>
        </w:rPr>
        <w:t>para</w:t>
      </w:r>
      <w:r w:rsidRPr="00CD5D1A">
        <w:rPr>
          <w:rFonts w:ascii="Times New Roman" w:hAnsi="Times New Roman" w:cs="Times New Roman"/>
          <w:sz w:val="24"/>
          <w:szCs w:val="24"/>
        </w:rPr>
        <w:t xml:space="preserve"> operar </w:t>
      </w:r>
      <w:r w:rsidR="00712072" w:rsidRPr="00CD5D1A">
        <w:rPr>
          <w:rFonts w:ascii="Times New Roman" w:hAnsi="Times New Roman" w:cs="Times New Roman"/>
          <w:sz w:val="24"/>
          <w:szCs w:val="24"/>
        </w:rPr>
        <w:t xml:space="preserve">en </w:t>
      </w:r>
      <w:r w:rsidRPr="00CD5D1A">
        <w:rPr>
          <w:rFonts w:ascii="Times New Roman" w:hAnsi="Times New Roman" w:cs="Times New Roman"/>
          <w:sz w:val="24"/>
          <w:szCs w:val="24"/>
        </w:rPr>
        <w:t xml:space="preserve">el sistema penal. </w:t>
      </w:r>
      <w:r w:rsidR="00712072" w:rsidRPr="00CD5D1A">
        <w:rPr>
          <w:rFonts w:ascii="Times New Roman" w:hAnsi="Times New Roman" w:cs="Times New Roman"/>
          <w:sz w:val="24"/>
          <w:szCs w:val="24"/>
        </w:rPr>
        <w:t>E</w:t>
      </w:r>
      <w:r w:rsidRPr="00CD5D1A">
        <w:rPr>
          <w:rFonts w:ascii="Times New Roman" w:hAnsi="Times New Roman" w:cs="Times New Roman"/>
          <w:sz w:val="24"/>
          <w:szCs w:val="24"/>
        </w:rPr>
        <w:t xml:space="preserve">l constructivismo </w:t>
      </w:r>
      <w:r w:rsidR="00712072" w:rsidRPr="00CD5D1A">
        <w:rPr>
          <w:rFonts w:ascii="Times New Roman" w:hAnsi="Times New Roman" w:cs="Times New Roman"/>
          <w:sz w:val="24"/>
          <w:szCs w:val="24"/>
        </w:rPr>
        <w:t xml:space="preserve">es </w:t>
      </w:r>
      <w:r w:rsidRPr="00CD5D1A">
        <w:rPr>
          <w:rFonts w:ascii="Times New Roman" w:hAnsi="Times New Roman" w:cs="Times New Roman"/>
          <w:sz w:val="24"/>
          <w:szCs w:val="24"/>
        </w:rPr>
        <w:t xml:space="preserve">la teoría y metodología de enseñanza que proporciona los elementos que permiten el trabajo académico entre el estudiante y el docente. Para Ortiz (2015) el constructivismo </w:t>
      </w:r>
      <w:r w:rsidR="00712072" w:rsidRPr="00CD5D1A">
        <w:rPr>
          <w:rFonts w:ascii="Times New Roman" w:hAnsi="Times New Roman" w:cs="Times New Roman"/>
          <w:sz w:val="24"/>
          <w:szCs w:val="24"/>
        </w:rPr>
        <w:t>ofrece</w:t>
      </w:r>
      <w:r w:rsidRPr="00CD5D1A">
        <w:rPr>
          <w:rFonts w:ascii="Times New Roman" w:hAnsi="Times New Roman" w:cs="Times New Roman"/>
          <w:sz w:val="24"/>
          <w:szCs w:val="24"/>
        </w:rPr>
        <w:t xml:space="preserve"> un intercambio dialéctico entre el estudiante y el docente para lograr el aprendizaje significativo en el manejo del sistema penal acusatorio y oral</w:t>
      </w:r>
      <w:r w:rsidR="00712072" w:rsidRPr="00CD5D1A">
        <w:rPr>
          <w:rFonts w:ascii="Times New Roman" w:hAnsi="Times New Roman" w:cs="Times New Roman"/>
          <w:sz w:val="24"/>
          <w:szCs w:val="24"/>
        </w:rPr>
        <w:t xml:space="preserve">, es decir, </w:t>
      </w:r>
      <w:r w:rsidRPr="00CD5D1A">
        <w:rPr>
          <w:rFonts w:ascii="Times New Roman" w:hAnsi="Times New Roman" w:cs="Times New Roman"/>
          <w:sz w:val="24"/>
          <w:szCs w:val="24"/>
        </w:rPr>
        <w:t>la argumentación oral, la resolución de casos prácticos y el conocimiento teórico del proceso en función de los roles que representan los operadores del sistema.</w:t>
      </w:r>
    </w:p>
    <w:p w14:paraId="1C852EB8" w14:textId="5BFF5489" w:rsidR="00BE3652" w:rsidRPr="00CD5D1A" w:rsidRDefault="00BE3652" w:rsidP="00B255C3">
      <w:pPr>
        <w:spacing w:after="0" w:line="360" w:lineRule="auto"/>
        <w:jc w:val="both"/>
        <w:rPr>
          <w:rFonts w:ascii="Times New Roman" w:hAnsi="Times New Roman" w:cs="Times New Roman"/>
          <w:sz w:val="24"/>
          <w:szCs w:val="24"/>
        </w:rPr>
      </w:pPr>
      <w:r w:rsidRPr="00CD5D1A">
        <w:rPr>
          <w:rFonts w:ascii="Times New Roman" w:hAnsi="Times New Roman" w:cs="Times New Roman"/>
          <w:sz w:val="24"/>
          <w:szCs w:val="24"/>
        </w:rPr>
        <w:tab/>
        <w:t xml:space="preserve">Otra metodología utilizada en esta investigación </w:t>
      </w:r>
      <w:r w:rsidR="00642E76" w:rsidRPr="00CD5D1A">
        <w:rPr>
          <w:rFonts w:ascii="Times New Roman" w:hAnsi="Times New Roman" w:cs="Times New Roman"/>
          <w:sz w:val="24"/>
          <w:szCs w:val="24"/>
        </w:rPr>
        <w:t>fue</w:t>
      </w:r>
      <w:r w:rsidRPr="00CD5D1A">
        <w:rPr>
          <w:rFonts w:ascii="Times New Roman" w:hAnsi="Times New Roman" w:cs="Times New Roman"/>
          <w:sz w:val="24"/>
          <w:szCs w:val="24"/>
        </w:rPr>
        <w:t xml:space="preserve"> la enseñanza con base </w:t>
      </w:r>
      <w:r w:rsidR="00642E76" w:rsidRPr="00CD5D1A">
        <w:rPr>
          <w:rFonts w:ascii="Times New Roman" w:hAnsi="Times New Roman" w:cs="Times New Roman"/>
          <w:sz w:val="24"/>
          <w:szCs w:val="24"/>
        </w:rPr>
        <w:t>en</w:t>
      </w:r>
      <w:r w:rsidRPr="00CD5D1A">
        <w:rPr>
          <w:rFonts w:ascii="Times New Roman" w:hAnsi="Times New Roman" w:cs="Times New Roman"/>
          <w:sz w:val="24"/>
          <w:szCs w:val="24"/>
        </w:rPr>
        <w:t xml:space="preserve"> casos ficticios o reales. Para Serna (2005) este método </w:t>
      </w:r>
      <w:r w:rsidR="00642E76" w:rsidRPr="00CD5D1A">
        <w:rPr>
          <w:rFonts w:ascii="Times New Roman" w:hAnsi="Times New Roman" w:cs="Times New Roman"/>
          <w:sz w:val="24"/>
          <w:szCs w:val="24"/>
        </w:rPr>
        <w:t>—</w:t>
      </w:r>
      <w:r w:rsidRPr="00CD5D1A">
        <w:rPr>
          <w:rFonts w:ascii="Times New Roman" w:hAnsi="Times New Roman" w:cs="Times New Roman"/>
          <w:sz w:val="24"/>
          <w:szCs w:val="24"/>
        </w:rPr>
        <w:t>conocido como Harvard por el decano de la Escuela de Derecho</w:t>
      </w:r>
      <w:r w:rsidR="00642E76" w:rsidRPr="00CD5D1A">
        <w:rPr>
          <w:rFonts w:ascii="Times New Roman" w:hAnsi="Times New Roman" w:cs="Times New Roman"/>
          <w:sz w:val="24"/>
          <w:szCs w:val="24"/>
        </w:rPr>
        <w:t>—</w:t>
      </w:r>
      <w:r w:rsidRPr="00CD5D1A">
        <w:rPr>
          <w:rFonts w:ascii="Times New Roman" w:hAnsi="Times New Roman" w:cs="Times New Roman"/>
          <w:sz w:val="24"/>
          <w:szCs w:val="24"/>
        </w:rPr>
        <w:t xml:space="preserve"> se estudia a partir de las sentencias donde se identifican la regla, los hechos, la norma y otros datos como la justificación o el contexto social. Sin embargo, el uso de casos en estas actividades no es para estudiar derecho sustantivo</w:t>
      </w:r>
      <w:r w:rsidR="00642E76" w:rsidRPr="00CD5D1A">
        <w:rPr>
          <w:rFonts w:ascii="Times New Roman" w:hAnsi="Times New Roman" w:cs="Times New Roman"/>
          <w:sz w:val="24"/>
          <w:szCs w:val="24"/>
        </w:rPr>
        <w:t>,</w:t>
      </w:r>
      <w:r w:rsidRPr="00CD5D1A">
        <w:rPr>
          <w:rFonts w:ascii="Times New Roman" w:hAnsi="Times New Roman" w:cs="Times New Roman"/>
          <w:sz w:val="24"/>
          <w:szCs w:val="24"/>
        </w:rPr>
        <w:t xml:space="preserve"> sino para generar conocimientos en el área procesal</w:t>
      </w:r>
      <w:r w:rsidR="00642E76" w:rsidRPr="00CD5D1A">
        <w:rPr>
          <w:rFonts w:ascii="Times New Roman" w:hAnsi="Times New Roman" w:cs="Times New Roman"/>
          <w:sz w:val="24"/>
          <w:szCs w:val="24"/>
        </w:rPr>
        <w:t>,</w:t>
      </w:r>
      <w:r w:rsidRPr="00CD5D1A">
        <w:rPr>
          <w:rFonts w:ascii="Times New Roman" w:hAnsi="Times New Roman" w:cs="Times New Roman"/>
          <w:sz w:val="24"/>
          <w:szCs w:val="24"/>
        </w:rPr>
        <w:t xml:space="preserve"> sobre todo la adquisición de habilidades y destrezas en el </w:t>
      </w:r>
      <w:r w:rsidR="00642E76" w:rsidRPr="00CD5D1A">
        <w:rPr>
          <w:rFonts w:ascii="Times New Roman" w:hAnsi="Times New Roman" w:cs="Times New Roman"/>
          <w:sz w:val="24"/>
          <w:szCs w:val="24"/>
        </w:rPr>
        <w:t>empleo</w:t>
      </w:r>
      <w:r w:rsidRPr="00CD5D1A">
        <w:rPr>
          <w:rFonts w:ascii="Times New Roman" w:hAnsi="Times New Roman" w:cs="Times New Roman"/>
          <w:sz w:val="24"/>
          <w:szCs w:val="24"/>
        </w:rPr>
        <w:t xml:space="preserve"> del sistema penal oral y acusatorio. En ese orden de ideas, el caso servirá para que el estudiante conozca y ponga en práctica las técnicas de litigación y mediación.</w:t>
      </w:r>
      <w:r w:rsidR="00642E76" w:rsidRPr="00CD5D1A">
        <w:rPr>
          <w:rFonts w:ascii="Times New Roman" w:hAnsi="Times New Roman" w:cs="Times New Roman"/>
          <w:sz w:val="24"/>
          <w:szCs w:val="24"/>
        </w:rPr>
        <w:t xml:space="preserve"> </w:t>
      </w:r>
      <w:r w:rsidRPr="00CD5D1A">
        <w:rPr>
          <w:rFonts w:ascii="Times New Roman" w:hAnsi="Times New Roman" w:cs="Times New Roman"/>
          <w:sz w:val="24"/>
          <w:szCs w:val="24"/>
        </w:rPr>
        <w:t>Por último</w:t>
      </w:r>
      <w:r w:rsidR="00642E76" w:rsidRPr="00CD5D1A">
        <w:rPr>
          <w:rFonts w:ascii="Times New Roman" w:hAnsi="Times New Roman" w:cs="Times New Roman"/>
          <w:sz w:val="24"/>
          <w:szCs w:val="24"/>
        </w:rPr>
        <w:t>,</w:t>
      </w:r>
      <w:r w:rsidRPr="00CD5D1A">
        <w:rPr>
          <w:rFonts w:ascii="Times New Roman" w:hAnsi="Times New Roman" w:cs="Times New Roman"/>
          <w:sz w:val="24"/>
          <w:szCs w:val="24"/>
        </w:rPr>
        <w:t xml:space="preserve"> parte de esta metodología es la simulación de juicios o </w:t>
      </w:r>
      <w:r w:rsidRPr="00CD5D1A">
        <w:rPr>
          <w:rFonts w:ascii="Times New Roman" w:hAnsi="Times New Roman" w:cs="Times New Roman"/>
          <w:i/>
          <w:sz w:val="24"/>
          <w:szCs w:val="24"/>
        </w:rPr>
        <w:t>moot court</w:t>
      </w:r>
      <w:r w:rsidRPr="00CD5D1A">
        <w:rPr>
          <w:rFonts w:ascii="Times New Roman" w:hAnsi="Times New Roman" w:cs="Times New Roman"/>
          <w:sz w:val="24"/>
          <w:szCs w:val="24"/>
        </w:rPr>
        <w:t xml:space="preserve">, la vinculación con operadores reales y las clases teóricas </w:t>
      </w:r>
      <w:r w:rsidR="00642E76" w:rsidRPr="00CD5D1A">
        <w:rPr>
          <w:rFonts w:ascii="Times New Roman" w:hAnsi="Times New Roman" w:cs="Times New Roman"/>
          <w:sz w:val="24"/>
          <w:szCs w:val="24"/>
        </w:rPr>
        <w:t>para permitir</w:t>
      </w:r>
      <w:r w:rsidRPr="00CD5D1A">
        <w:rPr>
          <w:rFonts w:ascii="Times New Roman" w:hAnsi="Times New Roman" w:cs="Times New Roman"/>
          <w:sz w:val="24"/>
          <w:szCs w:val="24"/>
        </w:rPr>
        <w:t xml:space="preserve"> el entendimiento del proceso penal.</w:t>
      </w:r>
    </w:p>
    <w:p w14:paraId="06367B21" w14:textId="77777777" w:rsidR="008A3285" w:rsidRDefault="008A3285" w:rsidP="00B255C3">
      <w:pPr>
        <w:spacing w:after="0" w:line="360" w:lineRule="auto"/>
        <w:jc w:val="center"/>
        <w:rPr>
          <w:rFonts w:ascii="Times New Roman" w:hAnsi="Times New Roman" w:cs="Times New Roman"/>
          <w:b/>
          <w:sz w:val="32"/>
          <w:szCs w:val="32"/>
        </w:rPr>
      </w:pPr>
    </w:p>
    <w:p w14:paraId="3C5E1D11" w14:textId="2D0A7BA7" w:rsidR="00BE3652" w:rsidRPr="00B255C3" w:rsidRDefault="00BE3652" w:rsidP="00B255C3">
      <w:pPr>
        <w:spacing w:after="0" w:line="360" w:lineRule="auto"/>
        <w:jc w:val="center"/>
        <w:rPr>
          <w:rFonts w:ascii="Times New Roman" w:hAnsi="Times New Roman" w:cs="Times New Roman"/>
          <w:b/>
          <w:sz w:val="32"/>
          <w:szCs w:val="32"/>
        </w:rPr>
      </w:pPr>
      <w:r w:rsidRPr="00B255C3">
        <w:rPr>
          <w:rFonts w:ascii="Times New Roman" w:hAnsi="Times New Roman" w:cs="Times New Roman"/>
          <w:b/>
          <w:sz w:val="32"/>
          <w:szCs w:val="32"/>
        </w:rPr>
        <w:t>Discusión</w:t>
      </w:r>
      <w:r w:rsidR="00642E76" w:rsidRPr="00B255C3">
        <w:rPr>
          <w:rFonts w:ascii="Times New Roman" w:hAnsi="Times New Roman" w:cs="Times New Roman"/>
          <w:b/>
          <w:sz w:val="32"/>
          <w:szCs w:val="32"/>
        </w:rPr>
        <w:t xml:space="preserve"> </w:t>
      </w:r>
    </w:p>
    <w:p w14:paraId="3BBB6DC6" w14:textId="20372748" w:rsidR="00BE3652" w:rsidRPr="00CD5D1A" w:rsidRDefault="00BE3652" w:rsidP="00B255C3">
      <w:pPr>
        <w:spacing w:after="0" w:line="360" w:lineRule="auto"/>
        <w:ind w:firstLine="708"/>
        <w:jc w:val="both"/>
        <w:rPr>
          <w:rFonts w:ascii="Times New Roman" w:hAnsi="Times New Roman" w:cs="Times New Roman"/>
          <w:sz w:val="24"/>
          <w:szCs w:val="24"/>
        </w:rPr>
      </w:pPr>
      <w:r w:rsidRPr="00CD5D1A">
        <w:rPr>
          <w:rFonts w:ascii="Times New Roman" w:hAnsi="Times New Roman" w:cs="Times New Roman"/>
          <w:sz w:val="24"/>
          <w:szCs w:val="24"/>
        </w:rPr>
        <w:t>Para hacer una reflexión de la enseñanza de la ciencia jurídica en las universidades latinoamericanas se deben tomar en cuenta varias cuestiones que se pueden resumir en los siguientes aspectos: los recursos disponibles, los fines ideológicos de la educación, el ideal de justicia y los modelos pedagógicos.</w:t>
      </w:r>
      <w:r w:rsidR="00642E76" w:rsidRPr="00CD5D1A">
        <w:rPr>
          <w:rFonts w:ascii="Times New Roman" w:hAnsi="Times New Roman" w:cs="Times New Roman"/>
          <w:sz w:val="24"/>
          <w:szCs w:val="24"/>
        </w:rPr>
        <w:t xml:space="preserve"> </w:t>
      </w:r>
      <w:r w:rsidR="00E31BD4" w:rsidRPr="00CD5D1A">
        <w:rPr>
          <w:rFonts w:ascii="Times New Roman" w:hAnsi="Times New Roman" w:cs="Times New Roman"/>
          <w:sz w:val="24"/>
          <w:szCs w:val="24"/>
        </w:rPr>
        <w:t>Por ello, e</w:t>
      </w:r>
      <w:r w:rsidRPr="00CD5D1A">
        <w:rPr>
          <w:rFonts w:ascii="Times New Roman" w:hAnsi="Times New Roman" w:cs="Times New Roman"/>
          <w:sz w:val="24"/>
          <w:szCs w:val="24"/>
        </w:rPr>
        <w:t xml:space="preserve">s evidente que la educación universitaria en general y la enseñanza del </w:t>
      </w:r>
      <w:r w:rsidR="00642E76" w:rsidRPr="00CD5D1A">
        <w:rPr>
          <w:rFonts w:ascii="Times New Roman" w:hAnsi="Times New Roman" w:cs="Times New Roman"/>
          <w:sz w:val="24"/>
          <w:szCs w:val="24"/>
        </w:rPr>
        <w:t>d</w:t>
      </w:r>
      <w:r w:rsidRPr="00CD5D1A">
        <w:rPr>
          <w:rFonts w:ascii="Times New Roman" w:hAnsi="Times New Roman" w:cs="Times New Roman"/>
          <w:sz w:val="24"/>
          <w:szCs w:val="24"/>
        </w:rPr>
        <w:t xml:space="preserve">erecho en particular se encuentran supeditadas a los recursos económicos, humanos y logísticos que disponen. No es un secreto que la falta de dinero ha impactado en la generación del conocimiento y en la formación de los cuadros especializados que permitan el mejoramiento de la enseñanza, aunado a la migración de maestros y especialistas a otros países en busca de mejores condiciones de vida para ellos y su familia, </w:t>
      </w:r>
      <w:r w:rsidR="00642E76" w:rsidRPr="00CD5D1A">
        <w:rPr>
          <w:rFonts w:ascii="Times New Roman" w:hAnsi="Times New Roman" w:cs="Times New Roman"/>
          <w:sz w:val="24"/>
          <w:szCs w:val="24"/>
        </w:rPr>
        <w:lastRenderedPageBreak/>
        <w:t xml:space="preserve">lo que ha generado </w:t>
      </w:r>
      <w:r w:rsidRPr="00CD5D1A">
        <w:rPr>
          <w:rFonts w:ascii="Times New Roman" w:hAnsi="Times New Roman" w:cs="Times New Roman"/>
          <w:sz w:val="24"/>
          <w:szCs w:val="24"/>
        </w:rPr>
        <w:t>condiciones negativas para el crecimiento y fortalecimiento de la educación superior.</w:t>
      </w:r>
    </w:p>
    <w:p w14:paraId="206F1E3F" w14:textId="4D67CA28" w:rsidR="00BE3652" w:rsidRPr="00CD5D1A" w:rsidRDefault="00BE3652" w:rsidP="00B255C3">
      <w:pPr>
        <w:spacing w:after="0" w:line="360" w:lineRule="auto"/>
        <w:jc w:val="both"/>
        <w:rPr>
          <w:rFonts w:ascii="Times New Roman" w:hAnsi="Times New Roman" w:cs="Times New Roman"/>
          <w:sz w:val="24"/>
          <w:szCs w:val="24"/>
        </w:rPr>
      </w:pPr>
      <w:r w:rsidRPr="00CD5D1A">
        <w:rPr>
          <w:rFonts w:ascii="Times New Roman" w:hAnsi="Times New Roman" w:cs="Times New Roman"/>
          <w:sz w:val="24"/>
          <w:szCs w:val="24"/>
        </w:rPr>
        <w:tab/>
        <w:t xml:space="preserve">De igual manera, la ideología de la sociedad política de los países latinoamericanos ha </w:t>
      </w:r>
      <w:r w:rsidR="00642E76" w:rsidRPr="00CD5D1A">
        <w:rPr>
          <w:rFonts w:ascii="Times New Roman" w:hAnsi="Times New Roman" w:cs="Times New Roman"/>
          <w:sz w:val="24"/>
          <w:szCs w:val="24"/>
        </w:rPr>
        <w:t>provocado</w:t>
      </w:r>
      <w:r w:rsidRPr="00CD5D1A">
        <w:rPr>
          <w:rFonts w:ascii="Times New Roman" w:hAnsi="Times New Roman" w:cs="Times New Roman"/>
          <w:sz w:val="24"/>
          <w:szCs w:val="24"/>
        </w:rPr>
        <w:t xml:space="preserve"> todo un programa político que influye en los fines y propósitos de la educación superior</w:t>
      </w:r>
      <w:r w:rsidR="00642E76" w:rsidRPr="00CD5D1A">
        <w:rPr>
          <w:rFonts w:ascii="Times New Roman" w:hAnsi="Times New Roman" w:cs="Times New Roman"/>
          <w:sz w:val="24"/>
          <w:szCs w:val="24"/>
        </w:rPr>
        <w:t>,</w:t>
      </w:r>
      <w:r w:rsidRPr="00CD5D1A">
        <w:rPr>
          <w:rFonts w:ascii="Times New Roman" w:hAnsi="Times New Roman" w:cs="Times New Roman"/>
          <w:sz w:val="24"/>
          <w:szCs w:val="24"/>
        </w:rPr>
        <w:t xml:space="preserve"> donde se han logrado avances como la democratización, la gratuidad y la secularización</w:t>
      </w:r>
      <w:r w:rsidR="00642E76" w:rsidRPr="00CD5D1A">
        <w:rPr>
          <w:rFonts w:ascii="Times New Roman" w:hAnsi="Times New Roman" w:cs="Times New Roman"/>
          <w:sz w:val="24"/>
          <w:szCs w:val="24"/>
        </w:rPr>
        <w:t>, aunque</w:t>
      </w:r>
      <w:r w:rsidRPr="00CD5D1A">
        <w:rPr>
          <w:rFonts w:ascii="Times New Roman" w:hAnsi="Times New Roman" w:cs="Times New Roman"/>
          <w:sz w:val="24"/>
          <w:szCs w:val="24"/>
        </w:rPr>
        <w:t xml:space="preserve"> el modelo de educación superior ha entrado en una etapa de falta de recursos, lo que ha </w:t>
      </w:r>
      <w:r w:rsidR="00642E76" w:rsidRPr="00CD5D1A">
        <w:rPr>
          <w:rFonts w:ascii="Times New Roman" w:hAnsi="Times New Roman" w:cs="Times New Roman"/>
          <w:sz w:val="24"/>
          <w:szCs w:val="24"/>
        </w:rPr>
        <w:t>ocasionado</w:t>
      </w:r>
      <w:r w:rsidRPr="00CD5D1A">
        <w:rPr>
          <w:rFonts w:ascii="Times New Roman" w:hAnsi="Times New Roman" w:cs="Times New Roman"/>
          <w:sz w:val="24"/>
          <w:szCs w:val="24"/>
        </w:rPr>
        <w:t xml:space="preserve"> una crisis en estos aspectos. Por ello, se debió buscar formas de financiamiento que permitan la continuidad con ese modelo.</w:t>
      </w:r>
    </w:p>
    <w:p w14:paraId="61E8299B" w14:textId="4191F5A2" w:rsidR="00BE3652" w:rsidRPr="00CD5D1A" w:rsidRDefault="00BE3652" w:rsidP="00B255C3">
      <w:pPr>
        <w:spacing w:after="0" w:line="360" w:lineRule="auto"/>
        <w:jc w:val="both"/>
        <w:rPr>
          <w:rFonts w:ascii="Times New Roman" w:hAnsi="Times New Roman" w:cs="Times New Roman"/>
          <w:sz w:val="24"/>
          <w:szCs w:val="24"/>
        </w:rPr>
      </w:pPr>
      <w:r w:rsidRPr="00CD5D1A">
        <w:rPr>
          <w:rFonts w:ascii="Times New Roman" w:hAnsi="Times New Roman" w:cs="Times New Roman"/>
          <w:sz w:val="24"/>
          <w:szCs w:val="24"/>
        </w:rPr>
        <w:tab/>
        <w:t>En</w:t>
      </w:r>
      <w:r w:rsidR="00291F9A" w:rsidRPr="00CD5D1A">
        <w:rPr>
          <w:rFonts w:ascii="Times New Roman" w:hAnsi="Times New Roman" w:cs="Times New Roman"/>
          <w:sz w:val="24"/>
          <w:szCs w:val="24"/>
        </w:rPr>
        <w:t xml:space="preserve"> ese sentido, en</w:t>
      </w:r>
      <w:r w:rsidRPr="00CD5D1A">
        <w:rPr>
          <w:rFonts w:ascii="Times New Roman" w:hAnsi="Times New Roman" w:cs="Times New Roman"/>
          <w:sz w:val="24"/>
          <w:szCs w:val="24"/>
        </w:rPr>
        <w:t xml:space="preserve"> el ámbito de la educación superior de la ciencia jurídica tiene que ver el llamado </w:t>
      </w:r>
      <w:r w:rsidRPr="00CD5D1A">
        <w:rPr>
          <w:rFonts w:ascii="Times New Roman" w:hAnsi="Times New Roman" w:cs="Times New Roman"/>
          <w:i/>
          <w:sz w:val="24"/>
          <w:szCs w:val="24"/>
        </w:rPr>
        <w:t>ideal de justicia</w:t>
      </w:r>
      <w:r w:rsidRPr="00CD5D1A">
        <w:rPr>
          <w:rFonts w:ascii="Times New Roman" w:hAnsi="Times New Roman" w:cs="Times New Roman"/>
          <w:sz w:val="24"/>
          <w:szCs w:val="24"/>
        </w:rPr>
        <w:t xml:space="preserve"> como una forma que impacta directamente en las escuelas y facultades de </w:t>
      </w:r>
      <w:r w:rsidR="00642E76" w:rsidRPr="00CD5D1A">
        <w:rPr>
          <w:rFonts w:ascii="Times New Roman" w:hAnsi="Times New Roman" w:cs="Times New Roman"/>
          <w:sz w:val="24"/>
          <w:szCs w:val="24"/>
        </w:rPr>
        <w:t>d</w:t>
      </w:r>
      <w:r w:rsidRPr="00CD5D1A">
        <w:rPr>
          <w:rFonts w:ascii="Times New Roman" w:hAnsi="Times New Roman" w:cs="Times New Roman"/>
          <w:sz w:val="24"/>
          <w:szCs w:val="24"/>
        </w:rPr>
        <w:t>erecho. El ideal de justicia es el valor que consagra un ordenamiento legal e incluso un sistema legal</w:t>
      </w:r>
      <w:r w:rsidR="00642E76" w:rsidRPr="00CD5D1A">
        <w:rPr>
          <w:rFonts w:ascii="Times New Roman" w:hAnsi="Times New Roman" w:cs="Times New Roman"/>
          <w:sz w:val="24"/>
          <w:szCs w:val="24"/>
        </w:rPr>
        <w:t>,</w:t>
      </w:r>
      <w:r w:rsidRPr="00CD5D1A">
        <w:rPr>
          <w:rFonts w:ascii="Times New Roman" w:hAnsi="Times New Roman" w:cs="Times New Roman"/>
          <w:sz w:val="24"/>
          <w:szCs w:val="24"/>
        </w:rPr>
        <w:t xml:space="preserve"> lo que origina un modelo en enseñanza del </w:t>
      </w:r>
      <w:r w:rsidR="00642E76" w:rsidRPr="00CD5D1A">
        <w:rPr>
          <w:rFonts w:ascii="Times New Roman" w:hAnsi="Times New Roman" w:cs="Times New Roman"/>
          <w:sz w:val="24"/>
          <w:szCs w:val="24"/>
        </w:rPr>
        <w:t>d</w:t>
      </w:r>
      <w:r w:rsidRPr="00CD5D1A">
        <w:rPr>
          <w:rFonts w:ascii="Times New Roman" w:hAnsi="Times New Roman" w:cs="Times New Roman"/>
          <w:sz w:val="24"/>
          <w:szCs w:val="24"/>
        </w:rPr>
        <w:t>erecho</w:t>
      </w:r>
      <w:r w:rsidR="00642E76" w:rsidRPr="00CD5D1A">
        <w:rPr>
          <w:rFonts w:ascii="Times New Roman" w:hAnsi="Times New Roman" w:cs="Times New Roman"/>
          <w:sz w:val="24"/>
          <w:szCs w:val="24"/>
        </w:rPr>
        <w:t xml:space="preserve">. De este modo, </w:t>
      </w:r>
      <w:r w:rsidRPr="00CD5D1A">
        <w:rPr>
          <w:rFonts w:ascii="Times New Roman" w:hAnsi="Times New Roman" w:cs="Times New Roman"/>
          <w:sz w:val="24"/>
          <w:szCs w:val="24"/>
        </w:rPr>
        <w:t xml:space="preserve">hoy se expone un ejemplo </w:t>
      </w:r>
      <w:r w:rsidR="00642E76" w:rsidRPr="00CD5D1A">
        <w:rPr>
          <w:rFonts w:ascii="Times New Roman" w:hAnsi="Times New Roman" w:cs="Times New Roman"/>
          <w:sz w:val="24"/>
          <w:szCs w:val="24"/>
        </w:rPr>
        <w:t>d</w:t>
      </w:r>
      <w:r w:rsidRPr="00CD5D1A">
        <w:rPr>
          <w:rFonts w:ascii="Times New Roman" w:hAnsi="Times New Roman" w:cs="Times New Roman"/>
          <w:sz w:val="24"/>
          <w:szCs w:val="24"/>
        </w:rPr>
        <w:t xml:space="preserve">el ideal de justicia </w:t>
      </w:r>
      <w:r w:rsidR="00642E76" w:rsidRPr="00CD5D1A">
        <w:rPr>
          <w:rFonts w:ascii="Times New Roman" w:hAnsi="Times New Roman" w:cs="Times New Roman"/>
          <w:sz w:val="24"/>
          <w:szCs w:val="24"/>
        </w:rPr>
        <w:t xml:space="preserve">que </w:t>
      </w:r>
      <w:r w:rsidRPr="00CD5D1A">
        <w:rPr>
          <w:rFonts w:ascii="Times New Roman" w:hAnsi="Times New Roman" w:cs="Times New Roman"/>
          <w:sz w:val="24"/>
          <w:szCs w:val="24"/>
        </w:rPr>
        <w:t>puede variar en cada sociedad</w:t>
      </w:r>
      <w:r w:rsidR="00642E76" w:rsidRPr="00CD5D1A">
        <w:rPr>
          <w:rFonts w:ascii="Times New Roman" w:hAnsi="Times New Roman" w:cs="Times New Roman"/>
          <w:sz w:val="24"/>
          <w:szCs w:val="24"/>
        </w:rPr>
        <w:t>. Así,</w:t>
      </w:r>
      <w:r w:rsidRPr="00CD5D1A">
        <w:rPr>
          <w:rFonts w:ascii="Times New Roman" w:hAnsi="Times New Roman" w:cs="Times New Roman"/>
          <w:sz w:val="24"/>
          <w:szCs w:val="24"/>
        </w:rPr>
        <w:t xml:space="preserve"> el proceso penal migró de un sistema mixto a otro de corte acusatorio y oral.</w:t>
      </w:r>
    </w:p>
    <w:p w14:paraId="22910D88" w14:textId="01F4B747" w:rsidR="00BE3652" w:rsidRPr="00CD5D1A" w:rsidRDefault="00BE3652" w:rsidP="00B255C3">
      <w:pPr>
        <w:spacing w:after="0" w:line="360" w:lineRule="auto"/>
        <w:jc w:val="both"/>
        <w:rPr>
          <w:rFonts w:ascii="Times New Roman" w:hAnsi="Times New Roman" w:cs="Times New Roman"/>
          <w:sz w:val="24"/>
          <w:szCs w:val="24"/>
        </w:rPr>
      </w:pPr>
      <w:r w:rsidRPr="00CD5D1A">
        <w:rPr>
          <w:rFonts w:ascii="Times New Roman" w:hAnsi="Times New Roman" w:cs="Times New Roman"/>
          <w:sz w:val="24"/>
          <w:szCs w:val="24"/>
        </w:rPr>
        <w:tab/>
      </w:r>
      <w:r w:rsidR="00E31BD4" w:rsidRPr="00CD5D1A">
        <w:rPr>
          <w:rFonts w:ascii="Times New Roman" w:hAnsi="Times New Roman" w:cs="Times New Roman"/>
          <w:sz w:val="24"/>
          <w:szCs w:val="24"/>
        </w:rPr>
        <w:t>Por ello, d</w:t>
      </w:r>
      <w:r w:rsidRPr="00CD5D1A">
        <w:rPr>
          <w:rFonts w:ascii="Times New Roman" w:hAnsi="Times New Roman" w:cs="Times New Roman"/>
          <w:sz w:val="24"/>
          <w:szCs w:val="24"/>
        </w:rPr>
        <w:t xml:space="preserve">e la mano del ideal de justicia se proyecta un modelo pedagógico que genera operadores del sistema legal que reproduce las conductas que confirman la valía del ideal en las diversas prácticas legales. Para </w:t>
      </w:r>
      <w:r w:rsidR="00642E76" w:rsidRPr="00CD5D1A">
        <w:rPr>
          <w:rFonts w:ascii="Times New Roman" w:hAnsi="Times New Roman" w:cs="Times New Roman"/>
          <w:sz w:val="24"/>
          <w:szCs w:val="24"/>
        </w:rPr>
        <w:t>eso</w:t>
      </w:r>
      <w:r w:rsidRPr="00CD5D1A">
        <w:rPr>
          <w:rFonts w:ascii="Times New Roman" w:hAnsi="Times New Roman" w:cs="Times New Roman"/>
          <w:sz w:val="24"/>
          <w:szCs w:val="24"/>
        </w:rPr>
        <w:t xml:space="preserve">, las escuelas y facultades de </w:t>
      </w:r>
      <w:r w:rsidR="00642E76" w:rsidRPr="00CD5D1A">
        <w:rPr>
          <w:rFonts w:ascii="Times New Roman" w:hAnsi="Times New Roman" w:cs="Times New Roman"/>
          <w:sz w:val="24"/>
          <w:szCs w:val="24"/>
        </w:rPr>
        <w:t>d</w:t>
      </w:r>
      <w:r w:rsidRPr="00CD5D1A">
        <w:rPr>
          <w:rFonts w:ascii="Times New Roman" w:hAnsi="Times New Roman" w:cs="Times New Roman"/>
          <w:sz w:val="24"/>
          <w:szCs w:val="24"/>
        </w:rPr>
        <w:t xml:space="preserve">erecho </w:t>
      </w:r>
      <w:r w:rsidR="00642E76" w:rsidRPr="00CD5D1A">
        <w:rPr>
          <w:rFonts w:ascii="Times New Roman" w:hAnsi="Times New Roman" w:cs="Times New Roman"/>
          <w:sz w:val="24"/>
          <w:szCs w:val="24"/>
        </w:rPr>
        <w:t>crean</w:t>
      </w:r>
      <w:r w:rsidRPr="00CD5D1A">
        <w:rPr>
          <w:rFonts w:ascii="Times New Roman" w:hAnsi="Times New Roman" w:cs="Times New Roman"/>
          <w:sz w:val="24"/>
          <w:szCs w:val="24"/>
        </w:rPr>
        <w:t xml:space="preserve"> programas de enseñanza</w:t>
      </w:r>
      <w:r w:rsidR="00503364" w:rsidRPr="00CD5D1A">
        <w:rPr>
          <w:rFonts w:ascii="Times New Roman" w:hAnsi="Times New Roman" w:cs="Times New Roman"/>
          <w:sz w:val="24"/>
          <w:szCs w:val="24"/>
        </w:rPr>
        <w:t>.</w:t>
      </w:r>
      <w:r w:rsidRPr="00CD5D1A">
        <w:rPr>
          <w:rFonts w:ascii="Times New Roman" w:hAnsi="Times New Roman" w:cs="Times New Roman"/>
          <w:sz w:val="24"/>
          <w:szCs w:val="24"/>
        </w:rPr>
        <w:t xml:space="preserve"> </w:t>
      </w:r>
      <w:r w:rsidR="00503364" w:rsidRPr="00CD5D1A">
        <w:rPr>
          <w:rFonts w:ascii="Times New Roman" w:hAnsi="Times New Roman" w:cs="Times New Roman"/>
          <w:sz w:val="24"/>
          <w:szCs w:val="24"/>
        </w:rPr>
        <w:t>E</w:t>
      </w:r>
      <w:r w:rsidRPr="00CD5D1A">
        <w:rPr>
          <w:rFonts w:ascii="Times New Roman" w:hAnsi="Times New Roman" w:cs="Times New Roman"/>
          <w:sz w:val="24"/>
          <w:szCs w:val="24"/>
        </w:rPr>
        <w:t>n ese sentido, se puede considerar que existe un modelo de enseñanza tradicional que tiene como fin determinadas competencias o habilidades que permite</w:t>
      </w:r>
      <w:r w:rsidR="00503364" w:rsidRPr="00CD5D1A">
        <w:rPr>
          <w:rFonts w:ascii="Times New Roman" w:hAnsi="Times New Roman" w:cs="Times New Roman"/>
          <w:sz w:val="24"/>
          <w:szCs w:val="24"/>
        </w:rPr>
        <w:t>n</w:t>
      </w:r>
      <w:r w:rsidRPr="00CD5D1A">
        <w:rPr>
          <w:rFonts w:ascii="Times New Roman" w:hAnsi="Times New Roman" w:cs="Times New Roman"/>
          <w:sz w:val="24"/>
          <w:szCs w:val="24"/>
        </w:rPr>
        <w:t xml:space="preserve"> </w:t>
      </w:r>
      <w:r w:rsidR="00503364" w:rsidRPr="00CD5D1A">
        <w:rPr>
          <w:rFonts w:ascii="Times New Roman" w:hAnsi="Times New Roman" w:cs="Times New Roman"/>
          <w:sz w:val="24"/>
          <w:szCs w:val="24"/>
        </w:rPr>
        <w:t>favorecer</w:t>
      </w:r>
      <w:r w:rsidRPr="00CD5D1A">
        <w:rPr>
          <w:rFonts w:ascii="Times New Roman" w:hAnsi="Times New Roman" w:cs="Times New Roman"/>
          <w:sz w:val="24"/>
          <w:szCs w:val="24"/>
        </w:rPr>
        <w:t xml:space="preserve"> el trabajo legal. </w:t>
      </w:r>
      <w:r w:rsidR="00503364" w:rsidRPr="00CD5D1A">
        <w:rPr>
          <w:rFonts w:ascii="Times New Roman" w:hAnsi="Times New Roman" w:cs="Times New Roman"/>
          <w:sz w:val="24"/>
          <w:szCs w:val="24"/>
        </w:rPr>
        <w:t>En consecuencia,</w:t>
      </w:r>
      <w:r w:rsidRPr="00CD5D1A">
        <w:rPr>
          <w:rFonts w:ascii="Times New Roman" w:hAnsi="Times New Roman" w:cs="Times New Roman"/>
          <w:sz w:val="24"/>
          <w:szCs w:val="24"/>
        </w:rPr>
        <w:t xml:space="preserve"> se </w:t>
      </w:r>
      <w:r w:rsidR="00503364" w:rsidRPr="00CD5D1A">
        <w:rPr>
          <w:rFonts w:ascii="Times New Roman" w:hAnsi="Times New Roman" w:cs="Times New Roman"/>
          <w:sz w:val="24"/>
          <w:szCs w:val="24"/>
        </w:rPr>
        <w:t>debe</w:t>
      </w:r>
      <w:r w:rsidRPr="00CD5D1A">
        <w:rPr>
          <w:rFonts w:ascii="Times New Roman" w:hAnsi="Times New Roman" w:cs="Times New Roman"/>
          <w:sz w:val="24"/>
          <w:szCs w:val="24"/>
        </w:rPr>
        <w:t xml:space="preserve"> definir qué se entiende por enseñanza tradicional y cuáles son las habilidades que adquieren los estudiantes.</w:t>
      </w:r>
    </w:p>
    <w:p w14:paraId="31C0D54D" w14:textId="0188A434" w:rsidR="00BE3652" w:rsidRPr="00CD5D1A" w:rsidRDefault="00BE3652" w:rsidP="00B255C3">
      <w:pPr>
        <w:spacing w:after="0" w:line="360" w:lineRule="auto"/>
        <w:ind w:firstLine="708"/>
        <w:jc w:val="both"/>
        <w:rPr>
          <w:rFonts w:ascii="Times New Roman" w:hAnsi="Times New Roman" w:cs="Times New Roman"/>
          <w:sz w:val="24"/>
          <w:szCs w:val="24"/>
        </w:rPr>
      </w:pPr>
      <w:r w:rsidRPr="00CD5D1A">
        <w:rPr>
          <w:rFonts w:ascii="Times New Roman" w:hAnsi="Times New Roman" w:cs="Times New Roman"/>
          <w:sz w:val="24"/>
          <w:szCs w:val="24"/>
        </w:rPr>
        <w:t xml:space="preserve">Para Witker (1975) el método tradicional en la enseñanza del </w:t>
      </w:r>
      <w:r w:rsidR="00503364" w:rsidRPr="00CD5D1A">
        <w:rPr>
          <w:rFonts w:ascii="Times New Roman" w:hAnsi="Times New Roman" w:cs="Times New Roman"/>
          <w:sz w:val="24"/>
          <w:szCs w:val="24"/>
        </w:rPr>
        <w:t>d</w:t>
      </w:r>
      <w:r w:rsidRPr="00CD5D1A">
        <w:rPr>
          <w:rFonts w:ascii="Times New Roman" w:hAnsi="Times New Roman" w:cs="Times New Roman"/>
          <w:sz w:val="24"/>
          <w:szCs w:val="24"/>
        </w:rPr>
        <w:t xml:space="preserve">erecho se centra en la figura del profesor como comunicador, </w:t>
      </w:r>
      <w:r w:rsidR="00503364" w:rsidRPr="00CD5D1A">
        <w:rPr>
          <w:rFonts w:ascii="Times New Roman" w:hAnsi="Times New Roman" w:cs="Times New Roman"/>
          <w:sz w:val="24"/>
          <w:szCs w:val="24"/>
        </w:rPr>
        <w:t xml:space="preserve">por lo que predominan las clases </w:t>
      </w:r>
      <w:r w:rsidRPr="00CD5D1A">
        <w:rPr>
          <w:rFonts w:ascii="Times New Roman" w:hAnsi="Times New Roman" w:cs="Times New Roman"/>
          <w:sz w:val="24"/>
          <w:szCs w:val="24"/>
        </w:rPr>
        <w:t>magistrales en las cuales el alumno debe acudir invariablemente</w:t>
      </w:r>
      <w:r w:rsidR="00503364" w:rsidRPr="00CD5D1A">
        <w:rPr>
          <w:rFonts w:ascii="Times New Roman" w:hAnsi="Times New Roman" w:cs="Times New Roman"/>
          <w:sz w:val="24"/>
          <w:szCs w:val="24"/>
        </w:rPr>
        <w:t>.</w:t>
      </w:r>
      <w:r w:rsidRPr="00CD5D1A">
        <w:rPr>
          <w:rFonts w:ascii="Times New Roman" w:hAnsi="Times New Roman" w:cs="Times New Roman"/>
          <w:sz w:val="24"/>
          <w:szCs w:val="24"/>
        </w:rPr>
        <w:t xml:space="preserve"> </w:t>
      </w:r>
      <w:r w:rsidR="00503364" w:rsidRPr="00CD5D1A">
        <w:rPr>
          <w:rFonts w:ascii="Times New Roman" w:hAnsi="Times New Roman" w:cs="Times New Roman"/>
          <w:sz w:val="24"/>
          <w:szCs w:val="24"/>
        </w:rPr>
        <w:t>De hecho</w:t>
      </w:r>
      <w:r w:rsidRPr="00CD5D1A">
        <w:rPr>
          <w:rFonts w:ascii="Times New Roman" w:hAnsi="Times New Roman" w:cs="Times New Roman"/>
          <w:sz w:val="24"/>
          <w:szCs w:val="24"/>
        </w:rPr>
        <w:t xml:space="preserve">, el profesor hace llegar material que </w:t>
      </w:r>
      <w:r w:rsidR="00503364" w:rsidRPr="00CD5D1A">
        <w:rPr>
          <w:rFonts w:ascii="Times New Roman" w:hAnsi="Times New Roman" w:cs="Times New Roman"/>
          <w:sz w:val="24"/>
          <w:szCs w:val="24"/>
        </w:rPr>
        <w:t xml:space="preserve">el alumno debe memorizar y repetir en </w:t>
      </w:r>
      <w:r w:rsidRPr="00CD5D1A">
        <w:rPr>
          <w:rFonts w:ascii="Times New Roman" w:hAnsi="Times New Roman" w:cs="Times New Roman"/>
          <w:sz w:val="24"/>
          <w:szCs w:val="24"/>
        </w:rPr>
        <w:t>evaluaciones.</w:t>
      </w:r>
    </w:p>
    <w:p w14:paraId="4DC3BBF8" w14:textId="64BD8AEF" w:rsidR="00BE3652" w:rsidRPr="00CD5D1A" w:rsidRDefault="00BE3652" w:rsidP="00B255C3">
      <w:pPr>
        <w:spacing w:after="0" w:line="360" w:lineRule="auto"/>
        <w:jc w:val="both"/>
        <w:rPr>
          <w:rFonts w:ascii="Times New Roman" w:hAnsi="Times New Roman" w:cs="Times New Roman"/>
          <w:sz w:val="24"/>
          <w:szCs w:val="24"/>
        </w:rPr>
      </w:pPr>
      <w:r w:rsidRPr="00CD5D1A">
        <w:rPr>
          <w:rFonts w:ascii="Times New Roman" w:hAnsi="Times New Roman" w:cs="Times New Roman"/>
          <w:sz w:val="24"/>
          <w:szCs w:val="24"/>
        </w:rPr>
        <w:tab/>
      </w:r>
      <w:r w:rsidR="00503364" w:rsidRPr="00CD5D1A">
        <w:rPr>
          <w:rFonts w:ascii="Times New Roman" w:hAnsi="Times New Roman" w:cs="Times New Roman"/>
          <w:sz w:val="24"/>
          <w:szCs w:val="24"/>
        </w:rPr>
        <w:t>Según</w:t>
      </w:r>
      <w:r w:rsidRPr="00CD5D1A">
        <w:rPr>
          <w:rFonts w:ascii="Times New Roman" w:hAnsi="Times New Roman" w:cs="Times New Roman"/>
          <w:sz w:val="24"/>
          <w:szCs w:val="24"/>
        </w:rPr>
        <w:t xml:space="preserve"> la anterior descripción, se entiende que la verbalización del conocimiento y la nomotética </w:t>
      </w:r>
      <w:r w:rsidR="00503364" w:rsidRPr="00CD5D1A">
        <w:rPr>
          <w:rFonts w:ascii="Times New Roman" w:hAnsi="Times New Roman" w:cs="Times New Roman"/>
          <w:sz w:val="24"/>
          <w:szCs w:val="24"/>
        </w:rPr>
        <w:t>son</w:t>
      </w:r>
      <w:r w:rsidRPr="00CD5D1A">
        <w:rPr>
          <w:rFonts w:ascii="Times New Roman" w:hAnsi="Times New Roman" w:cs="Times New Roman"/>
          <w:sz w:val="24"/>
          <w:szCs w:val="24"/>
        </w:rPr>
        <w:t xml:space="preserve"> el común denominador de la enseñanza jurídica en Latinoamérica</w:t>
      </w:r>
      <w:r w:rsidR="00503364" w:rsidRPr="00CD5D1A">
        <w:rPr>
          <w:rFonts w:ascii="Times New Roman" w:hAnsi="Times New Roman" w:cs="Times New Roman"/>
          <w:sz w:val="24"/>
          <w:szCs w:val="24"/>
        </w:rPr>
        <w:t>.</w:t>
      </w:r>
      <w:r w:rsidRPr="00CD5D1A">
        <w:rPr>
          <w:rFonts w:ascii="Times New Roman" w:hAnsi="Times New Roman" w:cs="Times New Roman"/>
          <w:sz w:val="24"/>
          <w:szCs w:val="24"/>
        </w:rPr>
        <w:t xml:space="preserve"> </w:t>
      </w:r>
      <w:r w:rsidR="00503364" w:rsidRPr="00CD5D1A">
        <w:rPr>
          <w:rFonts w:ascii="Times New Roman" w:hAnsi="Times New Roman" w:cs="Times New Roman"/>
          <w:sz w:val="24"/>
          <w:szCs w:val="24"/>
        </w:rPr>
        <w:t>E</w:t>
      </w:r>
      <w:r w:rsidRPr="00CD5D1A">
        <w:rPr>
          <w:rFonts w:ascii="Times New Roman" w:hAnsi="Times New Roman" w:cs="Times New Roman"/>
          <w:sz w:val="24"/>
          <w:szCs w:val="24"/>
        </w:rPr>
        <w:t xml:space="preserve">sto significa que las habilidades que adquiere el estudiante </w:t>
      </w:r>
      <w:r w:rsidR="00503364" w:rsidRPr="00CD5D1A">
        <w:rPr>
          <w:rFonts w:ascii="Times New Roman" w:hAnsi="Times New Roman" w:cs="Times New Roman"/>
          <w:sz w:val="24"/>
          <w:szCs w:val="24"/>
        </w:rPr>
        <w:t xml:space="preserve">se reducen a </w:t>
      </w:r>
      <w:r w:rsidRPr="00CD5D1A">
        <w:rPr>
          <w:rFonts w:ascii="Times New Roman" w:hAnsi="Times New Roman" w:cs="Times New Roman"/>
          <w:sz w:val="24"/>
          <w:szCs w:val="24"/>
        </w:rPr>
        <w:t>cuestiones de recepción, repetición y</w:t>
      </w:r>
      <w:r w:rsidR="00503364" w:rsidRPr="00CD5D1A">
        <w:rPr>
          <w:rFonts w:ascii="Times New Roman" w:hAnsi="Times New Roman" w:cs="Times New Roman"/>
          <w:sz w:val="24"/>
          <w:szCs w:val="24"/>
        </w:rPr>
        <w:t>,</w:t>
      </w:r>
      <w:r w:rsidRPr="00CD5D1A">
        <w:rPr>
          <w:rFonts w:ascii="Times New Roman" w:hAnsi="Times New Roman" w:cs="Times New Roman"/>
          <w:sz w:val="24"/>
          <w:szCs w:val="24"/>
        </w:rPr>
        <w:t xml:space="preserve"> en ocasiones</w:t>
      </w:r>
      <w:r w:rsidR="00503364" w:rsidRPr="00CD5D1A">
        <w:rPr>
          <w:rFonts w:ascii="Times New Roman" w:hAnsi="Times New Roman" w:cs="Times New Roman"/>
          <w:sz w:val="24"/>
          <w:szCs w:val="24"/>
        </w:rPr>
        <w:t>,</w:t>
      </w:r>
      <w:r w:rsidRPr="00CD5D1A">
        <w:rPr>
          <w:rFonts w:ascii="Times New Roman" w:hAnsi="Times New Roman" w:cs="Times New Roman"/>
          <w:sz w:val="24"/>
          <w:szCs w:val="24"/>
        </w:rPr>
        <w:t xml:space="preserve"> redacción de escritos</w:t>
      </w:r>
      <w:r w:rsidR="00503364" w:rsidRPr="00CD5D1A">
        <w:rPr>
          <w:rFonts w:ascii="Times New Roman" w:hAnsi="Times New Roman" w:cs="Times New Roman"/>
          <w:sz w:val="24"/>
          <w:szCs w:val="24"/>
        </w:rPr>
        <w:t>,</w:t>
      </w:r>
      <w:r w:rsidRPr="00CD5D1A">
        <w:rPr>
          <w:rFonts w:ascii="Times New Roman" w:hAnsi="Times New Roman" w:cs="Times New Roman"/>
          <w:sz w:val="24"/>
          <w:szCs w:val="24"/>
        </w:rPr>
        <w:t xml:space="preserve"> </w:t>
      </w:r>
      <w:r w:rsidR="00503364" w:rsidRPr="00CD5D1A">
        <w:rPr>
          <w:rFonts w:ascii="Times New Roman" w:hAnsi="Times New Roman" w:cs="Times New Roman"/>
          <w:sz w:val="24"/>
          <w:szCs w:val="24"/>
        </w:rPr>
        <w:t>a</w:t>
      </w:r>
      <w:r w:rsidRPr="00CD5D1A">
        <w:rPr>
          <w:rFonts w:ascii="Times New Roman" w:hAnsi="Times New Roman" w:cs="Times New Roman"/>
          <w:sz w:val="24"/>
          <w:szCs w:val="24"/>
        </w:rPr>
        <w:t xml:space="preserve">unque es ya un lugar común </w:t>
      </w:r>
      <w:r w:rsidR="00503364" w:rsidRPr="00CD5D1A">
        <w:rPr>
          <w:rFonts w:ascii="Times New Roman" w:hAnsi="Times New Roman" w:cs="Times New Roman"/>
          <w:sz w:val="24"/>
          <w:szCs w:val="24"/>
        </w:rPr>
        <w:t xml:space="preserve">entre </w:t>
      </w:r>
      <w:r w:rsidRPr="00CD5D1A">
        <w:rPr>
          <w:rFonts w:ascii="Times New Roman" w:hAnsi="Times New Roman" w:cs="Times New Roman"/>
          <w:sz w:val="24"/>
          <w:szCs w:val="24"/>
        </w:rPr>
        <w:t xml:space="preserve">docentes </w:t>
      </w:r>
      <w:r w:rsidR="00503364" w:rsidRPr="00CD5D1A">
        <w:rPr>
          <w:rFonts w:ascii="Times New Roman" w:hAnsi="Times New Roman" w:cs="Times New Roman"/>
          <w:sz w:val="24"/>
          <w:szCs w:val="24"/>
        </w:rPr>
        <w:t>d</w:t>
      </w:r>
      <w:r w:rsidRPr="00CD5D1A">
        <w:rPr>
          <w:rFonts w:ascii="Times New Roman" w:hAnsi="Times New Roman" w:cs="Times New Roman"/>
          <w:sz w:val="24"/>
          <w:szCs w:val="24"/>
        </w:rPr>
        <w:t xml:space="preserve">el área jurídica la necesidad de renovar la enseñanza del </w:t>
      </w:r>
      <w:r w:rsidR="00503364" w:rsidRPr="00CD5D1A">
        <w:rPr>
          <w:rFonts w:ascii="Times New Roman" w:hAnsi="Times New Roman" w:cs="Times New Roman"/>
          <w:sz w:val="24"/>
          <w:szCs w:val="24"/>
        </w:rPr>
        <w:t>d</w:t>
      </w:r>
      <w:r w:rsidRPr="00CD5D1A">
        <w:rPr>
          <w:rFonts w:ascii="Times New Roman" w:hAnsi="Times New Roman" w:cs="Times New Roman"/>
          <w:sz w:val="24"/>
          <w:szCs w:val="24"/>
        </w:rPr>
        <w:t>erecho</w:t>
      </w:r>
      <w:r w:rsidR="00503364" w:rsidRPr="00CD5D1A">
        <w:rPr>
          <w:rFonts w:ascii="Times New Roman" w:hAnsi="Times New Roman" w:cs="Times New Roman"/>
          <w:sz w:val="24"/>
          <w:szCs w:val="24"/>
        </w:rPr>
        <w:t>. Por ejemplo, e</w:t>
      </w:r>
      <w:r w:rsidRPr="00CD5D1A">
        <w:rPr>
          <w:rFonts w:ascii="Times New Roman" w:hAnsi="Times New Roman" w:cs="Times New Roman"/>
          <w:sz w:val="24"/>
          <w:szCs w:val="24"/>
        </w:rPr>
        <w:t xml:space="preserve">n Latinoamérica en las diversas reuniones de especialistas en la materia se han acordado diversos temas que pueden resumirse en a) la técnica y metodología de la enseñanza del </w:t>
      </w:r>
      <w:r w:rsidR="00503364" w:rsidRPr="00CD5D1A">
        <w:rPr>
          <w:rFonts w:ascii="Times New Roman" w:hAnsi="Times New Roman" w:cs="Times New Roman"/>
          <w:sz w:val="24"/>
          <w:szCs w:val="24"/>
        </w:rPr>
        <w:t>d</w:t>
      </w:r>
      <w:r w:rsidRPr="00CD5D1A">
        <w:rPr>
          <w:rFonts w:ascii="Times New Roman" w:hAnsi="Times New Roman" w:cs="Times New Roman"/>
          <w:sz w:val="24"/>
          <w:szCs w:val="24"/>
        </w:rPr>
        <w:t>erecho, b) la enseñanza de graduados y c) la clase práctica (Fix-Zamudio</w:t>
      </w:r>
      <w:r w:rsidR="00503364" w:rsidRPr="00CD5D1A">
        <w:rPr>
          <w:rFonts w:ascii="Times New Roman" w:hAnsi="Times New Roman" w:cs="Times New Roman"/>
          <w:sz w:val="24"/>
          <w:szCs w:val="24"/>
        </w:rPr>
        <w:t>,</w:t>
      </w:r>
      <w:r w:rsidRPr="00CD5D1A">
        <w:rPr>
          <w:rFonts w:ascii="Times New Roman" w:hAnsi="Times New Roman" w:cs="Times New Roman"/>
          <w:sz w:val="24"/>
          <w:szCs w:val="24"/>
        </w:rPr>
        <w:t xml:space="preserve"> 1999).</w:t>
      </w:r>
    </w:p>
    <w:p w14:paraId="19E89068" w14:textId="5041CC2D" w:rsidR="009A31F9" w:rsidRPr="00CD5D1A" w:rsidRDefault="00BE3652" w:rsidP="00B255C3">
      <w:pPr>
        <w:spacing w:after="0" w:line="360" w:lineRule="auto"/>
        <w:jc w:val="both"/>
        <w:rPr>
          <w:rFonts w:ascii="Times New Roman" w:hAnsi="Times New Roman" w:cs="Times New Roman"/>
          <w:sz w:val="24"/>
          <w:szCs w:val="24"/>
        </w:rPr>
      </w:pPr>
      <w:r w:rsidRPr="00CD5D1A">
        <w:rPr>
          <w:rFonts w:ascii="Times New Roman" w:hAnsi="Times New Roman" w:cs="Times New Roman"/>
          <w:sz w:val="24"/>
          <w:szCs w:val="24"/>
        </w:rPr>
        <w:lastRenderedPageBreak/>
        <w:tab/>
      </w:r>
      <w:r w:rsidR="00503364" w:rsidRPr="00CD5D1A">
        <w:rPr>
          <w:rFonts w:ascii="Times New Roman" w:hAnsi="Times New Roman" w:cs="Times New Roman"/>
          <w:sz w:val="24"/>
          <w:szCs w:val="24"/>
        </w:rPr>
        <w:t>S</w:t>
      </w:r>
      <w:r w:rsidRPr="00CD5D1A">
        <w:rPr>
          <w:rFonts w:ascii="Times New Roman" w:hAnsi="Times New Roman" w:cs="Times New Roman"/>
          <w:sz w:val="24"/>
          <w:szCs w:val="24"/>
        </w:rPr>
        <w:t>egún López Betancourt (2003)</w:t>
      </w:r>
      <w:r w:rsidR="00503364" w:rsidRPr="00CD5D1A">
        <w:rPr>
          <w:rFonts w:ascii="Times New Roman" w:hAnsi="Times New Roman" w:cs="Times New Roman"/>
          <w:sz w:val="24"/>
          <w:szCs w:val="24"/>
        </w:rPr>
        <w:t>,</w:t>
      </w:r>
      <w:r w:rsidRPr="00CD5D1A">
        <w:rPr>
          <w:rFonts w:ascii="Times New Roman" w:hAnsi="Times New Roman" w:cs="Times New Roman"/>
          <w:sz w:val="24"/>
          <w:szCs w:val="24"/>
        </w:rPr>
        <w:t xml:space="preserve"> los métodos que debe </w:t>
      </w:r>
      <w:r w:rsidR="00503364" w:rsidRPr="00CD5D1A">
        <w:rPr>
          <w:rFonts w:ascii="Times New Roman" w:hAnsi="Times New Roman" w:cs="Times New Roman"/>
          <w:sz w:val="24"/>
          <w:szCs w:val="24"/>
        </w:rPr>
        <w:t>aprovechar</w:t>
      </w:r>
      <w:r w:rsidRPr="00CD5D1A">
        <w:rPr>
          <w:rFonts w:ascii="Times New Roman" w:hAnsi="Times New Roman" w:cs="Times New Roman"/>
          <w:sz w:val="24"/>
          <w:szCs w:val="24"/>
        </w:rPr>
        <w:t xml:space="preserve"> la enseñanza del </w:t>
      </w:r>
      <w:r w:rsidR="00503364" w:rsidRPr="00CD5D1A">
        <w:rPr>
          <w:rFonts w:ascii="Times New Roman" w:hAnsi="Times New Roman" w:cs="Times New Roman"/>
          <w:sz w:val="24"/>
          <w:szCs w:val="24"/>
        </w:rPr>
        <w:t>d</w:t>
      </w:r>
      <w:r w:rsidRPr="00CD5D1A">
        <w:rPr>
          <w:rFonts w:ascii="Times New Roman" w:hAnsi="Times New Roman" w:cs="Times New Roman"/>
          <w:sz w:val="24"/>
          <w:szCs w:val="24"/>
        </w:rPr>
        <w:t>erecho</w:t>
      </w:r>
      <w:r w:rsidR="00503364" w:rsidRPr="00CD5D1A">
        <w:rPr>
          <w:rFonts w:ascii="Times New Roman" w:hAnsi="Times New Roman" w:cs="Times New Roman"/>
          <w:sz w:val="24"/>
          <w:szCs w:val="24"/>
        </w:rPr>
        <w:t xml:space="preserve"> deben ser</w:t>
      </w:r>
      <w:r w:rsidRPr="00CD5D1A">
        <w:rPr>
          <w:rFonts w:ascii="Times New Roman" w:hAnsi="Times New Roman" w:cs="Times New Roman"/>
          <w:sz w:val="24"/>
          <w:szCs w:val="24"/>
        </w:rPr>
        <w:t xml:space="preserve"> el científico y </w:t>
      </w:r>
      <w:r w:rsidR="00503364" w:rsidRPr="00CD5D1A">
        <w:rPr>
          <w:rFonts w:ascii="Times New Roman" w:hAnsi="Times New Roman" w:cs="Times New Roman"/>
          <w:sz w:val="24"/>
          <w:szCs w:val="24"/>
        </w:rPr>
        <w:t xml:space="preserve">el </w:t>
      </w:r>
      <w:r w:rsidRPr="00CD5D1A">
        <w:rPr>
          <w:rFonts w:ascii="Times New Roman" w:hAnsi="Times New Roman" w:cs="Times New Roman"/>
          <w:sz w:val="24"/>
          <w:szCs w:val="24"/>
        </w:rPr>
        <w:t xml:space="preserve">dialectico, </w:t>
      </w:r>
      <w:r w:rsidR="00503364" w:rsidRPr="00CD5D1A">
        <w:rPr>
          <w:rFonts w:ascii="Times New Roman" w:hAnsi="Times New Roman" w:cs="Times New Roman"/>
          <w:sz w:val="24"/>
          <w:szCs w:val="24"/>
        </w:rPr>
        <w:t xml:space="preserve">en lugar del </w:t>
      </w:r>
      <w:r w:rsidRPr="00CD5D1A">
        <w:rPr>
          <w:rFonts w:ascii="Times New Roman" w:hAnsi="Times New Roman" w:cs="Times New Roman"/>
          <w:sz w:val="24"/>
          <w:szCs w:val="24"/>
        </w:rPr>
        <w:t>método dogmático, es decir, del conocimiento considerado como acto de fe o sin discusión</w:t>
      </w:r>
      <w:r w:rsidR="00170775" w:rsidRPr="00CD5D1A">
        <w:rPr>
          <w:rFonts w:ascii="Times New Roman" w:hAnsi="Times New Roman" w:cs="Times New Roman"/>
          <w:sz w:val="24"/>
          <w:szCs w:val="24"/>
        </w:rPr>
        <w:t>.</w:t>
      </w:r>
      <w:r w:rsidRPr="00CD5D1A">
        <w:rPr>
          <w:rFonts w:ascii="Times New Roman" w:hAnsi="Times New Roman" w:cs="Times New Roman"/>
          <w:sz w:val="24"/>
          <w:szCs w:val="24"/>
        </w:rPr>
        <w:t xml:space="preserve"> </w:t>
      </w:r>
      <w:r w:rsidR="00170775" w:rsidRPr="00CD5D1A">
        <w:rPr>
          <w:rFonts w:ascii="Times New Roman" w:hAnsi="Times New Roman" w:cs="Times New Roman"/>
          <w:sz w:val="24"/>
          <w:szCs w:val="24"/>
        </w:rPr>
        <w:t>S</w:t>
      </w:r>
      <w:r w:rsidRPr="00CD5D1A">
        <w:rPr>
          <w:rFonts w:ascii="Times New Roman" w:hAnsi="Times New Roman" w:cs="Times New Roman"/>
          <w:sz w:val="24"/>
          <w:szCs w:val="24"/>
        </w:rPr>
        <w:t>obre la enseñanza del posgrado</w:t>
      </w:r>
      <w:r w:rsidR="00170775" w:rsidRPr="00CD5D1A">
        <w:rPr>
          <w:rFonts w:ascii="Times New Roman" w:hAnsi="Times New Roman" w:cs="Times New Roman"/>
          <w:sz w:val="24"/>
          <w:szCs w:val="24"/>
        </w:rPr>
        <w:t>,</w:t>
      </w:r>
      <w:r w:rsidRPr="00CD5D1A">
        <w:rPr>
          <w:rFonts w:ascii="Times New Roman" w:hAnsi="Times New Roman" w:cs="Times New Roman"/>
          <w:sz w:val="24"/>
          <w:szCs w:val="24"/>
        </w:rPr>
        <w:t xml:space="preserve"> se puede señalar que es diferente a la de pregrado debido a que el objetivo no es el mismo</w:t>
      </w:r>
      <w:r w:rsidR="00170775" w:rsidRPr="00CD5D1A">
        <w:rPr>
          <w:rFonts w:ascii="Times New Roman" w:hAnsi="Times New Roman" w:cs="Times New Roman"/>
          <w:sz w:val="24"/>
          <w:szCs w:val="24"/>
        </w:rPr>
        <w:t xml:space="preserve">, pues se procura </w:t>
      </w:r>
      <w:r w:rsidRPr="00CD5D1A">
        <w:rPr>
          <w:rFonts w:ascii="Times New Roman" w:hAnsi="Times New Roman" w:cs="Times New Roman"/>
          <w:sz w:val="24"/>
          <w:szCs w:val="24"/>
        </w:rPr>
        <w:t xml:space="preserve">la especialización </w:t>
      </w:r>
      <w:r w:rsidR="00170775" w:rsidRPr="00CD5D1A">
        <w:rPr>
          <w:rFonts w:ascii="Times New Roman" w:hAnsi="Times New Roman" w:cs="Times New Roman"/>
          <w:sz w:val="24"/>
          <w:szCs w:val="24"/>
        </w:rPr>
        <w:t>en</w:t>
      </w:r>
      <w:r w:rsidRPr="00CD5D1A">
        <w:rPr>
          <w:rFonts w:ascii="Times New Roman" w:hAnsi="Times New Roman" w:cs="Times New Roman"/>
          <w:sz w:val="24"/>
          <w:szCs w:val="24"/>
        </w:rPr>
        <w:t xml:space="preserve"> una rama del </w:t>
      </w:r>
      <w:r w:rsidR="00170775" w:rsidRPr="00CD5D1A">
        <w:rPr>
          <w:rFonts w:ascii="Times New Roman" w:hAnsi="Times New Roman" w:cs="Times New Roman"/>
          <w:sz w:val="24"/>
          <w:szCs w:val="24"/>
        </w:rPr>
        <w:t>d</w:t>
      </w:r>
      <w:r w:rsidRPr="00CD5D1A">
        <w:rPr>
          <w:rFonts w:ascii="Times New Roman" w:hAnsi="Times New Roman" w:cs="Times New Roman"/>
          <w:sz w:val="24"/>
          <w:szCs w:val="24"/>
        </w:rPr>
        <w:t>erecho. Por último, la clase práctica</w:t>
      </w:r>
      <w:r w:rsidR="00170775" w:rsidRPr="00CD5D1A">
        <w:rPr>
          <w:rFonts w:ascii="Times New Roman" w:hAnsi="Times New Roman" w:cs="Times New Roman"/>
          <w:sz w:val="24"/>
          <w:szCs w:val="24"/>
        </w:rPr>
        <w:t xml:space="preserve"> serviría para acercar </w:t>
      </w:r>
      <w:r w:rsidRPr="00CD5D1A">
        <w:rPr>
          <w:rFonts w:ascii="Times New Roman" w:hAnsi="Times New Roman" w:cs="Times New Roman"/>
          <w:sz w:val="24"/>
          <w:szCs w:val="24"/>
        </w:rPr>
        <w:t>al estudiante al mundo real</w:t>
      </w:r>
      <w:r w:rsidR="00170775" w:rsidRPr="00CD5D1A">
        <w:rPr>
          <w:rFonts w:ascii="Times New Roman" w:hAnsi="Times New Roman" w:cs="Times New Roman"/>
          <w:sz w:val="24"/>
          <w:szCs w:val="24"/>
        </w:rPr>
        <w:t>, lo cual resultaría muy útil para desarrollar</w:t>
      </w:r>
      <w:r w:rsidRPr="00CD5D1A">
        <w:rPr>
          <w:rFonts w:ascii="Times New Roman" w:hAnsi="Times New Roman" w:cs="Times New Roman"/>
          <w:sz w:val="24"/>
          <w:szCs w:val="24"/>
        </w:rPr>
        <w:t xml:space="preserve"> habilidades como la argumentación oral y </w:t>
      </w:r>
      <w:r w:rsidR="00170775" w:rsidRPr="00CD5D1A">
        <w:rPr>
          <w:rFonts w:ascii="Times New Roman" w:hAnsi="Times New Roman" w:cs="Times New Roman"/>
          <w:sz w:val="24"/>
          <w:szCs w:val="24"/>
        </w:rPr>
        <w:t xml:space="preserve">las </w:t>
      </w:r>
      <w:r w:rsidRPr="00CD5D1A">
        <w:rPr>
          <w:rFonts w:ascii="Times New Roman" w:hAnsi="Times New Roman" w:cs="Times New Roman"/>
          <w:sz w:val="24"/>
          <w:szCs w:val="24"/>
        </w:rPr>
        <w:t>dinámicas de trabajo en equipo.</w:t>
      </w:r>
      <w:r w:rsidR="00170775" w:rsidRPr="00CD5D1A">
        <w:rPr>
          <w:rFonts w:ascii="Times New Roman" w:hAnsi="Times New Roman" w:cs="Times New Roman"/>
          <w:sz w:val="24"/>
          <w:szCs w:val="24"/>
        </w:rPr>
        <w:t xml:space="preserve"> </w:t>
      </w:r>
      <w:r w:rsidR="009A31F9" w:rsidRPr="00CD5D1A">
        <w:rPr>
          <w:rFonts w:ascii="Times New Roman" w:hAnsi="Times New Roman" w:cs="Times New Roman"/>
          <w:sz w:val="24"/>
          <w:szCs w:val="24"/>
        </w:rPr>
        <w:t xml:space="preserve"> </w:t>
      </w:r>
    </w:p>
    <w:p w14:paraId="7F92D516" w14:textId="4F9EB020" w:rsidR="00BE3652" w:rsidRPr="00CD5D1A" w:rsidRDefault="00170775" w:rsidP="00B255C3">
      <w:pPr>
        <w:spacing w:after="0" w:line="360" w:lineRule="auto"/>
        <w:ind w:firstLine="708"/>
        <w:jc w:val="both"/>
        <w:rPr>
          <w:rFonts w:ascii="Times New Roman" w:hAnsi="Times New Roman" w:cs="Times New Roman"/>
          <w:sz w:val="24"/>
          <w:szCs w:val="24"/>
        </w:rPr>
      </w:pPr>
      <w:r w:rsidRPr="00CD5D1A">
        <w:rPr>
          <w:rFonts w:ascii="Times New Roman" w:hAnsi="Times New Roman" w:cs="Times New Roman"/>
          <w:sz w:val="24"/>
          <w:szCs w:val="24"/>
        </w:rPr>
        <w:t xml:space="preserve">Al respecto, </w:t>
      </w:r>
      <w:r w:rsidR="00BE3652" w:rsidRPr="00CD5D1A">
        <w:rPr>
          <w:rFonts w:ascii="Times New Roman" w:hAnsi="Times New Roman" w:cs="Times New Roman"/>
          <w:sz w:val="24"/>
          <w:szCs w:val="24"/>
        </w:rPr>
        <w:t xml:space="preserve">Witker (1985) </w:t>
      </w:r>
      <w:r w:rsidRPr="00CD5D1A">
        <w:rPr>
          <w:rFonts w:ascii="Times New Roman" w:hAnsi="Times New Roman" w:cs="Times New Roman"/>
          <w:sz w:val="24"/>
          <w:szCs w:val="24"/>
        </w:rPr>
        <w:t xml:space="preserve">considera que </w:t>
      </w:r>
      <w:r w:rsidR="00BE3652" w:rsidRPr="00CD5D1A">
        <w:rPr>
          <w:rFonts w:ascii="Times New Roman" w:hAnsi="Times New Roman" w:cs="Times New Roman"/>
          <w:sz w:val="24"/>
          <w:szCs w:val="24"/>
        </w:rPr>
        <w:t xml:space="preserve">la clase práctica debe </w:t>
      </w:r>
      <w:r w:rsidRPr="00CD5D1A">
        <w:rPr>
          <w:rFonts w:ascii="Times New Roman" w:hAnsi="Times New Roman" w:cs="Times New Roman"/>
          <w:sz w:val="24"/>
          <w:szCs w:val="24"/>
        </w:rPr>
        <w:t>promover</w:t>
      </w:r>
      <w:r w:rsidR="00BE3652" w:rsidRPr="00CD5D1A">
        <w:rPr>
          <w:rFonts w:ascii="Times New Roman" w:hAnsi="Times New Roman" w:cs="Times New Roman"/>
          <w:sz w:val="24"/>
          <w:szCs w:val="24"/>
        </w:rPr>
        <w:t xml:space="preserve"> </w:t>
      </w:r>
      <w:r w:rsidRPr="00CD5D1A">
        <w:rPr>
          <w:rFonts w:ascii="Times New Roman" w:hAnsi="Times New Roman" w:cs="Times New Roman"/>
          <w:sz w:val="24"/>
          <w:szCs w:val="24"/>
        </w:rPr>
        <w:t xml:space="preserve">una </w:t>
      </w:r>
      <w:r w:rsidR="00BE3652" w:rsidRPr="00CD5D1A">
        <w:rPr>
          <w:rFonts w:ascii="Times New Roman" w:hAnsi="Times New Roman" w:cs="Times New Roman"/>
          <w:sz w:val="24"/>
          <w:szCs w:val="24"/>
        </w:rPr>
        <w:t xml:space="preserve">didáctica y </w:t>
      </w:r>
      <w:r w:rsidRPr="00CD5D1A">
        <w:rPr>
          <w:rFonts w:ascii="Times New Roman" w:hAnsi="Times New Roman" w:cs="Times New Roman"/>
          <w:sz w:val="24"/>
          <w:szCs w:val="24"/>
        </w:rPr>
        <w:t xml:space="preserve">un </w:t>
      </w:r>
      <w:r w:rsidR="00BE3652" w:rsidRPr="00CD5D1A">
        <w:rPr>
          <w:rFonts w:ascii="Times New Roman" w:hAnsi="Times New Roman" w:cs="Times New Roman"/>
          <w:sz w:val="24"/>
          <w:szCs w:val="24"/>
        </w:rPr>
        <w:t>método activo</w:t>
      </w:r>
      <w:r w:rsidRPr="00CD5D1A">
        <w:rPr>
          <w:rFonts w:ascii="Times New Roman" w:hAnsi="Times New Roman" w:cs="Times New Roman"/>
          <w:sz w:val="24"/>
          <w:szCs w:val="24"/>
        </w:rPr>
        <w:t>s</w:t>
      </w:r>
      <w:r w:rsidR="00BE3652" w:rsidRPr="00CD5D1A">
        <w:rPr>
          <w:rFonts w:ascii="Times New Roman" w:hAnsi="Times New Roman" w:cs="Times New Roman"/>
          <w:sz w:val="24"/>
          <w:szCs w:val="24"/>
        </w:rPr>
        <w:t xml:space="preserve"> que permita</w:t>
      </w:r>
      <w:r w:rsidRPr="00CD5D1A">
        <w:rPr>
          <w:rFonts w:ascii="Times New Roman" w:hAnsi="Times New Roman" w:cs="Times New Roman"/>
          <w:sz w:val="24"/>
          <w:szCs w:val="24"/>
        </w:rPr>
        <w:t>n</w:t>
      </w:r>
      <w:r w:rsidR="00BE3652" w:rsidRPr="00CD5D1A">
        <w:rPr>
          <w:rFonts w:ascii="Times New Roman" w:hAnsi="Times New Roman" w:cs="Times New Roman"/>
          <w:sz w:val="24"/>
          <w:szCs w:val="24"/>
        </w:rPr>
        <w:t xml:space="preserve"> superar la verbalización del </w:t>
      </w:r>
      <w:r w:rsidRPr="00CD5D1A">
        <w:rPr>
          <w:rFonts w:ascii="Times New Roman" w:hAnsi="Times New Roman" w:cs="Times New Roman"/>
          <w:sz w:val="24"/>
          <w:szCs w:val="24"/>
        </w:rPr>
        <w:t>d</w:t>
      </w:r>
      <w:r w:rsidR="00BE3652" w:rsidRPr="00CD5D1A">
        <w:rPr>
          <w:rFonts w:ascii="Times New Roman" w:hAnsi="Times New Roman" w:cs="Times New Roman"/>
          <w:sz w:val="24"/>
          <w:szCs w:val="24"/>
        </w:rPr>
        <w:t>erecho</w:t>
      </w:r>
      <w:r w:rsidRPr="00CD5D1A">
        <w:rPr>
          <w:rFonts w:ascii="Times New Roman" w:hAnsi="Times New Roman" w:cs="Times New Roman"/>
          <w:sz w:val="24"/>
          <w:szCs w:val="24"/>
        </w:rPr>
        <w:t xml:space="preserve"> para que </w:t>
      </w:r>
      <w:r w:rsidR="00BE3652" w:rsidRPr="00CD5D1A">
        <w:rPr>
          <w:rFonts w:ascii="Times New Roman" w:hAnsi="Times New Roman" w:cs="Times New Roman"/>
          <w:sz w:val="24"/>
          <w:szCs w:val="24"/>
        </w:rPr>
        <w:t xml:space="preserve">el estudiante </w:t>
      </w:r>
      <w:r w:rsidRPr="00CD5D1A">
        <w:rPr>
          <w:rFonts w:ascii="Times New Roman" w:hAnsi="Times New Roman" w:cs="Times New Roman"/>
          <w:sz w:val="24"/>
          <w:szCs w:val="24"/>
        </w:rPr>
        <w:t>se capacite en la generación de</w:t>
      </w:r>
      <w:r w:rsidR="00BE3652" w:rsidRPr="00CD5D1A">
        <w:rPr>
          <w:rFonts w:ascii="Times New Roman" w:hAnsi="Times New Roman" w:cs="Times New Roman"/>
          <w:sz w:val="24"/>
          <w:szCs w:val="24"/>
        </w:rPr>
        <w:t xml:space="preserve"> mejores respuestas a los problemas legales. Para </w:t>
      </w:r>
      <w:r w:rsidRPr="00CD5D1A">
        <w:rPr>
          <w:rFonts w:ascii="Times New Roman" w:hAnsi="Times New Roman" w:cs="Times New Roman"/>
          <w:sz w:val="24"/>
          <w:szCs w:val="24"/>
        </w:rPr>
        <w:t>este</w:t>
      </w:r>
      <w:r w:rsidR="00BE3652" w:rsidRPr="00CD5D1A">
        <w:rPr>
          <w:rFonts w:ascii="Times New Roman" w:hAnsi="Times New Roman" w:cs="Times New Roman"/>
          <w:sz w:val="24"/>
          <w:szCs w:val="24"/>
        </w:rPr>
        <w:t xml:space="preserve"> autor son parte de esta clase activa el preseminario y </w:t>
      </w:r>
      <w:r w:rsidRPr="00CD5D1A">
        <w:rPr>
          <w:rFonts w:ascii="Times New Roman" w:hAnsi="Times New Roman" w:cs="Times New Roman"/>
          <w:sz w:val="24"/>
          <w:szCs w:val="24"/>
        </w:rPr>
        <w:t xml:space="preserve">el </w:t>
      </w:r>
      <w:r w:rsidR="00BE3652" w:rsidRPr="00CD5D1A">
        <w:rPr>
          <w:rFonts w:ascii="Times New Roman" w:hAnsi="Times New Roman" w:cs="Times New Roman"/>
          <w:sz w:val="24"/>
          <w:szCs w:val="24"/>
        </w:rPr>
        <w:t xml:space="preserve">seminario, la enseñanza clínica, el </w:t>
      </w:r>
      <w:r w:rsidR="00BE3652" w:rsidRPr="00CD5D1A">
        <w:rPr>
          <w:rFonts w:ascii="Times New Roman" w:hAnsi="Times New Roman" w:cs="Times New Roman"/>
          <w:i/>
          <w:sz w:val="24"/>
          <w:szCs w:val="24"/>
        </w:rPr>
        <w:t>case method</w:t>
      </w:r>
      <w:r w:rsidR="00BE3652" w:rsidRPr="00CD5D1A">
        <w:rPr>
          <w:rFonts w:ascii="Times New Roman" w:hAnsi="Times New Roman" w:cs="Times New Roman"/>
          <w:sz w:val="24"/>
          <w:szCs w:val="24"/>
        </w:rPr>
        <w:t xml:space="preserve"> o método Harvard</w:t>
      </w:r>
      <w:r w:rsidRPr="00CD5D1A">
        <w:rPr>
          <w:rFonts w:ascii="Times New Roman" w:hAnsi="Times New Roman" w:cs="Times New Roman"/>
          <w:sz w:val="24"/>
          <w:szCs w:val="24"/>
        </w:rPr>
        <w:t xml:space="preserve"> y</w:t>
      </w:r>
      <w:r w:rsidR="00BE3652" w:rsidRPr="00CD5D1A">
        <w:rPr>
          <w:rFonts w:ascii="Times New Roman" w:hAnsi="Times New Roman" w:cs="Times New Roman"/>
          <w:sz w:val="24"/>
          <w:szCs w:val="24"/>
        </w:rPr>
        <w:t xml:space="preserve"> el método de problemas, </w:t>
      </w:r>
      <w:r w:rsidRPr="00CD5D1A">
        <w:rPr>
          <w:rFonts w:ascii="Times New Roman" w:hAnsi="Times New Roman" w:cs="Times New Roman"/>
          <w:sz w:val="24"/>
          <w:szCs w:val="24"/>
        </w:rPr>
        <w:t xml:space="preserve">a los cuales </w:t>
      </w:r>
      <w:r w:rsidR="00BE3652" w:rsidRPr="00CD5D1A">
        <w:rPr>
          <w:rFonts w:ascii="Times New Roman" w:hAnsi="Times New Roman" w:cs="Times New Roman"/>
          <w:sz w:val="24"/>
          <w:szCs w:val="24"/>
        </w:rPr>
        <w:t>Saer Pérez</w:t>
      </w:r>
      <w:r w:rsidR="00A41CBB" w:rsidRPr="00CD5D1A">
        <w:rPr>
          <w:rFonts w:ascii="Times New Roman" w:hAnsi="Times New Roman" w:cs="Times New Roman"/>
          <w:sz w:val="24"/>
          <w:szCs w:val="24"/>
        </w:rPr>
        <w:t xml:space="preserve">, citado en </w:t>
      </w:r>
      <w:r w:rsidR="00F74904" w:rsidRPr="00CD5D1A">
        <w:rPr>
          <w:rFonts w:ascii="Times New Roman" w:hAnsi="Times New Roman" w:cs="Times New Roman"/>
          <w:sz w:val="24"/>
          <w:szCs w:val="24"/>
        </w:rPr>
        <w:t>(</w:t>
      </w:r>
      <w:r w:rsidR="00A41CBB" w:rsidRPr="00CD5D1A">
        <w:rPr>
          <w:rFonts w:ascii="Times New Roman" w:hAnsi="Times New Roman" w:cs="Times New Roman"/>
          <w:sz w:val="24"/>
          <w:szCs w:val="24"/>
        </w:rPr>
        <w:t>Fix-Samudio</w:t>
      </w:r>
      <w:r w:rsidR="00F74904" w:rsidRPr="00CD5D1A">
        <w:rPr>
          <w:rFonts w:ascii="Times New Roman" w:hAnsi="Times New Roman" w:cs="Times New Roman"/>
          <w:sz w:val="24"/>
          <w:szCs w:val="24"/>
        </w:rPr>
        <w:t>, 1999)</w:t>
      </w:r>
      <w:r w:rsidR="00A41CBB" w:rsidRPr="00CD5D1A">
        <w:rPr>
          <w:rFonts w:ascii="Times New Roman" w:hAnsi="Times New Roman" w:cs="Times New Roman"/>
          <w:sz w:val="24"/>
          <w:szCs w:val="24"/>
        </w:rPr>
        <w:t xml:space="preserve"> </w:t>
      </w:r>
      <w:r w:rsidRPr="00CD5D1A">
        <w:rPr>
          <w:rFonts w:ascii="Times New Roman" w:hAnsi="Times New Roman" w:cs="Times New Roman"/>
          <w:sz w:val="24"/>
          <w:szCs w:val="24"/>
        </w:rPr>
        <w:t xml:space="preserve">agrega </w:t>
      </w:r>
      <w:r w:rsidR="00BE3652" w:rsidRPr="00CD5D1A">
        <w:rPr>
          <w:rFonts w:ascii="Times New Roman" w:hAnsi="Times New Roman" w:cs="Times New Roman"/>
          <w:sz w:val="24"/>
          <w:szCs w:val="24"/>
        </w:rPr>
        <w:t>el tirocinio y la pasantía en tribunales.</w:t>
      </w:r>
    </w:p>
    <w:p w14:paraId="402EC3F3" w14:textId="4524D661" w:rsidR="00BC23FF" w:rsidRPr="00CD5D1A" w:rsidRDefault="00BE3652" w:rsidP="00B255C3">
      <w:pPr>
        <w:pStyle w:val="Prrafodelista"/>
        <w:numPr>
          <w:ilvl w:val="0"/>
          <w:numId w:val="2"/>
        </w:numPr>
        <w:spacing w:line="360" w:lineRule="auto"/>
        <w:jc w:val="both"/>
        <w:rPr>
          <w:rFonts w:ascii="Times New Roman" w:hAnsi="Times New Roman" w:cs="Times New Roman"/>
        </w:rPr>
      </w:pPr>
      <w:r w:rsidRPr="00CD5D1A">
        <w:rPr>
          <w:rFonts w:ascii="Times New Roman" w:hAnsi="Times New Roman" w:cs="Times New Roman"/>
        </w:rPr>
        <w:t>El preseminario y seminario son espacios de trabajo académico en donde se reúne</w:t>
      </w:r>
      <w:r w:rsidR="00170775" w:rsidRPr="00CD5D1A">
        <w:rPr>
          <w:rFonts w:ascii="Times New Roman" w:hAnsi="Times New Roman" w:cs="Times New Roman"/>
        </w:rPr>
        <w:t>n</w:t>
      </w:r>
      <w:r w:rsidRPr="00CD5D1A">
        <w:rPr>
          <w:rFonts w:ascii="Times New Roman" w:hAnsi="Times New Roman" w:cs="Times New Roman"/>
        </w:rPr>
        <w:t xml:space="preserve"> un grupo de </w:t>
      </w:r>
      <w:r w:rsidR="009A31F9" w:rsidRPr="00CD5D1A">
        <w:rPr>
          <w:rFonts w:ascii="Times New Roman" w:hAnsi="Times New Roman" w:cs="Times New Roman"/>
        </w:rPr>
        <w:t>alumnos</w:t>
      </w:r>
      <w:r w:rsidRPr="00CD5D1A">
        <w:rPr>
          <w:rFonts w:ascii="Times New Roman" w:hAnsi="Times New Roman" w:cs="Times New Roman"/>
        </w:rPr>
        <w:t xml:space="preserve"> y un profesor para hacer ejercicios de estudio e investigación sobre un tema jurídico específico. En el primer caso, se trata de una actividad introductoria donde se le otorgan al estudiante las herramientas de trabajo para el seminario.</w:t>
      </w:r>
      <w:r w:rsidR="00A41CBB" w:rsidRPr="00CD5D1A">
        <w:rPr>
          <w:rFonts w:ascii="Times New Roman" w:hAnsi="Times New Roman" w:cs="Times New Roman"/>
        </w:rPr>
        <w:t xml:space="preserve"> </w:t>
      </w:r>
    </w:p>
    <w:p w14:paraId="4B00F28E" w14:textId="77777777" w:rsidR="00BC23FF" w:rsidRPr="00CD5D1A" w:rsidRDefault="00BC23FF" w:rsidP="00B255C3">
      <w:pPr>
        <w:pStyle w:val="Prrafodelista"/>
        <w:numPr>
          <w:ilvl w:val="0"/>
          <w:numId w:val="2"/>
        </w:numPr>
        <w:spacing w:line="360" w:lineRule="auto"/>
        <w:jc w:val="both"/>
        <w:rPr>
          <w:rFonts w:ascii="Times New Roman" w:hAnsi="Times New Roman" w:cs="Times New Roman"/>
        </w:rPr>
      </w:pPr>
      <w:r w:rsidRPr="00CD5D1A">
        <w:rPr>
          <w:rFonts w:ascii="Times New Roman" w:hAnsi="Times New Roman" w:cs="Times New Roman"/>
        </w:rPr>
        <w:t>En l</w:t>
      </w:r>
      <w:r w:rsidR="00BE3652" w:rsidRPr="00CD5D1A">
        <w:rPr>
          <w:rFonts w:ascii="Times New Roman" w:hAnsi="Times New Roman" w:cs="Times New Roman"/>
        </w:rPr>
        <w:t>a enseñanza clínica se pueden encontrar dos clases</w:t>
      </w:r>
      <w:r w:rsidRPr="00CD5D1A">
        <w:rPr>
          <w:rFonts w:ascii="Times New Roman" w:hAnsi="Times New Roman" w:cs="Times New Roman"/>
        </w:rPr>
        <w:t>:</w:t>
      </w:r>
      <w:r w:rsidR="00BE3652" w:rsidRPr="00CD5D1A">
        <w:rPr>
          <w:rFonts w:ascii="Times New Roman" w:hAnsi="Times New Roman" w:cs="Times New Roman"/>
        </w:rPr>
        <w:t xml:space="preserve"> a partir de casos ficticios </w:t>
      </w:r>
      <w:r w:rsidRPr="00CD5D1A">
        <w:rPr>
          <w:rFonts w:ascii="Times New Roman" w:hAnsi="Times New Roman" w:cs="Times New Roman"/>
        </w:rPr>
        <w:t xml:space="preserve">en el </w:t>
      </w:r>
      <w:r w:rsidR="00BE3652" w:rsidRPr="00CD5D1A">
        <w:rPr>
          <w:rFonts w:ascii="Times New Roman" w:hAnsi="Times New Roman" w:cs="Times New Roman"/>
        </w:rPr>
        <w:t>interior de las escuelas o facultades, y a partir de casos reales mediante la prestación de un servicio profesional a quien lo necesita</w:t>
      </w:r>
      <w:r w:rsidRPr="00CD5D1A">
        <w:rPr>
          <w:rFonts w:ascii="Times New Roman" w:hAnsi="Times New Roman" w:cs="Times New Roman"/>
        </w:rPr>
        <w:t>.</w:t>
      </w:r>
      <w:r w:rsidR="00BE3652" w:rsidRPr="00CD5D1A">
        <w:rPr>
          <w:rFonts w:ascii="Times New Roman" w:hAnsi="Times New Roman" w:cs="Times New Roman"/>
        </w:rPr>
        <w:t xml:space="preserve"> En esta idea de Witker se puede optar por una tercera opción </w:t>
      </w:r>
      <w:r w:rsidRPr="00CD5D1A">
        <w:rPr>
          <w:rFonts w:ascii="Times New Roman" w:hAnsi="Times New Roman" w:cs="Times New Roman"/>
        </w:rPr>
        <w:t>(</w:t>
      </w:r>
      <w:r w:rsidR="00BE3652" w:rsidRPr="00CD5D1A">
        <w:rPr>
          <w:rFonts w:ascii="Times New Roman" w:hAnsi="Times New Roman" w:cs="Times New Roman"/>
        </w:rPr>
        <w:t>o híbrida</w:t>
      </w:r>
      <w:r w:rsidRPr="00CD5D1A">
        <w:rPr>
          <w:rFonts w:ascii="Times New Roman" w:hAnsi="Times New Roman" w:cs="Times New Roman"/>
        </w:rPr>
        <w:t>),</w:t>
      </w:r>
      <w:r w:rsidR="00BE3652" w:rsidRPr="00CD5D1A">
        <w:rPr>
          <w:rFonts w:ascii="Times New Roman" w:hAnsi="Times New Roman" w:cs="Times New Roman"/>
        </w:rPr>
        <w:t xml:space="preserve"> </w:t>
      </w:r>
      <w:r w:rsidRPr="00CD5D1A">
        <w:rPr>
          <w:rFonts w:ascii="Times New Roman" w:hAnsi="Times New Roman" w:cs="Times New Roman"/>
        </w:rPr>
        <w:t xml:space="preserve">la cual se </w:t>
      </w:r>
      <w:r w:rsidR="00BE3652" w:rsidRPr="00CD5D1A">
        <w:rPr>
          <w:rFonts w:ascii="Times New Roman" w:hAnsi="Times New Roman" w:cs="Times New Roman"/>
        </w:rPr>
        <w:t xml:space="preserve">ha fortalecido en los últimos años, </w:t>
      </w:r>
      <w:r w:rsidRPr="00CD5D1A">
        <w:rPr>
          <w:rFonts w:ascii="Times New Roman" w:hAnsi="Times New Roman" w:cs="Times New Roman"/>
        </w:rPr>
        <w:t xml:space="preserve">pues </w:t>
      </w:r>
      <w:r w:rsidR="00BE3652" w:rsidRPr="00CD5D1A">
        <w:rPr>
          <w:rFonts w:ascii="Times New Roman" w:hAnsi="Times New Roman" w:cs="Times New Roman"/>
        </w:rPr>
        <w:t>entiende la enseñanza clínica con casos reales desde la escuela o facultad.</w:t>
      </w:r>
    </w:p>
    <w:p w14:paraId="64B7D592" w14:textId="7054DB40" w:rsidR="00BC23FF" w:rsidRPr="00CD5D1A" w:rsidRDefault="009A31F9" w:rsidP="00B255C3">
      <w:pPr>
        <w:pStyle w:val="Prrafodelista"/>
        <w:numPr>
          <w:ilvl w:val="0"/>
          <w:numId w:val="2"/>
        </w:numPr>
        <w:spacing w:line="360" w:lineRule="auto"/>
        <w:jc w:val="both"/>
        <w:rPr>
          <w:rFonts w:ascii="Times New Roman" w:hAnsi="Times New Roman" w:cs="Times New Roman"/>
        </w:rPr>
      </w:pPr>
      <w:r w:rsidRPr="00CD5D1A">
        <w:rPr>
          <w:rFonts w:ascii="Times New Roman" w:hAnsi="Times New Roman" w:cs="Times New Roman"/>
        </w:rPr>
        <w:t xml:space="preserve">El </w:t>
      </w:r>
      <w:r w:rsidRPr="00CD5D1A">
        <w:rPr>
          <w:rFonts w:ascii="Times New Roman" w:hAnsi="Times New Roman" w:cs="Times New Roman"/>
          <w:i/>
        </w:rPr>
        <w:t>case method</w:t>
      </w:r>
      <w:r w:rsidRPr="00CD5D1A">
        <w:rPr>
          <w:rFonts w:ascii="Times New Roman" w:hAnsi="Times New Roman" w:cs="Times New Roman"/>
        </w:rPr>
        <w:t xml:space="preserve"> o método Harvard inició en la escuela de derecho esa universidad, y utiliza sentencias o jurisprudencias para ilustrar la solución. Se asemeja </w:t>
      </w:r>
      <w:r w:rsidR="00BE3652" w:rsidRPr="00CD5D1A">
        <w:rPr>
          <w:rFonts w:ascii="Times New Roman" w:hAnsi="Times New Roman" w:cs="Times New Roman"/>
        </w:rPr>
        <w:t xml:space="preserve">a los sistemas legales del </w:t>
      </w:r>
      <w:r w:rsidR="00BC23FF" w:rsidRPr="00CD5D1A">
        <w:rPr>
          <w:rFonts w:ascii="Times New Roman" w:hAnsi="Times New Roman" w:cs="Times New Roman"/>
          <w:i/>
        </w:rPr>
        <w:t>common law</w:t>
      </w:r>
      <w:r w:rsidR="00BC23FF" w:rsidRPr="00CD5D1A">
        <w:rPr>
          <w:rFonts w:ascii="Times New Roman" w:hAnsi="Times New Roman" w:cs="Times New Roman"/>
        </w:rPr>
        <w:t>,</w:t>
      </w:r>
      <w:r w:rsidR="00BC23FF" w:rsidRPr="00CD5D1A">
        <w:rPr>
          <w:rFonts w:ascii="Times New Roman" w:hAnsi="Times New Roman" w:cs="Times New Roman"/>
          <w:i/>
        </w:rPr>
        <w:t xml:space="preserve"> </w:t>
      </w:r>
      <w:r w:rsidR="00BE3652" w:rsidRPr="00CD5D1A">
        <w:rPr>
          <w:rFonts w:ascii="Times New Roman" w:hAnsi="Times New Roman" w:cs="Times New Roman"/>
        </w:rPr>
        <w:t>diferente al sistema romanista que nos caracteriza</w:t>
      </w:r>
      <w:r w:rsidR="00BC23FF" w:rsidRPr="00CD5D1A">
        <w:rPr>
          <w:rFonts w:ascii="Times New Roman" w:hAnsi="Times New Roman" w:cs="Times New Roman"/>
        </w:rPr>
        <w:t>;</w:t>
      </w:r>
      <w:r w:rsidR="00BE3652" w:rsidRPr="00CD5D1A">
        <w:rPr>
          <w:rFonts w:ascii="Times New Roman" w:hAnsi="Times New Roman" w:cs="Times New Roman"/>
        </w:rPr>
        <w:t xml:space="preserve"> sin embargo, en México se ha utilizado para el estudio de sentencias de órganos internacionales en el ámbito del </w:t>
      </w:r>
      <w:r w:rsidR="00BC23FF" w:rsidRPr="00CD5D1A">
        <w:rPr>
          <w:rFonts w:ascii="Times New Roman" w:hAnsi="Times New Roman" w:cs="Times New Roman"/>
        </w:rPr>
        <w:t>d</w:t>
      </w:r>
      <w:r w:rsidR="00BE3652" w:rsidRPr="00CD5D1A">
        <w:rPr>
          <w:rFonts w:ascii="Times New Roman" w:hAnsi="Times New Roman" w:cs="Times New Roman"/>
        </w:rPr>
        <w:t xml:space="preserve">erecho </w:t>
      </w:r>
      <w:r w:rsidR="00BC23FF" w:rsidRPr="00CD5D1A">
        <w:rPr>
          <w:rFonts w:ascii="Times New Roman" w:hAnsi="Times New Roman" w:cs="Times New Roman"/>
        </w:rPr>
        <w:t>i</w:t>
      </w:r>
      <w:r w:rsidR="00BE3652" w:rsidRPr="00CD5D1A">
        <w:rPr>
          <w:rFonts w:ascii="Times New Roman" w:hAnsi="Times New Roman" w:cs="Times New Roman"/>
        </w:rPr>
        <w:t xml:space="preserve">nternacional de los </w:t>
      </w:r>
      <w:r w:rsidR="00BC23FF" w:rsidRPr="00CD5D1A">
        <w:rPr>
          <w:rFonts w:ascii="Times New Roman" w:hAnsi="Times New Roman" w:cs="Times New Roman"/>
        </w:rPr>
        <w:t xml:space="preserve">derechos humanos </w:t>
      </w:r>
      <w:r w:rsidR="00BE3652" w:rsidRPr="00CD5D1A">
        <w:rPr>
          <w:rFonts w:ascii="Times New Roman" w:hAnsi="Times New Roman" w:cs="Times New Roman"/>
        </w:rPr>
        <w:t xml:space="preserve">y para analizar las resoluciones de los </w:t>
      </w:r>
      <w:r w:rsidR="00BC23FF" w:rsidRPr="00CD5D1A">
        <w:rPr>
          <w:rFonts w:ascii="Times New Roman" w:hAnsi="Times New Roman" w:cs="Times New Roman"/>
        </w:rPr>
        <w:t xml:space="preserve">tribunales constitucionales, específicamente </w:t>
      </w:r>
      <w:r w:rsidR="00BE3652" w:rsidRPr="00CD5D1A">
        <w:rPr>
          <w:rFonts w:ascii="Times New Roman" w:hAnsi="Times New Roman" w:cs="Times New Roman"/>
        </w:rPr>
        <w:t>la Suprema Corte de Justicia de la Nación.</w:t>
      </w:r>
    </w:p>
    <w:p w14:paraId="0B30F4F6" w14:textId="77777777" w:rsidR="00BC23FF" w:rsidRPr="00CD5D1A" w:rsidRDefault="00BE3652" w:rsidP="00B255C3">
      <w:pPr>
        <w:pStyle w:val="Prrafodelista"/>
        <w:numPr>
          <w:ilvl w:val="0"/>
          <w:numId w:val="2"/>
        </w:numPr>
        <w:spacing w:line="360" w:lineRule="auto"/>
        <w:jc w:val="both"/>
        <w:rPr>
          <w:rFonts w:ascii="Times New Roman" w:hAnsi="Times New Roman" w:cs="Times New Roman"/>
        </w:rPr>
      </w:pPr>
      <w:r w:rsidRPr="00CD5D1A">
        <w:rPr>
          <w:rFonts w:ascii="Times New Roman" w:hAnsi="Times New Roman" w:cs="Times New Roman"/>
        </w:rPr>
        <w:t>El método de problemas consiste en platear un entuerto legal para resolverlo con asesoría del maestro.</w:t>
      </w:r>
    </w:p>
    <w:p w14:paraId="231C9E89" w14:textId="77777777" w:rsidR="00BC23FF" w:rsidRPr="00CD5D1A" w:rsidRDefault="00BE3652" w:rsidP="00B255C3">
      <w:pPr>
        <w:pStyle w:val="Prrafodelista"/>
        <w:numPr>
          <w:ilvl w:val="0"/>
          <w:numId w:val="2"/>
        </w:numPr>
        <w:spacing w:line="360" w:lineRule="auto"/>
        <w:jc w:val="both"/>
        <w:rPr>
          <w:rFonts w:ascii="Times New Roman" w:hAnsi="Times New Roman" w:cs="Times New Roman"/>
        </w:rPr>
      </w:pPr>
      <w:r w:rsidRPr="00CD5D1A">
        <w:rPr>
          <w:rFonts w:ascii="Times New Roman" w:hAnsi="Times New Roman" w:cs="Times New Roman"/>
        </w:rPr>
        <w:lastRenderedPageBreak/>
        <w:t>El tirocinio es la práctica legal en despachos o firmas de abogados que realizan los estudiantes mediante la intervención de la escuela o facultad.</w:t>
      </w:r>
    </w:p>
    <w:p w14:paraId="4DFD33F4" w14:textId="6E6637DA" w:rsidR="00BE3652" w:rsidRPr="00CD5D1A" w:rsidRDefault="00BE3652" w:rsidP="00B255C3">
      <w:pPr>
        <w:pStyle w:val="Prrafodelista"/>
        <w:numPr>
          <w:ilvl w:val="0"/>
          <w:numId w:val="2"/>
        </w:numPr>
        <w:spacing w:line="360" w:lineRule="auto"/>
        <w:jc w:val="both"/>
        <w:rPr>
          <w:rFonts w:ascii="Times New Roman" w:hAnsi="Times New Roman" w:cs="Times New Roman"/>
        </w:rPr>
      </w:pPr>
      <w:r w:rsidRPr="00CD5D1A">
        <w:rPr>
          <w:rFonts w:ascii="Times New Roman" w:hAnsi="Times New Roman" w:cs="Times New Roman"/>
        </w:rPr>
        <w:t>Por último, la pasantía en tribunales se genera a partir del servicio social que realizan los estudiantes a través de prácticas profesionales que contrata la misma escuela o facultad de derecho.</w:t>
      </w:r>
      <w:r w:rsidR="00A41CBB" w:rsidRPr="00CD5D1A">
        <w:rPr>
          <w:rFonts w:ascii="Times New Roman" w:hAnsi="Times New Roman" w:cs="Times New Roman"/>
        </w:rPr>
        <w:t xml:space="preserve"> </w:t>
      </w:r>
    </w:p>
    <w:p w14:paraId="05BEEDE3" w14:textId="0D210A99" w:rsidR="00BE3652" w:rsidRPr="00CD5D1A" w:rsidRDefault="009A31F9" w:rsidP="00B255C3">
      <w:pPr>
        <w:spacing w:after="0" w:line="360" w:lineRule="auto"/>
        <w:ind w:firstLine="708"/>
        <w:jc w:val="both"/>
        <w:rPr>
          <w:rFonts w:ascii="Times New Roman" w:hAnsi="Times New Roman" w:cs="Times New Roman"/>
          <w:sz w:val="24"/>
          <w:szCs w:val="24"/>
        </w:rPr>
      </w:pPr>
      <w:r w:rsidRPr="00CD5D1A">
        <w:rPr>
          <w:rFonts w:ascii="Times New Roman" w:hAnsi="Times New Roman" w:cs="Times New Roman"/>
          <w:sz w:val="24"/>
          <w:szCs w:val="24"/>
        </w:rPr>
        <w:t>Sobre</w:t>
      </w:r>
      <w:r w:rsidR="00BE3652" w:rsidRPr="00CD5D1A">
        <w:rPr>
          <w:rFonts w:ascii="Times New Roman" w:hAnsi="Times New Roman" w:cs="Times New Roman"/>
          <w:sz w:val="24"/>
          <w:szCs w:val="24"/>
        </w:rPr>
        <w:t xml:space="preserve"> estas clases activas, </w:t>
      </w:r>
      <w:r w:rsidRPr="00CD5D1A">
        <w:rPr>
          <w:rFonts w:ascii="Times New Roman" w:hAnsi="Times New Roman" w:cs="Times New Roman"/>
          <w:sz w:val="24"/>
          <w:szCs w:val="24"/>
        </w:rPr>
        <w:t xml:space="preserve">en síntesis, se puede indicar </w:t>
      </w:r>
      <w:r w:rsidR="00BE3652" w:rsidRPr="00CD5D1A">
        <w:rPr>
          <w:rFonts w:ascii="Times New Roman" w:hAnsi="Times New Roman" w:cs="Times New Roman"/>
          <w:sz w:val="24"/>
          <w:szCs w:val="24"/>
        </w:rPr>
        <w:t>que la práctica que se genera a partir de ellas corresponde a un sistema legal escrito, sustentado en principios formales e inflexibles para el ejercicio legal</w:t>
      </w:r>
      <w:r w:rsidR="00BC23FF" w:rsidRPr="00CD5D1A">
        <w:rPr>
          <w:rFonts w:ascii="Times New Roman" w:hAnsi="Times New Roman" w:cs="Times New Roman"/>
          <w:sz w:val="24"/>
          <w:szCs w:val="24"/>
        </w:rPr>
        <w:t>,</w:t>
      </w:r>
      <w:r w:rsidR="00BE3652" w:rsidRPr="00CD5D1A">
        <w:rPr>
          <w:rFonts w:ascii="Times New Roman" w:hAnsi="Times New Roman" w:cs="Times New Roman"/>
          <w:sz w:val="24"/>
          <w:szCs w:val="24"/>
        </w:rPr>
        <w:t xml:space="preserve"> </w:t>
      </w:r>
      <w:r w:rsidR="00BC23FF" w:rsidRPr="00CD5D1A">
        <w:rPr>
          <w:rFonts w:ascii="Times New Roman" w:hAnsi="Times New Roman" w:cs="Times New Roman"/>
          <w:sz w:val="24"/>
          <w:szCs w:val="24"/>
        </w:rPr>
        <w:t>aunque</w:t>
      </w:r>
      <w:r w:rsidR="00BE3652" w:rsidRPr="00CD5D1A">
        <w:rPr>
          <w:rFonts w:ascii="Times New Roman" w:hAnsi="Times New Roman" w:cs="Times New Roman"/>
          <w:sz w:val="24"/>
          <w:szCs w:val="24"/>
        </w:rPr>
        <w:t xml:space="preserve"> cada uno de ellos genera una forma de práctica legal. E</w:t>
      </w:r>
      <w:r w:rsidR="00BC23FF" w:rsidRPr="00CD5D1A">
        <w:rPr>
          <w:rFonts w:ascii="Times New Roman" w:hAnsi="Times New Roman" w:cs="Times New Roman"/>
          <w:sz w:val="24"/>
          <w:szCs w:val="24"/>
        </w:rPr>
        <w:t>l</w:t>
      </w:r>
      <w:r w:rsidR="00BE3652" w:rsidRPr="00CD5D1A">
        <w:rPr>
          <w:rFonts w:ascii="Times New Roman" w:hAnsi="Times New Roman" w:cs="Times New Roman"/>
          <w:sz w:val="24"/>
          <w:szCs w:val="24"/>
        </w:rPr>
        <w:t xml:space="preserve"> preseminario y seminario establece</w:t>
      </w:r>
      <w:r w:rsidR="00BC23FF" w:rsidRPr="00CD5D1A">
        <w:rPr>
          <w:rFonts w:ascii="Times New Roman" w:hAnsi="Times New Roman" w:cs="Times New Roman"/>
          <w:sz w:val="24"/>
          <w:szCs w:val="24"/>
        </w:rPr>
        <w:t>n</w:t>
      </w:r>
      <w:r w:rsidR="00BE3652" w:rsidRPr="00CD5D1A">
        <w:rPr>
          <w:rFonts w:ascii="Times New Roman" w:hAnsi="Times New Roman" w:cs="Times New Roman"/>
          <w:sz w:val="24"/>
          <w:szCs w:val="24"/>
        </w:rPr>
        <w:t xml:space="preserve"> hábitos de estudio e investigación en los temas jurídicos</w:t>
      </w:r>
      <w:r w:rsidRPr="00CD5D1A">
        <w:rPr>
          <w:rFonts w:ascii="Times New Roman" w:hAnsi="Times New Roman" w:cs="Times New Roman"/>
          <w:sz w:val="24"/>
          <w:szCs w:val="24"/>
        </w:rPr>
        <w:t>,</w:t>
      </w:r>
      <w:r w:rsidR="00BE3652" w:rsidRPr="00CD5D1A">
        <w:rPr>
          <w:rFonts w:ascii="Times New Roman" w:hAnsi="Times New Roman" w:cs="Times New Roman"/>
          <w:sz w:val="24"/>
          <w:szCs w:val="24"/>
        </w:rPr>
        <w:t xml:space="preserve"> y la práctica legal lo aborda desde el estudio abstracto de la norma; </w:t>
      </w:r>
      <w:r w:rsidRPr="00CD5D1A">
        <w:rPr>
          <w:rFonts w:ascii="Times New Roman" w:hAnsi="Times New Roman" w:cs="Times New Roman"/>
          <w:sz w:val="24"/>
          <w:szCs w:val="24"/>
        </w:rPr>
        <w:t>en cambio,</w:t>
      </w:r>
      <w:r w:rsidR="00BE3652" w:rsidRPr="00CD5D1A">
        <w:rPr>
          <w:rFonts w:ascii="Times New Roman" w:hAnsi="Times New Roman" w:cs="Times New Roman"/>
          <w:sz w:val="24"/>
          <w:szCs w:val="24"/>
        </w:rPr>
        <w:t xml:space="preserve"> el tirocinio y las prácticas profesionales acercan a los estudiantes a la vida legal en despachos, tribunales y procuradurías, con todos los conflictos y disfunciones de </w:t>
      </w:r>
      <w:r w:rsidRPr="00CD5D1A">
        <w:rPr>
          <w:rFonts w:ascii="Times New Roman" w:hAnsi="Times New Roman" w:cs="Times New Roman"/>
          <w:sz w:val="24"/>
          <w:szCs w:val="24"/>
        </w:rPr>
        <w:t>esos</w:t>
      </w:r>
      <w:r w:rsidR="00BE3652" w:rsidRPr="00CD5D1A">
        <w:rPr>
          <w:rFonts w:ascii="Times New Roman" w:hAnsi="Times New Roman" w:cs="Times New Roman"/>
          <w:sz w:val="24"/>
          <w:szCs w:val="24"/>
        </w:rPr>
        <w:t xml:space="preserve"> espacios</w:t>
      </w:r>
      <w:r w:rsidRPr="00CD5D1A">
        <w:rPr>
          <w:rFonts w:ascii="Times New Roman" w:hAnsi="Times New Roman" w:cs="Times New Roman"/>
          <w:sz w:val="24"/>
          <w:szCs w:val="24"/>
        </w:rPr>
        <w:t>.</w:t>
      </w:r>
      <w:r w:rsidR="00BE3652" w:rsidRPr="00CD5D1A">
        <w:rPr>
          <w:rFonts w:ascii="Times New Roman" w:hAnsi="Times New Roman" w:cs="Times New Roman"/>
          <w:sz w:val="24"/>
          <w:szCs w:val="24"/>
        </w:rPr>
        <w:t xml:space="preserve"> </w:t>
      </w:r>
      <w:r w:rsidRPr="00CD5D1A">
        <w:rPr>
          <w:rFonts w:ascii="Times New Roman" w:hAnsi="Times New Roman" w:cs="Times New Roman"/>
          <w:sz w:val="24"/>
          <w:szCs w:val="24"/>
        </w:rPr>
        <w:t>E</w:t>
      </w:r>
      <w:r w:rsidR="00BE3652" w:rsidRPr="00CD5D1A">
        <w:rPr>
          <w:rFonts w:ascii="Times New Roman" w:hAnsi="Times New Roman" w:cs="Times New Roman"/>
          <w:sz w:val="24"/>
          <w:szCs w:val="24"/>
        </w:rPr>
        <w:t>l método Harvard y el basado en problemas se basa</w:t>
      </w:r>
      <w:r w:rsidRPr="00CD5D1A">
        <w:rPr>
          <w:rFonts w:ascii="Times New Roman" w:hAnsi="Times New Roman" w:cs="Times New Roman"/>
          <w:sz w:val="24"/>
          <w:szCs w:val="24"/>
        </w:rPr>
        <w:t>n</w:t>
      </w:r>
      <w:r w:rsidR="00BE3652" w:rsidRPr="00CD5D1A">
        <w:rPr>
          <w:rFonts w:ascii="Times New Roman" w:hAnsi="Times New Roman" w:cs="Times New Roman"/>
          <w:sz w:val="24"/>
          <w:szCs w:val="24"/>
        </w:rPr>
        <w:t xml:space="preserve"> en la resolución de conflictos ficticios o reales como una forma de acercarse al estudio del pensamiento judicial</w:t>
      </w:r>
      <w:r w:rsidRPr="00CD5D1A">
        <w:rPr>
          <w:rFonts w:ascii="Times New Roman" w:hAnsi="Times New Roman" w:cs="Times New Roman"/>
          <w:sz w:val="24"/>
          <w:szCs w:val="24"/>
        </w:rPr>
        <w:t>, aunque no a la prá</w:t>
      </w:r>
      <w:r w:rsidR="00BE3652" w:rsidRPr="00CD5D1A">
        <w:rPr>
          <w:rFonts w:ascii="Times New Roman" w:hAnsi="Times New Roman" w:cs="Times New Roman"/>
          <w:sz w:val="24"/>
          <w:szCs w:val="24"/>
        </w:rPr>
        <w:t xml:space="preserve">ctica legal; por último, la enseñanza clínica </w:t>
      </w:r>
      <w:r w:rsidRPr="00CD5D1A">
        <w:rPr>
          <w:rFonts w:ascii="Times New Roman" w:hAnsi="Times New Roman" w:cs="Times New Roman"/>
          <w:sz w:val="24"/>
          <w:szCs w:val="24"/>
        </w:rPr>
        <w:t>—</w:t>
      </w:r>
      <w:r w:rsidR="00BE3652" w:rsidRPr="00CD5D1A">
        <w:rPr>
          <w:rFonts w:ascii="Times New Roman" w:hAnsi="Times New Roman" w:cs="Times New Roman"/>
          <w:sz w:val="24"/>
          <w:szCs w:val="24"/>
        </w:rPr>
        <w:t xml:space="preserve">ya sea </w:t>
      </w:r>
      <w:r w:rsidRPr="00CD5D1A">
        <w:rPr>
          <w:rFonts w:ascii="Times New Roman" w:hAnsi="Times New Roman" w:cs="Times New Roman"/>
          <w:sz w:val="24"/>
          <w:szCs w:val="24"/>
        </w:rPr>
        <w:t>en el</w:t>
      </w:r>
      <w:r w:rsidR="00BE3652" w:rsidRPr="00CD5D1A">
        <w:rPr>
          <w:rFonts w:ascii="Times New Roman" w:hAnsi="Times New Roman" w:cs="Times New Roman"/>
          <w:sz w:val="24"/>
          <w:szCs w:val="24"/>
        </w:rPr>
        <w:t xml:space="preserve"> interior o exterior</w:t>
      </w:r>
      <w:r w:rsidRPr="00CD5D1A">
        <w:rPr>
          <w:rFonts w:ascii="Times New Roman" w:hAnsi="Times New Roman" w:cs="Times New Roman"/>
          <w:sz w:val="24"/>
          <w:szCs w:val="24"/>
        </w:rPr>
        <w:t>—</w:t>
      </w:r>
      <w:r w:rsidR="00BE3652" w:rsidRPr="00CD5D1A">
        <w:rPr>
          <w:rFonts w:ascii="Times New Roman" w:hAnsi="Times New Roman" w:cs="Times New Roman"/>
          <w:sz w:val="24"/>
          <w:szCs w:val="24"/>
        </w:rPr>
        <w:t xml:space="preserve"> </w:t>
      </w:r>
      <w:r w:rsidRPr="00CD5D1A">
        <w:rPr>
          <w:rFonts w:ascii="Times New Roman" w:hAnsi="Times New Roman" w:cs="Times New Roman"/>
          <w:sz w:val="24"/>
          <w:szCs w:val="24"/>
        </w:rPr>
        <w:t>también</w:t>
      </w:r>
      <w:r w:rsidR="00BE3652" w:rsidRPr="00CD5D1A">
        <w:rPr>
          <w:rFonts w:ascii="Times New Roman" w:hAnsi="Times New Roman" w:cs="Times New Roman"/>
          <w:sz w:val="24"/>
          <w:szCs w:val="24"/>
        </w:rPr>
        <w:t xml:space="preserve"> genera un trabajo práctico para los estudiantes.</w:t>
      </w:r>
    </w:p>
    <w:p w14:paraId="08B8D391" w14:textId="202B92B6" w:rsidR="00BE3652" w:rsidRPr="00CD5D1A" w:rsidRDefault="00BE3652" w:rsidP="00B255C3">
      <w:pPr>
        <w:spacing w:after="0" w:line="360" w:lineRule="auto"/>
        <w:jc w:val="both"/>
        <w:rPr>
          <w:rFonts w:ascii="Times New Roman" w:hAnsi="Times New Roman" w:cs="Times New Roman"/>
          <w:sz w:val="24"/>
          <w:szCs w:val="24"/>
        </w:rPr>
      </w:pPr>
      <w:r w:rsidRPr="00CD5D1A">
        <w:rPr>
          <w:rFonts w:ascii="Times New Roman" w:hAnsi="Times New Roman" w:cs="Times New Roman"/>
          <w:sz w:val="24"/>
          <w:szCs w:val="24"/>
        </w:rPr>
        <w:tab/>
        <w:t xml:space="preserve">Sin embargo, </w:t>
      </w:r>
      <w:r w:rsidR="00921FE9" w:rsidRPr="00CD5D1A">
        <w:rPr>
          <w:rFonts w:ascii="Times New Roman" w:hAnsi="Times New Roman" w:cs="Times New Roman"/>
          <w:sz w:val="24"/>
          <w:szCs w:val="24"/>
        </w:rPr>
        <w:t xml:space="preserve">cabe indicar que </w:t>
      </w:r>
      <w:r w:rsidRPr="00CD5D1A">
        <w:rPr>
          <w:rFonts w:ascii="Times New Roman" w:hAnsi="Times New Roman" w:cs="Times New Roman"/>
          <w:sz w:val="24"/>
          <w:szCs w:val="24"/>
        </w:rPr>
        <w:t xml:space="preserve">en las </w:t>
      </w:r>
      <w:r w:rsidR="00921FE9" w:rsidRPr="00CD5D1A">
        <w:rPr>
          <w:rFonts w:ascii="Times New Roman" w:hAnsi="Times New Roman" w:cs="Times New Roman"/>
          <w:sz w:val="24"/>
          <w:szCs w:val="24"/>
        </w:rPr>
        <w:t xml:space="preserve">anteriores opciones </w:t>
      </w:r>
      <w:r w:rsidRPr="00CD5D1A">
        <w:rPr>
          <w:rFonts w:ascii="Times New Roman" w:hAnsi="Times New Roman" w:cs="Times New Roman"/>
          <w:sz w:val="24"/>
          <w:szCs w:val="24"/>
        </w:rPr>
        <w:t xml:space="preserve">no se encuentra el </w:t>
      </w:r>
      <w:r w:rsidRPr="00CD5D1A">
        <w:rPr>
          <w:rFonts w:ascii="Times New Roman" w:hAnsi="Times New Roman" w:cs="Times New Roman"/>
          <w:i/>
          <w:sz w:val="24"/>
          <w:szCs w:val="24"/>
        </w:rPr>
        <w:t>moot court</w:t>
      </w:r>
      <w:r w:rsidRPr="00CD5D1A">
        <w:rPr>
          <w:rFonts w:ascii="Times New Roman" w:hAnsi="Times New Roman" w:cs="Times New Roman"/>
          <w:sz w:val="24"/>
          <w:szCs w:val="24"/>
        </w:rPr>
        <w:t xml:space="preserve"> como forma activa de enseñanza del </w:t>
      </w:r>
      <w:r w:rsidR="00921FE9" w:rsidRPr="00CD5D1A">
        <w:rPr>
          <w:rFonts w:ascii="Times New Roman" w:hAnsi="Times New Roman" w:cs="Times New Roman"/>
          <w:sz w:val="24"/>
          <w:szCs w:val="24"/>
        </w:rPr>
        <w:t>d</w:t>
      </w:r>
      <w:r w:rsidRPr="00CD5D1A">
        <w:rPr>
          <w:rFonts w:ascii="Times New Roman" w:hAnsi="Times New Roman" w:cs="Times New Roman"/>
          <w:sz w:val="24"/>
          <w:szCs w:val="24"/>
        </w:rPr>
        <w:t>erecho, es decir, no está contemplada en la pedagogía jurídica. Con ello, existe una diferencia entre la enseñanza tradicional, donde se incluye la clase magistral.</w:t>
      </w:r>
    </w:p>
    <w:p w14:paraId="35991AB2" w14:textId="31AB240B" w:rsidR="00BE3652" w:rsidRPr="00CD5D1A" w:rsidRDefault="00BE3652" w:rsidP="00B255C3">
      <w:pPr>
        <w:spacing w:after="0" w:line="360" w:lineRule="auto"/>
        <w:ind w:firstLine="708"/>
        <w:jc w:val="both"/>
        <w:rPr>
          <w:rFonts w:ascii="Times New Roman" w:hAnsi="Times New Roman" w:cs="Times New Roman"/>
          <w:sz w:val="24"/>
          <w:szCs w:val="24"/>
        </w:rPr>
      </w:pPr>
      <w:r w:rsidRPr="00CD5D1A">
        <w:rPr>
          <w:rFonts w:ascii="Times New Roman" w:hAnsi="Times New Roman" w:cs="Times New Roman"/>
          <w:sz w:val="24"/>
          <w:szCs w:val="24"/>
        </w:rPr>
        <w:t xml:space="preserve">Para Neira (2007) los </w:t>
      </w:r>
      <w:proofErr w:type="spellStart"/>
      <w:r w:rsidRPr="00CD5D1A">
        <w:rPr>
          <w:rFonts w:ascii="Times New Roman" w:hAnsi="Times New Roman" w:cs="Times New Roman"/>
          <w:i/>
          <w:sz w:val="24"/>
          <w:szCs w:val="24"/>
        </w:rPr>
        <w:t>moot</w:t>
      </w:r>
      <w:proofErr w:type="spellEnd"/>
      <w:r w:rsidRPr="00CD5D1A">
        <w:rPr>
          <w:rFonts w:ascii="Times New Roman" w:hAnsi="Times New Roman" w:cs="Times New Roman"/>
          <w:i/>
          <w:sz w:val="24"/>
          <w:szCs w:val="24"/>
        </w:rPr>
        <w:t xml:space="preserve"> </w:t>
      </w:r>
      <w:proofErr w:type="spellStart"/>
      <w:r w:rsidRPr="00CD5D1A">
        <w:rPr>
          <w:rFonts w:ascii="Times New Roman" w:hAnsi="Times New Roman" w:cs="Times New Roman"/>
          <w:i/>
          <w:sz w:val="24"/>
          <w:szCs w:val="24"/>
        </w:rPr>
        <w:t>court</w:t>
      </w:r>
      <w:proofErr w:type="spellEnd"/>
      <w:r w:rsidRPr="00CD5D1A">
        <w:rPr>
          <w:rFonts w:ascii="Times New Roman" w:hAnsi="Times New Roman" w:cs="Times New Roman"/>
          <w:sz w:val="24"/>
          <w:szCs w:val="24"/>
        </w:rPr>
        <w:t xml:space="preserve"> “son competiciones de </w:t>
      </w:r>
      <w:r w:rsidR="00921FE9" w:rsidRPr="00CD5D1A">
        <w:rPr>
          <w:rFonts w:ascii="Times New Roman" w:hAnsi="Times New Roman" w:cs="Times New Roman"/>
          <w:sz w:val="24"/>
          <w:szCs w:val="24"/>
        </w:rPr>
        <w:t>‘</w:t>
      </w:r>
      <w:r w:rsidRPr="00CD5D1A">
        <w:rPr>
          <w:rFonts w:ascii="Times New Roman" w:hAnsi="Times New Roman" w:cs="Times New Roman"/>
          <w:sz w:val="24"/>
          <w:szCs w:val="24"/>
        </w:rPr>
        <w:t>juicios simulados</w:t>
      </w:r>
      <w:r w:rsidR="00921FE9" w:rsidRPr="00CD5D1A">
        <w:rPr>
          <w:rFonts w:ascii="Times New Roman" w:hAnsi="Times New Roman" w:cs="Times New Roman"/>
          <w:sz w:val="24"/>
          <w:szCs w:val="24"/>
        </w:rPr>
        <w:t>’</w:t>
      </w:r>
      <w:r w:rsidRPr="00CD5D1A">
        <w:rPr>
          <w:rFonts w:ascii="Times New Roman" w:hAnsi="Times New Roman" w:cs="Times New Roman"/>
          <w:sz w:val="24"/>
          <w:szCs w:val="24"/>
        </w:rPr>
        <w:t xml:space="preserve"> donde equipos de estudiantes de derecho </w:t>
      </w:r>
      <w:r w:rsidR="00921FE9" w:rsidRPr="00CD5D1A">
        <w:rPr>
          <w:rFonts w:ascii="Times New Roman" w:hAnsi="Times New Roman" w:cs="Times New Roman"/>
          <w:sz w:val="24"/>
          <w:szCs w:val="24"/>
        </w:rPr>
        <w:t>—</w:t>
      </w:r>
      <w:r w:rsidRPr="00CD5D1A">
        <w:rPr>
          <w:rFonts w:ascii="Times New Roman" w:hAnsi="Times New Roman" w:cs="Times New Roman"/>
          <w:sz w:val="24"/>
          <w:szCs w:val="24"/>
        </w:rPr>
        <w:t>habitualmente, de entre 2 y 4 miembros</w:t>
      </w:r>
      <w:r w:rsidR="00921FE9" w:rsidRPr="00CD5D1A">
        <w:rPr>
          <w:rFonts w:ascii="Times New Roman" w:hAnsi="Times New Roman" w:cs="Times New Roman"/>
          <w:sz w:val="24"/>
          <w:szCs w:val="24"/>
        </w:rPr>
        <w:t>—</w:t>
      </w:r>
      <w:r w:rsidRPr="00CD5D1A">
        <w:rPr>
          <w:rFonts w:ascii="Times New Roman" w:hAnsi="Times New Roman" w:cs="Times New Roman"/>
          <w:sz w:val="24"/>
          <w:szCs w:val="24"/>
        </w:rPr>
        <w:t xml:space="preserve"> se enfrentan en la defensa de un caso ante un tribunal ﬁcticio, comportándose como si de un juicio real se tratar</w:t>
      </w:r>
      <w:r w:rsidR="00921FE9" w:rsidRPr="00CD5D1A">
        <w:rPr>
          <w:rFonts w:ascii="Times New Roman" w:hAnsi="Times New Roman" w:cs="Times New Roman"/>
          <w:sz w:val="24"/>
          <w:szCs w:val="24"/>
        </w:rPr>
        <w:t xml:space="preserve">a </w:t>
      </w:r>
      <w:r w:rsidRPr="00CD5D1A">
        <w:rPr>
          <w:rFonts w:ascii="Times New Roman" w:hAnsi="Times New Roman" w:cs="Times New Roman"/>
          <w:sz w:val="24"/>
          <w:szCs w:val="24"/>
        </w:rPr>
        <w:t>y como si ellos mismos fueran auténticos abogados” (p.</w:t>
      </w:r>
      <w:r w:rsidR="00921FE9" w:rsidRPr="00CD5D1A">
        <w:rPr>
          <w:rFonts w:ascii="Times New Roman" w:hAnsi="Times New Roman" w:cs="Times New Roman"/>
          <w:sz w:val="24"/>
          <w:szCs w:val="24"/>
        </w:rPr>
        <w:t xml:space="preserve"> </w:t>
      </w:r>
      <w:r w:rsidRPr="00CD5D1A">
        <w:rPr>
          <w:rFonts w:ascii="Times New Roman" w:hAnsi="Times New Roman" w:cs="Times New Roman"/>
          <w:sz w:val="24"/>
          <w:szCs w:val="24"/>
        </w:rPr>
        <w:t>267)</w:t>
      </w:r>
      <w:r w:rsidR="00921FE9" w:rsidRPr="00CD5D1A">
        <w:rPr>
          <w:rFonts w:ascii="Times New Roman" w:hAnsi="Times New Roman" w:cs="Times New Roman"/>
          <w:sz w:val="24"/>
          <w:szCs w:val="24"/>
        </w:rPr>
        <w:t>.</w:t>
      </w:r>
      <w:r w:rsidRPr="00CD5D1A">
        <w:rPr>
          <w:rFonts w:ascii="Times New Roman" w:hAnsi="Times New Roman" w:cs="Times New Roman"/>
          <w:sz w:val="24"/>
          <w:szCs w:val="24"/>
        </w:rPr>
        <w:t xml:space="preserve"> </w:t>
      </w:r>
      <w:r w:rsidR="00921FE9" w:rsidRPr="00CD5D1A">
        <w:rPr>
          <w:rFonts w:ascii="Times New Roman" w:hAnsi="Times New Roman" w:cs="Times New Roman"/>
          <w:sz w:val="24"/>
          <w:szCs w:val="24"/>
        </w:rPr>
        <w:t>S</w:t>
      </w:r>
      <w:r w:rsidRPr="00CD5D1A">
        <w:rPr>
          <w:rFonts w:ascii="Times New Roman" w:hAnsi="Times New Roman" w:cs="Times New Roman"/>
          <w:sz w:val="24"/>
          <w:szCs w:val="24"/>
        </w:rPr>
        <w:t>u origen data del</w:t>
      </w:r>
      <w:r w:rsidR="00921FE9" w:rsidRPr="00CD5D1A">
        <w:rPr>
          <w:rFonts w:ascii="Times New Roman" w:hAnsi="Times New Roman" w:cs="Times New Roman"/>
          <w:sz w:val="24"/>
          <w:szCs w:val="24"/>
        </w:rPr>
        <w:t xml:space="preserve"> siglo</w:t>
      </w:r>
      <w:r w:rsidRPr="00CD5D1A">
        <w:rPr>
          <w:rFonts w:ascii="Times New Roman" w:hAnsi="Times New Roman" w:cs="Times New Roman"/>
          <w:sz w:val="24"/>
          <w:szCs w:val="24"/>
        </w:rPr>
        <w:t xml:space="preserve"> XVI en Inglaterra en los colegios de profesionales ingleses para que los inexpertos jóvenes abogados practicaran en foros simulados las diversas acciones legales.</w:t>
      </w:r>
      <w:r w:rsidR="00261D2D" w:rsidRPr="00CD5D1A">
        <w:rPr>
          <w:rFonts w:ascii="Times New Roman" w:hAnsi="Times New Roman" w:cs="Times New Roman"/>
          <w:sz w:val="24"/>
          <w:szCs w:val="24"/>
        </w:rPr>
        <w:t xml:space="preserve"> </w:t>
      </w:r>
    </w:p>
    <w:p w14:paraId="4DA20145" w14:textId="510F45EF" w:rsidR="00BE3652" w:rsidRPr="00CD5D1A" w:rsidRDefault="00BE3652" w:rsidP="00B255C3">
      <w:pPr>
        <w:spacing w:after="0" w:line="360" w:lineRule="auto"/>
        <w:ind w:firstLine="708"/>
        <w:jc w:val="both"/>
        <w:rPr>
          <w:rFonts w:ascii="Times New Roman" w:hAnsi="Times New Roman" w:cs="Times New Roman"/>
          <w:sz w:val="24"/>
          <w:szCs w:val="24"/>
        </w:rPr>
      </w:pPr>
      <w:r w:rsidRPr="00CD5D1A">
        <w:rPr>
          <w:rFonts w:ascii="Times New Roman" w:hAnsi="Times New Roman" w:cs="Times New Roman"/>
          <w:sz w:val="24"/>
          <w:szCs w:val="24"/>
        </w:rPr>
        <w:t xml:space="preserve">Aunque es cierto </w:t>
      </w:r>
      <w:r w:rsidR="00921FE9" w:rsidRPr="00CD5D1A">
        <w:rPr>
          <w:rFonts w:ascii="Times New Roman" w:hAnsi="Times New Roman" w:cs="Times New Roman"/>
          <w:sz w:val="24"/>
          <w:szCs w:val="24"/>
        </w:rPr>
        <w:t xml:space="preserve">que </w:t>
      </w:r>
      <w:r w:rsidRPr="00CD5D1A">
        <w:rPr>
          <w:rFonts w:ascii="Times New Roman" w:hAnsi="Times New Roman" w:cs="Times New Roman"/>
          <w:sz w:val="24"/>
          <w:szCs w:val="24"/>
        </w:rPr>
        <w:t xml:space="preserve">el </w:t>
      </w:r>
      <w:r w:rsidRPr="00CD5D1A">
        <w:rPr>
          <w:rFonts w:ascii="Times New Roman" w:hAnsi="Times New Roman" w:cs="Times New Roman"/>
          <w:i/>
          <w:sz w:val="24"/>
          <w:szCs w:val="24"/>
        </w:rPr>
        <w:t>moot</w:t>
      </w:r>
      <w:r w:rsidRPr="00CD5D1A">
        <w:rPr>
          <w:rFonts w:ascii="Times New Roman" w:hAnsi="Times New Roman" w:cs="Times New Roman"/>
          <w:sz w:val="24"/>
          <w:szCs w:val="24"/>
        </w:rPr>
        <w:t xml:space="preserve"> surge </w:t>
      </w:r>
      <w:r w:rsidR="00921FE9" w:rsidRPr="00CD5D1A">
        <w:rPr>
          <w:rFonts w:ascii="Times New Roman" w:hAnsi="Times New Roman" w:cs="Times New Roman"/>
          <w:sz w:val="24"/>
          <w:szCs w:val="24"/>
        </w:rPr>
        <w:t>en</w:t>
      </w:r>
      <w:r w:rsidRPr="00CD5D1A">
        <w:rPr>
          <w:rFonts w:ascii="Times New Roman" w:hAnsi="Times New Roman" w:cs="Times New Roman"/>
          <w:sz w:val="24"/>
          <w:szCs w:val="24"/>
        </w:rPr>
        <w:t xml:space="preserve"> el contexto histórico de las actividades profesionales legales en Inglaterra, es </w:t>
      </w:r>
      <w:r w:rsidR="00921FE9" w:rsidRPr="00CD5D1A">
        <w:rPr>
          <w:rFonts w:ascii="Times New Roman" w:hAnsi="Times New Roman" w:cs="Times New Roman"/>
          <w:sz w:val="24"/>
          <w:szCs w:val="24"/>
        </w:rPr>
        <w:t xml:space="preserve">desde </w:t>
      </w:r>
      <w:r w:rsidRPr="00CD5D1A">
        <w:rPr>
          <w:rFonts w:ascii="Times New Roman" w:hAnsi="Times New Roman" w:cs="Times New Roman"/>
          <w:sz w:val="24"/>
          <w:szCs w:val="24"/>
        </w:rPr>
        <w:t xml:space="preserve">el ámbito de la academia </w:t>
      </w:r>
      <w:r w:rsidR="00921FE9" w:rsidRPr="00CD5D1A">
        <w:rPr>
          <w:rFonts w:ascii="Times New Roman" w:hAnsi="Times New Roman" w:cs="Times New Roman"/>
          <w:sz w:val="24"/>
          <w:szCs w:val="24"/>
        </w:rPr>
        <w:t xml:space="preserve">de </w:t>
      </w:r>
      <w:r w:rsidRPr="00CD5D1A">
        <w:rPr>
          <w:rFonts w:ascii="Times New Roman" w:hAnsi="Times New Roman" w:cs="Times New Roman"/>
          <w:sz w:val="24"/>
          <w:szCs w:val="24"/>
        </w:rPr>
        <w:t xml:space="preserve">donde se propaga </w:t>
      </w:r>
      <w:r w:rsidR="00921FE9" w:rsidRPr="00CD5D1A">
        <w:rPr>
          <w:rFonts w:ascii="Times New Roman" w:hAnsi="Times New Roman" w:cs="Times New Roman"/>
          <w:sz w:val="24"/>
          <w:szCs w:val="24"/>
        </w:rPr>
        <w:t>a</w:t>
      </w:r>
      <w:r w:rsidRPr="00CD5D1A">
        <w:rPr>
          <w:rFonts w:ascii="Times New Roman" w:hAnsi="Times New Roman" w:cs="Times New Roman"/>
          <w:sz w:val="24"/>
          <w:szCs w:val="24"/>
        </w:rPr>
        <w:t xml:space="preserve"> diversos continentes. </w:t>
      </w:r>
      <w:r w:rsidR="00921FE9" w:rsidRPr="00CD5D1A">
        <w:rPr>
          <w:rFonts w:ascii="Times New Roman" w:hAnsi="Times New Roman" w:cs="Times New Roman"/>
          <w:sz w:val="24"/>
          <w:szCs w:val="24"/>
        </w:rPr>
        <w:t>En la actualidad</w:t>
      </w:r>
      <w:r w:rsidRPr="00CD5D1A">
        <w:rPr>
          <w:rFonts w:ascii="Times New Roman" w:hAnsi="Times New Roman" w:cs="Times New Roman"/>
          <w:sz w:val="24"/>
          <w:szCs w:val="24"/>
        </w:rPr>
        <w:t xml:space="preserve"> se organizan diversos </w:t>
      </w:r>
      <w:r w:rsidRPr="00CD5D1A">
        <w:rPr>
          <w:rFonts w:ascii="Times New Roman" w:hAnsi="Times New Roman" w:cs="Times New Roman"/>
          <w:i/>
          <w:sz w:val="24"/>
          <w:szCs w:val="24"/>
        </w:rPr>
        <w:t>moot</w:t>
      </w:r>
      <w:r w:rsidRPr="00CD5D1A">
        <w:rPr>
          <w:rFonts w:ascii="Times New Roman" w:hAnsi="Times New Roman" w:cs="Times New Roman"/>
          <w:sz w:val="24"/>
          <w:szCs w:val="24"/>
        </w:rPr>
        <w:t xml:space="preserve"> de gran prestigio</w:t>
      </w:r>
      <w:r w:rsidR="00921FE9" w:rsidRPr="00CD5D1A">
        <w:rPr>
          <w:rFonts w:ascii="Times New Roman" w:hAnsi="Times New Roman" w:cs="Times New Roman"/>
          <w:sz w:val="24"/>
          <w:szCs w:val="24"/>
        </w:rPr>
        <w:t>, como</w:t>
      </w:r>
      <w:r w:rsidRPr="00CD5D1A">
        <w:rPr>
          <w:rFonts w:ascii="Times New Roman" w:hAnsi="Times New Roman" w:cs="Times New Roman"/>
          <w:sz w:val="24"/>
          <w:szCs w:val="24"/>
        </w:rPr>
        <w:t xml:space="preserve"> </w:t>
      </w:r>
      <w:r w:rsidR="00921FE9" w:rsidRPr="00CD5D1A">
        <w:rPr>
          <w:rFonts w:ascii="Times New Roman" w:hAnsi="Times New Roman" w:cs="Times New Roman"/>
          <w:sz w:val="24"/>
          <w:szCs w:val="24"/>
        </w:rPr>
        <w:t xml:space="preserve">el </w:t>
      </w:r>
      <w:r w:rsidRPr="00CD5D1A">
        <w:rPr>
          <w:rFonts w:ascii="Times New Roman" w:hAnsi="Times New Roman" w:cs="Times New Roman"/>
          <w:i/>
          <w:sz w:val="24"/>
          <w:szCs w:val="24"/>
        </w:rPr>
        <w:t xml:space="preserve">Philip C. Jessup </w:t>
      </w:r>
      <w:r w:rsidR="00921FE9" w:rsidRPr="00CD5D1A">
        <w:rPr>
          <w:rFonts w:ascii="Times New Roman" w:hAnsi="Times New Roman" w:cs="Times New Roman"/>
          <w:i/>
          <w:sz w:val="24"/>
          <w:szCs w:val="24"/>
        </w:rPr>
        <w:t>international law moot court competition</w:t>
      </w:r>
      <w:r w:rsidR="00921FE9" w:rsidRPr="00CD5D1A">
        <w:rPr>
          <w:rFonts w:ascii="Times New Roman" w:hAnsi="Times New Roman" w:cs="Times New Roman"/>
          <w:sz w:val="24"/>
          <w:szCs w:val="24"/>
        </w:rPr>
        <w:t>,</w:t>
      </w:r>
      <w:r w:rsidRPr="00CD5D1A">
        <w:rPr>
          <w:rFonts w:ascii="Times New Roman" w:hAnsi="Times New Roman" w:cs="Times New Roman"/>
          <w:sz w:val="24"/>
          <w:szCs w:val="24"/>
        </w:rPr>
        <w:t xml:space="preserve"> que trata sobre temas de </w:t>
      </w:r>
      <w:r w:rsidR="00921FE9" w:rsidRPr="00CD5D1A">
        <w:rPr>
          <w:rFonts w:ascii="Times New Roman" w:hAnsi="Times New Roman" w:cs="Times New Roman"/>
          <w:sz w:val="24"/>
          <w:szCs w:val="24"/>
        </w:rPr>
        <w:t xml:space="preserve">derecho internacional y es </w:t>
      </w:r>
      <w:r w:rsidRPr="00CD5D1A">
        <w:rPr>
          <w:rFonts w:ascii="Times New Roman" w:hAnsi="Times New Roman" w:cs="Times New Roman"/>
          <w:sz w:val="24"/>
          <w:szCs w:val="24"/>
        </w:rPr>
        <w:t>organizado por la Internacional Law Students Association</w:t>
      </w:r>
      <w:r w:rsidR="00921FE9" w:rsidRPr="00CD5D1A">
        <w:rPr>
          <w:rFonts w:ascii="Times New Roman" w:hAnsi="Times New Roman" w:cs="Times New Roman"/>
          <w:sz w:val="24"/>
          <w:szCs w:val="24"/>
        </w:rPr>
        <w:t xml:space="preserve">, que </w:t>
      </w:r>
      <w:r w:rsidRPr="00CD5D1A">
        <w:rPr>
          <w:rFonts w:ascii="Times New Roman" w:hAnsi="Times New Roman" w:cs="Times New Roman"/>
          <w:sz w:val="24"/>
          <w:szCs w:val="24"/>
        </w:rPr>
        <w:t>cuenta con el patrocinio de la American Society of International Law</w:t>
      </w:r>
      <w:r w:rsidR="00921FE9" w:rsidRPr="00CD5D1A">
        <w:rPr>
          <w:rFonts w:ascii="Times New Roman" w:hAnsi="Times New Roman" w:cs="Times New Roman"/>
          <w:sz w:val="24"/>
          <w:szCs w:val="24"/>
        </w:rPr>
        <w:t>. Asimismo,</w:t>
      </w:r>
      <w:r w:rsidRPr="00CD5D1A">
        <w:rPr>
          <w:rFonts w:ascii="Times New Roman" w:hAnsi="Times New Roman" w:cs="Times New Roman"/>
          <w:sz w:val="24"/>
          <w:szCs w:val="24"/>
        </w:rPr>
        <w:t xml:space="preserve"> el </w:t>
      </w:r>
      <w:r w:rsidRPr="00CD5D1A">
        <w:rPr>
          <w:rFonts w:ascii="Times New Roman" w:hAnsi="Times New Roman" w:cs="Times New Roman"/>
          <w:i/>
          <w:sz w:val="24"/>
          <w:szCs w:val="24"/>
        </w:rPr>
        <w:t xml:space="preserve">European </w:t>
      </w:r>
      <w:r w:rsidR="00921FE9" w:rsidRPr="00CD5D1A">
        <w:rPr>
          <w:rFonts w:ascii="Times New Roman" w:hAnsi="Times New Roman" w:cs="Times New Roman"/>
          <w:i/>
          <w:sz w:val="24"/>
          <w:szCs w:val="24"/>
        </w:rPr>
        <w:t>law moot court competition</w:t>
      </w:r>
      <w:r w:rsidR="00921FE9" w:rsidRPr="00CD5D1A">
        <w:rPr>
          <w:rFonts w:ascii="Times New Roman" w:hAnsi="Times New Roman" w:cs="Times New Roman"/>
          <w:sz w:val="24"/>
          <w:szCs w:val="24"/>
        </w:rPr>
        <w:t xml:space="preserve">, </w:t>
      </w:r>
      <w:r w:rsidRPr="00CD5D1A">
        <w:rPr>
          <w:rFonts w:ascii="Times New Roman" w:hAnsi="Times New Roman" w:cs="Times New Roman"/>
          <w:sz w:val="24"/>
          <w:szCs w:val="24"/>
        </w:rPr>
        <w:t xml:space="preserve">que trata sobre </w:t>
      </w:r>
      <w:r w:rsidR="00921FE9" w:rsidRPr="00CD5D1A">
        <w:rPr>
          <w:rFonts w:ascii="Times New Roman" w:hAnsi="Times New Roman" w:cs="Times New Roman"/>
          <w:sz w:val="24"/>
          <w:szCs w:val="24"/>
        </w:rPr>
        <w:t xml:space="preserve">derecho comunitario europeo y es </w:t>
      </w:r>
      <w:r w:rsidRPr="00CD5D1A">
        <w:rPr>
          <w:rFonts w:ascii="Times New Roman" w:hAnsi="Times New Roman" w:cs="Times New Roman"/>
          <w:sz w:val="24"/>
          <w:szCs w:val="24"/>
        </w:rPr>
        <w:t xml:space="preserve">organizado por una </w:t>
      </w:r>
      <w:r w:rsidRPr="00CD5D1A">
        <w:rPr>
          <w:rFonts w:ascii="Times New Roman" w:hAnsi="Times New Roman" w:cs="Times New Roman"/>
          <w:sz w:val="24"/>
          <w:szCs w:val="24"/>
        </w:rPr>
        <w:lastRenderedPageBreak/>
        <w:t>sociedad sin fines de lucro que tiene su sede en la Universidad de Lisboa</w:t>
      </w:r>
      <w:r w:rsidR="00921FE9" w:rsidRPr="00CD5D1A">
        <w:rPr>
          <w:rFonts w:ascii="Times New Roman" w:hAnsi="Times New Roman" w:cs="Times New Roman"/>
          <w:sz w:val="24"/>
          <w:szCs w:val="24"/>
        </w:rPr>
        <w:t xml:space="preserve">; este cuenta </w:t>
      </w:r>
      <w:r w:rsidRPr="00CD5D1A">
        <w:rPr>
          <w:rFonts w:ascii="Times New Roman" w:hAnsi="Times New Roman" w:cs="Times New Roman"/>
          <w:sz w:val="24"/>
          <w:szCs w:val="24"/>
        </w:rPr>
        <w:t>con el apoyo del Consejo de la Unión Europea, la Comisión Europea y el Tribunal de Justicia de Luxemburgo</w:t>
      </w:r>
      <w:r w:rsidR="00921FE9" w:rsidRPr="00CD5D1A">
        <w:rPr>
          <w:rFonts w:ascii="Times New Roman" w:hAnsi="Times New Roman" w:cs="Times New Roman"/>
          <w:sz w:val="24"/>
          <w:szCs w:val="24"/>
        </w:rPr>
        <w:t>. Otro es</w:t>
      </w:r>
      <w:r w:rsidRPr="00CD5D1A">
        <w:rPr>
          <w:rFonts w:ascii="Times New Roman" w:hAnsi="Times New Roman" w:cs="Times New Roman"/>
          <w:sz w:val="24"/>
          <w:szCs w:val="24"/>
        </w:rPr>
        <w:t xml:space="preserve"> el</w:t>
      </w:r>
      <w:r w:rsidRPr="00CD5D1A">
        <w:rPr>
          <w:rFonts w:ascii="Times New Roman" w:hAnsi="Times New Roman" w:cs="Times New Roman"/>
          <w:i/>
          <w:sz w:val="24"/>
          <w:szCs w:val="24"/>
        </w:rPr>
        <w:t xml:space="preserve"> Moot </w:t>
      </w:r>
      <w:r w:rsidR="00921FE9" w:rsidRPr="00CD5D1A">
        <w:rPr>
          <w:rFonts w:ascii="Times New Roman" w:hAnsi="Times New Roman" w:cs="Times New Roman"/>
          <w:i/>
          <w:sz w:val="24"/>
          <w:szCs w:val="24"/>
        </w:rPr>
        <w:t>court competition on world trade law</w:t>
      </w:r>
      <w:r w:rsidR="00921FE9" w:rsidRPr="00CD5D1A">
        <w:rPr>
          <w:rFonts w:ascii="Times New Roman" w:hAnsi="Times New Roman" w:cs="Times New Roman"/>
          <w:sz w:val="24"/>
          <w:szCs w:val="24"/>
        </w:rPr>
        <w:t>,</w:t>
      </w:r>
      <w:r w:rsidR="00921FE9" w:rsidRPr="00CD5D1A">
        <w:rPr>
          <w:rFonts w:ascii="Times New Roman" w:hAnsi="Times New Roman" w:cs="Times New Roman"/>
          <w:i/>
          <w:sz w:val="24"/>
          <w:szCs w:val="24"/>
        </w:rPr>
        <w:t xml:space="preserve"> </w:t>
      </w:r>
      <w:r w:rsidRPr="00CD5D1A">
        <w:rPr>
          <w:rFonts w:ascii="Times New Roman" w:hAnsi="Times New Roman" w:cs="Times New Roman"/>
          <w:sz w:val="24"/>
          <w:szCs w:val="24"/>
        </w:rPr>
        <w:t xml:space="preserve">que trata sobre </w:t>
      </w:r>
      <w:r w:rsidR="00921FE9" w:rsidRPr="00CD5D1A">
        <w:rPr>
          <w:rFonts w:ascii="Times New Roman" w:hAnsi="Times New Roman" w:cs="Times New Roman"/>
          <w:sz w:val="24"/>
          <w:szCs w:val="24"/>
        </w:rPr>
        <w:t xml:space="preserve">derecho privado </w:t>
      </w:r>
      <w:r w:rsidRPr="00CD5D1A">
        <w:rPr>
          <w:rFonts w:ascii="Times New Roman" w:hAnsi="Times New Roman" w:cs="Times New Roman"/>
          <w:sz w:val="24"/>
          <w:szCs w:val="24"/>
        </w:rPr>
        <w:t>y comercio internacional</w:t>
      </w:r>
      <w:r w:rsidR="00921FE9" w:rsidRPr="00CD5D1A">
        <w:rPr>
          <w:rFonts w:ascii="Times New Roman" w:hAnsi="Times New Roman" w:cs="Times New Roman"/>
          <w:sz w:val="24"/>
          <w:szCs w:val="24"/>
        </w:rPr>
        <w:t xml:space="preserve">, </w:t>
      </w:r>
      <w:r w:rsidRPr="00CD5D1A">
        <w:rPr>
          <w:rFonts w:ascii="Times New Roman" w:hAnsi="Times New Roman" w:cs="Times New Roman"/>
          <w:sz w:val="24"/>
          <w:szCs w:val="24"/>
        </w:rPr>
        <w:t>organizado por la Organización Mundial de Comercio</w:t>
      </w:r>
      <w:r w:rsidR="00921FE9" w:rsidRPr="00CD5D1A">
        <w:rPr>
          <w:rFonts w:ascii="Times New Roman" w:hAnsi="Times New Roman" w:cs="Times New Roman"/>
          <w:sz w:val="24"/>
          <w:szCs w:val="24"/>
        </w:rPr>
        <w:t>;</w:t>
      </w:r>
      <w:r w:rsidRPr="00CD5D1A">
        <w:rPr>
          <w:rFonts w:ascii="Times New Roman" w:hAnsi="Times New Roman" w:cs="Times New Roman"/>
          <w:sz w:val="24"/>
          <w:szCs w:val="24"/>
        </w:rPr>
        <w:t xml:space="preserve"> </w:t>
      </w:r>
      <w:r w:rsidR="00921FE9" w:rsidRPr="00CD5D1A">
        <w:rPr>
          <w:rFonts w:ascii="Times New Roman" w:hAnsi="Times New Roman" w:cs="Times New Roman"/>
          <w:sz w:val="24"/>
          <w:szCs w:val="24"/>
        </w:rPr>
        <w:t xml:space="preserve">y </w:t>
      </w:r>
      <w:r w:rsidRPr="00CD5D1A">
        <w:rPr>
          <w:rFonts w:ascii="Times New Roman" w:hAnsi="Times New Roman" w:cs="Times New Roman"/>
          <w:i/>
          <w:sz w:val="24"/>
          <w:szCs w:val="24"/>
        </w:rPr>
        <w:t>The Willem C. Vis International Commercial Arbitration Moot</w:t>
      </w:r>
      <w:r w:rsidR="00921FE9" w:rsidRPr="00CD5D1A">
        <w:rPr>
          <w:rFonts w:ascii="Times New Roman" w:hAnsi="Times New Roman" w:cs="Times New Roman"/>
          <w:sz w:val="24"/>
          <w:szCs w:val="24"/>
        </w:rPr>
        <w:t>,</w:t>
      </w:r>
      <w:r w:rsidRPr="00CD5D1A">
        <w:rPr>
          <w:rFonts w:ascii="Times New Roman" w:hAnsi="Times New Roman" w:cs="Times New Roman"/>
          <w:sz w:val="24"/>
          <w:szCs w:val="24"/>
        </w:rPr>
        <w:t xml:space="preserve"> que trata sobre derecho internacional de </w:t>
      </w:r>
      <w:r w:rsidR="00921FE9" w:rsidRPr="00CD5D1A">
        <w:rPr>
          <w:rFonts w:ascii="Times New Roman" w:hAnsi="Times New Roman" w:cs="Times New Roman"/>
          <w:sz w:val="24"/>
          <w:szCs w:val="24"/>
        </w:rPr>
        <w:t>c</w:t>
      </w:r>
      <w:r w:rsidRPr="00CD5D1A">
        <w:rPr>
          <w:rFonts w:ascii="Times New Roman" w:hAnsi="Times New Roman" w:cs="Times New Roman"/>
          <w:sz w:val="24"/>
          <w:szCs w:val="24"/>
        </w:rPr>
        <w:t>omercio y el consecuente arbitraje organizado por la asociación del concurso integrado por universidades y entidades privadas.</w:t>
      </w:r>
    </w:p>
    <w:p w14:paraId="31E54C5E" w14:textId="5E747D3F" w:rsidR="00BE3652" w:rsidRPr="00CD5D1A" w:rsidRDefault="00CD786C" w:rsidP="00B255C3">
      <w:pPr>
        <w:spacing w:after="0" w:line="360" w:lineRule="auto"/>
        <w:ind w:firstLine="708"/>
        <w:jc w:val="both"/>
        <w:rPr>
          <w:rFonts w:ascii="Times New Roman" w:hAnsi="Times New Roman" w:cs="Times New Roman"/>
          <w:sz w:val="24"/>
          <w:szCs w:val="24"/>
        </w:rPr>
      </w:pPr>
      <w:r w:rsidRPr="00CD5D1A">
        <w:rPr>
          <w:rFonts w:ascii="Times New Roman" w:hAnsi="Times New Roman" w:cs="Times New Roman"/>
          <w:sz w:val="24"/>
          <w:szCs w:val="24"/>
        </w:rPr>
        <w:t>Aunado a lo anterior,</w:t>
      </w:r>
      <w:r w:rsidR="00BE3652" w:rsidRPr="00CD5D1A">
        <w:rPr>
          <w:rFonts w:ascii="Times New Roman" w:hAnsi="Times New Roman" w:cs="Times New Roman"/>
          <w:sz w:val="24"/>
          <w:szCs w:val="24"/>
        </w:rPr>
        <w:t xml:space="preserve"> la figura del </w:t>
      </w:r>
      <w:r w:rsidR="00BE3652" w:rsidRPr="00CD5D1A">
        <w:rPr>
          <w:rFonts w:ascii="Times New Roman" w:hAnsi="Times New Roman" w:cs="Times New Roman"/>
          <w:i/>
          <w:sz w:val="24"/>
          <w:szCs w:val="24"/>
        </w:rPr>
        <w:t>moot</w:t>
      </w:r>
      <w:r w:rsidR="00BE3652" w:rsidRPr="00CD5D1A">
        <w:rPr>
          <w:rFonts w:ascii="Times New Roman" w:hAnsi="Times New Roman" w:cs="Times New Roman"/>
          <w:sz w:val="24"/>
          <w:szCs w:val="24"/>
        </w:rPr>
        <w:t xml:space="preserve"> se aplica para la enseñanza de los </w:t>
      </w:r>
      <w:r w:rsidRPr="00CD5D1A">
        <w:rPr>
          <w:rFonts w:ascii="Times New Roman" w:hAnsi="Times New Roman" w:cs="Times New Roman"/>
          <w:sz w:val="24"/>
          <w:szCs w:val="24"/>
        </w:rPr>
        <w:t xml:space="preserve">derechos humanos, y entre </w:t>
      </w:r>
      <w:r w:rsidR="00BE3652" w:rsidRPr="00CD5D1A">
        <w:rPr>
          <w:rFonts w:ascii="Times New Roman" w:hAnsi="Times New Roman" w:cs="Times New Roman"/>
          <w:sz w:val="24"/>
          <w:szCs w:val="24"/>
        </w:rPr>
        <w:t>los más destacados se encuentran</w:t>
      </w:r>
      <w:r w:rsidR="00432C59" w:rsidRPr="00CD5D1A">
        <w:rPr>
          <w:rFonts w:ascii="Times New Roman" w:hAnsi="Times New Roman" w:cs="Times New Roman"/>
          <w:sz w:val="24"/>
          <w:szCs w:val="24"/>
        </w:rPr>
        <w:t xml:space="preserve"> </w:t>
      </w:r>
      <w:r w:rsidR="00BE3652" w:rsidRPr="00CD5D1A">
        <w:rPr>
          <w:rFonts w:ascii="Times New Roman" w:hAnsi="Times New Roman" w:cs="Times New Roman"/>
          <w:sz w:val="24"/>
          <w:szCs w:val="24"/>
        </w:rPr>
        <w:t>el Concurso Interamericano de Derechos Humanos organizado por el Washington College of Law</w:t>
      </w:r>
      <w:r w:rsidRPr="00CD5D1A">
        <w:rPr>
          <w:rFonts w:ascii="Times New Roman" w:hAnsi="Times New Roman" w:cs="Times New Roman"/>
          <w:sz w:val="24"/>
          <w:szCs w:val="24"/>
        </w:rPr>
        <w:t>;</w:t>
      </w:r>
      <w:r w:rsidR="00BE3652" w:rsidRPr="00CD5D1A">
        <w:rPr>
          <w:rFonts w:ascii="Times New Roman" w:hAnsi="Times New Roman" w:cs="Times New Roman"/>
          <w:sz w:val="24"/>
          <w:szCs w:val="24"/>
        </w:rPr>
        <w:t xml:space="preserve"> </w:t>
      </w:r>
      <w:r w:rsidRPr="00CD5D1A">
        <w:rPr>
          <w:rFonts w:ascii="Times New Roman" w:hAnsi="Times New Roman" w:cs="Times New Roman"/>
          <w:sz w:val="24"/>
          <w:szCs w:val="24"/>
        </w:rPr>
        <w:t xml:space="preserve">el </w:t>
      </w:r>
      <w:r w:rsidR="00BE3652" w:rsidRPr="00CD5D1A">
        <w:rPr>
          <w:rFonts w:ascii="Times New Roman" w:hAnsi="Times New Roman" w:cs="Times New Roman"/>
          <w:sz w:val="24"/>
          <w:szCs w:val="24"/>
        </w:rPr>
        <w:t>Concurso de Derechos Humanos Yachay organizado por el Instituto de Democracia y Derechos Humanos de la Pontificia Universidad Católica del Perú</w:t>
      </w:r>
      <w:r w:rsidRPr="00CD5D1A">
        <w:rPr>
          <w:rFonts w:ascii="Times New Roman" w:hAnsi="Times New Roman" w:cs="Times New Roman"/>
          <w:sz w:val="24"/>
          <w:szCs w:val="24"/>
        </w:rPr>
        <w:t>; la</w:t>
      </w:r>
      <w:r w:rsidR="00BE3652" w:rsidRPr="00CD5D1A">
        <w:rPr>
          <w:rFonts w:ascii="Times New Roman" w:hAnsi="Times New Roman" w:cs="Times New Roman"/>
          <w:sz w:val="24"/>
          <w:szCs w:val="24"/>
        </w:rPr>
        <w:t xml:space="preserve"> Competencia Sergio García Ramírez organizad</w:t>
      </w:r>
      <w:r w:rsidRPr="00CD5D1A">
        <w:rPr>
          <w:rFonts w:ascii="Times New Roman" w:hAnsi="Times New Roman" w:cs="Times New Roman"/>
          <w:sz w:val="24"/>
          <w:szCs w:val="24"/>
        </w:rPr>
        <w:t>a</w:t>
      </w:r>
      <w:r w:rsidR="00BE3652" w:rsidRPr="00CD5D1A">
        <w:rPr>
          <w:rFonts w:ascii="Times New Roman" w:hAnsi="Times New Roman" w:cs="Times New Roman"/>
          <w:sz w:val="24"/>
          <w:szCs w:val="24"/>
        </w:rPr>
        <w:t xml:space="preserve"> por la Universidad Nacional Autónoma de México</w:t>
      </w:r>
      <w:r w:rsidRPr="00CD5D1A">
        <w:rPr>
          <w:rFonts w:ascii="Times New Roman" w:hAnsi="Times New Roman" w:cs="Times New Roman"/>
          <w:sz w:val="24"/>
          <w:szCs w:val="24"/>
        </w:rPr>
        <w:t>,</w:t>
      </w:r>
      <w:r w:rsidR="00BE3652" w:rsidRPr="00CD5D1A">
        <w:rPr>
          <w:rFonts w:ascii="Times New Roman" w:hAnsi="Times New Roman" w:cs="Times New Roman"/>
          <w:sz w:val="24"/>
          <w:szCs w:val="24"/>
        </w:rPr>
        <w:t xml:space="preserve"> y la Competencia Internacional Eduardo Jiménez de Arechaga organizad</w:t>
      </w:r>
      <w:r w:rsidRPr="00CD5D1A">
        <w:rPr>
          <w:rFonts w:ascii="Times New Roman" w:hAnsi="Times New Roman" w:cs="Times New Roman"/>
          <w:sz w:val="24"/>
          <w:szCs w:val="24"/>
        </w:rPr>
        <w:t>a</w:t>
      </w:r>
      <w:r w:rsidR="00BE3652" w:rsidRPr="00CD5D1A">
        <w:rPr>
          <w:rFonts w:ascii="Times New Roman" w:hAnsi="Times New Roman" w:cs="Times New Roman"/>
          <w:sz w:val="24"/>
          <w:szCs w:val="24"/>
        </w:rPr>
        <w:t xml:space="preserve"> por la Asociación Internacional de Derecho Internacional (Urueña, 2017).</w:t>
      </w:r>
      <w:r w:rsidRPr="00CD5D1A">
        <w:rPr>
          <w:rFonts w:ascii="Times New Roman" w:hAnsi="Times New Roman" w:cs="Times New Roman"/>
          <w:sz w:val="24"/>
          <w:szCs w:val="24"/>
        </w:rPr>
        <w:t xml:space="preserve"> E</w:t>
      </w:r>
      <w:r w:rsidR="00BE3652" w:rsidRPr="00CD5D1A">
        <w:rPr>
          <w:rFonts w:ascii="Times New Roman" w:hAnsi="Times New Roman" w:cs="Times New Roman"/>
          <w:sz w:val="24"/>
          <w:szCs w:val="24"/>
        </w:rPr>
        <w:t xml:space="preserve">n </w:t>
      </w:r>
      <w:r w:rsidRPr="00CD5D1A">
        <w:rPr>
          <w:rFonts w:ascii="Times New Roman" w:hAnsi="Times New Roman" w:cs="Times New Roman"/>
          <w:sz w:val="24"/>
          <w:szCs w:val="24"/>
        </w:rPr>
        <w:t>estas</w:t>
      </w:r>
      <w:r w:rsidR="00BE3652" w:rsidRPr="00CD5D1A">
        <w:rPr>
          <w:rFonts w:ascii="Times New Roman" w:hAnsi="Times New Roman" w:cs="Times New Roman"/>
          <w:sz w:val="24"/>
          <w:szCs w:val="24"/>
        </w:rPr>
        <w:t xml:space="preserve"> competencias participan estudiantes de pregrado, </w:t>
      </w:r>
      <w:r w:rsidRPr="00CD5D1A">
        <w:rPr>
          <w:rFonts w:ascii="Times New Roman" w:hAnsi="Times New Roman" w:cs="Times New Roman"/>
          <w:sz w:val="24"/>
          <w:szCs w:val="24"/>
        </w:rPr>
        <w:t xml:space="preserve">los cuales se benefician no tanto con el primer lugar que pueden conseguir, sino principalmente con los aprendizajes que pueden alcanzar. </w:t>
      </w:r>
      <w:r w:rsidR="00BE3652" w:rsidRPr="00CD5D1A">
        <w:rPr>
          <w:rFonts w:ascii="Times New Roman" w:hAnsi="Times New Roman" w:cs="Times New Roman"/>
          <w:sz w:val="24"/>
          <w:szCs w:val="24"/>
        </w:rPr>
        <w:t xml:space="preserve">Estas actividades se realizan </w:t>
      </w:r>
      <w:r w:rsidRPr="00CD5D1A">
        <w:rPr>
          <w:rFonts w:ascii="Times New Roman" w:hAnsi="Times New Roman" w:cs="Times New Roman"/>
          <w:sz w:val="24"/>
          <w:szCs w:val="24"/>
        </w:rPr>
        <w:t xml:space="preserve">dentro </w:t>
      </w:r>
      <w:r w:rsidR="00BE3652" w:rsidRPr="00CD5D1A">
        <w:rPr>
          <w:rFonts w:ascii="Times New Roman" w:hAnsi="Times New Roman" w:cs="Times New Roman"/>
          <w:sz w:val="24"/>
          <w:szCs w:val="24"/>
        </w:rPr>
        <w:t xml:space="preserve">del aula, en laboratorios </w:t>
      </w:r>
      <w:r w:rsidRPr="00CD5D1A">
        <w:rPr>
          <w:rFonts w:ascii="Times New Roman" w:hAnsi="Times New Roman" w:cs="Times New Roman"/>
          <w:sz w:val="24"/>
          <w:szCs w:val="24"/>
        </w:rPr>
        <w:t>o,</w:t>
      </w:r>
      <w:r w:rsidR="00BE3652" w:rsidRPr="00CD5D1A">
        <w:rPr>
          <w:rFonts w:ascii="Times New Roman" w:hAnsi="Times New Roman" w:cs="Times New Roman"/>
          <w:sz w:val="24"/>
          <w:szCs w:val="24"/>
        </w:rPr>
        <w:t xml:space="preserve"> en algunas ocasiones</w:t>
      </w:r>
      <w:r w:rsidRPr="00CD5D1A">
        <w:rPr>
          <w:rFonts w:ascii="Times New Roman" w:hAnsi="Times New Roman" w:cs="Times New Roman"/>
          <w:sz w:val="24"/>
          <w:szCs w:val="24"/>
        </w:rPr>
        <w:t>,</w:t>
      </w:r>
      <w:r w:rsidR="00BE3652" w:rsidRPr="00CD5D1A">
        <w:rPr>
          <w:rFonts w:ascii="Times New Roman" w:hAnsi="Times New Roman" w:cs="Times New Roman"/>
          <w:sz w:val="24"/>
          <w:szCs w:val="24"/>
        </w:rPr>
        <w:t xml:space="preserve"> en espacios institucionales de operadores del sistema</w:t>
      </w:r>
      <w:r w:rsidRPr="00CD5D1A">
        <w:rPr>
          <w:rFonts w:ascii="Times New Roman" w:hAnsi="Times New Roman" w:cs="Times New Roman"/>
          <w:sz w:val="24"/>
          <w:szCs w:val="24"/>
        </w:rPr>
        <w:t>,</w:t>
      </w:r>
      <w:r w:rsidR="00BE3652" w:rsidRPr="00CD5D1A">
        <w:rPr>
          <w:rFonts w:ascii="Times New Roman" w:hAnsi="Times New Roman" w:cs="Times New Roman"/>
          <w:sz w:val="24"/>
          <w:szCs w:val="24"/>
        </w:rPr>
        <w:t xml:space="preserve"> como tribunales, fiscalías o defensorías. Forma</w:t>
      </w:r>
      <w:r w:rsidRPr="00CD5D1A">
        <w:rPr>
          <w:rFonts w:ascii="Times New Roman" w:hAnsi="Times New Roman" w:cs="Times New Roman"/>
          <w:sz w:val="24"/>
          <w:szCs w:val="24"/>
        </w:rPr>
        <w:t>n</w:t>
      </w:r>
      <w:r w:rsidR="00BE3652" w:rsidRPr="00CD5D1A">
        <w:rPr>
          <w:rFonts w:ascii="Times New Roman" w:hAnsi="Times New Roman" w:cs="Times New Roman"/>
          <w:sz w:val="24"/>
          <w:szCs w:val="24"/>
        </w:rPr>
        <w:t xml:space="preserve"> parte de este tipo de </w:t>
      </w:r>
      <w:r w:rsidR="00BE3652" w:rsidRPr="00CD5D1A">
        <w:rPr>
          <w:rFonts w:ascii="Times New Roman" w:hAnsi="Times New Roman" w:cs="Times New Roman"/>
          <w:i/>
          <w:sz w:val="24"/>
          <w:szCs w:val="24"/>
        </w:rPr>
        <w:t>moot</w:t>
      </w:r>
      <w:r w:rsidR="00BE3652" w:rsidRPr="00CD5D1A">
        <w:rPr>
          <w:rFonts w:ascii="Times New Roman" w:hAnsi="Times New Roman" w:cs="Times New Roman"/>
          <w:sz w:val="24"/>
          <w:szCs w:val="24"/>
        </w:rPr>
        <w:t xml:space="preserve"> </w:t>
      </w:r>
      <w:r w:rsidRPr="00CD5D1A">
        <w:rPr>
          <w:rFonts w:ascii="Times New Roman" w:hAnsi="Times New Roman" w:cs="Times New Roman"/>
          <w:sz w:val="24"/>
          <w:szCs w:val="24"/>
        </w:rPr>
        <w:t xml:space="preserve">el organizado </w:t>
      </w:r>
      <w:r w:rsidR="00BE3652" w:rsidRPr="00CD5D1A">
        <w:rPr>
          <w:rFonts w:ascii="Times New Roman" w:hAnsi="Times New Roman" w:cs="Times New Roman"/>
          <w:sz w:val="24"/>
          <w:szCs w:val="24"/>
        </w:rPr>
        <w:t xml:space="preserve">por el profesorado del Área de Derecho Procesal de la Universidad Rovira i Virgili </w:t>
      </w:r>
      <w:r w:rsidRPr="00CD5D1A">
        <w:rPr>
          <w:rFonts w:ascii="Times New Roman" w:hAnsi="Times New Roman" w:cs="Times New Roman"/>
          <w:sz w:val="24"/>
          <w:szCs w:val="24"/>
        </w:rPr>
        <w:t>—</w:t>
      </w:r>
      <w:r w:rsidR="00BE3652" w:rsidRPr="00CD5D1A">
        <w:rPr>
          <w:rFonts w:ascii="Times New Roman" w:hAnsi="Times New Roman" w:cs="Times New Roman"/>
          <w:sz w:val="24"/>
          <w:szCs w:val="24"/>
        </w:rPr>
        <w:t xml:space="preserve">consistente en la simulación de juicios en el marco del </w:t>
      </w:r>
      <w:r w:rsidRPr="00CD5D1A">
        <w:rPr>
          <w:rFonts w:ascii="Times New Roman" w:hAnsi="Times New Roman" w:cs="Times New Roman"/>
          <w:sz w:val="24"/>
          <w:szCs w:val="24"/>
        </w:rPr>
        <w:t xml:space="preserve">derecho procesal </w:t>
      </w:r>
      <w:r w:rsidR="00BE3652" w:rsidRPr="00CD5D1A">
        <w:rPr>
          <w:rFonts w:ascii="Times New Roman" w:hAnsi="Times New Roman" w:cs="Times New Roman"/>
          <w:sz w:val="24"/>
          <w:szCs w:val="24"/>
        </w:rPr>
        <w:t>(Domenech</w:t>
      </w:r>
      <w:r w:rsidR="000F0589" w:rsidRPr="00CD5D1A">
        <w:rPr>
          <w:rFonts w:ascii="Times New Roman" w:hAnsi="Times New Roman" w:cs="Times New Roman"/>
          <w:sz w:val="24"/>
          <w:szCs w:val="24"/>
        </w:rPr>
        <w:t xml:space="preserve"> y Casanova</w:t>
      </w:r>
      <w:r w:rsidR="00BE3652" w:rsidRPr="00CD5D1A">
        <w:rPr>
          <w:rFonts w:ascii="Times New Roman" w:hAnsi="Times New Roman" w:cs="Times New Roman"/>
          <w:sz w:val="24"/>
          <w:szCs w:val="24"/>
        </w:rPr>
        <w:t>, 2014)</w:t>
      </w:r>
      <w:r w:rsidRPr="00CD5D1A">
        <w:rPr>
          <w:rFonts w:ascii="Times New Roman" w:hAnsi="Times New Roman" w:cs="Times New Roman"/>
          <w:sz w:val="24"/>
          <w:szCs w:val="24"/>
        </w:rPr>
        <w:t xml:space="preserve">—, así como el realizado en </w:t>
      </w:r>
      <w:r w:rsidR="00BE3652" w:rsidRPr="00CD5D1A">
        <w:rPr>
          <w:rFonts w:ascii="Times New Roman" w:hAnsi="Times New Roman" w:cs="Times New Roman"/>
          <w:sz w:val="24"/>
          <w:szCs w:val="24"/>
        </w:rPr>
        <w:t>la Facultad de Derecho de la Universidad de Murcia, España,</w:t>
      </w:r>
      <w:r w:rsidR="00432C59" w:rsidRPr="00CD5D1A">
        <w:rPr>
          <w:rFonts w:ascii="Times New Roman" w:hAnsi="Times New Roman" w:cs="Times New Roman"/>
          <w:sz w:val="24"/>
          <w:szCs w:val="24"/>
        </w:rPr>
        <w:t xml:space="preserve"> </w:t>
      </w:r>
      <w:r w:rsidR="00BE3652" w:rsidRPr="00CD5D1A">
        <w:rPr>
          <w:rFonts w:ascii="Times New Roman" w:hAnsi="Times New Roman" w:cs="Times New Roman"/>
          <w:sz w:val="24"/>
          <w:szCs w:val="24"/>
        </w:rPr>
        <w:t xml:space="preserve">en el área del </w:t>
      </w:r>
      <w:r w:rsidRPr="00CD5D1A">
        <w:rPr>
          <w:rFonts w:ascii="Times New Roman" w:hAnsi="Times New Roman" w:cs="Times New Roman"/>
          <w:sz w:val="24"/>
          <w:szCs w:val="24"/>
        </w:rPr>
        <w:t>derecho procesal penal</w:t>
      </w:r>
      <w:r w:rsidR="00BE3652" w:rsidRPr="00CD5D1A">
        <w:rPr>
          <w:rFonts w:ascii="Times New Roman" w:hAnsi="Times New Roman" w:cs="Times New Roman"/>
          <w:sz w:val="24"/>
          <w:szCs w:val="24"/>
        </w:rPr>
        <w:t xml:space="preserve"> (Tomás y Castillo, 2014) o el </w:t>
      </w:r>
      <w:r w:rsidRPr="00CD5D1A">
        <w:rPr>
          <w:rFonts w:ascii="Times New Roman" w:hAnsi="Times New Roman" w:cs="Times New Roman"/>
          <w:sz w:val="24"/>
          <w:szCs w:val="24"/>
        </w:rPr>
        <w:t xml:space="preserve">desarrollado </w:t>
      </w:r>
      <w:r w:rsidR="00BE3652" w:rsidRPr="00CD5D1A">
        <w:rPr>
          <w:rFonts w:ascii="Times New Roman" w:hAnsi="Times New Roman" w:cs="Times New Roman"/>
          <w:sz w:val="24"/>
          <w:szCs w:val="24"/>
        </w:rPr>
        <w:t xml:space="preserve">en la Facultad de Derecho de la Universidad de León, España, por el área de </w:t>
      </w:r>
      <w:r w:rsidRPr="00CD5D1A">
        <w:rPr>
          <w:rFonts w:ascii="Times New Roman" w:hAnsi="Times New Roman" w:cs="Times New Roman"/>
          <w:sz w:val="24"/>
          <w:szCs w:val="24"/>
        </w:rPr>
        <w:t xml:space="preserve">derecho procesal </w:t>
      </w:r>
      <w:r w:rsidR="00BE3652" w:rsidRPr="00CD5D1A">
        <w:rPr>
          <w:rFonts w:ascii="Times New Roman" w:hAnsi="Times New Roman" w:cs="Times New Roman"/>
          <w:sz w:val="24"/>
          <w:szCs w:val="24"/>
        </w:rPr>
        <w:t>(González</w:t>
      </w:r>
      <w:r w:rsidRPr="00CD5D1A">
        <w:rPr>
          <w:rFonts w:ascii="Times New Roman" w:hAnsi="Times New Roman" w:cs="Times New Roman"/>
          <w:sz w:val="24"/>
          <w:szCs w:val="24"/>
        </w:rPr>
        <w:t xml:space="preserve"> </w:t>
      </w:r>
      <w:r w:rsidR="00BE3652" w:rsidRPr="00CD5D1A">
        <w:rPr>
          <w:rFonts w:ascii="Times New Roman" w:hAnsi="Times New Roman" w:cs="Times New Roman"/>
          <w:i/>
          <w:sz w:val="24"/>
          <w:szCs w:val="24"/>
        </w:rPr>
        <w:t>et al</w:t>
      </w:r>
      <w:r w:rsidRPr="00CD5D1A">
        <w:rPr>
          <w:rFonts w:ascii="Times New Roman" w:hAnsi="Times New Roman" w:cs="Times New Roman"/>
          <w:sz w:val="24"/>
          <w:szCs w:val="24"/>
        </w:rPr>
        <w:t>.</w:t>
      </w:r>
      <w:r w:rsidR="00BE3652" w:rsidRPr="00CD5D1A">
        <w:rPr>
          <w:rFonts w:ascii="Times New Roman" w:hAnsi="Times New Roman" w:cs="Times New Roman"/>
          <w:sz w:val="24"/>
          <w:szCs w:val="24"/>
        </w:rPr>
        <w:t>, 2010).</w:t>
      </w:r>
    </w:p>
    <w:p w14:paraId="4A7833BD" w14:textId="4805E424" w:rsidR="00E82B48" w:rsidRPr="00CD5D1A" w:rsidRDefault="00E82B48" w:rsidP="00B255C3">
      <w:pPr>
        <w:spacing w:after="0" w:line="360" w:lineRule="auto"/>
        <w:ind w:firstLine="708"/>
        <w:jc w:val="both"/>
        <w:rPr>
          <w:rFonts w:ascii="Times New Roman" w:hAnsi="Times New Roman" w:cs="Times New Roman"/>
          <w:sz w:val="24"/>
          <w:szCs w:val="24"/>
        </w:rPr>
      </w:pPr>
      <w:r w:rsidRPr="00CD5D1A">
        <w:rPr>
          <w:rFonts w:ascii="Times New Roman" w:hAnsi="Times New Roman" w:cs="Times New Roman"/>
          <w:sz w:val="24"/>
          <w:szCs w:val="24"/>
        </w:rPr>
        <w:t xml:space="preserve">En el caso de México, este tipo de actividades se ha convertido en </w:t>
      </w:r>
      <w:r w:rsidR="00FD6FD3" w:rsidRPr="00CD5D1A">
        <w:rPr>
          <w:rFonts w:ascii="Times New Roman" w:hAnsi="Times New Roman" w:cs="Times New Roman"/>
          <w:sz w:val="24"/>
          <w:szCs w:val="24"/>
        </w:rPr>
        <w:t xml:space="preserve">una necesidad </w:t>
      </w:r>
      <w:r w:rsidRPr="00CD5D1A">
        <w:rPr>
          <w:rFonts w:ascii="Times New Roman" w:hAnsi="Times New Roman" w:cs="Times New Roman"/>
          <w:sz w:val="24"/>
          <w:szCs w:val="24"/>
        </w:rPr>
        <w:t xml:space="preserve">en las universidades y escuelas de derecho del país </w:t>
      </w:r>
      <w:r w:rsidR="007F3C9A" w:rsidRPr="00CD5D1A">
        <w:rPr>
          <w:rFonts w:ascii="Times New Roman" w:hAnsi="Times New Roman" w:cs="Times New Roman"/>
          <w:sz w:val="24"/>
          <w:szCs w:val="24"/>
        </w:rPr>
        <w:t xml:space="preserve">debido a </w:t>
      </w:r>
      <w:r w:rsidRPr="00CD5D1A">
        <w:rPr>
          <w:rFonts w:ascii="Times New Roman" w:hAnsi="Times New Roman" w:cs="Times New Roman"/>
          <w:sz w:val="24"/>
          <w:szCs w:val="24"/>
        </w:rPr>
        <w:t xml:space="preserve">la carencia de materias que </w:t>
      </w:r>
      <w:r w:rsidR="007F3C9A" w:rsidRPr="00CD5D1A">
        <w:rPr>
          <w:rFonts w:ascii="Times New Roman" w:hAnsi="Times New Roman" w:cs="Times New Roman"/>
          <w:sz w:val="24"/>
          <w:szCs w:val="24"/>
        </w:rPr>
        <w:t>ayuden</w:t>
      </w:r>
      <w:r w:rsidRPr="00CD5D1A">
        <w:rPr>
          <w:rFonts w:ascii="Times New Roman" w:hAnsi="Times New Roman" w:cs="Times New Roman"/>
          <w:sz w:val="24"/>
          <w:szCs w:val="24"/>
        </w:rPr>
        <w:t xml:space="preserve"> a los estudiantes a tener un acercamiento al nuevo proceso penal de corte acusatorio y oral</w:t>
      </w:r>
      <w:r w:rsidR="007F3C9A" w:rsidRPr="00CD5D1A">
        <w:rPr>
          <w:rFonts w:ascii="Times New Roman" w:hAnsi="Times New Roman" w:cs="Times New Roman"/>
          <w:sz w:val="24"/>
          <w:szCs w:val="24"/>
        </w:rPr>
        <w:t xml:space="preserve"> generado a partir de la reforma constitucional del sistema penal mexicano de 2008. </w:t>
      </w:r>
      <w:r w:rsidRPr="00CD5D1A">
        <w:rPr>
          <w:rFonts w:ascii="Times New Roman" w:hAnsi="Times New Roman" w:cs="Times New Roman"/>
          <w:sz w:val="24"/>
          <w:szCs w:val="24"/>
        </w:rPr>
        <w:t>Por ello, d</w:t>
      </w:r>
      <w:r w:rsidR="00BE3652" w:rsidRPr="00CD5D1A">
        <w:rPr>
          <w:rFonts w:ascii="Times New Roman" w:hAnsi="Times New Roman" w:cs="Times New Roman"/>
          <w:sz w:val="24"/>
          <w:szCs w:val="24"/>
        </w:rPr>
        <w:t xml:space="preserve">esde 2014 en la Facultad de Derecho de la UNACH se </w:t>
      </w:r>
      <w:r w:rsidR="007F3C9A" w:rsidRPr="00CD5D1A">
        <w:rPr>
          <w:rFonts w:ascii="Times New Roman" w:hAnsi="Times New Roman" w:cs="Times New Roman"/>
          <w:sz w:val="24"/>
          <w:szCs w:val="24"/>
        </w:rPr>
        <w:t xml:space="preserve">empezó a promover </w:t>
      </w:r>
      <w:r w:rsidR="00BE3652" w:rsidRPr="00CD5D1A">
        <w:rPr>
          <w:rFonts w:ascii="Times New Roman" w:hAnsi="Times New Roman" w:cs="Times New Roman"/>
          <w:sz w:val="24"/>
          <w:szCs w:val="24"/>
        </w:rPr>
        <w:t xml:space="preserve">la competencia universitaria de litigación oral </w:t>
      </w:r>
      <w:r w:rsidRPr="00CD5D1A">
        <w:rPr>
          <w:rFonts w:ascii="Times New Roman" w:hAnsi="Times New Roman" w:cs="Times New Roman"/>
          <w:sz w:val="24"/>
          <w:szCs w:val="24"/>
        </w:rPr>
        <w:t xml:space="preserve">para que </w:t>
      </w:r>
      <w:r w:rsidR="00BE3652" w:rsidRPr="00CD5D1A">
        <w:rPr>
          <w:rFonts w:ascii="Times New Roman" w:hAnsi="Times New Roman" w:cs="Times New Roman"/>
          <w:sz w:val="24"/>
          <w:szCs w:val="24"/>
        </w:rPr>
        <w:t xml:space="preserve">los estudiantes </w:t>
      </w:r>
      <w:r w:rsidR="007F3C9A" w:rsidRPr="00CD5D1A">
        <w:rPr>
          <w:rFonts w:ascii="Times New Roman" w:hAnsi="Times New Roman" w:cs="Times New Roman"/>
          <w:sz w:val="24"/>
          <w:szCs w:val="24"/>
        </w:rPr>
        <w:t xml:space="preserve">se familiarizaran de manera teórica y práctica con el referido </w:t>
      </w:r>
      <w:r w:rsidR="00BE3652" w:rsidRPr="00CD5D1A">
        <w:rPr>
          <w:rFonts w:ascii="Times New Roman" w:hAnsi="Times New Roman" w:cs="Times New Roman"/>
          <w:sz w:val="24"/>
          <w:szCs w:val="24"/>
        </w:rPr>
        <w:t>sistema de justicia penal</w:t>
      </w:r>
      <w:r w:rsidRPr="00CD5D1A">
        <w:rPr>
          <w:rFonts w:ascii="Times New Roman" w:hAnsi="Times New Roman" w:cs="Times New Roman"/>
          <w:sz w:val="24"/>
          <w:szCs w:val="24"/>
        </w:rPr>
        <w:t>.</w:t>
      </w:r>
      <w:r w:rsidR="00BE3652" w:rsidRPr="00CD5D1A">
        <w:rPr>
          <w:rFonts w:ascii="Times New Roman" w:hAnsi="Times New Roman" w:cs="Times New Roman"/>
          <w:sz w:val="24"/>
          <w:szCs w:val="24"/>
        </w:rPr>
        <w:t xml:space="preserve"> </w:t>
      </w:r>
    </w:p>
    <w:p w14:paraId="1CAE8530" w14:textId="10235CE0" w:rsidR="00BE3652" w:rsidRPr="00CD5D1A" w:rsidRDefault="00E82B48" w:rsidP="00B255C3">
      <w:pPr>
        <w:spacing w:after="0" w:line="360" w:lineRule="auto"/>
        <w:ind w:firstLine="708"/>
        <w:jc w:val="both"/>
        <w:rPr>
          <w:rFonts w:ascii="Times New Roman" w:hAnsi="Times New Roman" w:cs="Times New Roman"/>
          <w:sz w:val="24"/>
          <w:szCs w:val="24"/>
        </w:rPr>
      </w:pPr>
      <w:r w:rsidRPr="00CD5D1A">
        <w:rPr>
          <w:rFonts w:ascii="Times New Roman" w:hAnsi="Times New Roman" w:cs="Times New Roman"/>
          <w:sz w:val="24"/>
          <w:szCs w:val="24"/>
        </w:rPr>
        <w:lastRenderedPageBreak/>
        <w:t>E</w:t>
      </w:r>
      <w:r w:rsidR="00BE3652" w:rsidRPr="00CD5D1A">
        <w:rPr>
          <w:rFonts w:ascii="Times New Roman" w:hAnsi="Times New Roman" w:cs="Times New Roman"/>
          <w:sz w:val="24"/>
          <w:szCs w:val="24"/>
        </w:rPr>
        <w:t>n esa ocasión</w:t>
      </w:r>
      <w:r w:rsidRPr="00CD5D1A">
        <w:rPr>
          <w:rFonts w:ascii="Times New Roman" w:hAnsi="Times New Roman" w:cs="Times New Roman"/>
          <w:sz w:val="24"/>
          <w:szCs w:val="24"/>
        </w:rPr>
        <w:t>,</w:t>
      </w:r>
      <w:r w:rsidR="00BE3652" w:rsidRPr="00CD5D1A">
        <w:rPr>
          <w:rFonts w:ascii="Times New Roman" w:hAnsi="Times New Roman" w:cs="Times New Roman"/>
          <w:sz w:val="24"/>
          <w:szCs w:val="24"/>
        </w:rPr>
        <w:t xml:space="preserve"> se contó con la participación de cuatro equipos</w:t>
      </w:r>
      <w:r w:rsidR="007F3C9A" w:rsidRPr="00CD5D1A">
        <w:rPr>
          <w:rFonts w:ascii="Times New Roman" w:hAnsi="Times New Roman" w:cs="Times New Roman"/>
          <w:sz w:val="24"/>
          <w:szCs w:val="24"/>
        </w:rPr>
        <w:t>, cada uno conformado por el mismo número de integrantes.</w:t>
      </w:r>
      <w:r w:rsidR="00BE3652" w:rsidRPr="00CD5D1A">
        <w:rPr>
          <w:rFonts w:ascii="Times New Roman" w:hAnsi="Times New Roman" w:cs="Times New Roman"/>
          <w:sz w:val="24"/>
          <w:szCs w:val="24"/>
        </w:rPr>
        <w:t xml:space="preserve"> </w:t>
      </w:r>
      <w:r w:rsidR="007F3C9A" w:rsidRPr="00CD5D1A">
        <w:rPr>
          <w:rFonts w:ascii="Times New Roman" w:hAnsi="Times New Roman" w:cs="Times New Roman"/>
          <w:sz w:val="24"/>
          <w:szCs w:val="24"/>
        </w:rPr>
        <w:t>E</w:t>
      </w:r>
      <w:r w:rsidR="00BE3652" w:rsidRPr="00CD5D1A">
        <w:rPr>
          <w:rFonts w:ascii="Times New Roman" w:hAnsi="Times New Roman" w:cs="Times New Roman"/>
          <w:sz w:val="24"/>
          <w:szCs w:val="24"/>
        </w:rPr>
        <w:t xml:space="preserve">l éxito fue tan rotundo que </w:t>
      </w:r>
      <w:r w:rsidR="007F3C9A" w:rsidRPr="00CD5D1A">
        <w:rPr>
          <w:rFonts w:ascii="Times New Roman" w:hAnsi="Times New Roman" w:cs="Times New Roman"/>
          <w:sz w:val="24"/>
          <w:szCs w:val="24"/>
        </w:rPr>
        <w:t xml:space="preserve">hasta la fecha se han efectuado </w:t>
      </w:r>
      <w:r w:rsidR="00BE3652" w:rsidRPr="00CD5D1A">
        <w:rPr>
          <w:rFonts w:ascii="Times New Roman" w:hAnsi="Times New Roman" w:cs="Times New Roman"/>
          <w:sz w:val="24"/>
          <w:szCs w:val="24"/>
        </w:rPr>
        <w:t xml:space="preserve">siete </w:t>
      </w:r>
      <w:r w:rsidR="007F3C9A" w:rsidRPr="00CD5D1A">
        <w:rPr>
          <w:rFonts w:ascii="Times New Roman" w:hAnsi="Times New Roman" w:cs="Times New Roman"/>
          <w:sz w:val="24"/>
          <w:szCs w:val="24"/>
        </w:rPr>
        <w:t xml:space="preserve">concursos internos en técnicas de litigación oral en materia penal, </w:t>
      </w:r>
      <w:r w:rsidR="00BE3652" w:rsidRPr="00CD5D1A">
        <w:rPr>
          <w:rFonts w:ascii="Times New Roman" w:hAnsi="Times New Roman" w:cs="Times New Roman"/>
          <w:sz w:val="24"/>
          <w:szCs w:val="24"/>
        </w:rPr>
        <w:t xml:space="preserve">y actualmente se </w:t>
      </w:r>
      <w:r w:rsidR="007F3C9A" w:rsidRPr="00CD5D1A">
        <w:rPr>
          <w:rFonts w:ascii="Times New Roman" w:hAnsi="Times New Roman" w:cs="Times New Roman"/>
          <w:sz w:val="24"/>
          <w:szCs w:val="24"/>
        </w:rPr>
        <w:t xml:space="preserve">están desarrollando </w:t>
      </w:r>
      <w:r w:rsidR="00BE3652" w:rsidRPr="00CD5D1A">
        <w:rPr>
          <w:rFonts w:ascii="Times New Roman" w:hAnsi="Times New Roman" w:cs="Times New Roman"/>
          <w:sz w:val="24"/>
          <w:szCs w:val="24"/>
        </w:rPr>
        <w:t>los cursos para el VIII Concurso Interno en Conciliación y Juicio Oral Laboral (Grupo de Investigación en Administración de Justicia, [GIAJ], 20</w:t>
      </w:r>
      <w:r w:rsidR="00123ADA" w:rsidRPr="00CD5D1A">
        <w:rPr>
          <w:rFonts w:ascii="Times New Roman" w:hAnsi="Times New Roman" w:cs="Times New Roman"/>
          <w:sz w:val="24"/>
          <w:szCs w:val="24"/>
        </w:rPr>
        <w:t>21)</w:t>
      </w:r>
    </w:p>
    <w:p w14:paraId="6B936723" w14:textId="241B77C9" w:rsidR="00BE3652" w:rsidRPr="00CD5D1A" w:rsidRDefault="007F3C9A" w:rsidP="00B255C3">
      <w:pPr>
        <w:spacing w:after="0" w:line="360" w:lineRule="auto"/>
        <w:ind w:firstLine="708"/>
        <w:jc w:val="both"/>
        <w:rPr>
          <w:rFonts w:ascii="Times New Roman" w:hAnsi="Times New Roman" w:cs="Times New Roman"/>
          <w:sz w:val="24"/>
          <w:szCs w:val="24"/>
        </w:rPr>
      </w:pPr>
      <w:r w:rsidRPr="00CD5D1A">
        <w:rPr>
          <w:rFonts w:ascii="Times New Roman" w:hAnsi="Times New Roman" w:cs="Times New Roman"/>
          <w:sz w:val="24"/>
          <w:szCs w:val="24"/>
        </w:rPr>
        <w:t xml:space="preserve">Debido </w:t>
      </w:r>
      <w:r w:rsidR="0035040F" w:rsidRPr="00CD5D1A">
        <w:rPr>
          <w:rFonts w:ascii="Times New Roman" w:hAnsi="Times New Roman" w:cs="Times New Roman"/>
          <w:sz w:val="24"/>
          <w:szCs w:val="24"/>
        </w:rPr>
        <w:t>a la aceptación</w:t>
      </w:r>
      <w:r w:rsidR="00BE3652" w:rsidRPr="00CD5D1A">
        <w:rPr>
          <w:rFonts w:ascii="Times New Roman" w:hAnsi="Times New Roman" w:cs="Times New Roman"/>
          <w:sz w:val="24"/>
          <w:szCs w:val="24"/>
        </w:rPr>
        <w:t xml:space="preserve"> </w:t>
      </w:r>
      <w:r w:rsidRPr="00CD5D1A">
        <w:rPr>
          <w:rFonts w:ascii="Times New Roman" w:hAnsi="Times New Roman" w:cs="Times New Roman"/>
          <w:sz w:val="24"/>
          <w:szCs w:val="24"/>
        </w:rPr>
        <w:t xml:space="preserve">de </w:t>
      </w:r>
      <w:r w:rsidR="00BE3652" w:rsidRPr="00CD5D1A">
        <w:rPr>
          <w:rFonts w:ascii="Times New Roman" w:hAnsi="Times New Roman" w:cs="Times New Roman"/>
          <w:sz w:val="24"/>
          <w:szCs w:val="24"/>
        </w:rPr>
        <w:t xml:space="preserve">este modelo de enseñanza, </w:t>
      </w:r>
      <w:r w:rsidR="0035040F" w:rsidRPr="00CD5D1A">
        <w:rPr>
          <w:rFonts w:ascii="Times New Roman" w:hAnsi="Times New Roman" w:cs="Times New Roman"/>
          <w:sz w:val="24"/>
          <w:szCs w:val="24"/>
        </w:rPr>
        <w:t xml:space="preserve">también </w:t>
      </w:r>
      <w:r w:rsidR="00BE3652" w:rsidRPr="00CD5D1A">
        <w:rPr>
          <w:rFonts w:ascii="Times New Roman" w:hAnsi="Times New Roman" w:cs="Times New Roman"/>
          <w:sz w:val="24"/>
          <w:szCs w:val="24"/>
        </w:rPr>
        <w:t xml:space="preserve">se decidió </w:t>
      </w:r>
      <w:r w:rsidR="0035040F" w:rsidRPr="00CD5D1A">
        <w:rPr>
          <w:rFonts w:ascii="Times New Roman" w:hAnsi="Times New Roman" w:cs="Times New Roman"/>
          <w:sz w:val="24"/>
          <w:szCs w:val="24"/>
        </w:rPr>
        <w:t>crear</w:t>
      </w:r>
      <w:r w:rsidR="00BE3652" w:rsidRPr="00CD5D1A">
        <w:rPr>
          <w:rFonts w:ascii="Times New Roman" w:hAnsi="Times New Roman" w:cs="Times New Roman"/>
          <w:sz w:val="24"/>
          <w:szCs w:val="24"/>
        </w:rPr>
        <w:t xml:space="preserve"> </w:t>
      </w:r>
      <w:r w:rsidR="0035040F" w:rsidRPr="00CD5D1A">
        <w:rPr>
          <w:rFonts w:ascii="Times New Roman" w:hAnsi="Times New Roman" w:cs="Times New Roman"/>
          <w:sz w:val="24"/>
          <w:szCs w:val="24"/>
        </w:rPr>
        <w:t>e</w:t>
      </w:r>
      <w:r w:rsidR="00BE3652" w:rsidRPr="00CD5D1A">
        <w:rPr>
          <w:rFonts w:ascii="Times New Roman" w:hAnsi="Times New Roman" w:cs="Times New Roman"/>
          <w:sz w:val="24"/>
          <w:szCs w:val="24"/>
        </w:rPr>
        <w:t xml:space="preserve">l </w:t>
      </w:r>
      <w:r w:rsidR="0035040F" w:rsidRPr="00CD5D1A">
        <w:rPr>
          <w:rFonts w:ascii="Times New Roman" w:hAnsi="Times New Roman" w:cs="Times New Roman"/>
          <w:sz w:val="24"/>
          <w:szCs w:val="24"/>
        </w:rPr>
        <w:t>concurso interno en técnicas de mediación en materia penal.</w:t>
      </w:r>
      <w:r w:rsidR="00BE3652" w:rsidRPr="00CD5D1A">
        <w:rPr>
          <w:rFonts w:ascii="Times New Roman" w:hAnsi="Times New Roman" w:cs="Times New Roman"/>
          <w:sz w:val="24"/>
          <w:szCs w:val="24"/>
        </w:rPr>
        <w:t xml:space="preserve"> </w:t>
      </w:r>
      <w:r w:rsidR="0035040F" w:rsidRPr="00CD5D1A">
        <w:rPr>
          <w:rFonts w:ascii="Times New Roman" w:hAnsi="Times New Roman" w:cs="Times New Roman"/>
          <w:sz w:val="24"/>
          <w:szCs w:val="24"/>
        </w:rPr>
        <w:t>E</w:t>
      </w:r>
      <w:r w:rsidR="00BE3652" w:rsidRPr="00CD5D1A">
        <w:rPr>
          <w:rFonts w:ascii="Times New Roman" w:hAnsi="Times New Roman" w:cs="Times New Roman"/>
          <w:sz w:val="24"/>
          <w:szCs w:val="24"/>
        </w:rPr>
        <w:t xml:space="preserve">ste tiene como objetivo que los estudiantes de la Facultad de Derecho conozcan los mecanismos alternativos de solución de controversias MASC, así como cuáles y en qué momento </w:t>
      </w:r>
      <w:r w:rsidR="0035040F" w:rsidRPr="00CD5D1A">
        <w:rPr>
          <w:rFonts w:ascii="Times New Roman" w:hAnsi="Times New Roman" w:cs="Times New Roman"/>
          <w:sz w:val="24"/>
          <w:szCs w:val="24"/>
        </w:rPr>
        <w:t xml:space="preserve">se pueden emplear </w:t>
      </w:r>
      <w:r w:rsidR="00BE3652" w:rsidRPr="00CD5D1A">
        <w:rPr>
          <w:rFonts w:ascii="Times New Roman" w:hAnsi="Times New Roman" w:cs="Times New Roman"/>
          <w:sz w:val="24"/>
          <w:szCs w:val="24"/>
        </w:rPr>
        <w:t>las técnicas de mediación.</w:t>
      </w:r>
      <w:r w:rsidR="0035040F" w:rsidRPr="00CD5D1A">
        <w:rPr>
          <w:rFonts w:ascii="Times New Roman" w:hAnsi="Times New Roman" w:cs="Times New Roman"/>
          <w:sz w:val="24"/>
          <w:szCs w:val="24"/>
        </w:rPr>
        <w:t xml:space="preserve"> </w:t>
      </w:r>
      <w:r w:rsidR="00BE3652" w:rsidRPr="00CD5D1A">
        <w:rPr>
          <w:rFonts w:ascii="Times New Roman" w:hAnsi="Times New Roman" w:cs="Times New Roman"/>
          <w:sz w:val="24"/>
          <w:szCs w:val="24"/>
        </w:rPr>
        <w:t xml:space="preserve">Hasta </w:t>
      </w:r>
      <w:r w:rsidR="0035040F" w:rsidRPr="00CD5D1A">
        <w:rPr>
          <w:rFonts w:ascii="Times New Roman" w:hAnsi="Times New Roman" w:cs="Times New Roman"/>
          <w:sz w:val="24"/>
          <w:szCs w:val="24"/>
        </w:rPr>
        <w:t xml:space="preserve">la fecha, solo se han realizado </w:t>
      </w:r>
      <w:r w:rsidR="00FD6FD3" w:rsidRPr="00CD5D1A">
        <w:rPr>
          <w:rFonts w:ascii="Times New Roman" w:hAnsi="Times New Roman" w:cs="Times New Roman"/>
          <w:sz w:val="24"/>
          <w:szCs w:val="24"/>
        </w:rPr>
        <w:t>cinco</w:t>
      </w:r>
      <w:r w:rsidR="00BE3652" w:rsidRPr="00CD5D1A">
        <w:rPr>
          <w:rFonts w:ascii="Times New Roman" w:hAnsi="Times New Roman" w:cs="Times New Roman"/>
          <w:sz w:val="24"/>
          <w:szCs w:val="24"/>
        </w:rPr>
        <w:t xml:space="preserve"> </w:t>
      </w:r>
      <w:r w:rsidR="0035040F" w:rsidRPr="00CD5D1A">
        <w:rPr>
          <w:rFonts w:ascii="Times New Roman" w:hAnsi="Times New Roman" w:cs="Times New Roman"/>
          <w:sz w:val="24"/>
          <w:szCs w:val="24"/>
        </w:rPr>
        <w:t>certámenes internos de mediación;</w:t>
      </w:r>
      <w:r w:rsidR="00BE3652" w:rsidRPr="00CD5D1A">
        <w:rPr>
          <w:rFonts w:ascii="Times New Roman" w:hAnsi="Times New Roman" w:cs="Times New Roman"/>
          <w:sz w:val="24"/>
          <w:szCs w:val="24"/>
        </w:rPr>
        <w:t xml:space="preserve"> en este concurso participan equipos </w:t>
      </w:r>
      <w:r w:rsidR="0035040F" w:rsidRPr="00CD5D1A">
        <w:rPr>
          <w:rFonts w:ascii="Times New Roman" w:hAnsi="Times New Roman" w:cs="Times New Roman"/>
          <w:sz w:val="24"/>
          <w:szCs w:val="24"/>
        </w:rPr>
        <w:t>constituidos</w:t>
      </w:r>
      <w:r w:rsidR="00BE3652" w:rsidRPr="00CD5D1A">
        <w:rPr>
          <w:rFonts w:ascii="Times New Roman" w:hAnsi="Times New Roman" w:cs="Times New Roman"/>
          <w:sz w:val="24"/>
          <w:szCs w:val="24"/>
        </w:rPr>
        <w:t xml:space="preserve"> por </w:t>
      </w:r>
      <w:r w:rsidR="0035040F" w:rsidRPr="00CD5D1A">
        <w:rPr>
          <w:rFonts w:ascii="Times New Roman" w:hAnsi="Times New Roman" w:cs="Times New Roman"/>
          <w:sz w:val="24"/>
          <w:szCs w:val="24"/>
        </w:rPr>
        <w:t>dos integrantes:</w:t>
      </w:r>
      <w:r w:rsidR="00BE3652" w:rsidRPr="00CD5D1A">
        <w:rPr>
          <w:rFonts w:ascii="Times New Roman" w:hAnsi="Times New Roman" w:cs="Times New Roman"/>
          <w:sz w:val="24"/>
          <w:szCs w:val="24"/>
        </w:rPr>
        <w:t xml:space="preserve"> un</w:t>
      </w:r>
      <w:r w:rsidR="0035040F" w:rsidRPr="00CD5D1A">
        <w:rPr>
          <w:rFonts w:ascii="Times New Roman" w:hAnsi="Times New Roman" w:cs="Times New Roman"/>
          <w:sz w:val="24"/>
          <w:szCs w:val="24"/>
        </w:rPr>
        <w:t>o</w:t>
      </w:r>
      <w:r w:rsidR="00BE3652" w:rsidRPr="00CD5D1A">
        <w:rPr>
          <w:rFonts w:ascii="Times New Roman" w:hAnsi="Times New Roman" w:cs="Times New Roman"/>
          <w:sz w:val="24"/>
          <w:szCs w:val="24"/>
        </w:rPr>
        <w:t xml:space="preserve"> fungiendo </w:t>
      </w:r>
      <w:r w:rsidR="0035040F" w:rsidRPr="00CD5D1A">
        <w:rPr>
          <w:rFonts w:ascii="Times New Roman" w:hAnsi="Times New Roman" w:cs="Times New Roman"/>
          <w:sz w:val="24"/>
          <w:szCs w:val="24"/>
        </w:rPr>
        <w:t xml:space="preserve">como </w:t>
      </w:r>
      <w:r w:rsidR="00BE3652" w:rsidRPr="00CD5D1A">
        <w:rPr>
          <w:rFonts w:ascii="Times New Roman" w:hAnsi="Times New Roman" w:cs="Times New Roman"/>
          <w:sz w:val="24"/>
          <w:szCs w:val="24"/>
        </w:rPr>
        <w:t>mediador y otr</w:t>
      </w:r>
      <w:r w:rsidR="0035040F" w:rsidRPr="00CD5D1A">
        <w:rPr>
          <w:rFonts w:ascii="Times New Roman" w:hAnsi="Times New Roman" w:cs="Times New Roman"/>
          <w:sz w:val="24"/>
          <w:szCs w:val="24"/>
        </w:rPr>
        <w:t>o</w:t>
      </w:r>
      <w:r w:rsidR="00BE3652" w:rsidRPr="00CD5D1A">
        <w:rPr>
          <w:rFonts w:ascii="Times New Roman" w:hAnsi="Times New Roman" w:cs="Times New Roman"/>
          <w:sz w:val="24"/>
          <w:szCs w:val="24"/>
        </w:rPr>
        <w:t xml:space="preserve"> como comediador</w:t>
      </w:r>
      <w:r w:rsidR="0035040F" w:rsidRPr="00CD5D1A">
        <w:rPr>
          <w:rFonts w:ascii="Times New Roman" w:hAnsi="Times New Roman" w:cs="Times New Roman"/>
          <w:sz w:val="24"/>
          <w:szCs w:val="24"/>
        </w:rPr>
        <w:t xml:space="preserve"> para</w:t>
      </w:r>
      <w:r w:rsidR="00BE3652" w:rsidRPr="00CD5D1A">
        <w:rPr>
          <w:rFonts w:ascii="Times New Roman" w:hAnsi="Times New Roman" w:cs="Times New Roman"/>
          <w:sz w:val="24"/>
          <w:szCs w:val="24"/>
        </w:rPr>
        <w:t xml:space="preserve"> resolver controversias en materia penal</w:t>
      </w:r>
      <w:r w:rsidR="0035040F" w:rsidRPr="00CD5D1A">
        <w:rPr>
          <w:rFonts w:ascii="Times New Roman" w:hAnsi="Times New Roman" w:cs="Times New Roman"/>
          <w:sz w:val="24"/>
          <w:szCs w:val="24"/>
        </w:rPr>
        <w:t>.</w:t>
      </w:r>
      <w:r w:rsidR="00BE3652" w:rsidRPr="00CD5D1A">
        <w:rPr>
          <w:rFonts w:ascii="Times New Roman" w:hAnsi="Times New Roman" w:cs="Times New Roman"/>
          <w:sz w:val="24"/>
          <w:szCs w:val="24"/>
        </w:rPr>
        <w:t xml:space="preserve"> </w:t>
      </w:r>
      <w:r w:rsidR="0035040F" w:rsidRPr="00CD5D1A">
        <w:rPr>
          <w:rFonts w:ascii="Times New Roman" w:hAnsi="Times New Roman" w:cs="Times New Roman"/>
          <w:sz w:val="24"/>
          <w:szCs w:val="24"/>
        </w:rPr>
        <w:t>Para</w:t>
      </w:r>
      <w:r w:rsidR="00BE3652" w:rsidRPr="00CD5D1A">
        <w:rPr>
          <w:rFonts w:ascii="Times New Roman" w:hAnsi="Times New Roman" w:cs="Times New Roman"/>
          <w:sz w:val="24"/>
          <w:szCs w:val="24"/>
        </w:rPr>
        <w:t xml:space="preserve"> ello, se cuenta con actores que deben interpretar uno de los conflictos </w:t>
      </w:r>
      <w:r w:rsidR="0035040F" w:rsidRPr="00CD5D1A">
        <w:rPr>
          <w:rFonts w:ascii="Times New Roman" w:hAnsi="Times New Roman" w:cs="Times New Roman"/>
          <w:sz w:val="24"/>
          <w:szCs w:val="24"/>
        </w:rPr>
        <w:t>que deben</w:t>
      </w:r>
      <w:r w:rsidR="00BE3652" w:rsidRPr="00CD5D1A">
        <w:rPr>
          <w:rFonts w:ascii="Times New Roman" w:hAnsi="Times New Roman" w:cs="Times New Roman"/>
          <w:sz w:val="24"/>
          <w:szCs w:val="24"/>
        </w:rPr>
        <w:t xml:space="preserve"> resolver los facilitadores</w:t>
      </w:r>
      <w:r w:rsidR="00432C59" w:rsidRPr="00CD5D1A">
        <w:rPr>
          <w:rFonts w:ascii="Times New Roman" w:hAnsi="Times New Roman" w:cs="Times New Roman"/>
          <w:sz w:val="24"/>
          <w:szCs w:val="24"/>
        </w:rPr>
        <w:t xml:space="preserve"> </w:t>
      </w:r>
      <w:r w:rsidR="00BE3652" w:rsidRPr="00CD5D1A">
        <w:rPr>
          <w:rFonts w:ascii="Times New Roman" w:hAnsi="Times New Roman" w:cs="Times New Roman"/>
          <w:sz w:val="24"/>
          <w:szCs w:val="24"/>
        </w:rPr>
        <w:t>(GIAJ, 20</w:t>
      </w:r>
      <w:r w:rsidR="00123ADA" w:rsidRPr="00CD5D1A">
        <w:rPr>
          <w:rFonts w:ascii="Times New Roman" w:hAnsi="Times New Roman" w:cs="Times New Roman"/>
          <w:sz w:val="24"/>
          <w:szCs w:val="24"/>
        </w:rPr>
        <w:t>21)</w:t>
      </w:r>
      <w:r w:rsidR="0035040F" w:rsidRPr="00CD5D1A">
        <w:rPr>
          <w:rFonts w:ascii="Times New Roman" w:hAnsi="Times New Roman" w:cs="Times New Roman"/>
          <w:sz w:val="24"/>
          <w:szCs w:val="24"/>
        </w:rPr>
        <w:t xml:space="preserve">. </w:t>
      </w:r>
      <w:r w:rsidR="00BE3652" w:rsidRPr="00CD5D1A">
        <w:rPr>
          <w:rFonts w:ascii="Times New Roman" w:hAnsi="Times New Roman" w:cs="Times New Roman"/>
          <w:sz w:val="24"/>
          <w:szCs w:val="24"/>
        </w:rPr>
        <w:t>Para ambas competencias se utilizan jueces evaluadores, cuya función es calificar a través de una rúbrica cada una de las técnicas utilizadas por los participantes</w:t>
      </w:r>
      <w:r w:rsidR="0035040F" w:rsidRPr="00CD5D1A">
        <w:rPr>
          <w:rFonts w:ascii="Times New Roman" w:hAnsi="Times New Roman" w:cs="Times New Roman"/>
          <w:sz w:val="24"/>
          <w:szCs w:val="24"/>
        </w:rPr>
        <w:t xml:space="preserve">. Las siguientes son </w:t>
      </w:r>
      <w:r w:rsidR="00FD6FD3" w:rsidRPr="00CD5D1A">
        <w:rPr>
          <w:rFonts w:ascii="Times New Roman" w:hAnsi="Times New Roman" w:cs="Times New Roman"/>
          <w:sz w:val="24"/>
          <w:szCs w:val="24"/>
        </w:rPr>
        <w:t>las herramientas aplicadas:</w:t>
      </w:r>
    </w:p>
    <w:p w14:paraId="68238911" w14:textId="6DD70678" w:rsidR="0035040F" w:rsidRPr="00CD5D1A" w:rsidRDefault="00BE3652" w:rsidP="00B255C3">
      <w:pPr>
        <w:pStyle w:val="Prrafodelista"/>
        <w:numPr>
          <w:ilvl w:val="0"/>
          <w:numId w:val="3"/>
        </w:numPr>
        <w:spacing w:line="360" w:lineRule="auto"/>
        <w:jc w:val="both"/>
        <w:rPr>
          <w:rFonts w:ascii="Times New Roman" w:hAnsi="Times New Roman" w:cs="Times New Roman"/>
        </w:rPr>
      </w:pPr>
      <w:r w:rsidRPr="00CD5D1A">
        <w:rPr>
          <w:rFonts w:ascii="Times New Roman" w:hAnsi="Times New Roman" w:cs="Times New Roman"/>
        </w:rPr>
        <w:t>Documentos. Para la realización de estas competencias universitarias se implementaron documentos</w:t>
      </w:r>
      <w:r w:rsidR="0035040F" w:rsidRPr="00CD5D1A">
        <w:rPr>
          <w:rFonts w:ascii="Times New Roman" w:hAnsi="Times New Roman" w:cs="Times New Roman"/>
        </w:rPr>
        <w:t>,</w:t>
      </w:r>
      <w:r w:rsidRPr="00CD5D1A">
        <w:rPr>
          <w:rFonts w:ascii="Times New Roman" w:hAnsi="Times New Roman" w:cs="Times New Roman"/>
        </w:rPr>
        <w:t xml:space="preserve"> los cuales son necesarios para la buena realización de los concursos (GIAJ, </w:t>
      </w:r>
      <w:r w:rsidR="00F34C88" w:rsidRPr="00CD5D1A">
        <w:rPr>
          <w:rFonts w:ascii="Times New Roman" w:hAnsi="Times New Roman" w:cs="Times New Roman"/>
        </w:rPr>
        <w:t>2021</w:t>
      </w:r>
      <w:r w:rsidRPr="00CD5D1A">
        <w:rPr>
          <w:rFonts w:ascii="Times New Roman" w:hAnsi="Times New Roman" w:cs="Times New Roman"/>
        </w:rPr>
        <w:t>).</w:t>
      </w:r>
    </w:p>
    <w:p w14:paraId="6ACE4939" w14:textId="77777777" w:rsidR="0035040F" w:rsidRPr="00CD5D1A" w:rsidRDefault="00BE3652" w:rsidP="00B255C3">
      <w:pPr>
        <w:pStyle w:val="Prrafodelista"/>
        <w:numPr>
          <w:ilvl w:val="0"/>
          <w:numId w:val="3"/>
        </w:numPr>
        <w:spacing w:line="360" w:lineRule="auto"/>
        <w:jc w:val="both"/>
        <w:rPr>
          <w:rFonts w:ascii="Times New Roman" w:hAnsi="Times New Roman" w:cs="Times New Roman"/>
        </w:rPr>
      </w:pPr>
      <w:r w:rsidRPr="00CD5D1A">
        <w:rPr>
          <w:rFonts w:ascii="Times New Roman" w:hAnsi="Times New Roman" w:cs="Times New Roman"/>
        </w:rPr>
        <w:t xml:space="preserve">Reglamento interno: </w:t>
      </w:r>
      <w:r w:rsidR="0035040F" w:rsidRPr="00CD5D1A">
        <w:rPr>
          <w:rFonts w:ascii="Times New Roman" w:hAnsi="Times New Roman" w:cs="Times New Roman"/>
        </w:rPr>
        <w:t>E</w:t>
      </w:r>
      <w:r w:rsidRPr="00CD5D1A">
        <w:rPr>
          <w:rFonts w:ascii="Times New Roman" w:hAnsi="Times New Roman" w:cs="Times New Roman"/>
        </w:rPr>
        <w:t>s necesario para que los participantes entiendan de mejor manera la organización de la competencia</w:t>
      </w:r>
      <w:r w:rsidR="0035040F" w:rsidRPr="00CD5D1A">
        <w:rPr>
          <w:rFonts w:ascii="Times New Roman" w:hAnsi="Times New Roman" w:cs="Times New Roman"/>
        </w:rPr>
        <w:t>; además,</w:t>
      </w:r>
      <w:r w:rsidRPr="00CD5D1A">
        <w:rPr>
          <w:rFonts w:ascii="Times New Roman" w:hAnsi="Times New Roman" w:cs="Times New Roman"/>
        </w:rPr>
        <w:t xml:space="preserve"> establece cu</w:t>
      </w:r>
      <w:r w:rsidR="0035040F" w:rsidRPr="00CD5D1A">
        <w:rPr>
          <w:rFonts w:ascii="Times New Roman" w:hAnsi="Times New Roman" w:cs="Times New Roman"/>
        </w:rPr>
        <w:t>á</w:t>
      </w:r>
      <w:r w:rsidRPr="00CD5D1A">
        <w:rPr>
          <w:rFonts w:ascii="Times New Roman" w:hAnsi="Times New Roman" w:cs="Times New Roman"/>
        </w:rPr>
        <w:t xml:space="preserve">les son los derechos con los que cuentan los participantes. </w:t>
      </w:r>
    </w:p>
    <w:p w14:paraId="22471523" w14:textId="77777777" w:rsidR="00544E2D" w:rsidRPr="00CD5D1A" w:rsidRDefault="00BE3652" w:rsidP="00B255C3">
      <w:pPr>
        <w:pStyle w:val="Prrafodelista"/>
        <w:numPr>
          <w:ilvl w:val="0"/>
          <w:numId w:val="3"/>
        </w:numPr>
        <w:spacing w:line="360" w:lineRule="auto"/>
        <w:jc w:val="both"/>
        <w:rPr>
          <w:rFonts w:ascii="Times New Roman" w:hAnsi="Times New Roman" w:cs="Times New Roman"/>
        </w:rPr>
      </w:pPr>
      <w:r w:rsidRPr="00CD5D1A">
        <w:rPr>
          <w:rFonts w:ascii="Times New Roman" w:hAnsi="Times New Roman" w:cs="Times New Roman"/>
        </w:rPr>
        <w:t>Rúbrica de evaluación</w:t>
      </w:r>
      <w:r w:rsidR="0035040F" w:rsidRPr="00CD5D1A">
        <w:rPr>
          <w:rFonts w:ascii="Times New Roman" w:hAnsi="Times New Roman" w:cs="Times New Roman"/>
        </w:rPr>
        <w:t>:</w:t>
      </w:r>
      <w:r w:rsidRPr="00CD5D1A">
        <w:rPr>
          <w:rFonts w:ascii="Times New Roman" w:hAnsi="Times New Roman" w:cs="Times New Roman"/>
        </w:rPr>
        <w:t xml:space="preserve"> </w:t>
      </w:r>
      <w:r w:rsidR="0035040F" w:rsidRPr="00CD5D1A">
        <w:rPr>
          <w:rFonts w:ascii="Times New Roman" w:hAnsi="Times New Roman" w:cs="Times New Roman"/>
        </w:rPr>
        <w:t>Es</w:t>
      </w:r>
      <w:r w:rsidRPr="00CD5D1A">
        <w:rPr>
          <w:rFonts w:ascii="Times New Roman" w:hAnsi="Times New Roman" w:cs="Times New Roman"/>
        </w:rPr>
        <w:t xml:space="preserve"> un instrumento indispensable para el desarrollo de las competencias, pues </w:t>
      </w:r>
      <w:r w:rsidR="0091659E" w:rsidRPr="00CD5D1A">
        <w:rPr>
          <w:rFonts w:ascii="Times New Roman" w:hAnsi="Times New Roman" w:cs="Times New Roman"/>
        </w:rPr>
        <w:t>establece</w:t>
      </w:r>
      <w:r w:rsidRPr="00CD5D1A">
        <w:rPr>
          <w:rFonts w:ascii="Times New Roman" w:hAnsi="Times New Roman" w:cs="Times New Roman"/>
        </w:rPr>
        <w:t xml:space="preserve"> los criterios </w:t>
      </w:r>
      <w:r w:rsidR="0091659E" w:rsidRPr="00CD5D1A">
        <w:rPr>
          <w:rFonts w:ascii="Times New Roman" w:hAnsi="Times New Roman" w:cs="Times New Roman"/>
        </w:rPr>
        <w:t xml:space="preserve">tomados en cuenta </w:t>
      </w:r>
      <w:r w:rsidRPr="00CD5D1A">
        <w:rPr>
          <w:rFonts w:ascii="Times New Roman" w:hAnsi="Times New Roman" w:cs="Times New Roman"/>
        </w:rPr>
        <w:t>por los jueces</w:t>
      </w:r>
      <w:r w:rsidR="0091659E" w:rsidRPr="00CD5D1A">
        <w:rPr>
          <w:rFonts w:ascii="Times New Roman" w:hAnsi="Times New Roman" w:cs="Times New Roman"/>
        </w:rPr>
        <w:t>. Estos criterios</w:t>
      </w:r>
      <w:r w:rsidRPr="00CD5D1A">
        <w:rPr>
          <w:rFonts w:ascii="Times New Roman" w:hAnsi="Times New Roman" w:cs="Times New Roman"/>
        </w:rPr>
        <w:t xml:space="preserve"> </w:t>
      </w:r>
      <w:r w:rsidR="00544E2D" w:rsidRPr="00CD5D1A">
        <w:rPr>
          <w:rFonts w:ascii="Times New Roman" w:hAnsi="Times New Roman" w:cs="Times New Roman"/>
        </w:rPr>
        <w:t xml:space="preserve">también </w:t>
      </w:r>
      <w:r w:rsidRPr="00CD5D1A">
        <w:rPr>
          <w:rFonts w:ascii="Times New Roman" w:hAnsi="Times New Roman" w:cs="Times New Roman"/>
        </w:rPr>
        <w:t xml:space="preserve">deben ser conocidos por los participantes. </w:t>
      </w:r>
    </w:p>
    <w:p w14:paraId="273BFB55" w14:textId="77777777" w:rsidR="00544E2D" w:rsidRPr="00CD5D1A" w:rsidRDefault="00BE3652" w:rsidP="00B255C3">
      <w:pPr>
        <w:pStyle w:val="Prrafodelista"/>
        <w:numPr>
          <w:ilvl w:val="0"/>
          <w:numId w:val="3"/>
        </w:numPr>
        <w:spacing w:line="360" w:lineRule="auto"/>
        <w:jc w:val="both"/>
        <w:rPr>
          <w:rFonts w:ascii="Times New Roman" w:hAnsi="Times New Roman" w:cs="Times New Roman"/>
        </w:rPr>
      </w:pPr>
      <w:r w:rsidRPr="00CD5D1A">
        <w:rPr>
          <w:rFonts w:ascii="Times New Roman" w:hAnsi="Times New Roman" w:cs="Times New Roman"/>
        </w:rPr>
        <w:t>Carpetas de investigación</w:t>
      </w:r>
      <w:r w:rsidR="00544E2D" w:rsidRPr="00CD5D1A">
        <w:rPr>
          <w:rFonts w:ascii="Times New Roman" w:hAnsi="Times New Roman" w:cs="Times New Roman"/>
        </w:rPr>
        <w:t>:</w:t>
      </w:r>
      <w:r w:rsidRPr="00CD5D1A">
        <w:rPr>
          <w:rFonts w:ascii="Times New Roman" w:hAnsi="Times New Roman" w:cs="Times New Roman"/>
        </w:rPr>
        <w:t xml:space="preserve"> Se trata del caso práctico que el alumno deberá estudiar para la competencia</w:t>
      </w:r>
      <w:r w:rsidR="00544E2D" w:rsidRPr="00CD5D1A">
        <w:rPr>
          <w:rFonts w:ascii="Times New Roman" w:hAnsi="Times New Roman" w:cs="Times New Roman"/>
        </w:rPr>
        <w:t>;</w:t>
      </w:r>
      <w:r w:rsidRPr="00CD5D1A">
        <w:rPr>
          <w:rFonts w:ascii="Times New Roman" w:hAnsi="Times New Roman" w:cs="Times New Roman"/>
        </w:rPr>
        <w:t xml:space="preserve"> en </w:t>
      </w:r>
      <w:r w:rsidR="00544E2D" w:rsidRPr="00CD5D1A">
        <w:rPr>
          <w:rFonts w:ascii="Times New Roman" w:hAnsi="Times New Roman" w:cs="Times New Roman"/>
        </w:rPr>
        <w:t>é</w:t>
      </w:r>
      <w:r w:rsidRPr="00CD5D1A">
        <w:rPr>
          <w:rFonts w:ascii="Times New Roman" w:hAnsi="Times New Roman" w:cs="Times New Roman"/>
        </w:rPr>
        <w:t xml:space="preserve">l se establecen las partes, el delito y las pruebas </w:t>
      </w:r>
      <w:r w:rsidR="00544E2D" w:rsidRPr="00CD5D1A">
        <w:rPr>
          <w:rFonts w:ascii="Times New Roman" w:hAnsi="Times New Roman" w:cs="Times New Roman"/>
        </w:rPr>
        <w:t>por</w:t>
      </w:r>
      <w:r w:rsidRPr="00CD5D1A">
        <w:rPr>
          <w:rFonts w:ascii="Times New Roman" w:hAnsi="Times New Roman" w:cs="Times New Roman"/>
        </w:rPr>
        <w:t xml:space="preserve"> desahogar en la audiencia de juicio oral. </w:t>
      </w:r>
    </w:p>
    <w:p w14:paraId="69961670" w14:textId="77777777" w:rsidR="00544E2D" w:rsidRPr="00CD5D1A" w:rsidRDefault="00BE3652" w:rsidP="00B255C3">
      <w:pPr>
        <w:pStyle w:val="Prrafodelista"/>
        <w:numPr>
          <w:ilvl w:val="0"/>
          <w:numId w:val="3"/>
        </w:numPr>
        <w:spacing w:line="360" w:lineRule="auto"/>
        <w:jc w:val="both"/>
        <w:rPr>
          <w:rFonts w:ascii="Times New Roman" w:hAnsi="Times New Roman" w:cs="Times New Roman"/>
        </w:rPr>
      </w:pPr>
      <w:r w:rsidRPr="00CD5D1A">
        <w:rPr>
          <w:rFonts w:ascii="Times New Roman" w:hAnsi="Times New Roman" w:cs="Times New Roman"/>
        </w:rPr>
        <w:t>Casos hipotéticos: En mediación únicamente se les proporciona a los facilitadores los datos del solicitante y cuál es el caso por el que solicitan uno de los medios alternativos de controversias, pues es el participante qu</w:t>
      </w:r>
      <w:r w:rsidR="00544E2D" w:rsidRPr="00CD5D1A">
        <w:rPr>
          <w:rFonts w:ascii="Times New Roman" w:hAnsi="Times New Roman" w:cs="Times New Roman"/>
        </w:rPr>
        <w:t>ien</w:t>
      </w:r>
      <w:r w:rsidRPr="00CD5D1A">
        <w:rPr>
          <w:rFonts w:ascii="Times New Roman" w:hAnsi="Times New Roman" w:cs="Times New Roman"/>
        </w:rPr>
        <w:t xml:space="preserve"> deberá obtener de ambas partes la información necesaria para poder llegar a un acuerdo entre ellas.</w:t>
      </w:r>
    </w:p>
    <w:p w14:paraId="43605DA2" w14:textId="3047B6CB" w:rsidR="00544E2D" w:rsidRPr="00CD5D1A" w:rsidRDefault="00BE3652" w:rsidP="00B255C3">
      <w:pPr>
        <w:pStyle w:val="Prrafodelista"/>
        <w:numPr>
          <w:ilvl w:val="0"/>
          <w:numId w:val="3"/>
        </w:numPr>
        <w:spacing w:line="360" w:lineRule="auto"/>
        <w:jc w:val="both"/>
        <w:rPr>
          <w:rFonts w:ascii="Times New Roman" w:hAnsi="Times New Roman" w:cs="Times New Roman"/>
        </w:rPr>
      </w:pPr>
      <w:r w:rsidRPr="00CD5D1A">
        <w:rPr>
          <w:rFonts w:ascii="Times New Roman" w:hAnsi="Times New Roman" w:cs="Times New Roman"/>
        </w:rPr>
        <w:lastRenderedPageBreak/>
        <w:t>La metodología. Concurso interno</w:t>
      </w:r>
      <w:r w:rsidR="00544E2D" w:rsidRPr="00CD5D1A">
        <w:rPr>
          <w:rFonts w:ascii="Times New Roman" w:hAnsi="Times New Roman" w:cs="Times New Roman"/>
        </w:rPr>
        <w:t>:</w:t>
      </w:r>
      <w:r w:rsidRPr="00CD5D1A">
        <w:rPr>
          <w:rFonts w:ascii="Times New Roman" w:hAnsi="Times New Roman" w:cs="Times New Roman"/>
        </w:rPr>
        <w:t xml:space="preserve"> Iniciaremos hablando del concurso interno de técnicas de litigación en materia penal, el cual tiene como metodología la realización de un curso-taller </w:t>
      </w:r>
      <w:r w:rsidR="00544E2D" w:rsidRPr="00CD5D1A">
        <w:rPr>
          <w:rFonts w:ascii="Times New Roman" w:hAnsi="Times New Roman" w:cs="Times New Roman"/>
        </w:rPr>
        <w:t>que</w:t>
      </w:r>
      <w:r w:rsidRPr="00CD5D1A">
        <w:rPr>
          <w:rFonts w:ascii="Times New Roman" w:hAnsi="Times New Roman" w:cs="Times New Roman"/>
        </w:rPr>
        <w:t xml:space="preserve"> finaliza con una competenci</w:t>
      </w:r>
      <w:r w:rsidR="00544E2D" w:rsidRPr="00CD5D1A">
        <w:rPr>
          <w:rFonts w:ascii="Times New Roman" w:hAnsi="Times New Roman" w:cs="Times New Roman"/>
        </w:rPr>
        <w:t>a</w:t>
      </w:r>
      <w:r w:rsidRPr="00CD5D1A">
        <w:rPr>
          <w:rFonts w:ascii="Times New Roman" w:hAnsi="Times New Roman" w:cs="Times New Roman"/>
        </w:rPr>
        <w:t xml:space="preserve"> (GIAJ, </w:t>
      </w:r>
      <w:r w:rsidR="00123ADA" w:rsidRPr="00CD5D1A">
        <w:rPr>
          <w:rFonts w:ascii="Times New Roman" w:hAnsi="Times New Roman" w:cs="Times New Roman"/>
        </w:rPr>
        <w:t>2021)</w:t>
      </w:r>
      <w:r w:rsidR="00544E2D" w:rsidRPr="00CD5D1A">
        <w:rPr>
          <w:rFonts w:ascii="Times New Roman" w:hAnsi="Times New Roman" w:cs="Times New Roman"/>
        </w:rPr>
        <w:t>.</w:t>
      </w:r>
    </w:p>
    <w:p w14:paraId="13332DBC" w14:textId="77777777" w:rsidR="00544E2D" w:rsidRPr="00CD5D1A" w:rsidRDefault="00BE3652" w:rsidP="00B255C3">
      <w:pPr>
        <w:pStyle w:val="Prrafodelista"/>
        <w:numPr>
          <w:ilvl w:val="0"/>
          <w:numId w:val="3"/>
        </w:numPr>
        <w:spacing w:line="360" w:lineRule="auto"/>
        <w:jc w:val="both"/>
        <w:rPr>
          <w:rFonts w:ascii="Times New Roman" w:hAnsi="Times New Roman" w:cs="Times New Roman"/>
        </w:rPr>
      </w:pPr>
      <w:r w:rsidRPr="00CD5D1A">
        <w:rPr>
          <w:rFonts w:ascii="Times New Roman" w:hAnsi="Times New Roman" w:cs="Times New Roman"/>
        </w:rPr>
        <w:t xml:space="preserve">Curso-Taller: En el curso se le brinda al estudiante el conocimiento teórico </w:t>
      </w:r>
      <w:r w:rsidR="00544E2D" w:rsidRPr="00CD5D1A">
        <w:rPr>
          <w:rFonts w:ascii="Times New Roman" w:hAnsi="Times New Roman" w:cs="Times New Roman"/>
        </w:rPr>
        <w:t xml:space="preserve">para que conozca </w:t>
      </w:r>
      <w:r w:rsidRPr="00CD5D1A">
        <w:rPr>
          <w:rFonts w:ascii="Times New Roman" w:hAnsi="Times New Roman" w:cs="Times New Roman"/>
        </w:rPr>
        <w:t>mejor el proceso en materia penal</w:t>
      </w:r>
      <w:r w:rsidR="00544E2D" w:rsidRPr="00CD5D1A">
        <w:rPr>
          <w:rFonts w:ascii="Times New Roman" w:hAnsi="Times New Roman" w:cs="Times New Roman"/>
        </w:rPr>
        <w:t>;</w:t>
      </w:r>
      <w:r w:rsidRPr="00CD5D1A">
        <w:rPr>
          <w:rFonts w:ascii="Times New Roman" w:hAnsi="Times New Roman" w:cs="Times New Roman"/>
        </w:rPr>
        <w:t xml:space="preserve"> por ello, el docente cuenta con una planeación en donde los participantes conocerán cada una de las etapas del sistema de justicia penal</w:t>
      </w:r>
      <w:r w:rsidR="00544E2D" w:rsidRPr="00CD5D1A">
        <w:rPr>
          <w:rFonts w:ascii="Times New Roman" w:hAnsi="Times New Roman" w:cs="Times New Roman"/>
        </w:rPr>
        <w:t>:</w:t>
      </w:r>
      <w:r w:rsidRPr="00CD5D1A">
        <w:rPr>
          <w:rFonts w:ascii="Times New Roman" w:hAnsi="Times New Roman" w:cs="Times New Roman"/>
        </w:rPr>
        <w:t xml:space="preserve"> </w:t>
      </w:r>
      <w:r w:rsidR="00544E2D" w:rsidRPr="00CD5D1A">
        <w:rPr>
          <w:rFonts w:ascii="Times New Roman" w:hAnsi="Times New Roman" w:cs="Times New Roman"/>
        </w:rPr>
        <w:t>e</w:t>
      </w:r>
      <w:r w:rsidRPr="00CD5D1A">
        <w:rPr>
          <w:rFonts w:ascii="Times New Roman" w:hAnsi="Times New Roman" w:cs="Times New Roman"/>
        </w:rPr>
        <w:t>tapa inicial, etapa intermedia y etapa de juicio oral. En el taller</w:t>
      </w:r>
      <w:r w:rsidR="00544E2D" w:rsidRPr="00CD5D1A">
        <w:rPr>
          <w:rFonts w:ascii="Times New Roman" w:hAnsi="Times New Roman" w:cs="Times New Roman"/>
        </w:rPr>
        <w:t>,</w:t>
      </w:r>
      <w:r w:rsidRPr="00CD5D1A">
        <w:rPr>
          <w:rFonts w:ascii="Times New Roman" w:hAnsi="Times New Roman" w:cs="Times New Roman"/>
        </w:rPr>
        <w:t xml:space="preserve"> el alumno pondrá en práctica los conocimientos adquiridos en el curso, por </w:t>
      </w:r>
      <w:r w:rsidR="00544E2D" w:rsidRPr="00CD5D1A">
        <w:rPr>
          <w:rFonts w:ascii="Times New Roman" w:hAnsi="Times New Roman" w:cs="Times New Roman"/>
        </w:rPr>
        <w:t>lo que</w:t>
      </w:r>
      <w:r w:rsidRPr="00CD5D1A">
        <w:rPr>
          <w:rFonts w:ascii="Times New Roman" w:hAnsi="Times New Roman" w:cs="Times New Roman"/>
        </w:rPr>
        <w:t xml:space="preserve"> deberá participar activamente como </w:t>
      </w:r>
      <w:r w:rsidR="00544E2D" w:rsidRPr="00CD5D1A">
        <w:rPr>
          <w:rFonts w:ascii="Times New Roman" w:hAnsi="Times New Roman" w:cs="Times New Roman"/>
        </w:rPr>
        <w:t>fiscal y defensor</w:t>
      </w:r>
      <w:r w:rsidRPr="00CD5D1A">
        <w:rPr>
          <w:rFonts w:ascii="Times New Roman" w:hAnsi="Times New Roman" w:cs="Times New Roman"/>
        </w:rPr>
        <w:t xml:space="preserve"> con la finalidad de que </w:t>
      </w:r>
      <w:r w:rsidR="00544E2D" w:rsidRPr="00CD5D1A">
        <w:rPr>
          <w:rFonts w:ascii="Times New Roman" w:hAnsi="Times New Roman" w:cs="Times New Roman"/>
        </w:rPr>
        <w:t>se familiarice</w:t>
      </w:r>
      <w:r w:rsidRPr="00CD5D1A">
        <w:rPr>
          <w:rFonts w:ascii="Times New Roman" w:hAnsi="Times New Roman" w:cs="Times New Roman"/>
        </w:rPr>
        <w:t xml:space="preserve"> de mejor manera </w:t>
      </w:r>
      <w:r w:rsidR="00544E2D" w:rsidRPr="00CD5D1A">
        <w:rPr>
          <w:rFonts w:ascii="Times New Roman" w:hAnsi="Times New Roman" w:cs="Times New Roman"/>
        </w:rPr>
        <w:t xml:space="preserve">con </w:t>
      </w:r>
      <w:r w:rsidRPr="00CD5D1A">
        <w:rPr>
          <w:rFonts w:ascii="Times New Roman" w:hAnsi="Times New Roman" w:cs="Times New Roman"/>
        </w:rPr>
        <w:t xml:space="preserve">el sistema de justicia. Es importante mencionar que este curso tiene una duración de un mes, </w:t>
      </w:r>
      <w:r w:rsidR="00544E2D" w:rsidRPr="00CD5D1A">
        <w:rPr>
          <w:rFonts w:ascii="Times New Roman" w:hAnsi="Times New Roman" w:cs="Times New Roman"/>
        </w:rPr>
        <w:t xml:space="preserve">con </w:t>
      </w:r>
      <w:r w:rsidRPr="00CD5D1A">
        <w:rPr>
          <w:rFonts w:ascii="Times New Roman" w:hAnsi="Times New Roman" w:cs="Times New Roman"/>
        </w:rPr>
        <w:t xml:space="preserve">clases teóricas de lunes a viernes, y clases prácticas los días sábados. </w:t>
      </w:r>
    </w:p>
    <w:p w14:paraId="6A5AA7AF" w14:textId="138E660C" w:rsidR="00BE3652" w:rsidRPr="00CD5D1A" w:rsidRDefault="00BE3652" w:rsidP="00B255C3">
      <w:pPr>
        <w:pStyle w:val="Prrafodelista"/>
        <w:numPr>
          <w:ilvl w:val="0"/>
          <w:numId w:val="3"/>
        </w:numPr>
        <w:spacing w:line="360" w:lineRule="auto"/>
        <w:jc w:val="both"/>
        <w:rPr>
          <w:rFonts w:ascii="Times New Roman" w:hAnsi="Times New Roman" w:cs="Times New Roman"/>
        </w:rPr>
      </w:pPr>
      <w:r w:rsidRPr="00CD5D1A">
        <w:rPr>
          <w:rFonts w:ascii="Times New Roman" w:hAnsi="Times New Roman" w:cs="Times New Roman"/>
        </w:rPr>
        <w:t xml:space="preserve">Competencia: En la competencia únicamente se realiza la </w:t>
      </w:r>
      <w:r w:rsidR="00544E2D" w:rsidRPr="00CD5D1A">
        <w:rPr>
          <w:rFonts w:ascii="Times New Roman" w:hAnsi="Times New Roman" w:cs="Times New Roman"/>
        </w:rPr>
        <w:t>audiencia de juicio oral.</w:t>
      </w:r>
      <w:r w:rsidRPr="00CD5D1A">
        <w:rPr>
          <w:rFonts w:ascii="Times New Roman" w:hAnsi="Times New Roman" w:cs="Times New Roman"/>
        </w:rPr>
        <w:t xml:space="preserve"> </w:t>
      </w:r>
      <w:r w:rsidR="00544E2D" w:rsidRPr="00CD5D1A">
        <w:rPr>
          <w:rFonts w:ascii="Times New Roman" w:hAnsi="Times New Roman" w:cs="Times New Roman"/>
        </w:rPr>
        <w:t>L</w:t>
      </w:r>
      <w:r w:rsidRPr="00CD5D1A">
        <w:rPr>
          <w:rFonts w:ascii="Times New Roman" w:hAnsi="Times New Roman" w:cs="Times New Roman"/>
        </w:rPr>
        <w:t xml:space="preserve">os estudiantes deberán estar integrados por equipos de cuatro participantes, los cuales deberán realizar el papel </w:t>
      </w:r>
      <w:r w:rsidR="00544E2D" w:rsidRPr="00CD5D1A">
        <w:rPr>
          <w:rFonts w:ascii="Times New Roman" w:hAnsi="Times New Roman" w:cs="Times New Roman"/>
        </w:rPr>
        <w:t xml:space="preserve">tanto </w:t>
      </w:r>
      <w:r w:rsidRPr="00CD5D1A">
        <w:rPr>
          <w:rFonts w:ascii="Times New Roman" w:hAnsi="Times New Roman" w:cs="Times New Roman"/>
        </w:rPr>
        <w:t xml:space="preserve">de </w:t>
      </w:r>
      <w:r w:rsidR="00544E2D" w:rsidRPr="00CD5D1A">
        <w:rPr>
          <w:rFonts w:ascii="Times New Roman" w:hAnsi="Times New Roman" w:cs="Times New Roman"/>
        </w:rPr>
        <w:t>fiscal como de defensor</w:t>
      </w:r>
      <w:r w:rsidRPr="00CD5D1A">
        <w:rPr>
          <w:rFonts w:ascii="Times New Roman" w:hAnsi="Times New Roman" w:cs="Times New Roman"/>
        </w:rPr>
        <w:t>.</w:t>
      </w:r>
      <w:r w:rsidR="00432C59" w:rsidRPr="00CD5D1A">
        <w:rPr>
          <w:rFonts w:ascii="Times New Roman" w:hAnsi="Times New Roman" w:cs="Times New Roman"/>
        </w:rPr>
        <w:t xml:space="preserve"> </w:t>
      </w:r>
      <w:r w:rsidR="00544E2D" w:rsidRPr="00CD5D1A">
        <w:rPr>
          <w:rFonts w:ascii="Times New Roman" w:hAnsi="Times New Roman" w:cs="Times New Roman"/>
        </w:rPr>
        <w:t>Además, s</w:t>
      </w:r>
      <w:r w:rsidRPr="00CD5D1A">
        <w:rPr>
          <w:rFonts w:ascii="Times New Roman" w:hAnsi="Times New Roman" w:cs="Times New Roman"/>
        </w:rPr>
        <w:t>e deberá contar con un asistente de sala</w:t>
      </w:r>
      <w:r w:rsidR="008401BD" w:rsidRPr="00CD5D1A">
        <w:rPr>
          <w:rFonts w:ascii="Times New Roman" w:hAnsi="Times New Roman" w:cs="Times New Roman"/>
        </w:rPr>
        <w:t>,</w:t>
      </w:r>
      <w:r w:rsidRPr="00CD5D1A">
        <w:rPr>
          <w:rFonts w:ascii="Times New Roman" w:hAnsi="Times New Roman" w:cs="Times New Roman"/>
        </w:rPr>
        <w:t xml:space="preserve"> </w:t>
      </w:r>
      <w:r w:rsidR="008401BD" w:rsidRPr="00CD5D1A">
        <w:rPr>
          <w:rFonts w:ascii="Times New Roman" w:hAnsi="Times New Roman" w:cs="Times New Roman"/>
        </w:rPr>
        <w:t xml:space="preserve">encargado de pasar a los testigos a la sala de juicio oral y de </w:t>
      </w:r>
      <w:r w:rsidRPr="00CD5D1A">
        <w:rPr>
          <w:rFonts w:ascii="Times New Roman" w:hAnsi="Times New Roman" w:cs="Times New Roman"/>
        </w:rPr>
        <w:t xml:space="preserve">tomar el tiempo </w:t>
      </w:r>
      <w:r w:rsidR="008401BD" w:rsidRPr="00CD5D1A">
        <w:rPr>
          <w:rFonts w:ascii="Times New Roman" w:hAnsi="Times New Roman" w:cs="Times New Roman"/>
        </w:rPr>
        <w:t xml:space="preserve">(establecido tanto en la rúbrica como en el reglamento interno) </w:t>
      </w:r>
      <w:r w:rsidRPr="00CD5D1A">
        <w:rPr>
          <w:rFonts w:ascii="Times New Roman" w:hAnsi="Times New Roman" w:cs="Times New Roman"/>
        </w:rPr>
        <w:t xml:space="preserve">de cada una de las intervenciones de los participantes. </w:t>
      </w:r>
      <w:r w:rsidR="008401BD" w:rsidRPr="00CD5D1A">
        <w:rPr>
          <w:rFonts w:ascii="Times New Roman" w:hAnsi="Times New Roman" w:cs="Times New Roman"/>
        </w:rPr>
        <w:t>Asimismo,</w:t>
      </w:r>
      <w:r w:rsidRPr="00CD5D1A">
        <w:rPr>
          <w:rFonts w:ascii="Times New Roman" w:hAnsi="Times New Roman" w:cs="Times New Roman"/>
        </w:rPr>
        <w:t xml:space="preserve"> deberá contarse con tres jueces evaluadores, personas </w:t>
      </w:r>
      <w:r w:rsidR="008401BD" w:rsidRPr="00CD5D1A">
        <w:rPr>
          <w:rFonts w:ascii="Times New Roman" w:hAnsi="Times New Roman" w:cs="Times New Roman"/>
        </w:rPr>
        <w:t xml:space="preserve">que deben ser </w:t>
      </w:r>
      <w:r w:rsidRPr="00CD5D1A">
        <w:rPr>
          <w:rFonts w:ascii="Times New Roman" w:hAnsi="Times New Roman" w:cs="Times New Roman"/>
        </w:rPr>
        <w:t>conocedoras del sistema de justicia penal</w:t>
      </w:r>
      <w:r w:rsidR="008401BD" w:rsidRPr="00CD5D1A">
        <w:rPr>
          <w:rFonts w:ascii="Times New Roman" w:hAnsi="Times New Roman" w:cs="Times New Roman"/>
        </w:rPr>
        <w:t>.</w:t>
      </w:r>
      <w:r w:rsidRPr="00CD5D1A">
        <w:rPr>
          <w:rFonts w:ascii="Times New Roman" w:hAnsi="Times New Roman" w:cs="Times New Roman"/>
        </w:rPr>
        <w:t xml:space="preserve"> </w:t>
      </w:r>
      <w:r w:rsidR="008401BD" w:rsidRPr="00CD5D1A">
        <w:rPr>
          <w:rFonts w:ascii="Times New Roman" w:hAnsi="Times New Roman" w:cs="Times New Roman"/>
        </w:rPr>
        <w:t>S</w:t>
      </w:r>
      <w:r w:rsidRPr="00CD5D1A">
        <w:rPr>
          <w:rFonts w:ascii="Times New Roman" w:hAnsi="Times New Roman" w:cs="Times New Roman"/>
        </w:rPr>
        <w:t xml:space="preserve">u tarea es calificar </w:t>
      </w:r>
      <w:r w:rsidR="008401BD" w:rsidRPr="00CD5D1A">
        <w:rPr>
          <w:rFonts w:ascii="Times New Roman" w:hAnsi="Times New Roman" w:cs="Times New Roman"/>
        </w:rPr>
        <w:t xml:space="preserve">(a partir de la rúbrica de evaluación) </w:t>
      </w:r>
      <w:r w:rsidRPr="00CD5D1A">
        <w:rPr>
          <w:rFonts w:ascii="Times New Roman" w:hAnsi="Times New Roman" w:cs="Times New Roman"/>
        </w:rPr>
        <w:t xml:space="preserve">cada una de las intervenciones de los participantes. </w:t>
      </w:r>
      <w:r w:rsidR="008401BD" w:rsidRPr="00CD5D1A">
        <w:rPr>
          <w:rFonts w:ascii="Times New Roman" w:hAnsi="Times New Roman" w:cs="Times New Roman"/>
        </w:rPr>
        <w:t>Por último</w:t>
      </w:r>
      <w:r w:rsidRPr="00CD5D1A">
        <w:rPr>
          <w:rFonts w:ascii="Times New Roman" w:hAnsi="Times New Roman" w:cs="Times New Roman"/>
        </w:rPr>
        <w:t xml:space="preserve">, se </w:t>
      </w:r>
      <w:r w:rsidR="008401BD" w:rsidRPr="00CD5D1A">
        <w:rPr>
          <w:rFonts w:ascii="Times New Roman" w:hAnsi="Times New Roman" w:cs="Times New Roman"/>
        </w:rPr>
        <w:t xml:space="preserve">requerirá </w:t>
      </w:r>
      <w:r w:rsidRPr="00CD5D1A">
        <w:rPr>
          <w:rFonts w:ascii="Times New Roman" w:hAnsi="Times New Roman" w:cs="Times New Roman"/>
        </w:rPr>
        <w:t xml:space="preserve">un </w:t>
      </w:r>
      <w:r w:rsidR="008401BD" w:rsidRPr="00CD5D1A">
        <w:rPr>
          <w:rFonts w:ascii="Times New Roman" w:hAnsi="Times New Roman" w:cs="Times New Roman"/>
        </w:rPr>
        <w:t xml:space="preserve">juez para dirigir la </w:t>
      </w:r>
      <w:r w:rsidRPr="00CD5D1A">
        <w:rPr>
          <w:rFonts w:ascii="Times New Roman" w:hAnsi="Times New Roman" w:cs="Times New Roman"/>
        </w:rPr>
        <w:t>audiencia</w:t>
      </w:r>
      <w:r w:rsidR="008401BD" w:rsidRPr="00CD5D1A">
        <w:rPr>
          <w:rFonts w:ascii="Times New Roman" w:hAnsi="Times New Roman" w:cs="Times New Roman"/>
        </w:rPr>
        <w:t>.</w:t>
      </w:r>
    </w:p>
    <w:p w14:paraId="32DFC190" w14:textId="285F1F55" w:rsidR="00BE3652" w:rsidRPr="00CD5D1A" w:rsidRDefault="008401BD" w:rsidP="00B255C3">
      <w:pPr>
        <w:spacing w:after="0" w:line="360" w:lineRule="auto"/>
        <w:ind w:firstLine="708"/>
        <w:jc w:val="both"/>
        <w:rPr>
          <w:rFonts w:ascii="Times New Roman" w:hAnsi="Times New Roman" w:cs="Times New Roman"/>
          <w:sz w:val="24"/>
          <w:szCs w:val="24"/>
        </w:rPr>
      </w:pPr>
      <w:r w:rsidRPr="00CD5D1A">
        <w:rPr>
          <w:rFonts w:ascii="Times New Roman" w:hAnsi="Times New Roman" w:cs="Times New Roman"/>
          <w:sz w:val="24"/>
          <w:szCs w:val="24"/>
        </w:rPr>
        <w:t xml:space="preserve">Explicado lo anterior, a continuación </w:t>
      </w:r>
      <w:r w:rsidR="00FD6FD3" w:rsidRPr="00CD5D1A">
        <w:rPr>
          <w:rFonts w:ascii="Times New Roman" w:hAnsi="Times New Roman" w:cs="Times New Roman"/>
          <w:sz w:val="24"/>
          <w:szCs w:val="24"/>
        </w:rPr>
        <w:t xml:space="preserve">se </w:t>
      </w:r>
      <w:r w:rsidRPr="00CD5D1A">
        <w:rPr>
          <w:rFonts w:ascii="Times New Roman" w:hAnsi="Times New Roman" w:cs="Times New Roman"/>
          <w:sz w:val="24"/>
          <w:szCs w:val="24"/>
        </w:rPr>
        <w:t>describe</w:t>
      </w:r>
      <w:r w:rsidR="00432C59" w:rsidRPr="00CD5D1A">
        <w:rPr>
          <w:rFonts w:ascii="Times New Roman" w:hAnsi="Times New Roman" w:cs="Times New Roman"/>
          <w:sz w:val="24"/>
          <w:szCs w:val="24"/>
        </w:rPr>
        <w:t xml:space="preserve"> </w:t>
      </w:r>
      <w:r w:rsidR="00BE3652" w:rsidRPr="00CD5D1A">
        <w:rPr>
          <w:rFonts w:ascii="Times New Roman" w:hAnsi="Times New Roman" w:cs="Times New Roman"/>
          <w:sz w:val="24"/>
          <w:szCs w:val="24"/>
        </w:rPr>
        <w:t xml:space="preserve">la metodología </w:t>
      </w:r>
      <w:r w:rsidRPr="00CD5D1A">
        <w:rPr>
          <w:rFonts w:ascii="Times New Roman" w:hAnsi="Times New Roman" w:cs="Times New Roman"/>
          <w:sz w:val="24"/>
          <w:szCs w:val="24"/>
        </w:rPr>
        <w:t xml:space="preserve">empleada en el </w:t>
      </w:r>
      <w:r w:rsidR="00BE3652" w:rsidRPr="00CD5D1A">
        <w:rPr>
          <w:rFonts w:ascii="Times New Roman" w:hAnsi="Times New Roman" w:cs="Times New Roman"/>
          <w:sz w:val="24"/>
          <w:szCs w:val="24"/>
        </w:rPr>
        <w:t xml:space="preserve">Certamen Interno de Mediación, </w:t>
      </w:r>
      <w:r w:rsidRPr="00CD5D1A">
        <w:rPr>
          <w:rFonts w:ascii="Times New Roman" w:hAnsi="Times New Roman" w:cs="Times New Roman"/>
          <w:sz w:val="24"/>
          <w:szCs w:val="24"/>
        </w:rPr>
        <w:t xml:space="preserve">el cual </w:t>
      </w:r>
      <w:r w:rsidR="00BE3652" w:rsidRPr="00CD5D1A">
        <w:rPr>
          <w:rFonts w:ascii="Times New Roman" w:hAnsi="Times New Roman" w:cs="Times New Roman"/>
          <w:sz w:val="24"/>
          <w:szCs w:val="24"/>
        </w:rPr>
        <w:t>cuenta con dos etapas</w:t>
      </w:r>
      <w:r w:rsidRPr="00CD5D1A">
        <w:rPr>
          <w:rFonts w:ascii="Times New Roman" w:hAnsi="Times New Roman" w:cs="Times New Roman"/>
          <w:sz w:val="24"/>
          <w:szCs w:val="24"/>
        </w:rPr>
        <w:t>:</w:t>
      </w:r>
      <w:r w:rsidR="00BE3652" w:rsidRPr="00CD5D1A">
        <w:rPr>
          <w:rFonts w:ascii="Times New Roman" w:hAnsi="Times New Roman" w:cs="Times New Roman"/>
          <w:sz w:val="24"/>
          <w:szCs w:val="24"/>
        </w:rPr>
        <w:t xml:space="preserve"> </w:t>
      </w:r>
      <w:r w:rsidRPr="00CD5D1A">
        <w:rPr>
          <w:rFonts w:ascii="Times New Roman" w:hAnsi="Times New Roman" w:cs="Times New Roman"/>
          <w:sz w:val="24"/>
          <w:szCs w:val="24"/>
        </w:rPr>
        <w:t>t</w:t>
      </w:r>
      <w:r w:rsidR="00BE3652" w:rsidRPr="00CD5D1A">
        <w:rPr>
          <w:rFonts w:ascii="Times New Roman" w:hAnsi="Times New Roman" w:cs="Times New Roman"/>
          <w:sz w:val="24"/>
          <w:szCs w:val="24"/>
        </w:rPr>
        <w:t xml:space="preserve">eórica-curso y </w:t>
      </w:r>
      <w:r w:rsidRPr="00CD5D1A">
        <w:rPr>
          <w:rFonts w:ascii="Times New Roman" w:hAnsi="Times New Roman" w:cs="Times New Roman"/>
          <w:sz w:val="24"/>
          <w:szCs w:val="24"/>
        </w:rPr>
        <w:t>práctica-certamen</w:t>
      </w:r>
      <w:r w:rsidR="00BE3652" w:rsidRPr="00CD5D1A">
        <w:rPr>
          <w:rFonts w:ascii="Times New Roman" w:hAnsi="Times New Roman" w:cs="Times New Roman"/>
          <w:sz w:val="24"/>
          <w:szCs w:val="24"/>
        </w:rPr>
        <w:t>.</w:t>
      </w:r>
    </w:p>
    <w:p w14:paraId="652C124D" w14:textId="77777777" w:rsidR="008401BD" w:rsidRPr="00CD5D1A" w:rsidRDefault="00BE3652" w:rsidP="00B255C3">
      <w:pPr>
        <w:pStyle w:val="Prrafodelista"/>
        <w:numPr>
          <w:ilvl w:val="0"/>
          <w:numId w:val="4"/>
        </w:numPr>
        <w:spacing w:line="360" w:lineRule="auto"/>
        <w:jc w:val="both"/>
        <w:rPr>
          <w:rFonts w:ascii="Times New Roman" w:hAnsi="Times New Roman" w:cs="Times New Roman"/>
        </w:rPr>
      </w:pPr>
      <w:r w:rsidRPr="00CD5D1A">
        <w:rPr>
          <w:rFonts w:ascii="Times New Roman" w:hAnsi="Times New Roman" w:cs="Times New Roman"/>
        </w:rPr>
        <w:t xml:space="preserve">Teórica-práctica: A través de este curso el estudiante podrá conocer </w:t>
      </w:r>
      <w:r w:rsidR="008401BD" w:rsidRPr="00CD5D1A">
        <w:rPr>
          <w:rFonts w:ascii="Times New Roman" w:hAnsi="Times New Roman" w:cs="Times New Roman"/>
        </w:rPr>
        <w:t xml:space="preserve">con </w:t>
      </w:r>
      <w:r w:rsidRPr="00CD5D1A">
        <w:rPr>
          <w:rFonts w:ascii="Times New Roman" w:hAnsi="Times New Roman" w:cs="Times New Roman"/>
        </w:rPr>
        <w:t xml:space="preserve">más </w:t>
      </w:r>
      <w:r w:rsidR="008401BD" w:rsidRPr="00CD5D1A">
        <w:rPr>
          <w:rFonts w:ascii="Times New Roman" w:hAnsi="Times New Roman" w:cs="Times New Roman"/>
        </w:rPr>
        <w:t xml:space="preserve">detalle </w:t>
      </w:r>
      <w:r w:rsidRPr="00CD5D1A">
        <w:rPr>
          <w:rFonts w:ascii="Times New Roman" w:hAnsi="Times New Roman" w:cs="Times New Roman"/>
        </w:rPr>
        <w:t xml:space="preserve">los </w:t>
      </w:r>
      <w:r w:rsidR="008401BD" w:rsidRPr="00CD5D1A">
        <w:rPr>
          <w:rFonts w:ascii="Times New Roman" w:hAnsi="Times New Roman" w:cs="Times New Roman"/>
        </w:rPr>
        <w:t>mecanismos de solución de controversias</w:t>
      </w:r>
      <w:r w:rsidRPr="00CD5D1A">
        <w:rPr>
          <w:rFonts w:ascii="Times New Roman" w:hAnsi="Times New Roman" w:cs="Times New Roman"/>
        </w:rPr>
        <w:t xml:space="preserve">, así </w:t>
      </w:r>
      <w:r w:rsidR="008401BD" w:rsidRPr="00CD5D1A">
        <w:rPr>
          <w:rFonts w:ascii="Times New Roman" w:hAnsi="Times New Roman" w:cs="Times New Roman"/>
        </w:rPr>
        <w:t>como</w:t>
      </w:r>
      <w:r w:rsidRPr="00CD5D1A">
        <w:rPr>
          <w:rFonts w:ascii="Times New Roman" w:hAnsi="Times New Roman" w:cs="Times New Roman"/>
        </w:rPr>
        <w:t xml:space="preserve"> las técnicas de mediación y en qu</w:t>
      </w:r>
      <w:r w:rsidR="008401BD" w:rsidRPr="00CD5D1A">
        <w:rPr>
          <w:rFonts w:ascii="Times New Roman" w:hAnsi="Times New Roman" w:cs="Times New Roman"/>
        </w:rPr>
        <w:t>é</w:t>
      </w:r>
      <w:r w:rsidRPr="00CD5D1A">
        <w:rPr>
          <w:rFonts w:ascii="Times New Roman" w:hAnsi="Times New Roman" w:cs="Times New Roman"/>
        </w:rPr>
        <w:t xml:space="preserve"> momento deberá utilizar</w:t>
      </w:r>
      <w:r w:rsidR="008401BD" w:rsidRPr="00CD5D1A">
        <w:rPr>
          <w:rFonts w:ascii="Times New Roman" w:hAnsi="Times New Roman" w:cs="Times New Roman"/>
        </w:rPr>
        <w:t>las</w:t>
      </w:r>
      <w:r w:rsidRPr="00CD5D1A">
        <w:rPr>
          <w:rFonts w:ascii="Times New Roman" w:hAnsi="Times New Roman" w:cs="Times New Roman"/>
        </w:rPr>
        <w:t>. En el taller, el estudiante deberá resolver conflictos utilizando cada una de las técnicas aprendidas, como el discurso de apertura, parafraseo, resumen, blanqueamiento, escucha activa, etc</w:t>
      </w:r>
      <w:r w:rsidR="008401BD" w:rsidRPr="00CD5D1A">
        <w:rPr>
          <w:rFonts w:ascii="Times New Roman" w:hAnsi="Times New Roman" w:cs="Times New Roman"/>
        </w:rPr>
        <w:t xml:space="preserve">. </w:t>
      </w:r>
      <w:r w:rsidRPr="00CD5D1A">
        <w:rPr>
          <w:rFonts w:ascii="Times New Roman" w:hAnsi="Times New Roman" w:cs="Times New Roman"/>
        </w:rPr>
        <w:t xml:space="preserve">El curso cuenta con una duración de un mes, </w:t>
      </w:r>
      <w:r w:rsidR="008401BD" w:rsidRPr="00CD5D1A">
        <w:rPr>
          <w:rFonts w:ascii="Times New Roman" w:hAnsi="Times New Roman" w:cs="Times New Roman"/>
        </w:rPr>
        <w:t>con</w:t>
      </w:r>
      <w:r w:rsidRPr="00CD5D1A">
        <w:rPr>
          <w:rFonts w:ascii="Times New Roman" w:hAnsi="Times New Roman" w:cs="Times New Roman"/>
        </w:rPr>
        <w:t xml:space="preserve"> clases teórico-prácticas los días jueves y viernes.</w:t>
      </w:r>
    </w:p>
    <w:p w14:paraId="6B03108F" w14:textId="77777777" w:rsidR="007043FD" w:rsidRPr="00CD5D1A" w:rsidRDefault="00BE3652" w:rsidP="00B255C3">
      <w:pPr>
        <w:pStyle w:val="Prrafodelista"/>
        <w:numPr>
          <w:ilvl w:val="0"/>
          <w:numId w:val="4"/>
        </w:numPr>
        <w:spacing w:line="360" w:lineRule="auto"/>
        <w:jc w:val="both"/>
        <w:rPr>
          <w:rFonts w:ascii="Times New Roman" w:hAnsi="Times New Roman" w:cs="Times New Roman"/>
        </w:rPr>
      </w:pPr>
      <w:r w:rsidRPr="00CD5D1A">
        <w:rPr>
          <w:rFonts w:ascii="Times New Roman" w:hAnsi="Times New Roman" w:cs="Times New Roman"/>
        </w:rPr>
        <w:t>Práctica-</w:t>
      </w:r>
      <w:r w:rsidR="008401BD" w:rsidRPr="00CD5D1A">
        <w:rPr>
          <w:rFonts w:ascii="Times New Roman" w:hAnsi="Times New Roman" w:cs="Times New Roman"/>
        </w:rPr>
        <w:t>c</w:t>
      </w:r>
      <w:r w:rsidRPr="00CD5D1A">
        <w:rPr>
          <w:rFonts w:ascii="Times New Roman" w:hAnsi="Times New Roman" w:cs="Times New Roman"/>
        </w:rPr>
        <w:t xml:space="preserve">ertamen: En la competencia los facilitadores deberán intentar llegar a un acuerdo de las partes utilizando cada una de las herramientas aprendidas en el curso. </w:t>
      </w:r>
      <w:r w:rsidRPr="00CD5D1A">
        <w:rPr>
          <w:rFonts w:ascii="Times New Roman" w:hAnsi="Times New Roman" w:cs="Times New Roman"/>
        </w:rPr>
        <w:lastRenderedPageBreak/>
        <w:t>En esta etapa se contará con evaluadores</w:t>
      </w:r>
      <w:r w:rsidR="007043FD" w:rsidRPr="00CD5D1A">
        <w:rPr>
          <w:rFonts w:ascii="Times New Roman" w:hAnsi="Times New Roman" w:cs="Times New Roman"/>
        </w:rPr>
        <w:t xml:space="preserve">, los cuales deberán tener conocimientos en materia de mecanismos alternativos. Asimismo, participarán </w:t>
      </w:r>
      <w:r w:rsidRPr="00CD5D1A">
        <w:rPr>
          <w:rFonts w:ascii="Times New Roman" w:hAnsi="Times New Roman" w:cs="Times New Roman"/>
        </w:rPr>
        <w:t>actores que deberán interpretar cada uno de los problemas present</w:t>
      </w:r>
      <w:r w:rsidR="007043FD" w:rsidRPr="00CD5D1A">
        <w:rPr>
          <w:rFonts w:ascii="Times New Roman" w:hAnsi="Times New Roman" w:cs="Times New Roman"/>
        </w:rPr>
        <w:t>ados</w:t>
      </w:r>
      <w:r w:rsidRPr="00CD5D1A">
        <w:rPr>
          <w:rFonts w:ascii="Times New Roman" w:hAnsi="Times New Roman" w:cs="Times New Roman"/>
        </w:rPr>
        <w:t xml:space="preserve"> </w:t>
      </w:r>
      <w:r w:rsidR="007043FD" w:rsidRPr="00CD5D1A">
        <w:rPr>
          <w:rFonts w:ascii="Times New Roman" w:hAnsi="Times New Roman" w:cs="Times New Roman"/>
        </w:rPr>
        <w:t xml:space="preserve">para que los </w:t>
      </w:r>
      <w:r w:rsidRPr="00CD5D1A">
        <w:rPr>
          <w:rFonts w:ascii="Times New Roman" w:hAnsi="Times New Roman" w:cs="Times New Roman"/>
        </w:rPr>
        <w:t xml:space="preserve">facilitadores </w:t>
      </w:r>
      <w:r w:rsidR="007043FD" w:rsidRPr="00CD5D1A">
        <w:rPr>
          <w:rFonts w:ascii="Times New Roman" w:hAnsi="Times New Roman" w:cs="Times New Roman"/>
        </w:rPr>
        <w:t xml:space="preserve">intenten </w:t>
      </w:r>
      <w:r w:rsidRPr="00CD5D1A">
        <w:rPr>
          <w:rFonts w:ascii="Times New Roman" w:hAnsi="Times New Roman" w:cs="Times New Roman"/>
        </w:rPr>
        <w:t xml:space="preserve">llegar al acuerdo. </w:t>
      </w:r>
    </w:p>
    <w:p w14:paraId="0389C1E6" w14:textId="77777777" w:rsidR="009F540E" w:rsidRPr="00CD5D1A" w:rsidRDefault="00BE3652" w:rsidP="00B255C3">
      <w:pPr>
        <w:pStyle w:val="Prrafodelista"/>
        <w:numPr>
          <w:ilvl w:val="0"/>
          <w:numId w:val="4"/>
        </w:numPr>
        <w:spacing w:line="360" w:lineRule="auto"/>
        <w:jc w:val="both"/>
        <w:rPr>
          <w:rFonts w:ascii="Times New Roman" w:hAnsi="Times New Roman" w:cs="Times New Roman"/>
        </w:rPr>
      </w:pPr>
      <w:r w:rsidRPr="00CD5D1A">
        <w:rPr>
          <w:rFonts w:ascii="Times New Roman" w:hAnsi="Times New Roman" w:cs="Times New Roman"/>
        </w:rPr>
        <w:t>El aprendizaje o resultado</w:t>
      </w:r>
      <w:r w:rsidR="007043FD" w:rsidRPr="00CD5D1A">
        <w:rPr>
          <w:rFonts w:ascii="Times New Roman" w:hAnsi="Times New Roman" w:cs="Times New Roman"/>
        </w:rPr>
        <w:t>:</w:t>
      </w:r>
      <w:r w:rsidRPr="00CD5D1A">
        <w:rPr>
          <w:rFonts w:ascii="Times New Roman" w:hAnsi="Times New Roman" w:cs="Times New Roman"/>
        </w:rPr>
        <w:t xml:space="preserve"> En estas dos competencias internas, los estudiantes han </w:t>
      </w:r>
      <w:r w:rsidR="007043FD" w:rsidRPr="00CD5D1A">
        <w:rPr>
          <w:rFonts w:ascii="Times New Roman" w:hAnsi="Times New Roman" w:cs="Times New Roman"/>
        </w:rPr>
        <w:t xml:space="preserve">debido desarrollar </w:t>
      </w:r>
      <w:r w:rsidRPr="00CD5D1A">
        <w:rPr>
          <w:rFonts w:ascii="Times New Roman" w:hAnsi="Times New Roman" w:cs="Times New Roman"/>
        </w:rPr>
        <w:t xml:space="preserve">las habilidades y destrezas necesarias para la resolución de conflictos, así como para llevar a cabo cualquier audiencia de juicio oral. </w:t>
      </w:r>
      <w:r w:rsidR="007043FD" w:rsidRPr="00CD5D1A">
        <w:rPr>
          <w:rFonts w:ascii="Times New Roman" w:hAnsi="Times New Roman" w:cs="Times New Roman"/>
        </w:rPr>
        <w:t>De hecho, c</w:t>
      </w:r>
      <w:r w:rsidRPr="00CD5D1A">
        <w:rPr>
          <w:rFonts w:ascii="Times New Roman" w:hAnsi="Times New Roman" w:cs="Times New Roman"/>
        </w:rPr>
        <w:t>on estos concursos internos</w:t>
      </w:r>
      <w:r w:rsidR="007043FD" w:rsidRPr="00CD5D1A">
        <w:rPr>
          <w:rFonts w:ascii="Times New Roman" w:hAnsi="Times New Roman" w:cs="Times New Roman"/>
        </w:rPr>
        <w:t xml:space="preserve"> </w:t>
      </w:r>
      <w:r w:rsidRPr="00CD5D1A">
        <w:rPr>
          <w:rFonts w:ascii="Times New Roman" w:hAnsi="Times New Roman" w:cs="Times New Roman"/>
        </w:rPr>
        <w:t xml:space="preserve">muchos de los </w:t>
      </w:r>
      <w:r w:rsidR="007043FD" w:rsidRPr="00CD5D1A">
        <w:rPr>
          <w:rFonts w:ascii="Times New Roman" w:hAnsi="Times New Roman" w:cs="Times New Roman"/>
        </w:rPr>
        <w:t>estudiantes</w:t>
      </w:r>
      <w:r w:rsidRPr="00CD5D1A">
        <w:rPr>
          <w:rFonts w:ascii="Times New Roman" w:hAnsi="Times New Roman" w:cs="Times New Roman"/>
        </w:rPr>
        <w:t xml:space="preserve"> </w:t>
      </w:r>
      <w:r w:rsidR="007043FD" w:rsidRPr="00CD5D1A">
        <w:rPr>
          <w:rFonts w:ascii="Times New Roman" w:hAnsi="Times New Roman" w:cs="Times New Roman"/>
        </w:rPr>
        <w:t xml:space="preserve">participaron, con destacados resultados, </w:t>
      </w:r>
      <w:r w:rsidRPr="00CD5D1A">
        <w:rPr>
          <w:rFonts w:ascii="Times New Roman" w:hAnsi="Times New Roman" w:cs="Times New Roman"/>
        </w:rPr>
        <w:t xml:space="preserve">en otras competencias de litigación oral organizadas por la Comisión Nacional de Tribunales Superiores de Justicia de los Estados Unidos Mexicanos (CONATRIB), </w:t>
      </w:r>
      <w:r w:rsidR="007043FD" w:rsidRPr="00CD5D1A">
        <w:rPr>
          <w:rFonts w:ascii="Times New Roman" w:hAnsi="Times New Roman" w:cs="Times New Roman"/>
        </w:rPr>
        <w:t xml:space="preserve">la California Western School of Law o </w:t>
      </w:r>
      <w:r w:rsidRPr="00CD5D1A">
        <w:rPr>
          <w:rFonts w:ascii="Times New Roman" w:hAnsi="Times New Roman" w:cs="Times New Roman"/>
        </w:rPr>
        <w:t>la Barra Americana de Abogados con sede en México (ABA ROLI).</w:t>
      </w:r>
      <w:r w:rsidR="007043FD" w:rsidRPr="00CD5D1A">
        <w:rPr>
          <w:rFonts w:ascii="Times New Roman" w:hAnsi="Times New Roman" w:cs="Times New Roman"/>
        </w:rPr>
        <w:t xml:space="preserve"> </w:t>
      </w:r>
      <w:r w:rsidR="009F540E" w:rsidRPr="00CD5D1A">
        <w:rPr>
          <w:rFonts w:ascii="Times New Roman" w:hAnsi="Times New Roman" w:cs="Times New Roman"/>
        </w:rPr>
        <w:t>En esta última, e</w:t>
      </w:r>
      <w:r w:rsidRPr="00CD5D1A">
        <w:rPr>
          <w:rFonts w:ascii="Times New Roman" w:hAnsi="Times New Roman" w:cs="Times New Roman"/>
        </w:rPr>
        <w:t xml:space="preserve">n el caso de </w:t>
      </w:r>
      <w:r w:rsidR="007043FD" w:rsidRPr="00CD5D1A">
        <w:rPr>
          <w:rFonts w:ascii="Times New Roman" w:hAnsi="Times New Roman" w:cs="Times New Roman"/>
        </w:rPr>
        <w:t>m</w:t>
      </w:r>
      <w:r w:rsidRPr="00CD5D1A">
        <w:rPr>
          <w:rFonts w:ascii="Times New Roman" w:hAnsi="Times New Roman" w:cs="Times New Roman"/>
        </w:rPr>
        <w:t>ediación</w:t>
      </w:r>
      <w:r w:rsidR="007043FD" w:rsidRPr="00CD5D1A">
        <w:rPr>
          <w:rFonts w:ascii="Times New Roman" w:hAnsi="Times New Roman" w:cs="Times New Roman"/>
        </w:rPr>
        <w:t>,</w:t>
      </w:r>
      <w:r w:rsidRPr="00CD5D1A">
        <w:rPr>
          <w:rFonts w:ascii="Times New Roman" w:hAnsi="Times New Roman" w:cs="Times New Roman"/>
        </w:rPr>
        <w:t xml:space="preserve"> los exparticipantes de las competencias internas </w:t>
      </w:r>
      <w:r w:rsidR="007043FD" w:rsidRPr="00CD5D1A">
        <w:rPr>
          <w:rFonts w:ascii="Times New Roman" w:hAnsi="Times New Roman" w:cs="Times New Roman"/>
        </w:rPr>
        <w:t>consiguieron el primer lugar nacional</w:t>
      </w:r>
      <w:r w:rsidRPr="00CD5D1A">
        <w:rPr>
          <w:rFonts w:ascii="Times New Roman" w:hAnsi="Times New Roman" w:cs="Times New Roman"/>
        </w:rPr>
        <w:t xml:space="preserve">. </w:t>
      </w:r>
    </w:p>
    <w:p w14:paraId="5DBB455D" w14:textId="6E48D568" w:rsidR="00BE3652" w:rsidRPr="00B255C3" w:rsidRDefault="00BE3652" w:rsidP="00B255C3">
      <w:pPr>
        <w:pStyle w:val="Prrafodelista"/>
        <w:numPr>
          <w:ilvl w:val="0"/>
          <w:numId w:val="4"/>
        </w:numPr>
        <w:spacing w:line="360" w:lineRule="auto"/>
        <w:jc w:val="both"/>
        <w:rPr>
          <w:rFonts w:ascii="Times New Roman" w:hAnsi="Times New Roman" w:cs="Times New Roman"/>
          <w:sz w:val="22"/>
          <w:szCs w:val="22"/>
        </w:rPr>
      </w:pPr>
      <w:r w:rsidRPr="00CD5D1A">
        <w:rPr>
          <w:rFonts w:ascii="Times New Roman" w:hAnsi="Times New Roman" w:cs="Times New Roman"/>
        </w:rPr>
        <w:t>La retroalimentación</w:t>
      </w:r>
      <w:r w:rsidR="009F540E" w:rsidRPr="00CD5D1A">
        <w:rPr>
          <w:rFonts w:ascii="Times New Roman" w:hAnsi="Times New Roman" w:cs="Times New Roman"/>
        </w:rPr>
        <w:t>:</w:t>
      </w:r>
      <w:r w:rsidRPr="00CD5D1A">
        <w:rPr>
          <w:rFonts w:ascii="Times New Roman" w:hAnsi="Times New Roman" w:cs="Times New Roman"/>
        </w:rPr>
        <w:t xml:space="preserve"> En esta etapa los jueces evaluadores </w:t>
      </w:r>
      <w:r w:rsidR="009F540E" w:rsidRPr="00CD5D1A">
        <w:rPr>
          <w:rFonts w:ascii="Times New Roman" w:hAnsi="Times New Roman" w:cs="Times New Roman"/>
        </w:rPr>
        <w:t>efectuaron</w:t>
      </w:r>
      <w:r w:rsidRPr="00CD5D1A">
        <w:rPr>
          <w:rFonts w:ascii="Times New Roman" w:hAnsi="Times New Roman" w:cs="Times New Roman"/>
        </w:rPr>
        <w:t xml:space="preserve"> una retroalimentación a cada uno de los equipos participantes</w:t>
      </w:r>
      <w:r w:rsidR="009F540E" w:rsidRPr="00CD5D1A">
        <w:rPr>
          <w:rFonts w:ascii="Times New Roman" w:hAnsi="Times New Roman" w:cs="Times New Roman"/>
        </w:rPr>
        <w:t xml:space="preserve"> para </w:t>
      </w:r>
      <w:r w:rsidRPr="00CD5D1A">
        <w:rPr>
          <w:rFonts w:ascii="Times New Roman" w:hAnsi="Times New Roman" w:cs="Times New Roman"/>
        </w:rPr>
        <w:t xml:space="preserve">indicarles sus fortalezas y debilidades con la intención de </w:t>
      </w:r>
      <w:r w:rsidR="009F540E" w:rsidRPr="00CD5D1A">
        <w:rPr>
          <w:rFonts w:ascii="Times New Roman" w:hAnsi="Times New Roman" w:cs="Times New Roman"/>
        </w:rPr>
        <w:t xml:space="preserve">que las corrigieran </w:t>
      </w:r>
      <w:r w:rsidRPr="00CD5D1A">
        <w:rPr>
          <w:rFonts w:ascii="Times New Roman" w:hAnsi="Times New Roman" w:cs="Times New Roman"/>
        </w:rPr>
        <w:t xml:space="preserve">para futuras intervenciones en competencias </w:t>
      </w:r>
      <w:r w:rsidR="009F540E" w:rsidRPr="00CD5D1A">
        <w:rPr>
          <w:rFonts w:ascii="Times New Roman" w:hAnsi="Times New Roman" w:cs="Times New Roman"/>
        </w:rPr>
        <w:t>o en</w:t>
      </w:r>
      <w:r w:rsidRPr="00CD5D1A">
        <w:rPr>
          <w:rFonts w:ascii="Times New Roman" w:hAnsi="Times New Roman" w:cs="Times New Roman"/>
        </w:rPr>
        <w:t xml:space="preserve"> la vida real. </w:t>
      </w:r>
      <w:r w:rsidR="009F540E" w:rsidRPr="00CD5D1A">
        <w:rPr>
          <w:rFonts w:ascii="Times New Roman" w:hAnsi="Times New Roman" w:cs="Times New Roman"/>
        </w:rPr>
        <w:t>Vale destacar que q</w:t>
      </w:r>
      <w:r w:rsidRPr="00CD5D1A">
        <w:rPr>
          <w:rFonts w:ascii="Times New Roman" w:hAnsi="Times New Roman" w:cs="Times New Roman"/>
        </w:rPr>
        <w:t>uien</w:t>
      </w:r>
      <w:r w:rsidR="009F540E" w:rsidRPr="00CD5D1A">
        <w:rPr>
          <w:rFonts w:ascii="Times New Roman" w:hAnsi="Times New Roman" w:cs="Times New Roman"/>
        </w:rPr>
        <w:t>es</w:t>
      </w:r>
      <w:r w:rsidRPr="00CD5D1A">
        <w:rPr>
          <w:rFonts w:ascii="Times New Roman" w:hAnsi="Times New Roman" w:cs="Times New Roman"/>
        </w:rPr>
        <w:t xml:space="preserve"> </w:t>
      </w:r>
      <w:r w:rsidR="009F540E" w:rsidRPr="00CD5D1A">
        <w:rPr>
          <w:rFonts w:ascii="Times New Roman" w:hAnsi="Times New Roman" w:cs="Times New Roman"/>
        </w:rPr>
        <w:t>realizan</w:t>
      </w:r>
      <w:r w:rsidRPr="00CD5D1A">
        <w:rPr>
          <w:rFonts w:ascii="Times New Roman" w:hAnsi="Times New Roman" w:cs="Times New Roman"/>
        </w:rPr>
        <w:t xml:space="preserve"> </w:t>
      </w:r>
      <w:r w:rsidR="009F540E" w:rsidRPr="00CD5D1A">
        <w:rPr>
          <w:rFonts w:ascii="Times New Roman" w:hAnsi="Times New Roman" w:cs="Times New Roman"/>
        </w:rPr>
        <w:t>dichas observaciones son</w:t>
      </w:r>
      <w:r w:rsidRPr="00CD5D1A">
        <w:rPr>
          <w:rFonts w:ascii="Times New Roman" w:hAnsi="Times New Roman" w:cs="Times New Roman"/>
        </w:rPr>
        <w:t xml:space="preserve"> expert</w:t>
      </w:r>
      <w:r w:rsidR="009F540E" w:rsidRPr="00CD5D1A">
        <w:rPr>
          <w:rFonts w:ascii="Times New Roman" w:hAnsi="Times New Roman" w:cs="Times New Roman"/>
        </w:rPr>
        <w:t>o</w:t>
      </w:r>
      <w:r w:rsidRPr="00CD5D1A">
        <w:rPr>
          <w:rFonts w:ascii="Times New Roman" w:hAnsi="Times New Roman" w:cs="Times New Roman"/>
        </w:rPr>
        <w:t xml:space="preserve">s en el tema </w:t>
      </w:r>
      <w:r w:rsidR="009F540E" w:rsidRPr="00CD5D1A">
        <w:rPr>
          <w:rFonts w:ascii="Times New Roman" w:hAnsi="Times New Roman" w:cs="Times New Roman"/>
        </w:rPr>
        <w:t>evaluado</w:t>
      </w:r>
      <w:r w:rsidRPr="00B255C3">
        <w:rPr>
          <w:rFonts w:ascii="Times New Roman" w:hAnsi="Times New Roman" w:cs="Times New Roman"/>
          <w:sz w:val="22"/>
          <w:szCs w:val="22"/>
        </w:rPr>
        <w:t xml:space="preserve">. </w:t>
      </w:r>
    </w:p>
    <w:p w14:paraId="2C6E0C9A" w14:textId="77777777" w:rsidR="006D00B5" w:rsidRPr="008A3285" w:rsidRDefault="006D00B5" w:rsidP="00B255C3">
      <w:pPr>
        <w:spacing w:after="0" w:line="360" w:lineRule="auto"/>
        <w:jc w:val="center"/>
        <w:rPr>
          <w:rFonts w:ascii="Times New Roman" w:hAnsi="Times New Roman" w:cs="Times New Roman"/>
          <w:b/>
          <w:sz w:val="24"/>
          <w:szCs w:val="24"/>
        </w:rPr>
      </w:pPr>
    </w:p>
    <w:p w14:paraId="7460EE07" w14:textId="3A7C8F01" w:rsidR="00BE3652" w:rsidRPr="00B255C3" w:rsidRDefault="00BE3652" w:rsidP="00B255C3">
      <w:pPr>
        <w:spacing w:after="0" w:line="360" w:lineRule="auto"/>
        <w:jc w:val="center"/>
        <w:rPr>
          <w:rFonts w:ascii="Times New Roman" w:hAnsi="Times New Roman" w:cs="Times New Roman"/>
          <w:b/>
          <w:sz w:val="32"/>
          <w:szCs w:val="32"/>
        </w:rPr>
      </w:pPr>
      <w:r w:rsidRPr="00B255C3">
        <w:rPr>
          <w:rFonts w:ascii="Times New Roman" w:hAnsi="Times New Roman" w:cs="Times New Roman"/>
          <w:b/>
          <w:sz w:val="32"/>
          <w:szCs w:val="32"/>
        </w:rPr>
        <w:t>Conclusiones</w:t>
      </w:r>
      <w:r w:rsidR="009F540E" w:rsidRPr="00B255C3">
        <w:rPr>
          <w:rFonts w:ascii="Times New Roman" w:hAnsi="Times New Roman" w:cs="Times New Roman"/>
          <w:b/>
          <w:sz w:val="32"/>
          <w:szCs w:val="32"/>
        </w:rPr>
        <w:t xml:space="preserve"> </w:t>
      </w:r>
    </w:p>
    <w:p w14:paraId="4EF6851D" w14:textId="6A9D48B4" w:rsidR="00BE3652" w:rsidRPr="00CD5D1A" w:rsidRDefault="009F540E" w:rsidP="00B255C3">
      <w:pPr>
        <w:spacing w:after="0" w:line="360" w:lineRule="auto"/>
        <w:ind w:firstLine="708"/>
        <w:jc w:val="both"/>
        <w:rPr>
          <w:rFonts w:ascii="Times New Roman" w:hAnsi="Times New Roman" w:cs="Times New Roman"/>
          <w:sz w:val="24"/>
          <w:szCs w:val="24"/>
        </w:rPr>
      </w:pPr>
      <w:r w:rsidRPr="00CD5D1A">
        <w:rPr>
          <w:rFonts w:ascii="Times New Roman" w:hAnsi="Times New Roman" w:cs="Times New Roman"/>
          <w:sz w:val="24"/>
          <w:szCs w:val="24"/>
        </w:rPr>
        <w:t>Actualmente, l</w:t>
      </w:r>
      <w:r w:rsidR="00BE3652" w:rsidRPr="00CD5D1A">
        <w:rPr>
          <w:rFonts w:ascii="Times New Roman" w:hAnsi="Times New Roman" w:cs="Times New Roman"/>
          <w:sz w:val="24"/>
          <w:szCs w:val="24"/>
        </w:rPr>
        <w:t>os moot</w:t>
      </w:r>
      <w:r w:rsidR="00BE3652" w:rsidRPr="00CD5D1A">
        <w:rPr>
          <w:rFonts w:ascii="Times New Roman" w:hAnsi="Times New Roman" w:cs="Times New Roman"/>
          <w:i/>
          <w:sz w:val="24"/>
          <w:szCs w:val="24"/>
        </w:rPr>
        <w:t xml:space="preserve"> courts</w:t>
      </w:r>
      <w:r w:rsidR="00BE3652" w:rsidRPr="00CD5D1A">
        <w:rPr>
          <w:rFonts w:ascii="Times New Roman" w:hAnsi="Times New Roman" w:cs="Times New Roman"/>
          <w:sz w:val="24"/>
          <w:szCs w:val="24"/>
        </w:rPr>
        <w:t xml:space="preserve"> son importantes en la enseñanza del </w:t>
      </w:r>
      <w:r w:rsidRPr="00CD5D1A">
        <w:rPr>
          <w:rFonts w:ascii="Times New Roman" w:hAnsi="Times New Roman" w:cs="Times New Roman"/>
          <w:sz w:val="24"/>
          <w:szCs w:val="24"/>
        </w:rPr>
        <w:t>d</w:t>
      </w:r>
      <w:r w:rsidR="00BE3652" w:rsidRPr="00CD5D1A">
        <w:rPr>
          <w:rFonts w:ascii="Times New Roman" w:hAnsi="Times New Roman" w:cs="Times New Roman"/>
          <w:sz w:val="24"/>
          <w:szCs w:val="24"/>
        </w:rPr>
        <w:t>erecho</w:t>
      </w:r>
      <w:r w:rsidRPr="00CD5D1A">
        <w:rPr>
          <w:rFonts w:ascii="Times New Roman" w:hAnsi="Times New Roman" w:cs="Times New Roman"/>
          <w:sz w:val="24"/>
          <w:szCs w:val="24"/>
        </w:rPr>
        <w:t xml:space="preserve"> porque ofrecen un acercamiento teórico y práctico al problema tratado. Por ese motivo, e</w:t>
      </w:r>
      <w:r w:rsidR="00BE3652" w:rsidRPr="00CD5D1A">
        <w:rPr>
          <w:rFonts w:ascii="Times New Roman" w:hAnsi="Times New Roman" w:cs="Times New Roman"/>
          <w:sz w:val="24"/>
          <w:szCs w:val="24"/>
        </w:rPr>
        <w:t>n la Facultad de Derecho, C-III de la Universidad Autónoma de Chiapas</w:t>
      </w:r>
      <w:r w:rsidRPr="00CD5D1A">
        <w:rPr>
          <w:rFonts w:ascii="Times New Roman" w:hAnsi="Times New Roman" w:cs="Times New Roman"/>
          <w:sz w:val="24"/>
          <w:szCs w:val="24"/>
        </w:rPr>
        <w:t>,</w:t>
      </w:r>
      <w:r w:rsidR="00BE3652" w:rsidRPr="00CD5D1A">
        <w:rPr>
          <w:rFonts w:ascii="Times New Roman" w:hAnsi="Times New Roman" w:cs="Times New Roman"/>
          <w:sz w:val="24"/>
          <w:szCs w:val="24"/>
        </w:rPr>
        <w:t xml:space="preserve"> se implementaron desde el año 2014 dos concursos</w:t>
      </w:r>
      <w:r w:rsidRPr="00CD5D1A">
        <w:rPr>
          <w:rFonts w:ascii="Times New Roman" w:hAnsi="Times New Roman" w:cs="Times New Roman"/>
          <w:sz w:val="24"/>
          <w:szCs w:val="24"/>
        </w:rPr>
        <w:t>:</w:t>
      </w:r>
      <w:r w:rsidR="00BE3652" w:rsidRPr="00CD5D1A">
        <w:rPr>
          <w:rFonts w:ascii="Times New Roman" w:hAnsi="Times New Roman" w:cs="Times New Roman"/>
          <w:sz w:val="24"/>
          <w:szCs w:val="24"/>
        </w:rPr>
        <w:t xml:space="preserve"> </w:t>
      </w:r>
      <w:r w:rsidRPr="00CD5D1A">
        <w:rPr>
          <w:rFonts w:ascii="Times New Roman" w:hAnsi="Times New Roman" w:cs="Times New Roman"/>
          <w:sz w:val="24"/>
          <w:szCs w:val="24"/>
        </w:rPr>
        <w:t>el concurso interno de técnicas de litigación oral en materia penal</w:t>
      </w:r>
      <w:r w:rsidR="00BE3652" w:rsidRPr="00CD5D1A">
        <w:rPr>
          <w:rFonts w:ascii="Times New Roman" w:hAnsi="Times New Roman" w:cs="Times New Roman"/>
          <w:sz w:val="24"/>
          <w:szCs w:val="24"/>
        </w:rPr>
        <w:t xml:space="preserve">, y el </w:t>
      </w:r>
      <w:r w:rsidRPr="00CD5D1A">
        <w:rPr>
          <w:rFonts w:ascii="Times New Roman" w:hAnsi="Times New Roman" w:cs="Times New Roman"/>
          <w:sz w:val="24"/>
          <w:szCs w:val="24"/>
        </w:rPr>
        <w:t>certamen interno de mediación.</w:t>
      </w:r>
      <w:r w:rsidR="00BE3652" w:rsidRPr="00CD5D1A">
        <w:rPr>
          <w:rFonts w:ascii="Times New Roman" w:hAnsi="Times New Roman" w:cs="Times New Roman"/>
          <w:sz w:val="24"/>
          <w:szCs w:val="24"/>
        </w:rPr>
        <w:t xml:space="preserve"> </w:t>
      </w:r>
      <w:r w:rsidRPr="00CD5D1A">
        <w:rPr>
          <w:rFonts w:ascii="Times New Roman" w:hAnsi="Times New Roman" w:cs="Times New Roman"/>
          <w:sz w:val="24"/>
          <w:szCs w:val="24"/>
        </w:rPr>
        <w:t>L</w:t>
      </w:r>
      <w:r w:rsidR="00BE3652" w:rsidRPr="00CD5D1A">
        <w:rPr>
          <w:rFonts w:ascii="Times New Roman" w:hAnsi="Times New Roman" w:cs="Times New Roman"/>
          <w:sz w:val="24"/>
          <w:szCs w:val="24"/>
        </w:rPr>
        <w:t xml:space="preserve">a finalidad de cada uno </w:t>
      </w:r>
      <w:r w:rsidRPr="00CD5D1A">
        <w:rPr>
          <w:rFonts w:ascii="Times New Roman" w:hAnsi="Times New Roman" w:cs="Times New Roman"/>
          <w:sz w:val="24"/>
          <w:szCs w:val="24"/>
        </w:rPr>
        <w:t>fue</w:t>
      </w:r>
      <w:r w:rsidR="00BE3652" w:rsidRPr="00CD5D1A">
        <w:rPr>
          <w:rFonts w:ascii="Times New Roman" w:hAnsi="Times New Roman" w:cs="Times New Roman"/>
          <w:sz w:val="24"/>
          <w:szCs w:val="24"/>
        </w:rPr>
        <w:t xml:space="preserve"> que los estudiantes de </w:t>
      </w:r>
      <w:r w:rsidRPr="00CD5D1A">
        <w:rPr>
          <w:rFonts w:ascii="Times New Roman" w:hAnsi="Times New Roman" w:cs="Times New Roman"/>
          <w:sz w:val="24"/>
          <w:szCs w:val="24"/>
        </w:rPr>
        <w:t>d</w:t>
      </w:r>
      <w:r w:rsidR="00BE3652" w:rsidRPr="00CD5D1A">
        <w:rPr>
          <w:rFonts w:ascii="Times New Roman" w:hAnsi="Times New Roman" w:cs="Times New Roman"/>
          <w:sz w:val="24"/>
          <w:szCs w:val="24"/>
        </w:rPr>
        <w:t xml:space="preserve">erecho pudieran desempeñarse en </w:t>
      </w:r>
      <w:r w:rsidRPr="00CD5D1A">
        <w:rPr>
          <w:rFonts w:ascii="Times New Roman" w:hAnsi="Times New Roman" w:cs="Times New Roman"/>
          <w:sz w:val="24"/>
          <w:szCs w:val="24"/>
        </w:rPr>
        <w:t>un</w:t>
      </w:r>
      <w:r w:rsidR="00BE3652" w:rsidRPr="00CD5D1A">
        <w:rPr>
          <w:rFonts w:ascii="Times New Roman" w:hAnsi="Times New Roman" w:cs="Times New Roman"/>
          <w:sz w:val="24"/>
          <w:szCs w:val="24"/>
        </w:rPr>
        <w:t xml:space="preserve"> entorno más real para que </w:t>
      </w:r>
      <w:r w:rsidR="00BB3CF7" w:rsidRPr="00CD5D1A">
        <w:rPr>
          <w:rFonts w:ascii="Times New Roman" w:hAnsi="Times New Roman" w:cs="Times New Roman"/>
          <w:sz w:val="24"/>
          <w:szCs w:val="24"/>
        </w:rPr>
        <w:t xml:space="preserve">generaran </w:t>
      </w:r>
      <w:r w:rsidR="00BE3652" w:rsidRPr="00CD5D1A">
        <w:rPr>
          <w:rFonts w:ascii="Times New Roman" w:hAnsi="Times New Roman" w:cs="Times New Roman"/>
          <w:sz w:val="24"/>
          <w:szCs w:val="24"/>
        </w:rPr>
        <w:t xml:space="preserve">estrategias de defensa. La metodología empleada consistió en </w:t>
      </w:r>
      <w:r w:rsidR="00BB3CF7" w:rsidRPr="00CD5D1A">
        <w:rPr>
          <w:rFonts w:ascii="Times New Roman" w:hAnsi="Times New Roman" w:cs="Times New Roman"/>
          <w:sz w:val="24"/>
          <w:szCs w:val="24"/>
        </w:rPr>
        <w:t>dictar</w:t>
      </w:r>
      <w:r w:rsidR="00BE3652" w:rsidRPr="00CD5D1A">
        <w:rPr>
          <w:rFonts w:ascii="Times New Roman" w:hAnsi="Times New Roman" w:cs="Times New Roman"/>
          <w:sz w:val="24"/>
          <w:szCs w:val="24"/>
        </w:rPr>
        <w:t xml:space="preserve"> cursos-talleres</w:t>
      </w:r>
      <w:r w:rsidR="00BB3CF7" w:rsidRPr="00CD5D1A">
        <w:rPr>
          <w:rFonts w:ascii="Times New Roman" w:hAnsi="Times New Roman" w:cs="Times New Roman"/>
          <w:sz w:val="24"/>
          <w:szCs w:val="24"/>
        </w:rPr>
        <w:t xml:space="preserve"> para</w:t>
      </w:r>
      <w:r w:rsidR="00BE3652" w:rsidRPr="00CD5D1A">
        <w:rPr>
          <w:rFonts w:ascii="Times New Roman" w:hAnsi="Times New Roman" w:cs="Times New Roman"/>
          <w:sz w:val="24"/>
          <w:szCs w:val="24"/>
        </w:rPr>
        <w:t xml:space="preserve"> </w:t>
      </w:r>
      <w:r w:rsidR="00BB3CF7" w:rsidRPr="00CD5D1A">
        <w:rPr>
          <w:rFonts w:ascii="Times New Roman" w:hAnsi="Times New Roman" w:cs="Times New Roman"/>
          <w:sz w:val="24"/>
          <w:szCs w:val="24"/>
        </w:rPr>
        <w:t xml:space="preserve">que </w:t>
      </w:r>
      <w:r w:rsidR="00BE3652" w:rsidRPr="00CD5D1A">
        <w:rPr>
          <w:rFonts w:ascii="Times New Roman" w:hAnsi="Times New Roman" w:cs="Times New Roman"/>
          <w:sz w:val="24"/>
          <w:szCs w:val="24"/>
        </w:rPr>
        <w:t xml:space="preserve">el estudiante </w:t>
      </w:r>
      <w:r w:rsidR="00BB3CF7" w:rsidRPr="00CD5D1A">
        <w:rPr>
          <w:rFonts w:ascii="Times New Roman" w:hAnsi="Times New Roman" w:cs="Times New Roman"/>
          <w:sz w:val="24"/>
          <w:szCs w:val="24"/>
        </w:rPr>
        <w:t xml:space="preserve">adquiriera la teoría </w:t>
      </w:r>
      <w:r w:rsidR="00BE3652" w:rsidRPr="00CD5D1A">
        <w:rPr>
          <w:rFonts w:ascii="Times New Roman" w:hAnsi="Times New Roman" w:cs="Times New Roman"/>
          <w:sz w:val="24"/>
          <w:szCs w:val="24"/>
        </w:rPr>
        <w:t>necesari</w:t>
      </w:r>
      <w:r w:rsidR="00BB3CF7" w:rsidRPr="00CD5D1A">
        <w:rPr>
          <w:rFonts w:ascii="Times New Roman" w:hAnsi="Times New Roman" w:cs="Times New Roman"/>
          <w:sz w:val="24"/>
          <w:szCs w:val="24"/>
        </w:rPr>
        <w:t xml:space="preserve">a que luego implementaría de manera práctica </w:t>
      </w:r>
      <w:r w:rsidR="00BE3652" w:rsidRPr="00CD5D1A">
        <w:rPr>
          <w:rFonts w:ascii="Times New Roman" w:hAnsi="Times New Roman" w:cs="Times New Roman"/>
          <w:sz w:val="24"/>
          <w:szCs w:val="24"/>
        </w:rPr>
        <w:t>en el concurso.</w:t>
      </w:r>
    </w:p>
    <w:p w14:paraId="3715DC1A" w14:textId="2AE34634" w:rsidR="00BE3652" w:rsidRPr="00CD5D1A" w:rsidRDefault="00BE3652" w:rsidP="00B255C3">
      <w:pPr>
        <w:spacing w:after="0" w:line="360" w:lineRule="auto"/>
        <w:ind w:firstLine="708"/>
        <w:jc w:val="both"/>
        <w:rPr>
          <w:rFonts w:ascii="Times New Roman" w:hAnsi="Times New Roman" w:cs="Times New Roman"/>
          <w:sz w:val="24"/>
          <w:szCs w:val="24"/>
        </w:rPr>
      </w:pPr>
      <w:r w:rsidRPr="00CD5D1A">
        <w:rPr>
          <w:rFonts w:ascii="Times New Roman" w:hAnsi="Times New Roman" w:cs="Times New Roman"/>
          <w:sz w:val="24"/>
          <w:szCs w:val="24"/>
        </w:rPr>
        <w:t xml:space="preserve">Este modelo de enseñanza tuvo tanto éxito que sirvió de ejemplo para que otras escuelas y facultades de derecho públicas </w:t>
      </w:r>
      <w:r w:rsidR="00BB3CF7" w:rsidRPr="00CD5D1A">
        <w:rPr>
          <w:rFonts w:ascii="Times New Roman" w:hAnsi="Times New Roman" w:cs="Times New Roman"/>
          <w:sz w:val="24"/>
          <w:szCs w:val="24"/>
        </w:rPr>
        <w:t xml:space="preserve">y </w:t>
      </w:r>
      <w:r w:rsidRPr="00CD5D1A">
        <w:rPr>
          <w:rFonts w:ascii="Times New Roman" w:hAnsi="Times New Roman" w:cs="Times New Roman"/>
          <w:sz w:val="24"/>
          <w:szCs w:val="24"/>
        </w:rPr>
        <w:t>privadas</w:t>
      </w:r>
      <w:r w:rsidR="00BB3CF7" w:rsidRPr="00CD5D1A">
        <w:rPr>
          <w:rFonts w:ascii="Times New Roman" w:hAnsi="Times New Roman" w:cs="Times New Roman"/>
          <w:sz w:val="24"/>
          <w:szCs w:val="24"/>
        </w:rPr>
        <w:t xml:space="preserve"> desarrollaran </w:t>
      </w:r>
      <w:r w:rsidRPr="00CD5D1A">
        <w:rPr>
          <w:rFonts w:ascii="Times New Roman" w:hAnsi="Times New Roman" w:cs="Times New Roman"/>
          <w:sz w:val="24"/>
          <w:szCs w:val="24"/>
        </w:rPr>
        <w:t xml:space="preserve">concursos municipales de juicio oral, </w:t>
      </w:r>
      <w:r w:rsidR="00BB3CF7" w:rsidRPr="00CD5D1A">
        <w:rPr>
          <w:rFonts w:ascii="Times New Roman" w:hAnsi="Times New Roman" w:cs="Times New Roman"/>
          <w:sz w:val="24"/>
          <w:szCs w:val="24"/>
        </w:rPr>
        <w:t xml:space="preserve">tanto </w:t>
      </w:r>
      <w:r w:rsidRPr="00CD5D1A">
        <w:rPr>
          <w:rFonts w:ascii="Times New Roman" w:hAnsi="Times New Roman" w:cs="Times New Roman"/>
          <w:sz w:val="24"/>
          <w:szCs w:val="24"/>
        </w:rPr>
        <w:t xml:space="preserve">de carácter local </w:t>
      </w:r>
      <w:r w:rsidR="00BB3CF7" w:rsidRPr="00CD5D1A">
        <w:rPr>
          <w:rFonts w:ascii="Times New Roman" w:hAnsi="Times New Roman" w:cs="Times New Roman"/>
          <w:sz w:val="24"/>
          <w:szCs w:val="24"/>
        </w:rPr>
        <w:t>como</w:t>
      </w:r>
      <w:r w:rsidRPr="00CD5D1A">
        <w:rPr>
          <w:rFonts w:ascii="Times New Roman" w:hAnsi="Times New Roman" w:cs="Times New Roman"/>
          <w:sz w:val="24"/>
          <w:szCs w:val="24"/>
        </w:rPr>
        <w:t xml:space="preserve"> institucional</w:t>
      </w:r>
      <w:r w:rsidR="00BB3CF7" w:rsidRPr="00CD5D1A">
        <w:rPr>
          <w:rFonts w:ascii="Times New Roman" w:hAnsi="Times New Roman" w:cs="Times New Roman"/>
          <w:sz w:val="24"/>
          <w:szCs w:val="24"/>
        </w:rPr>
        <w:t>, donde</w:t>
      </w:r>
      <w:r w:rsidRPr="00CD5D1A">
        <w:rPr>
          <w:rFonts w:ascii="Times New Roman" w:hAnsi="Times New Roman" w:cs="Times New Roman"/>
          <w:sz w:val="24"/>
          <w:szCs w:val="24"/>
        </w:rPr>
        <w:t xml:space="preserve"> participaron estudiantes de varias universidades de derecho de la región.</w:t>
      </w:r>
    </w:p>
    <w:p w14:paraId="5CA9A13E" w14:textId="77BD280D" w:rsidR="00BE3652" w:rsidRPr="00B255C3" w:rsidRDefault="00BE3652" w:rsidP="00B255C3">
      <w:pPr>
        <w:spacing w:after="0" w:line="360" w:lineRule="auto"/>
        <w:jc w:val="center"/>
        <w:rPr>
          <w:rFonts w:ascii="Times New Roman" w:hAnsi="Times New Roman" w:cs="Times New Roman"/>
          <w:b/>
          <w:sz w:val="28"/>
          <w:szCs w:val="28"/>
        </w:rPr>
      </w:pPr>
      <w:r w:rsidRPr="00B255C3">
        <w:rPr>
          <w:rFonts w:ascii="Times New Roman" w:hAnsi="Times New Roman" w:cs="Times New Roman"/>
          <w:b/>
          <w:sz w:val="28"/>
          <w:szCs w:val="28"/>
        </w:rPr>
        <w:lastRenderedPageBreak/>
        <w:t>Futuras líneas de investigación</w:t>
      </w:r>
      <w:r w:rsidR="00BB3CF7" w:rsidRPr="00B255C3">
        <w:rPr>
          <w:rFonts w:ascii="Times New Roman" w:hAnsi="Times New Roman" w:cs="Times New Roman"/>
          <w:b/>
          <w:sz w:val="28"/>
          <w:szCs w:val="28"/>
        </w:rPr>
        <w:t xml:space="preserve"> </w:t>
      </w:r>
    </w:p>
    <w:p w14:paraId="729BB285" w14:textId="7E78B798" w:rsidR="00BE3652" w:rsidRPr="00CD5D1A" w:rsidRDefault="00BE3652" w:rsidP="00B255C3">
      <w:pPr>
        <w:spacing w:after="0" w:line="360" w:lineRule="auto"/>
        <w:ind w:firstLine="708"/>
        <w:jc w:val="both"/>
        <w:rPr>
          <w:rFonts w:ascii="Times New Roman" w:hAnsi="Times New Roman" w:cs="Times New Roman"/>
          <w:sz w:val="24"/>
          <w:szCs w:val="24"/>
        </w:rPr>
      </w:pPr>
      <w:r w:rsidRPr="00CD5D1A">
        <w:rPr>
          <w:rFonts w:ascii="Times New Roman" w:hAnsi="Times New Roman" w:cs="Times New Roman"/>
          <w:sz w:val="24"/>
          <w:szCs w:val="24"/>
        </w:rPr>
        <w:t xml:space="preserve">Del trabajo expuesto se desprenden nuevas líneas de investigación en otras materias </w:t>
      </w:r>
      <w:r w:rsidR="00BB3CF7" w:rsidRPr="00CD5D1A">
        <w:rPr>
          <w:rFonts w:ascii="Times New Roman" w:hAnsi="Times New Roman" w:cs="Times New Roman"/>
          <w:sz w:val="24"/>
          <w:szCs w:val="24"/>
        </w:rPr>
        <w:t xml:space="preserve">a las cuales se les ha incorporado </w:t>
      </w:r>
      <w:r w:rsidRPr="00CD5D1A">
        <w:rPr>
          <w:rFonts w:ascii="Times New Roman" w:hAnsi="Times New Roman" w:cs="Times New Roman"/>
          <w:sz w:val="24"/>
          <w:szCs w:val="24"/>
        </w:rPr>
        <w:t>el proceso oral</w:t>
      </w:r>
      <w:r w:rsidR="00BB3CF7" w:rsidRPr="00CD5D1A">
        <w:rPr>
          <w:rFonts w:ascii="Times New Roman" w:hAnsi="Times New Roman" w:cs="Times New Roman"/>
          <w:sz w:val="24"/>
          <w:szCs w:val="24"/>
        </w:rPr>
        <w:t>,</w:t>
      </w:r>
      <w:r w:rsidRPr="00CD5D1A">
        <w:rPr>
          <w:rFonts w:ascii="Times New Roman" w:hAnsi="Times New Roman" w:cs="Times New Roman"/>
          <w:sz w:val="24"/>
          <w:szCs w:val="24"/>
        </w:rPr>
        <w:t xml:space="preserve"> como la familiar, civil, ejecución de sanciones penales, laboral, de justicia para adolescentes, así como en justicia alternativa para la mediación, conciliación y arbitraje</w:t>
      </w:r>
      <w:r w:rsidR="00BB3CF7" w:rsidRPr="00CD5D1A">
        <w:rPr>
          <w:rFonts w:ascii="Times New Roman" w:hAnsi="Times New Roman" w:cs="Times New Roman"/>
          <w:sz w:val="24"/>
          <w:szCs w:val="24"/>
        </w:rPr>
        <w:t>. Para ello, se puede</w:t>
      </w:r>
      <w:r w:rsidR="00FD6FD3" w:rsidRPr="00CD5D1A">
        <w:rPr>
          <w:rFonts w:ascii="Times New Roman" w:hAnsi="Times New Roman" w:cs="Times New Roman"/>
          <w:sz w:val="24"/>
          <w:szCs w:val="24"/>
        </w:rPr>
        <w:t xml:space="preserve"> aplicar a las reglas procesales la metodología expuesta mediante la utilización</w:t>
      </w:r>
      <w:r w:rsidR="00ED6E91" w:rsidRPr="00CD5D1A">
        <w:rPr>
          <w:rFonts w:ascii="Times New Roman" w:hAnsi="Times New Roman" w:cs="Times New Roman"/>
          <w:sz w:val="24"/>
          <w:szCs w:val="24"/>
        </w:rPr>
        <w:t xml:space="preserve"> de casos concretos sustentados en el derecho sustantivo vigente.</w:t>
      </w:r>
      <w:r w:rsidR="005C5C4C" w:rsidRPr="00CD5D1A">
        <w:rPr>
          <w:rFonts w:ascii="Times New Roman" w:hAnsi="Times New Roman" w:cs="Times New Roman"/>
          <w:sz w:val="24"/>
          <w:szCs w:val="24"/>
        </w:rPr>
        <w:t xml:space="preserve"> </w:t>
      </w:r>
    </w:p>
    <w:p w14:paraId="5A1C80D7" w14:textId="2DE9C6A3" w:rsidR="00BE3652" w:rsidRPr="00CD5D1A" w:rsidRDefault="00BE3652" w:rsidP="00B255C3">
      <w:pPr>
        <w:spacing w:after="0" w:line="360" w:lineRule="auto"/>
        <w:jc w:val="both"/>
        <w:rPr>
          <w:rFonts w:ascii="Times New Roman" w:hAnsi="Times New Roman" w:cs="Times New Roman"/>
          <w:sz w:val="24"/>
          <w:szCs w:val="24"/>
        </w:rPr>
      </w:pPr>
      <w:r w:rsidRPr="00CD5D1A">
        <w:rPr>
          <w:rFonts w:ascii="Times New Roman" w:hAnsi="Times New Roman" w:cs="Times New Roman"/>
          <w:sz w:val="24"/>
          <w:szCs w:val="24"/>
        </w:rPr>
        <w:tab/>
        <w:t>Otra línea de investigación ser</w:t>
      </w:r>
      <w:r w:rsidR="00BB3CF7" w:rsidRPr="00CD5D1A">
        <w:rPr>
          <w:rFonts w:ascii="Times New Roman" w:hAnsi="Times New Roman" w:cs="Times New Roman"/>
          <w:sz w:val="24"/>
          <w:szCs w:val="24"/>
        </w:rPr>
        <w:t>í</w:t>
      </w:r>
      <w:r w:rsidRPr="00CD5D1A">
        <w:rPr>
          <w:rFonts w:ascii="Times New Roman" w:hAnsi="Times New Roman" w:cs="Times New Roman"/>
          <w:sz w:val="24"/>
          <w:szCs w:val="24"/>
        </w:rPr>
        <w:t xml:space="preserve">a profundizar el método de casos en la enseñanza del </w:t>
      </w:r>
      <w:r w:rsidR="00BB3CF7" w:rsidRPr="00CD5D1A">
        <w:rPr>
          <w:rFonts w:ascii="Times New Roman" w:hAnsi="Times New Roman" w:cs="Times New Roman"/>
          <w:sz w:val="24"/>
          <w:szCs w:val="24"/>
        </w:rPr>
        <w:t>d</w:t>
      </w:r>
      <w:r w:rsidRPr="00CD5D1A">
        <w:rPr>
          <w:rFonts w:ascii="Times New Roman" w:hAnsi="Times New Roman" w:cs="Times New Roman"/>
          <w:sz w:val="24"/>
          <w:szCs w:val="24"/>
        </w:rPr>
        <w:t xml:space="preserve">erecho mediante la incorporación del análisis de sentencias o </w:t>
      </w:r>
      <w:r w:rsidRPr="00CD5D1A">
        <w:rPr>
          <w:rFonts w:ascii="Times New Roman" w:hAnsi="Times New Roman" w:cs="Times New Roman"/>
          <w:i/>
          <w:sz w:val="24"/>
          <w:szCs w:val="24"/>
        </w:rPr>
        <w:t>casebook</w:t>
      </w:r>
      <w:r w:rsidRPr="00CD5D1A">
        <w:rPr>
          <w:rFonts w:ascii="Times New Roman" w:hAnsi="Times New Roman" w:cs="Times New Roman"/>
          <w:sz w:val="24"/>
          <w:szCs w:val="24"/>
        </w:rPr>
        <w:t xml:space="preserve"> para conocer las diversas reglas de derecho</w:t>
      </w:r>
      <w:r w:rsidR="00261D2D" w:rsidRPr="00CD5D1A">
        <w:rPr>
          <w:rFonts w:ascii="Times New Roman" w:hAnsi="Times New Roman" w:cs="Times New Roman"/>
          <w:sz w:val="24"/>
          <w:szCs w:val="24"/>
        </w:rPr>
        <w:t xml:space="preserve"> de cada rama especí</w:t>
      </w:r>
      <w:r w:rsidR="00ED6E91" w:rsidRPr="00CD5D1A">
        <w:rPr>
          <w:rFonts w:ascii="Times New Roman" w:hAnsi="Times New Roman" w:cs="Times New Roman"/>
          <w:sz w:val="24"/>
          <w:szCs w:val="24"/>
        </w:rPr>
        <w:t xml:space="preserve">fica. </w:t>
      </w:r>
    </w:p>
    <w:p w14:paraId="1287A0EF" w14:textId="731E6312" w:rsidR="00BE3652" w:rsidRPr="00B255C3" w:rsidRDefault="008A3285" w:rsidP="00B255C3">
      <w:pPr>
        <w:spacing w:after="0" w:line="360" w:lineRule="auto"/>
        <w:rPr>
          <w:rFonts w:cstheme="minorHAnsi"/>
          <w:b/>
          <w:sz w:val="28"/>
          <w:szCs w:val="28"/>
        </w:rPr>
      </w:pPr>
      <w:r>
        <w:rPr>
          <w:rFonts w:cstheme="minorHAnsi"/>
          <w:b/>
          <w:sz w:val="28"/>
          <w:szCs w:val="28"/>
        </w:rPr>
        <w:br/>
      </w:r>
      <w:r w:rsidR="00BE3652" w:rsidRPr="00B255C3">
        <w:rPr>
          <w:rFonts w:cstheme="minorHAnsi"/>
          <w:b/>
          <w:sz w:val="28"/>
          <w:szCs w:val="28"/>
        </w:rPr>
        <w:t>Referencias</w:t>
      </w:r>
    </w:p>
    <w:p w14:paraId="643EBBE6" w14:textId="77777777" w:rsidR="00A41CBB" w:rsidRPr="00B255C3" w:rsidRDefault="00A41CBB" w:rsidP="00B255C3">
      <w:pPr>
        <w:spacing w:after="0" w:line="360" w:lineRule="auto"/>
        <w:ind w:left="709" w:hanging="709"/>
        <w:jc w:val="both"/>
        <w:rPr>
          <w:rFonts w:ascii="Times New Roman" w:hAnsi="Times New Roman" w:cs="Times New Roman"/>
          <w:sz w:val="24"/>
          <w:szCs w:val="24"/>
        </w:rPr>
      </w:pPr>
      <w:r w:rsidRPr="00B255C3">
        <w:rPr>
          <w:rFonts w:ascii="Times New Roman" w:hAnsi="Times New Roman" w:cs="Times New Roman"/>
          <w:sz w:val="24"/>
          <w:szCs w:val="24"/>
        </w:rPr>
        <w:t xml:space="preserve">Centro de Justicia de las Américas (2008). </w:t>
      </w:r>
      <w:r w:rsidRPr="00B255C3">
        <w:rPr>
          <w:rFonts w:ascii="Times New Roman" w:hAnsi="Times New Roman" w:cs="Times New Roman"/>
          <w:i/>
          <w:iCs/>
          <w:sz w:val="24"/>
          <w:szCs w:val="24"/>
        </w:rPr>
        <w:t>El sistema penal acusatorio en México: estudio sobre su implementación en el Poder Judicial.</w:t>
      </w:r>
      <w:r w:rsidRPr="00B255C3">
        <w:rPr>
          <w:rFonts w:ascii="Times New Roman" w:hAnsi="Times New Roman" w:cs="Times New Roman"/>
          <w:sz w:val="24"/>
          <w:szCs w:val="24"/>
        </w:rPr>
        <w:t xml:space="preserve"> México, SCJN.</w:t>
      </w:r>
    </w:p>
    <w:p w14:paraId="55BB4E1B" w14:textId="77777777" w:rsidR="00A41CBB" w:rsidRPr="00B255C3" w:rsidRDefault="00A41CBB" w:rsidP="00B255C3">
      <w:pPr>
        <w:spacing w:after="0" w:line="360" w:lineRule="auto"/>
        <w:ind w:left="709" w:hanging="709"/>
        <w:jc w:val="both"/>
        <w:rPr>
          <w:rFonts w:ascii="Times New Roman" w:hAnsi="Times New Roman" w:cs="Times New Roman"/>
          <w:sz w:val="24"/>
          <w:szCs w:val="24"/>
        </w:rPr>
      </w:pPr>
      <w:r w:rsidRPr="00B255C3">
        <w:rPr>
          <w:rFonts w:ascii="Times New Roman" w:hAnsi="Times New Roman" w:cs="Times New Roman"/>
          <w:sz w:val="24"/>
          <w:szCs w:val="24"/>
        </w:rPr>
        <w:t xml:space="preserve">Dionicio, H. (2021). </w:t>
      </w:r>
      <w:r w:rsidRPr="00B255C3">
        <w:rPr>
          <w:rFonts w:ascii="Times New Roman" w:hAnsi="Times New Roman" w:cs="Times New Roman"/>
          <w:i/>
          <w:iCs/>
          <w:sz w:val="24"/>
          <w:szCs w:val="24"/>
        </w:rPr>
        <w:t>Historia de la Facultad de Derecho de la UNACH</w:t>
      </w:r>
      <w:r w:rsidRPr="00B255C3">
        <w:rPr>
          <w:rFonts w:ascii="Times New Roman" w:hAnsi="Times New Roman" w:cs="Times New Roman"/>
          <w:sz w:val="24"/>
          <w:szCs w:val="24"/>
        </w:rPr>
        <w:t xml:space="preserve"> [tríptico]. San Cristóbal de las Casas, Chiapas: Facultad de Derecho de la UNACH.</w:t>
      </w:r>
    </w:p>
    <w:p w14:paraId="0DB03CB3" w14:textId="77777777" w:rsidR="00A41CBB" w:rsidRPr="00B255C3" w:rsidRDefault="00A41CBB" w:rsidP="00B255C3">
      <w:pPr>
        <w:spacing w:after="0" w:line="360" w:lineRule="auto"/>
        <w:ind w:left="709" w:hanging="709"/>
        <w:jc w:val="both"/>
        <w:rPr>
          <w:rFonts w:ascii="Times New Roman" w:hAnsi="Times New Roman" w:cs="Times New Roman"/>
          <w:sz w:val="24"/>
          <w:szCs w:val="24"/>
        </w:rPr>
      </w:pPr>
      <w:r w:rsidRPr="00B255C3">
        <w:rPr>
          <w:rFonts w:ascii="Times New Roman" w:hAnsi="Times New Roman" w:cs="Times New Roman"/>
          <w:sz w:val="24"/>
          <w:szCs w:val="24"/>
        </w:rPr>
        <w:t xml:space="preserve">Domenech, F. y Casanova, R. (2014). </w:t>
      </w:r>
      <w:r w:rsidRPr="00B255C3">
        <w:rPr>
          <w:rFonts w:ascii="Times New Roman" w:hAnsi="Times New Roman" w:cs="Times New Roman"/>
          <w:iCs/>
          <w:sz w:val="24"/>
          <w:szCs w:val="24"/>
        </w:rPr>
        <w:t>La práctica de juicios en el grado de Derecho.</w:t>
      </w:r>
      <w:r w:rsidRPr="00B255C3">
        <w:rPr>
          <w:rFonts w:ascii="Times New Roman" w:hAnsi="Times New Roman" w:cs="Times New Roman"/>
          <w:i/>
          <w:iCs/>
          <w:sz w:val="24"/>
          <w:szCs w:val="24"/>
        </w:rPr>
        <w:t xml:space="preserve"> REDUCA (Derecho)</w:t>
      </w:r>
      <w:r w:rsidRPr="00B255C3">
        <w:rPr>
          <w:rFonts w:ascii="Times New Roman" w:hAnsi="Times New Roman" w:cs="Times New Roman"/>
          <w:sz w:val="24"/>
          <w:szCs w:val="24"/>
        </w:rPr>
        <w:t xml:space="preserve">, </w:t>
      </w:r>
      <w:r w:rsidRPr="00B255C3">
        <w:rPr>
          <w:rFonts w:ascii="Times New Roman" w:hAnsi="Times New Roman" w:cs="Times New Roman"/>
          <w:i/>
          <w:sz w:val="24"/>
          <w:szCs w:val="24"/>
        </w:rPr>
        <w:t>5</w:t>
      </w:r>
      <w:r w:rsidRPr="00B255C3">
        <w:rPr>
          <w:rFonts w:ascii="Times New Roman" w:hAnsi="Times New Roman" w:cs="Times New Roman"/>
          <w:sz w:val="24"/>
          <w:szCs w:val="24"/>
        </w:rPr>
        <w:t>(1).</w:t>
      </w:r>
    </w:p>
    <w:p w14:paraId="3D155F2B" w14:textId="77777777" w:rsidR="00A41CBB" w:rsidRPr="00B255C3" w:rsidRDefault="00A41CBB" w:rsidP="00B255C3">
      <w:pPr>
        <w:spacing w:after="0" w:line="360" w:lineRule="auto"/>
        <w:ind w:left="709" w:hanging="709"/>
        <w:jc w:val="both"/>
        <w:rPr>
          <w:rFonts w:ascii="Times New Roman" w:hAnsi="Times New Roman" w:cs="Times New Roman"/>
          <w:sz w:val="24"/>
          <w:szCs w:val="24"/>
        </w:rPr>
      </w:pPr>
      <w:r w:rsidRPr="00B255C3">
        <w:rPr>
          <w:rFonts w:ascii="Times New Roman" w:hAnsi="Times New Roman" w:cs="Times New Roman"/>
          <w:sz w:val="24"/>
          <w:szCs w:val="24"/>
        </w:rPr>
        <w:t xml:space="preserve">Fix-Zamudio, H. (1999). </w:t>
      </w:r>
      <w:r w:rsidRPr="00B255C3">
        <w:rPr>
          <w:rFonts w:ascii="Times New Roman" w:hAnsi="Times New Roman" w:cs="Times New Roman"/>
          <w:i/>
          <w:iCs/>
          <w:sz w:val="24"/>
          <w:szCs w:val="24"/>
        </w:rPr>
        <w:t>Metodología, docencia e investigación jurídicas.</w:t>
      </w:r>
      <w:r w:rsidRPr="00B255C3">
        <w:rPr>
          <w:rFonts w:ascii="Times New Roman" w:hAnsi="Times New Roman" w:cs="Times New Roman"/>
          <w:sz w:val="24"/>
          <w:szCs w:val="24"/>
        </w:rPr>
        <w:t xml:space="preserve"> México, Porrúa.</w:t>
      </w:r>
    </w:p>
    <w:p w14:paraId="77F0BAAD" w14:textId="77777777" w:rsidR="00A41CBB" w:rsidRPr="00B255C3" w:rsidRDefault="00A41CBB" w:rsidP="00B255C3">
      <w:pPr>
        <w:spacing w:after="0" w:line="360" w:lineRule="auto"/>
        <w:ind w:left="709" w:hanging="709"/>
        <w:jc w:val="both"/>
        <w:rPr>
          <w:rFonts w:ascii="Times New Roman" w:hAnsi="Times New Roman" w:cs="Times New Roman"/>
          <w:sz w:val="24"/>
          <w:szCs w:val="24"/>
        </w:rPr>
      </w:pPr>
      <w:r w:rsidRPr="00B255C3">
        <w:rPr>
          <w:rFonts w:ascii="Times New Roman" w:hAnsi="Times New Roman" w:cs="Times New Roman"/>
          <w:sz w:val="24"/>
          <w:szCs w:val="24"/>
        </w:rPr>
        <w:t xml:space="preserve">García Ramírez, S. (2010). </w:t>
      </w:r>
      <w:r w:rsidRPr="00B255C3">
        <w:rPr>
          <w:rFonts w:ascii="Times New Roman" w:hAnsi="Times New Roman" w:cs="Times New Roman"/>
          <w:i/>
          <w:iCs/>
          <w:sz w:val="24"/>
          <w:szCs w:val="24"/>
        </w:rPr>
        <w:t>México y la Corte Interamericana de Derechos Humanos. Veinticinco años de jurisprudencia.</w:t>
      </w:r>
      <w:r w:rsidRPr="00B255C3">
        <w:rPr>
          <w:rFonts w:ascii="Times New Roman" w:hAnsi="Times New Roman" w:cs="Times New Roman"/>
          <w:sz w:val="24"/>
          <w:szCs w:val="24"/>
        </w:rPr>
        <w:t xml:space="preserve"> IIJ-UNAM. Recuperado de https://archivos.juridicas.unam.mx/www/bjv/libros/6/2607/4.pdf.</w:t>
      </w:r>
    </w:p>
    <w:p w14:paraId="693678AE" w14:textId="77777777" w:rsidR="00A41CBB" w:rsidRPr="00B255C3" w:rsidRDefault="00A41CBB" w:rsidP="00B255C3">
      <w:pPr>
        <w:spacing w:after="0" w:line="360" w:lineRule="auto"/>
        <w:ind w:left="709" w:hanging="709"/>
        <w:jc w:val="both"/>
        <w:rPr>
          <w:rFonts w:ascii="Times New Roman" w:hAnsi="Times New Roman" w:cs="Times New Roman"/>
          <w:color w:val="000000"/>
          <w:sz w:val="24"/>
          <w:szCs w:val="24"/>
          <w:bdr w:val="none" w:sz="0" w:space="0" w:color="auto" w:frame="1"/>
        </w:rPr>
      </w:pPr>
      <w:r w:rsidRPr="00B255C3">
        <w:rPr>
          <w:rFonts w:ascii="Times New Roman" w:hAnsi="Times New Roman" w:cs="Times New Roman"/>
          <w:sz w:val="24"/>
          <w:szCs w:val="24"/>
        </w:rPr>
        <w:t xml:space="preserve">González, P., Álvarez, P., Pérez, G., Álvarez, C., Sanjurjo, I. y Fernández, G. (2010). </w:t>
      </w:r>
      <w:r w:rsidRPr="00B255C3">
        <w:rPr>
          <w:rFonts w:ascii="Times New Roman" w:hAnsi="Times New Roman" w:cs="Times New Roman"/>
          <w:iCs/>
          <w:sz w:val="24"/>
          <w:szCs w:val="24"/>
        </w:rPr>
        <w:t>Acción pedagógica de simulación de juicios: metodología docente de derecho procesal en el EEES</w:t>
      </w:r>
      <w:r w:rsidRPr="00B255C3">
        <w:rPr>
          <w:rFonts w:ascii="Times New Roman" w:hAnsi="Times New Roman" w:cs="Times New Roman"/>
          <w:i/>
          <w:iCs/>
          <w:sz w:val="24"/>
          <w:szCs w:val="24"/>
        </w:rPr>
        <w:t>.</w:t>
      </w:r>
      <w:r w:rsidRPr="00B255C3">
        <w:rPr>
          <w:rFonts w:ascii="Times New Roman" w:hAnsi="Times New Roman" w:cs="Times New Roman"/>
          <w:sz w:val="24"/>
          <w:szCs w:val="24"/>
        </w:rPr>
        <w:t xml:space="preserve"> </w:t>
      </w:r>
      <w:r w:rsidRPr="00B255C3">
        <w:rPr>
          <w:rFonts w:ascii="Times New Roman" w:hAnsi="Times New Roman" w:cs="Times New Roman"/>
          <w:i/>
          <w:color w:val="000000"/>
          <w:sz w:val="24"/>
          <w:szCs w:val="24"/>
          <w:bdr w:val="none" w:sz="0" w:space="0" w:color="auto" w:frame="1"/>
        </w:rPr>
        <w:t>REJIE: Revista Jurídica de Investigación e Innovación Educativa</w:t>
      </w:r>
      <w:r w:rsidRPr="00B255C3">
        <w:rPr>
          <w:rFonts w:ascii="Times New Roman" w:hAnsi="Times New Roman" w:cs="Times New Roman"/>
          <w:color w:val="000000"/>
          <w:sz w:val="24"/>
          <w:szCs w:val="24"/>
          <w:bdr w:val="none" w:sz="0" w:space="0" w:color="auto" w:frame="1"/>
        </w:rPr>
        <w:t>, </w:t>
      </w:r>
      <w:r w:rsidRPr="00B255C3">
        <w:rPr>
          <w:rStyle w:val="AcrnimoHTML"/>
          <w:rFonts w:ascii="Times New Roman" w:hAnsi="Times New Roman" w:cs="Times New Roman"/>
          <w:color w:val="000000"/>
          <w:sz w:val="24"/>
          <w:szCs w:val="24"/>
          <w:bdr w:val="none" w:sz="0" w:space="0" w:color="auto" w:frame="1"/>
        </w:rPr>
        <w:t>(</w:t>
      </w:r>
      <w:r w:rsidRPr="00B255C3">
        <w:rPr>
          <w:rFonts w:ascii="Times New Roman" w:hAnsi="Times New Roman" w:cs="Times New Roman"/>
          <w:color w:val="000000"/>
          <w:sz w:val="24"/>
          <w:szCs w:val="24"/>
          <w:bdr w:val="none" w:sz="0" w:space="0" w:color="auto" w:frame="1"/>
        </w:rPr>
        <w:t>2) 81-92.</w:t>
      </w:r>
    </w:p>
    <w:p w14:paraId="69C09289" w14:textId="77777777" w:rsidR="00A41CBB" w:rsidRPr="00B255C3" w:rsidRDefault="00A41CBB" w:rsidP="00B255C3">
      <w:pPr>
        <w:spacing w:after="0" w:line="360" w:lineRule="auto"/>
        <w:ind w:left="709" w:hanging="709"/>
        <w:jc w:val="both"/>
        <w:rPr>
          <w:rFonts w:ascii="Times New Roman" w:hAnsi="Times New Roman" w:cs="Times New Roman"/>
          <w:sz w:val="24"/>
          <w:szCs w:val="24"/>
        </w:rPr>
      </w:pPr>
      <w:r w:rsidRPr="00B255C3">
        <w:rPr>
          <w:rFonts w:ascii="Times New Roman" w:hAnsi="Times New Roman" w:cs="Times New Roman"/>
          <w:sz w:val="24"/>
          <w:szCs w:val="24"/>
        </w:rPr>
        <w:t>Grupo de Investigación en Administración de Justicia (GIAJ) (12 de abril de 2021). Recuperado de http://giadministraciondejusticia.com.mx/?p=2318</w:t>
      </w:r>
    </w:p>
    <w:p w14:paraId="1BC27E1E" w14:textId="77777777" w:rsidR="00A41CBB" w:rsidRPr="00B255C3" w:rsidRDefault="00A41CBB" w:rsidP="00B255C3">
      <w:pPr>
        <w:spacing w:after="0" w:line="360" w:lineRule="auto"/>
        <w:ind w:left="709" w:hanging="709"/>
        <w:jc w:val="both"/>
        <w:rPr>
          <w:rFonts w:ascii="Times New Roman" w:hAnsi="Times New Roman" w:cs="Times New Roman"/>
          <w:sz w:val="24"/>
          <w:szCs w:val="24"/>
        </w:rPr>
      </w:pPr>
      <w:r w:rsidRPr="00B255C3">
        <w:rPr>
          <w:rFonts w:ascii="Times New Roman" w:hAnsi="Times New Roman" w:cs="Times New Roman"/>
          <w:sz w:val="24"/>
          <w:szCs w:val="24"/>
        </w:rPr>
        <w:t>Hernández de Gante, A. (2017</w:t>
      </w:r>
      <w:r w:rsidRPr="00B255C3">
        <w:rPr>
          <w:rFonts w:ascii="Times New Roman" w:hAnsi="Times New Roman" w:cs="Times New Roman"/>
          <w:iCs/>
          <w:sz w:val="24"/>
          <w:szCs w:val="24"/>
        </w:rPr>
        <w:t>).</w:t>
      </w:r>
      <w:r w:rsidRPr="00B255C3">
        <w:rPr>
          <w:rFonts w:ascii="Times New Roman" w:hAnsi="Times New Roman" w:cs="Times New Roman"/>
          <w:i/>
          <w:iCs/>
          <w:sz w:val="24"/>
          <w:szCs w:val="24"/>
        </w:rPr>
        <w:t xml:space="preserve"> </w:t>
      </w:r>
      <w:r w:rsidRPr="00B255C3">
        <w:rPr>
          <w:rFonts w:ascii="Times New Roman" w:hAnsi="Times New Roman" w:cs="Times New Roman"/>
          <w:iCs/>
          <w:sz w:val="24"/>
          <w:szCs w:val="24"/>
        </w:rPr>
        <w:t>Reforma penal en México: ¿mayor seguridad o mayor violencia</w:t>
      </w:r>
      <w:r w:rsidRPr="00B255C3">
        <w:rPr>
          <w:rFonts w:ascii="Times New Roman" w:hAnsi="Times New Roman" w:cs="Times New Roman"/>
          <w:sz w:val="24"/>
          <w:szCs w:val="24"/>
        </w:rPr>
        <w:t xml:space="preserve">? </w:t>
      </w:r>
      <w:r w:rsidRPr="00B255C3">
        <w:rPr>
          <w:rFonts w:ascii="Times New Roman" w:hAnsi="Times New Roman" w:cs="Times New Roman"/>
          <w:i/>
          <w:sz w:val="24"/>
          <w:szCs w:val="24"/>
        </w:rPr>
        <w:t>Revista de Derecho</w:t>
      </w:r>
      <w:r w:rsidRPr="00B255C3">
        <w:rPr>
          <w:rFonts w:ascii="Times New Roman" w:hAnsi="Times New Roman" w:cs="Times New Roman"/>
          <w:sz w:val="24"/>
          <w:szCs w:val="24"/>
        </w:rPr>
        <w:t>, (16), 137-163. Doi: https://dx.doi.org/10.22235/rd.v2i16.1474</w:t>
      </w:r>
    </w:p>
    <w:p w14:paraId="0F6D1167" w14:textId="77777777" w:rsidR="00A41CBB" w:rsidRPr="00B255C3" w:rsidRDefault="00A41CBB" w:rsidP="00B255C3">
      <w:pPr>
        <w:spacing w:after="0" w:line="360" w:lineRule="auto"/>
        <w:ind w:left="709" w:hanging="709"/>
        <w:jc w:val="both"/>
        <w:rPr>
          <w:rFonts w:ascii="Times New Roman" w:hAnsi="Times New Roman" w:cs="Times New Roman"/>
          <w:sz w:val="24"/>
          <w:szCs w:val="24"/>
        </w:rPr>
      </w:pPr>
      <w:r w:rsidRPr="00B255C3">
        <w:rPr>
          <w:rFonts w:ascii="Times New Roman" w:hAnsi="Times New Roman" w:cs="Times New Roman"/>
          <w:sz w:val="24"/>
          <w:szCs w:val="24"/>
        </w:rPr>
        <w:t xml:space="preserve">López Betancourt, E. (2003). </w:t>
      </w:r>
      <w:r w:rsidRPr="00B255C3">
        <w:rPr>
          <w:rFonts w:ascii="Times New Roman" w:hAnsi="Times New Roman" w:cs="Times New Roman"/>
          <w:i/>
          <w:iCs/>
          <w:sz w:val="24"/>
          <w:szCs w:val="24"/>
        </w:rPr>
        <w:t>Pedagogía jurídica.</w:t>
      </w:r>
      <w:r w:rsidRPr="00B255C3">
        <w:rPr>
          <w:rFonts w:ascii="Times New Roman" w:hAnsi="Times New Roman" w:cs="Times New Roman"/>
          <w:sz w:val="24"/>
          <w:szCs w:val="24"/>
        </w:rPr>
        <w:t xml:space="preserve"> México: Porrúa.</w:t>
      </w:r>
    </w:p>
    <w:p w14:paraId="6641615A" w14:textId="77777777" w:rsidR="00A41CBB" w:rsidRPr="008718E2" w:rsidRDefault="00A41CBB" w:rsidP="008718E2">
      <w:pPr>
        <w:spacing w:after="0" w:line="360" w:lineRule="auto"/>
        <w:ind w:left="709" w:hanging="709"/>
        <w:jc w:val="both"/>
        <w:rPr>
          <w:rFonts w:ascii="Times New Roman" w:hAnsi="Times New Roman" w:cs="Times New Roman"/>
          <w:sz w:val="24"/>
          <w:szCs w:val="24"/>
        </w:rPr>
      </w:pPr>
      <w:r w:rsidRPr="008718E2">
        <w:rPr>
          <w:rFonts w:ascii="Times New Roman" w:hAnsi="Times New Roman" w:cs="Times New Roman"/>
          <w:sz w:val="24"/>
          <w:szCs w:val="24"/>
        </w:rPr>
        <w:lastRenderedPageBreak/>
        <w:t>Neira López, A. (2007), Los Moot Court, Revista Jurídica Universidad Autónoma de Madrid, vol. 15:267-281</w:t>
      </w:r>
    </w:p>
    <w:p w14:paraId="754097BA" w14:textId="77777777" w:rsidR="00A41CBB" w:rsidRPr="00B255C3" w:rsidRDefault="00A41CBB" w:rsidP="00B255C3">
      <w:pPr>
        <w:spacing w:after="0" w:line="360" w:lineRule="auto"/>
        <w:ind w:left="709" w:hanging="709"/>
        <w:jc w:val="both"/>
        <w:rPr>
          <w:rFonts w:ascii="Times New Roman" w:hAnsi="Times New Roman" w:cs="Times New Roman"/>
          <w:sz w:val="24"/>
          <w:szCs w:val="24"/>
        </w:rPr>
      </w:pPr>
      <w:r w:rsidRPr="00B255C3">
        <w:rPr>
          <w:rFonts w:ascii="Times New Roman" w:hAnsi="Times New Roman" w:cs="Times New Roman"/>
          <w:sz w:val="24"/>
          <w:szCs w:val="24"/>
        </w:rPr>
        <w:t xml:space="preserve">Ortiz, D. (2015). </w:t>
      </w:r>
      <w:r w:rsidRPr="00B255C3">
        <w:rPr>
          <w:rFonts w:ascii="Times New Roman" w:hAnsi="Times New Roman" w:cs="Times New Roman"/>
          <w:iCs/>
          <w:sz w:val="24"/>
          <w:szCs w:val="24"/>
        </w:rPr>
        <w:t>El constructivismo como teoría y método de enseñanza</w:t>
      </w:r>
      <w:r w:rsidRPr="00B255C3">
        <w:rPr>
          <w:rFonts w:ascii="Times New Roman" w:hAnsi="Times New Roman" w:cs="Times New Roman"/>
          <w:i/>
          <w:iCs/>
          <w:sz w:val="24"/>
          <w:szCs w:val="24"/>
        </w:rPr>
        <w:t>. Sophia, Colección de Filosofía de la Educación</w:t>
      </w:r>
      <w:r w:rsidRPr="00B255C3">
        <w:rPr>
          <w:rFonts w:ascii="Times New Roman" w:hAnsi="Times New Roman" w:cs="Times New Roman"/>
          <w:sz w:val="24"/>
          <w:szCs w:val="24"/>
        </w:rPr>
        <w:t>, (19), 93-110. Recuperado de https://www.redalyc.org/articulo.oa?id=441846096005</w:t>
      </w:r>
    </w:p>
    <w:p w14:paraId="4A09B933" w14:textId="77777777" w:rsidR="00A41CBB" w:rsidRPr="00B255C3" w:rsidRDefault="00A41CBB" w:rsidP="00B255C3">
      <w:pPr>
        <w:spacing w:after="0" w:line="360" w:lineRule="auto"/>
        <w:ind w:left="709" w:hanging="709"/>
        <w:jc w:val="both"/>
        <w:rPr>
          <w:rFonts w:ascii="Times New Roman" w:hAnsi="Times New Roman" w:cs="Times New Roman"/>
          <w:sz w:val="24"/>
          <w:szCs w:val="24"/>
        </w:rPr>
      </w:pPr>
      <w:r w:rsidRPr="00B255C3">
        <w:rPr>
          <w:rFonts w:ascii="Times New Roman" w:hAnsi="Times New Roman" w:cs="Times New Roman"/>
          <w:sz w:val="24"/>
          <w:szCs w:val="24"/>
        </w:rPr>
        <w:t xml:space="preserve">Serna, J. (2005). </w:t>
      </w:r>
      <w:r w:rsidRPr="00B255C3">
        <w:rPr>
          <w:rFonts w:ascii="Times New Roman" w:hAnsi="Times New Roman" w:cs="Times New Roman"/>
          <w:i/>
          <w:iCs/>
          <w:sz w:val="24"/>
          <w:szCs w:val="24"/>
        </w:rPr>
        <w:t>El método de casos: reflexiones en el cambio de la metodología de la enseñanza del derecho en México, en Metodología del Derecho comparado</w:t>
      </w:r>
      <w:r w:rsidRPr="00B255C3">
        <w:rPr>
          <w:rFonts w:ascii="Times New Roman" w:hAnsi="Times New Roman" w:cs="Times New Roman"/>
          <w:sz w:val="24"/>
          <w:szCs w:val="24"/>
        </w:rPr>
        <w:t>. Memoria del Congreso Internacional de Culturas y Sistemas Jurídicos contemporáneos, IIJ-UNAM, México D. F.</w:t>
      </w:r>
    </w:p>
    <w:p w14:paraId="7212B277" w14:textId="77777777" w:rsidR="00A41CBB" w:rsidRPr="00B255C3" w:rsidRDefault="00A41CBB" w:rsidP="00B255C3">
      <w:pPr>
        <w:spacing w:after="0" w:line="360" w:lineRule="auto"/>
        <w:ind w:left="709" w:hanging="709"/>
        <w:jc w:val="both"/>
        <w:rPr>
          <w:rFonts w:ascii="Times New Roman" w:hAnsi="Times New Roman" w:cs="Times New Roman"/>
          <w:sz w:val="24"/>
          <w:szCs w:val="24"/>
        </w:rPr>
      </w:pPr>
      <w:r w:rsidRPr="00B255C3">
        <w:rPr>
          <w:rFonts w:ascii="Times New Roman" w:hAnsi="Times New Roman" w:cs="Times New Roman"/>
          <w:sz w:val="24"/>
          <w:szCs w:val="24"/>
        </w:rPr>
        <w:t xml:space="preserve">Tomás, S. y Castillo, R. (2014). </w:t>
      </w:r>
      <w:r w:rsidRPr="00B255C3">
        <w:rPr>
          <w:rFonts w:ascii="Times New Roman" w:hAnsi="Times New Roman" w:cs="Times New Roman"/>
          <w:iCs/>
          <w:sz w:val="24"/>
          <w:szCs w:val="24"/>
        </w:rPr>
        <w:t>La enseñanza del derecho procesal penal a través de la simulación de juicios</w:t>
      </w:r>
      <w:r w:rsidRPr="00B255C3">
        <w:rPr>
          <w:rFonts w:ascii="Times New Roman" w:hAnsi="Times New Roman" w:cs="Times New Roman"/>
          <w:sz w:val="24"/>
          <w:szCs w:val="24"/>
        </w:rPr>
        <w:t xml:space="preserve">. </w:t>
      </w:r>
      <w:r w:rsidRPr="00B255C3">
        <w:rPr>
          <w:rFonts w:ascii="Times New Roman" w:hAnsi="Times New Roman" w:cs="Times New Roman"/>
          <w:i/>
          <w:sz w:val="24"/>
          <w:szCs w:val="24"/>
        </w:rPr>
        <w:t>II Congreso Internacional de Innovación Docente: libro de actas.</w:t>
      </w:r>
      <w:r w:rsidRPr="00B255C3">
        <w:rPr>
          <w:rFonts w:ascii="Times New Roman" w:hAnsi="Times New Roman" w:cs="Times New Roman"/>
          <w:sz w:val="24"/>
          <w:szCs w:val="24"/>
        </w:rPr>
        <w:t xml:space="preserve"> Murcia, febrero de 2014. Campus Mare Nostrum. </w:t>
      </w:r>
    </w:p>
    <w:p w14:paraId="5255705F" w14:textId="77777777" w:rsidR="00A41CBB" w:rsidRPr="00B255C3" w:rsidRDefault="00A41CBB" w:rsidP="00B255C3">
      <w:pPr>
        <w:spacing w:after="0" w:line="360" w:lineRule="auto"/>
        <w:ind w:left="709" w:hanging="709"/>
        <w:jc w:val="both"/>
        <w:rPr>
          <w:rFonts w:ascii="Times New Roman" w:hAnsi="Times New Roman" w:cs="Times New Roman"/>
          <w:sz w:val="24"/>
          <w:szCs w:val="24"/>
        </w:rPr>
      </w:pPr>
      <w:r w:rsidRPr="00B255C3">
        <w:rPr>
          <w:rFonts w:ascii="Times New Roman" w:hAnsi="Times New Roman" w:cs="Times New Roman"/>
          <w:sz w:val="24"/>
          <w:szCs w:val="24"/>
        </w:rPr>
        <w:t xml:space="preserve">Urueña, I. (2017). </w:t>
      </w:r>
      <w:r w:rsidRPr="00B255C3">
        <w:rPr>
          <w:rFonts w:ascii="Times New Roman" w:hAnsi="Times New Roman" w:cs="Times New Roman"/>
          <w:i/>
          <w:iCs/>
          <w:sz w:val="24"/>
          <w:szCs w:val="24"/>
        </w:rPr>
        <w:t>Moot courts como herramienta educativa para la enseñanza de los derechos humanos</w:t>
      </w:r>
      <w:r w:rsidRPr="00B255C3">
        <w:rPr>
          <w:rFonts w:ascii="Times New Roman" w:hAnsi="Times New Roman" w:cs="Times New Roman"/>
          <w:sz w:val="24"/>
          <w:szCs w:val="24"/>
        </w:rPr>
        <w:t>. Universidad La Gran Colombia. Recuperado de https://repository.ugc.edu.co/bitstream/handle/11396/4649/Moot_courts_herramientaense%c3%b1anza_derechohumanos.pdf?sequence=1&amp;isAllowed=y</w:t>
      </w:r>
    </w:p>
    <w:p w14:paraId="32C4D124" w14:textId="77777777" w:rsidR="00A41CBB" w:rsidRPr="00B255C3" w:rsidRDefault="00A41CBB" w:rsidP="00B255C3">
      <w:pPr>
        <w:spacing w:after="0" w:line="360" w:lineRule="auto"/>
        <w:ind w:left="709" w:hanging="709"/>
        <w:jc w:val="both"/>
        <w:rPr>
          <w:rFonts w:ascii="Times New Roman" w:hAnsi="Times New Roman" w:cs="Times New Roman"/>
          <w:sz w:val="24"/>
          <w:szCs w:val="24"/>
        </w:rPr>
      </w:pPr>
      <w:r w:rsidRPr="00B255C3">
        <w:rPr>
          <w:rFonts w:ascii="Times New Roman" w:hAnsi="Times New Roman" w:cs="Times New Roman"/>
          <w:sz w:val="24"/>
          <w:szCs w:val="24"/>
        </w:rPr>
        <w:t xml:space="preserve">Witker, J. (1975). </w:t>
      </w:r>
      <w:r w:rsidRPr="00B255C3">
        <w:rPr>
          <w:rFonts w:ascii="Times New Roman" w:hAnsi="Times New Roman" w:cs="Times New Roman"/>
          <w:i/>
          <w:iCs/>
          <w:sz w:val="24"/>
          <w:szCs w:val="24"/>
        </w:rPr>
        <w:t>La enseñanza del derecho.</w:t>
      </w:r>
      <w:r w:rsidRPr="00B255C3">
        <w:rPr>
          <w:rFonts w:ascii="Times New Roman" w:hAnsi="Times New Roman" w:cs="Times New Roman"/>
          <w:sz w:val="24"/>
          <w:szCs w:val="24"/>
        </w:rPr>
        <w:t xml:space="preserve"> México: Editora Nacional.</w:t>
      </w:r>
    </w:p>
    <w:p w14:paraId="439829BF" w14:textId="77777777" w:rsidR="00A41CBB" w:rsidRDefault="00A41CBB" w:rsidP="008718E2">
      <w:pPr>
        <w:spacing w:after="0" w:line="360" w:lineRule="auto"/>
        <w:ind w:left="709" w:hanging="709"/>
        <w:jc w:val="both"/>
        <w:rPr>
          <w:rFonts w:ascii="Times New Roman" w:hAnsi="Times New Roman" w:cs="Times New Roman"/>
        </w:rPr>
      </w:pPr>
      <w:r w:rsidRPr="00B255C3">
        <w:rPr>
          <w:rFonts w:ascii="Times New Roman" w:hAnsi="Times New Roman" w:cs="Times New Roman"/>
          <w:sz w:val="24"/>
          <w:szCs w:val="24"/>
        </w:rPr>
        <w:t xml:space="preserve">Witker, J. (1985). </w:t>
      </w:r>
      <w:r w:rsidRPr="00B255C3">
        <w:rPr>
          <w:rFonts w:ascii="Times New Roman" w:hAnsi="Times New Roman" w:cs="Times New Roman"/>
          <w:i/>
          <w:iCs/>
          <w:sz w:val="24"/>
          <w:szCs w:val="24"/>
        </w:rPr>
        <w:t>Técnicas de la enseñanza del derecho.</w:t>
      </w:r>
      <w:r w:rsidRPr="00B255C3">
        <w:rPr>
          <w:rFonts w:ascii="Times New Roman" w:hAnsi="Times New Roman" w:cs="Times New Roman"/>
          <w:sz w:val="24"/>
          <w:szCs w:val="24"/>
        </w:rPr>
        <w:t xml:space="preserve"> México: PAC.</w:t>
      </w:r>
    </w:p>
    <w:p w14:paraId="12BED85D" w14:textId="77777777" w:rsidR="00F25618" w:rsidRPr="00A6502A" w:rsidRDefault="00F25618" w:rsidP="00B255C3">
      <w:pPr>
        <w:spacing w:line="480" w:lineRule="auto"/>
        <w:ind w:left="709" w:hanging="709"/>
        <w:jc w:val="both"/>
        <w:rPr>
          <w:rFonts w:ascii="Times New Roman" w:hAnsi="Times New Roman" w:cs="Times New Roman"/>
        </w:rPr>
      </w:pPr>
    </w:p>
    <w:sectPr w:rsidR="00F25618" w:rsidRPr="00A6502A" w:rsidSect="00181542">
      <w:headerReference w:type="default" r:id="rId7"/>
      <w:footerReference w:type="default" r:id="rId8"/>
      <w:pgSz w:w="12240" w:h="15840"/>
      <w:pgMar w:top="1276" w:right="1701" w:bottom="851" w:left="1701" w:header="142"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78DF8" w14:textId="77777777" w:rsidR="00D37D40" w:rsidRDefault="00D37D40" w:rsidP="00B255C3">
      <w:pPr>
        <w:spacing w:after="0" w:line="240" w:lineRule="auto"/>
      </w:pPr>
      <w:r>
        <w:separator/>
      </w:r>
    </w:p>
  </w:endnote>
  <w:endnote w:type="continuationSeparator" w:id="0">
    <w:p w14:paraId="04D6CBD7" w14:textId="77777777" w:rsidR="00D37D40" w:rsidRDefault="00D37D40" w:rsidP="00B2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A484" w14:textId="34D7F341" w:rsidR="00B255C3" w:rsidRDefault="00B255C3" w:rsidP="00B255C3">
    <w:pPr>
      <w:pStyle w:val="Piedepgina"/>
      <w:jc w:val="center"/>
    </w:pPr>
    <w:r w:rsidRPr="00DA65C8">
      <w:rPr>
        <w:rFonts w:cstheme="minorHAnsi"/>
        <w:b/>
        <w:bCs/>
      </w:rPr>
      <w:t>Vol. 8  Núm. 1</w:t>
    </w:r>
    <w:r>
      <w:rPr>
        <w:rFonts w:cstheme="minorHAnsi"/>
        <w:b/>
        <w:bCs/>
      </w:rPr>
      <w:t>6</w:t>
    </w:r>
    <w:r w:rsidRPr="00DA65C8">
      <w:rPr>
        <w:rFonts w:cstheme="minorHAnsi"/>
        <w:b/>
        <w:bCs/>
      </w:rPr>
      <w:t xml:space="preserve">                   </w:t>
    </w:r>
    <w:r>
      <w:rPr>
        <w:rFonts w:cstheme="minorHAnsi"/>
        <w:b/>
        <w:bCs/>
      </w:rPr>
      <w:t>Julio - Diciembre</w:t>
    </w:r>
    <w:r w:rsidRPr="00DA65C8">
      <w:rPr>
        <w:rFonts w:cstheme="minorHAnsi"/>
        <w:b/>
        <w:bCs/>
      </w:rPr>
      <w:t xml:space="preserve"> 2021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608A" w14:textId="77777777" w:rsidR="00D37D40" w:rsidRDefault="00D37D40" w:rsidP="00B255C3">
      <w:pPr>
        <w:spacing w:after="0" w:line="240" w:lineRule="auto"/>
      </w:pPr>
      <w:r>
        <w:separator/>
      </w:r>
    </w:p>
  </w:footnote>
  <w:footnote w:type="continuationSeparator" w:id="0">
    <w:p w14:paraId="450C62B6" w14:textId="77777777" w:rsidR="00D37D40" w:rsidRDefault="00D37D40" w:rsidP="00B25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39E5" w14:textId="76AE428A" w:rsidR="00B255C3" w:rsidRDefault="00B255C3" w:rsidP="00B255C3">
    <w:pPr>
      <w:pStyle w:val="Encabezado"/>
      <w:jc w:val="center"/>
    </w:pPr>
    <w:r>
      <w:rPr>
        <w:noProof/>
      </w:rPr>
      <w:drawing>
        <wp:inline distT="0" distB="0" distL="0" distR="0" wp14:anchorId="163B9947" wp14:editId="3A9BFF69">
          <wp:extent cx="5612130" cy="608330"/>
          <wp:effectExtent l="0" t="0" r="762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E0C"/>
    <w:multiLevelType w:val="hybridMultilevel"/>
    <w:tmpl w:val="4DAC1A5E"/>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0F240027"/>
    <w:multiLevelType w:val="hybridMultilevel"/>
    <w:tmpl w:val="2A80E8D4"/>
    <w:lvl w:ilvl="0" w:tplc="998E82DC">
      <w:start w:val="1"/>
      <w:numFmt w:val="decimal"/>
      <w:pStyle w:val="Ttulo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94D086AA">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CB24C926">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749E2F94">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C9124672">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0B66C1D2">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1C9E1E16">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B3C2C0EA">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7452E850">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7B42497"/>
    <w:multiLevelType w:val="hybridMultilevel"/>
    <w:tmpl w:val="015EECBA"/>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67B313D1"/>
    <w:multiLevelType w:val="hybridMultilevel"/>
    <w:tmpl w:val="C08428F8"/>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4B"/>
    <w:rsid w:val="000108F1"/>
    <w:rsid w:val="0002545D"/>
    <w:rsid w:val="00045EAB"/>
    <w:rsid w:val="00072227"/>
    <w:rsid w:val="000C5C43"/>
    <w:rsid w:val="000D190C"/>
    <w:rsid w:val="000D6963"/>
    <w:rsid w:val="000F0589"/>
    <w:rsid w:val="00123ADA"/>
    <w:rsid w:val="00141514"/>
    <w:rsid w:val="00153EAA"/>
    <w:rsid w:val="00170775"/>
    <w:rsid w:val="001773CB"/>
    <w:rsid w:val="00181542"/>
    <w:rsid w:val="00186FD9"/>
    <w:rsid w:val="001A1D14"/>
    <w:rsid w:val="001B6AFB"/>
    <w:rsid w:val="001D1C36"/>
    <w:rsid w:val="00207B06"/>
    <w:rsid w:val="0021674D"/>
    <w:rsid w:val="00261D2D"/>
    <w:rsid w:val="00262C0C"/>
    <w:rsid w:val="0027047D"/>
    <w:rsid w:val="00282F45"/>
    <w:rsid w:val="00291F9A"/>
    <w:rsid w:val="0029613A"/>
    <w:rsid w:val="002A067B"/>
    <w:rsid w:val="002C0EC1"/>
    <w:rsid w:val="00303098"/>
    <w:rsid w:val="00341EA4"/>
    <w:rsid w:val="0035040F"/>
    <w:rsid w:val="00350668"/>
    <w:rsid w:val="00357DD7"/>
    <w:rsid w:val="00366432"/>
    <w:rsid w:val="00372D73"/>
    <w:rsid w:val="00377152"/>
    <w:rsid w:val="00383028"/>
    <w:rsid w:val="003A13CB"/>
    <w:rsid w:val="003B740A"/>
    <w:rsid w:val="003D1503"/>
    <w:rsid w:val="003F261C"/>
    <w:rsid w:val="00416FE5"/>
    <w:rsid w:val="00432C59"/>
    <w:rsid w:val="004550C2"/>
    <w:rsid w:val="004663D0"/>
    <w:rsid w:val="00470AE8"/>
    <w:rsid w:val="004B0715"/>
    <w:rsid w:val="004B11A3"/>
    <w:rsid w:val="004C26B9"/>
    <w:rsid w:val="004D21AA"/>
    <w:rsid w:val="004D2705"/>
    <w:rsid w:val="004D7863"/>
    <w:rsid w:val="004D7FB2"/>
    <w:rsid w:val="00503364"/>
    <w:rsid w:val="00527BE6"/>
    <w:rsid w:val="00541E7D"/>
    <w:rsid w:val="00544E2D"/>
    <w:rsid w:val="005500C4"/>
    <w:rsid w:val="005509BC"/>
    <w:rsid w:val="00572A20"/>
    <w:rsid w:val="00580923"/>
    <w:rsid w:val="005B46DC"/>
    <w:rsid w:val="005C5C4C"/>
    <w:rsid w:val="005F1BC5"/>
    <w:rsid w:val="0060327A"/>
    <w:rsid w:val="00632669"/>
    <w:rsid w:val="00642E76"/>
    <w:rsid w:val="006835AC"/>
    <w:rsid w:val="0068465F"/>
    <w:rsid w:val="0069339B"/>
    <w:rsid w:val="006A0987"/>
    <w:rsid w:val="006B0A7A"/>
    <w:rsid w:val="006D00B5"/>
    <w:rsid w:val="007043FD"/>
    <w:rsid w:val="00712072"/>
    <w:rsid w:val="00744ED9"/>
    <w:rsid w:val="00747209"/>
    <w:rsid w:val="0075096E"/>
    <w:rsid w:val="00764A13"/>
    <w:rsid w:val="00797C79"/>
    <w:rsid w:val="007B4EA4"/>
    <w:rsid w:val="007E08D7"/>
    <w:rsid w:val="007F3C9A"/>
    <w:rsid w:val="00813877"/>
    <w:rsid w:val="008369E1"/>
    <w:rsid w:val="008401BD"/>
    <w:rsid w:val="008550E2"/>
    <w:rsid w:val="008718E2"/>
    <w:rsid w:val="00885820"/>
    <w:rsid w:val="00894DC3"/>
    <w:rsid w:val="008A3285"/>
    <w:rsid w:val="008B3544"/>
    <w:rsid w:val="008D3565"/>
    <w:rsid w:val="0091659E"/>
    <w:rsid w:val="00916887"/>
    <w:rsid w:val="00921FE9"/>
    <w:rsid w:val="009236C6"/>
    <w:rsid w:val="00937349"/>
    <w:rsid w:val="00960FEB"/>
    <w:rsid w:val="009A31F9"/>
    <w:rsid w:val="009D575F"/>
    <w:rsid w:val="009F540E"/>
    <w:rsid w:val="009F7379"/>
    <w:rsid w:val="00A079CD"/>
    <w:rsid w:val="00A26E39"/>
    <w:rsid w:val="00A348CD"/>
    <w:rsid w:val="00A41CBB"/>
    <w:rsid w:val="00A55666"/>
    <w:rsid w:val="00A568CE"/>
    <w:rsid w:val="00A62D81"/>
    <w:rsid w:val="00A705D5"/>
    <w:rsid w:val="00AC0FEA"/>
    <w:rsid w:val="00AC3FDE"/>
    <w:rsid w:val="00AC67F6"/>
    <w:rsid w:val="00B00F66"/>
    <w:rsid w:val="00B255C3"/>
    <w:rsid w:val="00B27B19"/>
    <w:rsid w:val="00B33A26"/>
    <w:rsid w:val="00B37D87"/>
    <w:rsid w:val="00B40E4B"/>
    <w:rsid w:val="00B73DEA"/>
    <w:rsid w:val="00B839D6"/>
    <w:rsid w:val="00B83CC0"/>
    <w:rsid w:val="00B879BA"/>
    <w:rsid w:val="00BB3CF7"/>
    <w:rsid w:val="00BC23FF"/>
    <w:rsid w:val="00BC4BAF"/>
    <w:rsid w:val="00BE3652"/>
    <w:rsid w:val="00BF6921"/>
    <w:rsid w:val="00C003A7"/>
    <w:rsid w:val="00C137A0"/>
    <w:rsid w:val="00CA3AAB"/>
    <w:rsid w:val="00CC6736"/>
    <w:rsid w:val="00CD5D1A"/>
    <w:rsid w:val="00CD786C"/>
    <w:rsid w:val="00D0794B"/>
    <w:rsid w:val="00D11E2D"/>
    <w:rsid w:val="00D15DDF"/>
    <w:rsid w:val="00D37D40"/>
    <w:rsid w:val="00D47BC2"/>
    <w:rsid w:val="00D51F9F"/>
    <w:rsid w:val="00D63E17"/>
    <w:rsid w:val="00D642CB"/>
    <w:rsid w:val="00D75A71"/>
    <w:rsid w:val="00D9166E"/>
    <w:rsid w:val="00DB7ED7"/>
    <w:rsid w:val="00DD7DAA"/>
    <w:rsid w:val="00DF37E1"/>
    <w:rsid w:val="00E04972"/>
    <w:rsid w:val="00E139DE"/>
    <w:rsid w:val="00E16EA6"/>
    <w:rsid w:val="00E216C1"/>
    <w:rsid w:val="00E3066C"/>
    <w:rsid w:val="00E31BD4"/>
    <w:rsid w:val="00E32302"/>
    <w:rsid w:val="00E5527A"/>
    <w:rsid w:val="00E623FB"/>
    <w:rsid w:val="00E669E2"/>
    <w:rsid w:val="00E67A88"/>
    <w:rsid w:val="00E82B48"/>
    <w:rsid w:val="00E92554"/>
    <w:rsid w:val="00EB62BE"/>
    <w:rsid w:val="00EC0764"/>
    <w:rsid w:val="00EC25E4"/>
    <w:rsid w:val="00EC41E1"/>
    <w:rsid w:val="00ED6E91"/>
    <w:rsid w:val="00EF7FAD"/>
    <w:rsid w:val="00F039A4"/>
    <w:rsid w:val="00F25618"/>
    <w:rsid w:val="00F34C88"/>
    <w:rsid w:val="00F36F11"/>
    <w:rsid w:val="00F60516"/>
    <w:rsid w:val="00F74904"/>
    <w:rsid w:val="00F75044"/>
    <w:rsid w:val="00F874FC"/>
    <w:rsid w:val="00FB620B"/>
    <w:rsid w:val="00FC414A"/>
    <w:rsid w:val="00FD5D69"/>
    <w:rsid w:val="00FD6FD3"/>
    <w:rsid w:val="00FD7540"/>
    <w:rsid w:val="00FE33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5599E"/>
  <w15:docId w15:val="{672460C1-75B8-46DE-83C1-A5C3C6B4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2BE"/>
  </w:style>
  <w:style w:type="paragraph" w:styleId="Ttulo1">
    <w:name w:val="heading 1"/>
    <w:next w:val="Normal"/>
    <w:link w:val="Ttulo1Car"/>
    <w:uiPriority w:val="9"/>
    <w:unhideWhenUsed/>
    <w:qFormat/>
    <w:rsid w:val="00DD7DAA"/>
    <w:pPr>
      <w:keepNext/>
      <w:keepLines/>
      <w:numPr>
        <w:numId w:val="1"/>
      </w:numPr>
      <w:spacing w:after="0"/>
      <w:ind w:left="10" w:hanging="10"/>
      <w:outlineLvl w:val="0"/>
    </w:pPr>
    <w:rPr>
      <w:rFonts w:ascii="Arial" w:eastAsia="Arial" w:hAnsi="Arial" w:cs="Arial"/>
      <w:b/>
      <w:color w:val="000000"/>
      <w:sz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D5D69"/>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0327A"/>
    <w:rPr>
      <w:sz w:val="16"/>
      <w:szCs w:val="16"/>
    </w:rPr>
  </w:style>
  <w:style w:type="paragraph" w:styleId="Textocomentario">
    <w:name w:val="annotation text"/>
    <w:basedOn w:val="Normal"/>
    <w:link w:val="TextocomentarioCar"/>
    <w:uiPriority w:val="99"/>
    <w:unhideWhenUsed/>
    <w:rsid w:val="0060327A"/>
    <w:pPr>
      <w:spacing w:line="240" w:lineRule="auto"/>
    </w:pPr>
    <w:rPr>
      <w:sz w:val="20"/>
      <w:szCs w:val="20"/>
    </w:rPr>
  </w:style>
  <w:style w:type="character" w:customStyle="1" w:styleId="TextocomentarioCar">
    <w:name w:val="Texto comentario Car"/>
    <w:basedOn w:val="Fuentedeprrafopredeter"/>
    <w:link w:val="Textocomentario"/>
    <w:uiPriority w:val="99"/>
    <w:rsid w:val="0060327A"/>
    <w:rPr>
      <w:sz w:val="20"/>
      <w:szCs w:val="20"/>
    </w:rPr>
  </w:style>
  <w:style w:type="paragraph" w:styleId="Asuntodelcomentario">
    <w:name w:val="annotation subject"/>
    <w:basedOn w:val="Textocomentario"/>
    <w:next w:val="Textocomentario"/>
    <w:link w:val="AsuntodelcomentarioCar"/>
    <w:uiPriority w:val="99"/>
    <w:semiHidden/>
    <w:unhideWhenUsed/>
    <w:rsid w:val="0060327A"/>
    <w:rPr>
      <w:b/>
      <w:bCs/>
    </w:rPr>
  </w:style>
  <w:style w:type="character" w:customStyle="1" w:styleId="AsuntodelcomentarioCar">
    <w:name w:val="Asunto del comentario Car"/>
    <w:basedOn w:val="TextocomentarioCar"/>
    <w:link w:val="Asuntodelcomentario"/>
    <w:uiPriority w:val="99"/>
    <w:semiHidden/>
    <w:rsid w:val="0060327A"/>
    <w:rPr>
      <w:b/>
      <w:bCs/>
      <w:sz w:val="20"/>
      <w:szCs w:val="20"/>
    </w:rPr>
  </w:style>
  <w:style w:type="paragraph" w:styleId="Textodeglobo">
    <w:name w:val="Balloon Text"/>
    <w:basedOn w:val="Normal"/>
    <w:link w:val="TextodegloboCar"/>
    <w:uiPriority w:val="99"/>
    <w:semiHidden/>
    <w:unhideWhenUsed/>
    <w:rsid w:val="006032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327A"/>
    <w:rPr>
      <w:rFonts w:ascii="Tahoma" w:hAnsi="Tahoma" w:cs="Tahoma"/>
      <w:sz w:val="16"/>
      <w:szCs w:val="16"/>
    </w:rPr>
  </w:style>
  <w:style w:type="paragraph" w:styleId="NormalWeb">
    <w:name w:val="Normal (Web)"/>
    <w:basedOn w:val="Normal"/>
    <w:uiPriority w:val="99"/>
    <w:semiHidden/>
    <w:unhideWhenUsed/>
    <w:rsid w:val="00F36F1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eGrid">
    <w:name w:val="TableGrid"/>
    <w:rsid w:val="00DD7DAA"/>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DD7DAA"/>
    <w:rPr>
      <w:rFonts w:ascii="Arial" w:eastAsia="Arial" w:hAnsi="Arial" w:cs="Arial"/>
      <w:b/>
      <w:color w:val="000000"/>
      <w:sz w:val="28"/>
      <w:lang w:eastAsia="es-MX"/>
    </w:rPr>
  </w:style>
  <w:style w:type="paragraph" w:styleId="Prrafodelista">
    <w:name w:val="List Paragraph"/>
    <w:basedOn w:val="Normal"/>
    <w:uiPriority w:val="34"/>
    <w:qFormat/>
    <w:rsid w:val="00BE3652"/>
    <w:pPr>
      <w:spacing w:after="0" w:line="240" w:lineRule="auto"/>
      <w:ind w:left="720"/>
      <w:contextualSpacing/>
    </w:pPr>
    <w:rPr>
      <w:sz w:val="24"/>
      <w:szCs w:val="24"/>
    </w:rPr>
  </w:style>
  <w:style w:type="character" w:styleId="Hipervnculo">
    <w:name w:val="Hyperlink"/>
    <w:basedOn w:val="Fuentedeprrafopredeter"/>
    <w:uiPriority w:val="99"/>
    <w:unhideWhenUsed/>
    <w:rsid w:val="00BE3652"/>
    <w:rPr>
      <w:color w:val="0563C1" w:themeColor="hyperlink"/>
      <w:u w:val="single"/>
    </w:rPr>
  </w:style>
  <w:style w:type="character" w:styleId="AcrnimoHTML">
    <w:name w:val="HTML Acronym"/>
    <w:basedOn w:val="Fuentedeprrafopredeter"/>
    <w:uiPriority w:val="99"/>
    <w:semiHidden/>
    <w:unhideWhenUsed/>
    <w:rsid w:val="00E16EA6"/>
  </w:style>
  <w:style w:type="paragraph" w:styleId="Encabezado">
    <w:name w:val="header"/>
    <w:basedOn w:val="Normal"/>
    <w:link w:val="EncabezadoCar"/>
    <w:uiPriority w:val="99"/>
    <w:unhideWhenUsed/>
    <w:rsid w:val="00B25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55C3"/>
  </w:style>
  <w:style w:type="paragraph" w:styleId="Piedepgina">
    <w:name w:val="footer"/>
    <w:basedOn w:val="Normal"/>
    <w:link w:val="PiedepginaCar"/>
    <w:uiPriority w:val="99"/>
    <w:unhideWhenUsed/>
    <w:rsid w:val="00B25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55C3"/>
  </w:style>
  <w:style w:type="character" w:styleId="Mencinsinresolver">
    <w:name w:val="Unresolved Mention"/>
    <w:basedOn w:val="Fuentedeprrafopredeter"/>
    <w:uiPriority w:val="99"/>
    <w:semiHidden/>
    <w:unhideWhenUsed/>
    <w:rsid w:val="0068465F"/>
    <w:rPr>
      <w:color w:val="605E5C"/>
      <w:shd w:val="clear" w:color="auto" w:fill="E1DFDD"/>
    </w:rPr>
  </w:style>
  <w:style w:type="character" w:customStyle="1" w:styleId="orcid-id-https">
    <w:name w:val="orcid-id-https"/>
    <w:basedOn w:val="Fuentedeprrafopredeter"/>
    <w:rsid w:val="0068465F"/>
  </w:style>
  <w:style w:type="paragraph" w:styleId="HTMLconformatoprevio">
    <w:name w:val="HTML Preformatted"/>
    <w:basedOn w:val="Normal"/>
    <w:link w:val="HTMLconformatoprevioCar"/>
    <w:uiPriority w:val="99"/>
    <w:unhideWhenUsed/>
    <w:rsid w:val="008A3285"/>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8A328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2348">
      <w:bodyDiv w:val="1"/>
      <w:marLeft w:val="0"/>
      <w:marRight w:val="0"/>
      <w:marTop w:val="0"/>
      <w:marBottom w:val="0"/>
      <w:divBdr>
        <w:top w:val="none" w:sz="0" w:space="0" w:color="auto"/>
        <w:left w:val="none" w:sz="0" w:space="0" w:color="auto"/>
        <w:bottom w:val="none" w:sz="0" w:space="0" w:color="auto"/>
        <w:right w:val="none" w:sz="0" w:space="0" w:color="auto"/>
      </w:divBdr>
    </w:div>
    <w:div w:id="17040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16</Pages>
  <Words>5948</Words>
  <Characters>32714</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Antel</Company>
  <LinksUpToDate>false</LinksUpToDate>
  <CharactersWithSpaces>38585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Naira Niktè Santillan</dc:creator>
  <cp:lastModifiedBy>Gustavo Toledo</cp:lastModifiedBy>
  <cp:revision>17</cp:revision>
  <dcterms:created xsi:type="dcterms:W3CDTF">2021-10-23T01:55:00Z</dcterms:created>
  <dcterms:modified xsi:type="dcterms:W3CDTF">2021-10-26T17:33:00Z</dcterms:modified>
</cp:coreProperties>
</file>