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55923" w14:textId="77777777" w:rsidR="00D833FF" w:rsidRPr="00793C7E" w:rsidRDefault="00D833FF" w:rsidP="00D833FF">
      <w:pPr>
        <w:spacing w:before="240"/>
        <w:jc w:val="right"/>
        <w:rPr>
          <w:rFonts w:ascii="Times New Roman" w:hAnsi="Times New Roman" w:cs="Times New Roman"/>
          <w:b/>
          <w:bCs/>
          <w:i/>
          <w:iCs/>
          <w:szCs w:val="24"/>
        </w:rPr>
      </w:pPr>
      <w:r w:rsidRPr="00793C7E">
        <w:rPr>
          <w:rFonts w:ascii="Times New Roman" w:hAnsi="Times New Roman" w:cs="Times New Roman"/>
          <w:b/>
          <w:bCs/>
          <w:i/>
          <w:iCs/>
          <w:szCs w:val="24"/>
        </w:rPr>
        <w:t>Artículos científicos</w:t>
      </w:r>
    </w:p>
    <w:p w14:paraId="5742E010" w14:textId="105433A0" w:rsidR="00517A83" w:rsidRDefault="008F5CBA" w:rsidP="00D833FF">
      <w:pPr>
        <w:spacing w:after="0" w:line="276" w:lineRule="auto"/>
        <w:jc w:val="right"/>
        <w:rPr>
          <w:rFonts w:asciiTheme="minorHAnsi" w:hAnsiTheme="minorHAnsi" w:cstheme="minorHAnsi"/>
          <w:b/>
          <w:sz w:val="32"/>
          <w:szCs w:val="32"/>
        </w:rPr>
      </w:pPr>
      <w:r w:rsidRPr="00D833FF">
        <w:rPr>
          <w:rFonts w:asciiTheme="minorHAnsi" w:hAnsiTheme="minorHAnsi" w:cstheme="minorHAnsi"/>
          <w:b/>
          <w:sz w:val="32"/>
          <w:szCs w:val="32"/>
        </w:rPr>
        <w:t>Calidad en el servicio en una empresa hotelera en Cancún, México</w:t>
      </w:r>
    </w:p>
    <w:p w14:paraId="094D4C0F" w14:textId="77777777" w:rsidR="00D833FF" w:rsidRPr="00D833FF" w:rsidRDefault="00D833FF" w:rsidP="00D833FF">
      <w:pPr>
        <w:spacing w:after="0" w:line="276" w:lineRule="auto"/>
        <w:jc w:val="right"/>
        <w:rPr>
          <w:rFonts w:asciiTheme="minorHAnsi" w:hAnsiTheme="minorHAnsi" w:cstheme="minorHAnsi"/>
          <w:b/>
          <w:sz w:val="32"/>
          <w:szCs w:val="32"/>
        </w:rPr>
      </w:pPr>
    </w:p>
    <w:p w14:paraId="7811386B" w14:textId="756B8123" w:rsidR="002B4B34" w:rsidRDefault="00517A83" w:rsidP="00D833FF">
      <w:pPr>
        <w:spacing w:after="0" w:line="276" w:lineRule="auto"/>
        <w:jc w:val="right"/>
        <w:rPr>
          <w:rFonts w:asciiTheme="minorHAnsi" w:hAnsiTheme="minorHAnsi" w:cstheme="minorHAnsi"/>
          <w:b/>
          <w:i/>
          <w:iCs/>
          <w:sz w:val="28"/>
          <w:szCs w:val="28"/>
          <w:lang w:val="en-US"/>
        </w:rPr>
      </w:pPr>
      <w:r w:rsidRPr="00D833FF">
        <w:rPr>
          <w:rFonts w:asciiTheme="minorHAnsi" w:hAnsiTheme="minorHAnsi" w:cstheme="minorHAnsi"/>
          <w:b/>
          <w:i/>
          <w:iCs/>
          <w:sz w:val="28"/>
          <w:szCs w:val="28"/>
          <w:lang w:val="en-US"/>
        </w:rPr>
        <w:t xml:space="preserve">Quality of </w:t>
      </w:r>
      <w:r w:rsidR="002E62AC" w:rsidRPr="00D833FF">
        <w:rPr>
          <w:rFonts w:asciiTheme="minorHAnsi" w:hAnsiTheme="minorHAnsi" w:cstheme="minorHAnsi"/>
          <w:b/>
          <w:i/>
          <w:iCs/>
          <w:sz w:val="28"/>
          <w:szCs w:val="28"/>
          <w:lang w:val="en-US"/>
        </w:rPr>
        <w:t>S</w:t>
      </w:r>
      <w:r w:rsidRPr="00D833FF">
        <w:rPr>
          <w:rFonts w:asciiTheme="minorHAnsi" w:hAnsiTheme="minorHAnsi" w:cstheme="minorHAnsi"/>
          <w:b/>
          <w:i/>
          <w:iCs/>
          <w:sz w:val="28"/>
          <w:szCs w:val="28"/>
          <w:lang w:val="en-US"/>
        </w:rPr>
        <w:t xml:space="preserve">ervice in a </w:t>
      </w:r>
      <w:r w:rsidR="002E62AC" w:rsidRPr="00D833FF">
        <w:rPr>
          <w:rFonts w:asciiTheme="minorHAnsi" w:hAnsiTheme="minorHAnsi" w:cstheme="minorHAnsi"/>
          <w:b/>
          <w:i/>
          <w:iCs/>
          <w:sz w:val="28"/>
          <w:szCs w:val="28"/>
          <w:lang w:val="en-US"/>
        </w:rPr>
        <w:t>H</w:t>
      </w:r>
      <w:r w:rsidRPr="00D833FF">
        <w:rPr>
          <w:rFonts w:asciiTheme="minorHAnsi" w:hAnsiTheme="minorHAnsi" w:cstheme="minorHAnsi"/>
          <w:b/>
          <w:i/>
          <w:iCs/>
          <w:sz w:val="28"/>
          <w:szCs w:val="28"/>
          <w:lang w:val="en-US"/>
        </w:rPr>
        <w:t xml:space="preserve">otel </w:t>
      </w:r>
      <w:r w:rsidR="002E62AC" w:rsidRPr="00D833FF">
        <w:rPr>
          <w:rFonts w:asciiTheme="minorHAnsi" w:hAnsiTheme="minorHAnsi" w:cstheme="minorHAnsi"/>
          <w:b/>
          <w:i/>
          <w:iCs/>
          <w:sz w:val="28"/>
          <w:szCs w:val="28"/>
          <w:lang w:val="en-US"/>
        </w:rPr>
        <w:t>C</w:t>
      </w:r>
      <w:r w:rsidRPr="00D833FF">
        <w:rPr>
          <w:rFonts w:asciiTheme="minorHAnsi" w:hAnsiTheme="minorHAnsi" w:cstheme="minorHAnsi"/>
          <w:b/>
          <w:i/>
          <w:iCs/>
          <w:sz w:val="28"/>
          <w:szCs w:val="28"/>
          <w:lang w:val="en-US"/>
        </w:rPr>
        <w:t>ompany in Cancun, Mexico</w:t>
      </w:r>
    </w:p>
    <w:p w14:paraId="38460391" w14:textId="77777777" w:rsidR="00D833FF" w:rsidRPr="00D833FF" w:rsidRDefault="00D833FF" w:rsidP="00D833FF">
      <w:pPr>
        <w:spacing w:after="0" w:line="276" w:lineRule="auto"/>
        <w:jc w:val="right"/>
        <w:rPr>
          <w:rFonts w:asciiTheme="minorHAnsi" w:hAnsiTheme="minorHAnsi" w:cstheme="minorHAnsi"/>
          <w:b/>
          <w:i/>
          <w:iCs/>
          <w:sz w:val="28"/>
          <w:szCs w:val="28"/>
          <w:lang w:val="en-US"/>
        </w:rPr>
      </w:pPr>
    </w:p>
    <w:p w14:paraId="4CF11C00" w14:textId="6B52A3B8" w:rsidR="00D833FF" w:rsidRDefault="00D833FF" w:rsidP="00D833FF">
      <w:pPr>
        <w:spacing w:after="0" w:line="276" w:lineRule="auto"/>
        <w:jc w:val="right"/>
        <w:rPr>
          <w:rFonts w:asciiTheme="minorHAnsi" w:hAnsiTheme="minorHAnsi" w:cstheme="minorHAnsi"/>
          <w:b/>
          <w:i/>
          <w:iCs/>
          <w:sz w:val="28"/>
          <w:szCs w:val="28"/>
        </w:rPr>
      </w:pPr>
      <w:r w:rsidRPr="00D833FF">
        <w:rPr>
          <w:rFonts w:asciiTheme="minorHAnsi" w:hAnsiTheme="minorHAnsi" w:cstheme="minorHAnsi"/>
          <w:b/>
          <w:i/>
          <w:iCs/>
          <w:sz w:val="28"/>
          <w:szCs w:val="28"/>
        </w:rPr>
        <w:t>Qualidade de serviço em uma empresa hoteleira em Cancun, México</w:t>
      </w:r>
    </w:p>
    <w:p w14:paraId="5C5FBE95" w14:textId="77777777" w:rsidR="00793C7E" w:rsidRPr="00D833FF" w:rsidRDefault="00793C7E" w:rsidP="00D833FF">
      <w:pPr>
        <w:spacing w:after="0" w:line="276" w:lineRule="auto"/>
        <w:jc w:val="right"/>
        <w:rPr>
          <w:rFonts w:asciiTheme="minorHAnsi" w:hAnsiTheme="minorHAnsi" w:cstheme="minorHAnsi"/>
          <w:b/>
          <w:i/>
          <w:iCs/>
          <w:sz w:val="28"/>
          <w:szCs w:val="28"/>
        </w:rPr>
      </w:pPr>
    </w:p>
    <w:p w14:paraId="5AEEE21D" w14:textId="65B991A9" w:rsidR="008E666E" w:rsidRPr="00C56A19" w:rsidRDefault="008E666E" w:rsidP="0098046E">
      <w:pPr>
        <w:spacing w:after="0" w:line="276" w:lineRule="auto"/>
        <w:jc w:val="right"/>
        <w:rPr>
          <w:rFonts w:asciiTheme="minorHAnsi" w:hAnsiTheme="minorHAnsi" w:cstheme="minorHAnsi"/>
          <w:b/>
          <w:szCs w:val="24"/>
        </w:rPr>
      </w:pPr>
      <w:r w:rsidRPr="00C56A19">
        <w:rPr>
          <w:rFonts w:asciiTheme="minorHAnsi" w:hAnsiTheme="minorHAnsi" w:cstheme="minorHAnsi"/>
          <w:b/>
          <w:szCs w:val="24"/>
        </w:rPr>
        <w:t>Luis Alberto Cárdenas León</w:t>
      </w:r>
    </w:p>
    <w:p w14:paraId="653B2D09" w14:textId="4C100219" w:rsidR="00793C7E" w:rsidRPr="00793C7E" w:rsidRDefault="00793C7E" w:rsidP="0098046E">
      <w:pPr>
        <w:spacing w:after="0" w:line="276" w:lineRule="auto"/>
        <w:jc w:val="right"/>
        <w:rPr>
          <w:rFonts w:ascii="Times New Roman" w:hAnsi="Times New Roman" w:cs="Times New Roman"/>
          <w:szCs w:val="24"/>
        </w:rPr>
      </w:pPr>
      <w:r w:rsidRPr="00793C7E">
        <w:rPr>
          <w:rFonts w:ascii="Times New Roman" w:hAnsi="Times New Roman" w:cs="Times New Roman"/>
          <w:szCs w:val="24"/>
        </w:rPr>
        <w:t>Universidad Autónoma de Yucatán, México</w:t>
      </w:r>
    </w:p>
    <w:p w14:paraId="4F727F0C" w14:textId="4BF15D93" w:rsidR="00D833FF" w:rsidRDefault="005C2C96" w:rsidP="0098046E">
      <w:pPr>
        <w:spacing w:after="0" w:line="276" w:lineRule="auto"/>
        <w:jc w:val="right"/>
        <w:rPr>
          <w:rFonts w:asciiTheme="minorHAnsi" w:hAnsiTheme="minorHAnsi" w:cstheme="minorHAnsi"/>
          <w:color w:val="FF0000"/>
          <w:szCs w:val="24"/>
        </w:rPr>
      </w:pPr>
      <w:r w:rsidRPr="000E1421">
        <w:rPr>
          <w:rFonts w:asciiTheme="minorHAnsi" w:hAnsiTheme="minorHAnsi" w:cstheme="minorHAnsi"/>
          <w:color w:val="FF0000"/>
          <w:szCs w:val="24"/>
        </w:rPr>
        <w:t>luisleonrpm@hotmail.com</w:t>
      </w:r>
    </w:p>
    <w:p w14:paraId="1E1C9E3B" w14:textId="49B3B77C" w:rsidR="005C2C96" w:rsidRPr="000E1421" w:rsidRDefault="000E1421" w:rsidP="000E1421">
      <w:pPr>
        <w:pStyle w:val="Textonotapie"/>
        <w:spacing w:line="276" w:lineRule="auto"/>
        <w:jc w:val="right"/>
        <w:rPr>
          <w:rFonts w:ascii="Times New Roman" w:hAnsi="Times New Roman" w:cs="Times New Roman"/>
          <w:sz w:val="24"/>
          <w:szCs w:val="24"/>
        </w:rPr>
      </w:pPr>
      <w:r w:rsidRPr="000E1421">
        <w:rPr>
          <w:rFonts w:ascii="Times New Roman" w:hAnsi="Times New Roman" w:cs="Times New Roman"/>
          <w:sz w:val="24"/>
          <w:szCs w:val="24"/>
        </w:rPr>
        <w:t>https://orcid.org/</w:t>
      </w:r>
      <w:r w:rsidR="009A0C3C" w:rsidRPr="000E1421">
        <w:rPr>
          <w:rFonts w:ascii="Times New Roman" w:hAnsi="Times New Roman" w:cs="Times New Roman"/>
          <w:sz w:val="24"/>
          <w:szCs w:val="24"/>
        </w:rPr>
        <w:t>0000-0002-4486-4367</w:t>
      </w:r>
    </w:p>
    <w:p w14:paraId="484E5D32" w14:textId="77777777" w:rsidR="00D833FF" w:rsidRPr="00793C7E" w:rsidRDefault="00D833FF" w:rsidP="0098046E">
      <w:pPr>
        <w:spacing w:after="0" w:line="276" w:lineRule="auto"/>
        <w:jc w:val="right"/>
        <w:rPr>
          <w:rFonts w:ascii="Times New Roman" w:hAnsi="Times New Roman" w:cs="Times New Roman"/>
          <w:bCs/>
          <w:szCs w:val="24"/>
        </w:rPr>
      </w:pPr>
    </w:p>
    <w:p w14:paraId="682CFB4E" w14:textId="1B15E6F9" w:rsidR="00A379B2" w:rsidRPr="00C56A19" w:rsidRDefault="00A379B2" w:rsidP="0098046E">
      <w:pPr>
        <w:spacing w:after="0" w:line="276" w:lineRule="auto"/>
        <w:jc w:val="right"/>
        <w:rPr>
          <w:rFonts w:asciiTheme="minorHAnsi" w:hAnsiTheme="minorHAnsi" w:cstheme="minorHAnsi"/>
          <w:b/>
          <w:szCs w:val="24"/>
        </w:rPr>
      </w:pPr>
      <w:r w:rsidRPr="00C56A19">
        <w:rPr>
          <w:rFonts w:asciiTheme="minorHAnsi" w:hAnsiTheme="minorHAnsi" w:cstheme="minorHAnsi"/>
          <w:b/>
          <w:szCs w:val="24"/>
        </w:rPr>
        <w:t>Olivia Jiménez Diez</w:t>
      </w:r>
    </w:p>
    <w:p w14:paraId="04AAD9AD" w14:textId="65749741" w:rsidR="00793C7E" w:rsidRPr="00793C7E" w:rsidRDefault="00793C7E" w:rsidP="0098046E">
      <w:pPr>
        <w:spacing w:after="0" w:line="276" w:lineRule="auto"/>
        <w:jc w:val="right"/>
        <w:rPr>
          <w:rFonts w:ascii="Times New Roman" w:hAnsi="Times New Roman" w:cs="Times New Roman"/>
          <w:szCs w:val="24"/>
        </w:rPr>
      </w:pPr>
      <w:r w:rsidRPr="00793C7E">
        <w:rPr>
          <w:rFonts w:ascii="Times New Roman" w:hAnsi="Times New Roman" w:cs="Times New Roman"/>
          <w:szCs w:val="24"/>
        </w:rPr>
        <w:t>Universidad Autónoma de Yucatán, México</w:t>
      </w:r>
    </w:p>
    <w:p w14:paraId="7A187060" w14:textId="071E7BCA" w:rsidR="00D833FF" w:rsidRDefault="005C2C96" w:rsidP="0098046E">
      <w:pPr>
        <w:spacing w:after="0" w:line="276" w:lineRule="auto"/>
        <w:jc w:val="right"/>
        <w:rPr>
          <w:rFonts w:asciiTheme="minorHAnsi" w:hAnsiTheme="minorHAnsi" w:cstheme="minorHAnsi"/>
          <w:color w:val="FF0000"/>
          <w:szCs w:val="24"/>
        </w:rPr>
      </w:pPr>
      <w:r w:rsidRPr="000E1421">
        <w:rPr>
          <w:rFonts w:asciiTheme="minorHAnsi" w:hAnsiTheme="minorHAnsi" w:cstheme="minorHAnsi"/>
          <w:color w:val="FF0000"/>
          <w:szCs w:val="24"/>
        </w:rPr>
        <w:t>jdiez@correo.uady.mx</w:t>
      </w:r>
    </w:p>
    <w:p w14:paraId="743DBFA4" w14:textId="0D6DE87B" w:rsidR="005C2C96" w:rsidRPr="000E1421" w:rsidRDefault="000E1421" w:rsidP="000E1421">
      <w:pPr>
        <w:pStyle w:val="Textonotapie"/>
        <w:spacing w:line="276" w:lineRule="auto"/>
        <w:jc w:val="right"/>
        <w:rPr>
          <w:rFonts w:ascii="Times New Roman" w:hAnsi="Times New Roman" w:cs="Times New Roman"/>
          <w:sz w:val="24"/>
          <w:szCs w:val="24"/>
        </w:rPr>
      </w:pPr>
      <w:r w:rsidRPr="000E1421">
        <w:rPr>
          <w:rFonts w:ascii="Times New Roman" w:hAnsi="Times New Roman" w:cs="Times New Roman"/>
          <w:sz w:val="24"/>
          <w:szCs w:val="24"/>
        </w:rPr>
        <w:t>https://orcid.org/</w:t>
      </w:r>
      <w:r w:rsidR="005C2C96" w:rsidRPr="000E1421">
        <w:rPr>
          <w:rFonts w:ascii="Times New Roman" w:hAnsi="Times New Roman" w:cs="Times New Roman"/>
          <w:sz w:val="24"/>
          <w:szCs w:val="24"/>
        </w:rPr>
        <w:t>0000-0002-4514-5241</w:t>
      </w:r>
    </w:p>
    <w:p w14:paraId="7D46FB88" w14:textId="77777777" w:rsidR="00D833FF" w:rsidRPr="00793C7E" w:rsidRDefault="00D833FF" w:rsidP="0098046E">
      <w:pPr>
        <w:spacing w:after="0" w:line="276" w:lineRule="auto"/>
        <w:jc w:val="right"/>
        <w:rPr>
          <w:rFonts w:ascii="Times New Roman" w:hAnsi="Times New Roman" w:cs="Times New Roman"/>
          <w:bCs/>
          <w:szCs w:val="24"/>
        </w:rPr>
      </w:pPr>
    </w:p>
    <w:p w14:paraId="70BAC4C3" w14:textId="77777777" w:rsidR="00D833FF" w:rsidRPr="00C56A19" w:rsidRDefault="008E666E" w:rsidP="0098046E">
      <w:pPr>
        <w:spacing w:after="0" w:line="276" w:lineRule="auto"/>
        <w:jc w:val="right"/>
        <w:rPr>
          <w:rFonts w:asciiTheme="minorHAnsi" w:hAnsiTheme="minorHAnsi" w:cstheme="minorHAnsi"/>
          <w:b/>
          <w:szCs w:val="24"/>
        </w:rPr>
      </w:pPr>
      <w:r w:rsidRPr="00C56A19">
        <w:rPr>
          <w:rFonts w:asciiTheme="minorHAnsi" w:hAnsiTheme="minorHAnsi" w:cstheme="minorHAnsi"/>
          <w:b/>
          <w:szCs w:val="24"/>
        </w:rPr>
        <w:t>Jennifer Mul Encalada</w:t>
      </w:r>
    </w:p>
    <w:p w14:paraId="5A16D448" w14:textId="38DAC166" w:rsidR="00793C7E" w:rsidRPr="00793C7E" w:rsidRDefault="00793C7E" w:rsidP="0098046E">
      <w:pPr>
        <w:pStyle w:val="Textonotapie"/>
        <w:spacing w:line="276" w:lineRule="auto"/>
        <w:jc w:val="right"/>
        <w:rPr>
          <w:rFonts w:ascii="Times New Roman" w:hAnsi="Times New Roman" w:cs="Times New Roman"/>
          <w:sz w:val="24"/>
          <w:szCs w:val="24"/>
        </w:rPr>
      </w:pPr>
      <w:r w:rsidRPr="00793C7E">
        <w:rPr>
          <w:rFonts w:ascii="Times New Roman" w:hAnsi="Times New Roman" w:cs="Times New Roman"/>
          <w:sz w:val="24"/>
          <w:szCs w:val="24"/>
        </w:rPr>
        <w:t>Universidad Autónoma de Yucatán, México</w:t>
      </w:r>
    </w:p>
    <w:p w14:paraId="0180902A" w14:textId="3751B4DA" w:rsidR="00793C7E" w:rsidRDefault="005C2C96" w:rsidP="000E1421">
      <w:pPr>
        <w:spacing w:after="0" w:line="276" w:lineRule="auto"/>
        <w:jc w:val="right"/>
        <w:rPr>
          <w:rFonts w:asciiTheme="minorHAnsi" w:hAnsiTheme="minorHAnsi" w:cstheme="minorHAnsi"/>
          <w:color w:val="FF0000"/>
          <w:szCs w:val="24"/>
        </w:rPr>
      </w:pPr>
      <w:r w:rsidRPr="000E1421">
        <w:rPr>
          <w:rFonts w:asciiTheme="minorHAnsi" w:hAnsiTheme="minorHAnsi" w:cstheme="minorHAnsi"/>
          <w:color w:val="FF0000"/>
          <w:szCs w:val="24"/>
        </w:rPr>
        <w:t>jeni.mul@correo.uady.mx</w:t>
      </w:r>
    </w:p>
    <w:p w14:paraId="2D7A5D63" w14:textId="20B8848C" w:rsidR="005C2C96" w:rsidRPr="000E1421" w:rsidRDefault="000E1421" w:rsidP="0098046E">
      <w:pPr>
        <w:pStyle w:val="Textonotapie"/>
        <w:spacing w:line="276" w:lineRule="auto"/>
        <w:jc w:val="right"/>
        <w:rPr>
          <w:rFonts w:ascii="Times New Roman" w:hAnsi="Times New Roman" w:cs="Times New Roman"/>
          <w:sz w:val="24"/>
          <w:szCs w:val="24"/>
        </w:rPr>
      </w:pPr>
      <w:r w:rsidRPr="000E1421">
        <w:rPr>
          <w:rFonts w:ascii="Times New Roman" w:hAnsi="Times New Roman" w:cs="Times New Roman"/>
          <w:sz w:val="24"/>
          <w:szCs w:val="24"/>
        </w:rPr>
        <w:t>https://orcid.org/</w:t>
      </w:r>
      <w:r w:rsidR="005C2C96" w:rsidRPr="000E1421">
        <w:rPr>
          <w:rFonts w:ascii="Times New Roman" w:hAnsi="Times New Roman" w:cs="Times New Roman"/>
          <w:sz w:val="24"/>
          <w:szCs w:val="24"/>
        </w:rPr>
        <w:t>0000-0003-0034-8165</w:t>
      </w:r>
    </w:p>
    <w:p w14:paraId="3C827684" w14:textId="74096C75" w:rsidR="00137E2F" w:rsidRPr="002E62AC" w:rsidRDefault="00137E2F" w:rsidP="002E62AC">
      <w:pPr>
        <w:spacing w:after="0"/>
        <w:rPr>
          <w:rFonts w:ascii="Times New Roman" w:hAnsi="Times New Roman" w:cs="Times New Roman"/>
          <w:sz w:val="28"/>
          <w:szCs w:val="28"/>
        </w:rPr>
      </w:pPr>
    </w:p>
    <w:p w14:paraId="33EAEA14" w14:textId="2476EF06" w:rsidR="00137E2F" w:rsidRPr="00C56A19" w:rsidRDefault="008E666E" w:rsidP="00C56A19">
      <w:pPr>
        <w:pStyle w:val="Default"/>
        <w:spacing w:line="360" w:lineRule="auto"/>
        <w:rPr>
          <w:rFonts w:asciiTheme="minorHAnsi" w:hAnsiTheme="minorHAnsi" w:cstheme="minorHAnsi"/>
          <w:b/>
          <w:bCs/>
          <w:color w:val="auto"/>
          <w:sz w:val="28"/>
          <w:szCs w:val="28"/>
        </w:rPr>
      </w:pPr>
      <w:r w:rsidRPr="00657F25">
        <w:rPr>
          <w:rFonts w:asciiTheme="minorHAnsi" w:hAnsiTheme="minorHAnsi" w:cstheme="minorHAnsi"/>
          <w:b/>
          <w:bCs/>
          <w:color w:val="auto"/>
          <w:sz w:val="28"/>
          <w:szCs w:val="28"/>
        </w:rPr>
        <w:t>Resumen</w:t>
      </w:r>
    </w:p>
    <w:p w14:paraId="5343BA87" w14:textId="2BD2561E" w:rsidR="007B0CD8" w:rsidRDefault="008F5CBA" w:rsidP="002E62AC">
      <w:pPr>
        <w:spacing w:after="0"/>
        <w:rPr>
          <w:rFonts w:ascii="Times New Roman" w:hAnsi="Times New Roman" w:cs="Times New Roman"/>
        </w:rPr>
      </w:pPr>
      <w:r w:rsidRPr="002E62AC">
        <w:rPr>
          <w:rFonts w:ascii="Times New Roman" w:hAnsi="Times New Roman" w:cs="Times New Roman"/>
        </w:rPr>
        <w:t>Actualmente</w:t>
      </w:r>
      <w:r w:rsidR="00D56622">
        <w:rPr>
          <w:rFonts w:ascii="Times New Roman" w:hAnsi="Times New Roman" w:cs="Times New Roman"/>
        </w:rPr>
        <w:t>,</w:t>
      </w:r>
      <w:r w:rsidRPr="002E62AC">
        <w:rPr>
          <w:rFonts w:ascii="Times New Roman" w:hAnsi="Times New Roman" w:cs="Times New Roman"/>
        </w:rPr>
        <w:t xml:space="preserve"> la calidad es una garantía que los turistas </w:t>
      </w:r>
      <w:r w:rsidR="00781265" w:rsidRPr="002E62AC">
        <w:rPr>
          <w:rFonts w:ascii="Times New Roman" w:hAnsi="Times New Roman" w:cs="Times New Roman"/>
        </w:rPr>
        <w:t>buscan en</w:t>
      </w:r>
      <w:r w:rsidRPr="002E62AC">
        <w:rPr>
          <w:rFonts w:ascii="Times New Roman" w:hAnsi="Times New Roman" w:cs="Times New Roman"/>
        </w:rPr>
        <w:t xml:space="preserve"> los servicios que reciben. </w:t>
      </w:r>
      <w:r w:rsidR="00896EB4" w:rsidRPr="002E62AC">
        <w:rPr>
          <w:rFonts w:ascii="Times New Roman" w:hAnsi="Times New Roman" w:cs="Times New Roman"/>
        </w:rPr>
        <w:t>P</w:t>
      </w:r>
      <w:r w:rsidR="007B0CD8" w:rsidRPr="002E62AC">
        <w:rPr>
          <w:rFonts w:ascii="Times New Roman" w:hAnsi="Times New Roman" w:cs="Times New Roman"/>
        </w:rPr>
        <w:t>or ello</w:t>
      </w:r>
      <w:r w:rsidR="00FF435A">
        <w:rPr>
          <w:rFonts w:ascii="Times New Roman" w:hAnsi="Times New Roman" w:cs="Times New Roman"/>
        </w:rPr>
        <w:t>,</w:t>
      </w:r>
      <w:r w:rsidR="007B0CD8" w:rsidRPr="002E62AC">
        <w:rPr>
          <w:rFonts w:ascii="Times New Roman" w:hAnsi="Times New Roman" w:cs="Times New Roman"/>
        </w:rPr>
        <w:t xml:space="preserve"> </w:t>
      </w:r>
      <w:r w:rsidRPr="002E62AC">
        <w:rPr>
          <w:rFonts w:ascii="Times New Roman" w:hAnsi="Times New Roman" w:cs="Times New Roman"/>
        </w:rPr>
        <w:t>los hoteles deben poner atención en más y mejores estrategias y así mejorar el servicio mediante la calidad y la búsqueda de competitividad</w:t>
      </w:r>
      <w:r w:rsidR="007B0CD8" w:rsidRPr="002E62AC">
        <w:rPr>
          <w:rFonts w:ascii="Times New Roman" w:hAnsi="Times New Roman" w:cs="Times New Roman"/>
        </w:rPr>
        <w:t>.</w:t>
      </w:r>
      <w:r w:rsidRPr="002E62AC">
        <w:rPr>
          <w:rFonts w:ascii="Times New Roman" w:hAnsi="Times New Roman" w:cs="Times New Roman"/>
        </w:rPr>
        <w:t xml:space="preserve"> </w:t>
      </w:r>
      <w:r w:rsidR="007B0CD8" w:rsidRPr="002E62AC">
        <w:rPr>
          <w:rFonts w:ascii="Times New Roman" w:hAnsi="Times New Roman" w:cs="Times New Roman"/>
        </w:rPr>
        <w:t>El hotel de tres estrellas</w:t>
      </w:r>
      <w:r w:rsidR="001269B0" w:rsidRPr="002E62AC">
        <w:rPr>
          <w:rFonts w:ascii="Times New Roman" w:hAnsi="Times New Roman" w:cs="Times New Roman"/>
        </w:rPr>
        <w:t xml:space="preserve"> </w:t>
      </w:r>
      <w:r w:rsidR="007B0CD8" w:rsidRPr="002E62AC">
        <w:rPr>
          <w:rFonts w:ascii="Times New Roman" w:hAnsi="Times New Roman" w:cs="Times New Roman"/>
        </w:rPr>
        <w:t>ubicado en la ciudad de Cancún</w:t>
      </w:r>
      <w:r w:rsidR="00D56622">
        <w:rPr>
          <w:rFonts w:ascii="Times New Roman" w:hAnsi="Times New Roman" w:cs="Times New Roman"/>
        </w:rPr>
        <w:t>,</w:t>
      </w:r>
      <w:r w:rsidR="001269B0" w:rsidRPr="002E62AC">
        <w:rPr>
          <w:rFonts w:ascii="Times New Roman" w:hAnsi="Times New Roman" w:cs="Times New Roman"/>
        </w:rPr>
        <w:t xml:space="preserve"> Quintana Roo,</w:t>
      </w:r>
      <w:r w:rsidR="007B0CD8" w:rsidRPr="002E62AC">
        <w:rPr>
          <w:rFonts w:ascii="Times New Roman" w:hAnsi="Times New Roman" w:cs="Times New Roman"/>
        </w:rPr>
        <w:t xml:space="preserve"> que </w:t>
      </w:r>
      <w:r w:rsidR="00D56622">
        <w:rPr>
          <w:rFonts w:ascii="Times New Roman" w:hAnsi="Times New Roman" w:cs="Times New Roman"/>
        </w:rPr>
        <w:t xml:space="preserve">fue </w:t>
      </w:r>
      <w:r w:rsidR="007B0CD8" w:rsidRPr="002E62AC">
        <w:rPr>
          <w:rFonts w:ascii="Times New Roman" w:hAnsi="Times New Roman" w:cs="Times New Roman"/>
        </w:rPr>
        <w:t>objeto de análisis para el presente estudio</w:t>
      </w:r>
      <w:r w:rsidR="001269B0" w:rsidRPr="002E62AC">
        <w:rPr>
          <w:rFonts w:ascii="Times New Roman" w:hAnsi="Times New Roman" w:cs="Times New Roman"/>
        </w:rPr>
        <w:t>,</w:t>
      </w:r>
      <w:r w:rsidR="007B0CD8" w:rsidRPr="002E62AC">
        <w:rPr>
          <w:rFonts w:ascii="Times New Roman" w:hAnsi="Times New Roman" w:cs="Times New Roman"/>
        </w:rPr>
        <w:t xml:space="preserve"> </w:t>
      </w:r>
      <w:r w:rsidR="00D56622">
        <w:rPr>
          <w:rFonts w:ascii="Times New Roman" w:hAnsi="Times New Roman" w:cs="Times New Roman"/>
        </w:rPr>
        <w:t xml:space="preserve">desconocía </w:t>
      </w:r>
      <w:r w:rsidR="007B0CD8" w:rsidRPr="002E62AC">
        <w:rPr>
          <w:rFonts w:ascii="Times New Roman" w:hAnsi="Times New Roman" w:cs="Times New Roman"/>
        </w:rPr>
        <w:t xml:space="preserve">la satisfacción de sus clientes y </w:t>
      </w:r>
      <w:r w:rsidR="001269B0" w:rsidRPr="002E62AC">
        <w:rPr>
          <w:rFonts w:ascii="Times New Roman" w:hAnsi="Times New Roman" w:cs="Times New Roman"/>
        </w:rPr>
        <w:t xml:space="preserve">la percepción de la </w:t>
      </w:r>
      <w:r w:rsidR="007B0CD8" w:rsidRPr="002E62AC">
        <w:rPr>
          <w:rFonts w:ascii="Times New Roman" w:hAnsi="Times New Roman" w:cs="Times New Roman"/>
        </w:rPr>
        <w:t xml:space="preserve">calidad </w:t>
      </w:r>
      <w:r w:rsidR="001269B0" w:rsidRPr="002E62AC">
        <w:rPr>
          <w:rFonts w:ascii="Times New Roman" w:hAnsi="Times New Roman" w:cs="Times New Roman"/>
        </w:rPr>
        <w:t xml:space="preserve">de su </w:t>
      </w:r>
      <w:r w:rsidR="007B0CD8" w:rsidRPr="002E62AC">
        <w:rPr>
          <w:rFonts w:ascii="Times New Roman" w:hAnsi="Times New Roman" w:cs="Times New Roman"/>
        </w:rPr>
        <w:t>servicio.</w:t>
      </w:r>
      <w:r w:rsidR="007B0CD8" w:rsidRPr="002E62AC">
        <w:rPr>
          <w:rFonts w:ascii="Times New Roman" w:hAnsi="Times New Roman" w:cs="Times New Roman"/>
          <w:szCs w:val="24"/>
        </w:rPr>
        <w:t xml:space="preserve"> Por lo cual</w:t>
      </w:r>
      <w:r w:rsidR="00B06EA9">
        <w:rPr>
          <w:rFonts w:ascii="Times New Roman" w:hAnsi="Times New Roman" w:cs="Times New Roman"/>
          <w:szCs w:val="24"/>
        </w:rPr>
        <w:t>,</w:t>
      </w:r>
      <w:r w:rsidR="007B0CD8" w:rsidRPr="002E62AC">
        <w:rPr>
          <w:rFonts w:ascii="Times New Roman" w:hAnsi="Times New Roman" w:cs="Times New Roman"/>
          <w:szCs w:val="24"/>
        </w:rPr>
        <w:t xml:space="preserve"> el objetivo </w:t>
      </w:r>
      <w:r w:rsidR="001269B0" w:rsidRPr="002E62AC">
        <w:rPr>
          <w:rFonts w:ascii="Times New Roman" w:hAnsi="Times New Roman" w:cs="Times New Roman"/>
          <w:szCs w:val="24"/>
        </w:rPr>
        <w:t>de este trabajo</w:t>
      </w:r>
      <w:r w:rsidR="007B0CD8" w:rsidRPr="002E62AC">
        <w:rPr>
          <w:rFonts w:ascii="Times New Roman" w:hAnsi="Times New Roman" w:cs="Times New Roman"/>
          <w:szCs w:val="24"/>
        </w:rPr>
        <w:t xml:space="preserve"> </w:t>
      </w:r>
      <w:r w:rsidR="001269B0" w:rsidRPr="002E62AC">
        <w:rPr>
          <w:rFonts w:ascii="Times New Roman" w:hAnsi="Times New Roman" w:cs="Times New Roman"/>
          <w:szCs w:val="24"/>
        </w:rPr>
        <w:t>fue</w:t>
      </w:r>
      <w:r w:rsidR="007B0CD8" w:rsidRPr="002E62AC">
        <w:rPr>
          <w:rFonts w:ascii="Times New Roman" w:hAnsi="Times New Roman" w:cs="Times New Roman"/>
          <w:szCs w:val="24"/>
        </w:rPr>
        <w:t xml:space="preserve"> </w:t>
      </w:r>
      <w:r w:rsidR="00896EB4" w:rsidRPr="002E62AC">
        <w:rPr>
          <w:rFonts w:ascii="Times New Roman" w:hAnsi="Times New Roman" w:cs="Times New Roman"/>
          <w:szCs w:val="24"/>
        </w:rPr>
        <w:t xml:space="preserve">determinar la percepción de sus clientes en cuanto a cinco dimensiones de la calidad de servicios: </w:t>
      </w:r>
      <w:r w:rsidR="00B06EA9">
        <w:rPr>
          <w:rFonts w:ascii="Times New Roman" w:hAnsi="Times New Roman" w:cs="Times New Roman"/>
          <w:szCs w:val="24"/>
        </w:rPr>
        <w:t>E</w:t>
      </w:r>
      <w:r w:rsidR="00B06EA9" w:rsidRPr="002E62AC">
        <w:rPr>
          <w:rFonts w:ascii="Times New Roman" w:hAnsi="Times New Roman" w:cs="Times New Roman"/>
          <w:szCs w:val="24"/>
        </w:rPr>
        <w:t xml:space="preserve">lementos </w:t>
      </w:r>
      <w:r w:rsidR="00896EB4" w:rsidRPr="002E62AC">
        <w:rPr>
          <w:rFonts w:ascii="Times New Roman" w:hAnsi="Times New Roman" w:cs="Times New Roman"/>
          <w:szCs w:val="24"/>
        </w:rPr>
        <w:t xml:space="preserve">tangibles, </w:t>
      </w:r>
      <w:r w:rsidR="00B06EA9">
        <w:rPr>
          <w:rFonts w:ascii="Times New Roman" w:hAnsi="Times New Roman" w:cs="Times New Roman"/>
          <w:szCs w:val="24"/>
        </w:rPr>
        <w:t>F</w:t>
      </w:r>
      <w:r w:rsidR="00B06EA9" w:rsidRPr="002E62AC">
        <w:rPr>
          <w:rFonts w:ascii="Times New Roman" w:hAnsi="Times New Roman" w:cs="Times New Roman"/>
          <w:szCs w:val="24"/>
        </w:rPr>
        <w:t>iabilidad</w:t>
      </w:r>
      <w:r w:rsidR="00896EB4" w:rsidRPr="002E62AC">
        <w:rPr>
          <w:rFonts w:ascii="Times New Roman" w:hAnsi="Times New Roman" w:cs="Times New Roman"/>
          <w:szCs w:val="24"/>
        </w:rPr>
        <w:t xml:space="preserve">, </w:t>
      </w:r>
      <w:r w:rsidR="00B06EA9">
        <w:rPr>
          <w:rFonts w:ascii="Times New Roman" w:hAnsi="Times New Roman" w:cs="Times New Roman"/>
          <w:szCs w:val="24"/>
        </w:rPr>
        <w:t>C</w:t>
      </w:r>
      <w:r w:rsidR="00B06EA9" w:rsidRPr="002E62AC">
        <w:rPr>
          <w:rFonts w:ascii="Times New Roman" w:hAnsi="Times New Roman" w:cs="Times New Roman"/>
          <w:szCs w:val="24"/>
        </w:rPr>
        <w:t xml:space="preserve">apacidad </w:t>
      </w:r>
      <w:r w:rsidR="00896EB4" w:rsidRPr="002E62AC">
        <w:rPr>
          <w:rFonts w:ascii="Times New Roman" w:hAnsi="Times New Roman" w:cs="Times New Roman"/>
          <w:szCs w:val="24"/>
        </w:rPr>
        <w:t xml:space="preserve">de respuesta, </w:t>
      </w:r>
      <w:r w:rsidR="00B06EA9">
        <w:rPr>
          <w:rFonts w:ascii="Times New Roman" w:hAnsi="Times New Roman" w:cs="Times New Roman"/>
          <w:szCs w:val="24"/>
        </w:rPr>
        <w:t>C</w:t>
      </w:r>
      <w:r w:rsidR="00B06EA9" w:rsidRPr="002E62AC">
        <w:rPr>
          <w:rFonts w:ascii="Times New Roman" w:hAnsi="Times New Roman" w:cs="Times New Roman"/>
          <w:szCs w:val="24"/>
        </w:rPr>
        <w:t xml:space="preserve">onfianza </w:t>
      </w:r>
      <w:r w:rsidR="00896EB4" w:rsidRPr="002E62AC">
        <w:rPr>
          <w:rFonts w:ascii="Times New Roman" w:hAnsi="Times New Roman" w:cs="Times New Roman"/>
          <w:szCs w:val="24"/>
        </w:rPr>
        <w:t xml:space="preserve">y </w:t>
      </w:r>
      <w:r w:rsidR="00B06EA9">
        <w:rPr>
          <w:rFonts w:ascii="Times New Roman" w:hAnsi="Times New Roman" w:cs="Times New Roman"/>
          <w:szCs w:val="24"/>
        </w:rPr>
        <w:t>E</w:t>
      </w:r>
      <w:r w:rsidR="00B06EA9" w:rsidRPr="002E62AC">
        <w:rPr>
          <w:rFonts w:ascii="Times New Roman" w:hAnsi="Times New Roman" w:cs="Times New Roman"/>
          <w:szCs w:val="24"/>
        </w:rPr>
        <w:t>mpatía</w:t>
      </w:r>
      <w:r w:rsidR="00896EB4" w:rsidRPr="002E62AC">
        <w:rPr>
          <w:rFonts w:ascii="Times New Roman" w:hAnsi="Times New Roman" w:cs="Times New Roman"/>
          <w:szCs w:val="24"/>
        </w:rPr>
        <w:t>, a fin de identificar áreas de oportunidad para el hotel.</w:t>
      </w:r>
      <w:r w:rsidR="007B0CD8" w:rsidRPr="002E62AC">
        <w:rPr>
          <w:rFonts w:ascii="Times New Roman" w:hAnsi="Times New Roman" w:cs="Times New Roman"/>
        </w:rPr>
        <w:t xml:space="preserve"> </w:t>
      </w:r>
      <w:r w:rsidR="001269B0" w:rsidRPr="002E62AC">
        <w:rPr>
          <w:rFonts w:ascii="Times New Roman" w:hAnsi="Times New Roman" w:cs="Times New Roman"/>
          <w:szCs w:val="24"/>
        </w:rPr>
        <w:t>Los resultados</w:t>
      </w:r>
      <w:r w:rsidR="007B0CD8" w:rsidRPr="002E62AC">
        <w:rPr>
          <w:rFonts w:ascii="Times New Roman" w:hAnsi="Times New Roman" w:cs="Times New Roman"/>
          <w:szCs w:val="24"/>
        </w:rPr>
        <w:t xml:space="preserve"> </w:t>
      </w:r>
      <w:r w:rsidR="00B724B6" w:rsidRPr="002E62AC">
        <w:rPr>
          <w:rFonts w:ascii="Times New Roman" w:hAnsi="Times New Roman" w:cs="Times New Roman"/>
          <w:szCs w:val="24"/>
        </w:rPr>
        <w:t>mostrar</w:t>
      </w:r>
      <w:r w:rsidR="00896EB4" w:rsidRPr="002E62AC">
        <w:rPr>
          <w:rFonts w:ascii="Times New Roman" w:hAnsi="Times New Roman" w:cs="Times New Roman"/>
          <w:szCs w:val="24"/>
        </w:rPr>
        <w:t>o</w:t>
      </w:r>
      <w:r w:rsidR="00B724B6" w:rsidRPr="002E62AC">
        <w:rPr>
          <w:rFonts w:ascii="Times New Roman" w:hAnsi="Times New Roman" w:cs="Times New Roman"/>
          <w:szCs w:val="24"/>
        </w:rPr>
        <w:t>n</w:t>
      </w:r>
      <w:r w:rsidR="001269B0" w:rsidRPr="002E62AC">
        <w:rPr>
          <w:rFonts w:ascii="Times New Roman" w:hAnsi="Times New Roman" w:cs="Times New Roman"/>
          <w:szCs w:val="24"/>
        </w:rPr>
        <w:t xml:space="preserve"> que </w:t>
      </w:r>
      <w:r w:rsidR="007B0CD8" w:rsidRPr="002E62AC">
        <w:rPr>
          <w:rFonts w:ascii="Times New Roman" w:hAnsi="Times New Roman" w:cs="Times New Roman"/>
          <w:szCs w:val="24"/>
        </w:rPr>
        <w:t>la calidad en el servicio se encuentra en el nivel bueno</w:t>
      </w:r>
      <w:r w:rsidR="00B06EA9">
        <w:rPr>
          <w:rFonts w:ascii="Times New Roman" w:hAnsi="Times New Roman" w:cs="Times New Roman"/>
          <w:szCs w:val="24"/>
        </w:rPr>
        <w:t>.</w:t>
      </w:r>
      <w:r w:rsidR="00B06EA9" w:rsidRPr="002E62AC">
        <w:rPr>
          <w:rFonts w:ascii="Times New Roman" w:hAnsi="Times New Roman" w:cs="Times New Roman"/>
          <w:szCs w:val="24"/>
        </w:rPr>
        <w:t xml:space="preserve"> </w:t>
      </w:r>
      <w:r w:rsidR="00B06EA9">
        <w:rPr>
          <w:rFonts w:ascii="Times New Roman" w:hAnsi="Times New Roman" w:cs="Times New Roman"/>
          <w:szCs w:val="24"/>
        </w:rPr>
        <w:t>L</w:t>
      </w:r>
      <w:r w:rsidR="007B0CD8" w:rsidRPr="002E62AC">
        <w:rPr>
          <w:rFonts w:ascii="Times New Roman" w:hAnsi="Times New Roman" w:cs="Times New Roman"/>
          <w:szCs w:val="24"/>
        </w:rPr>
        <w:t>as dimensiones</w:t>
      </w:r>
      <w:r w:rsidR="007B0CD8" w:rsidRPr="002E62AC">
        <w:rPr>
          <w:rFonts w:ascii="Times New Roman" w:hAnsi="Times New Roman" w:cs="Times New Roman"/>
        </w:rPr>
        <w:t xml:space="preserve"> de </w:t>
      </w:r>
      <w:r w:rsidR="00B06EA9">
        <w:rPr>
          <w:rFonts w:ascii="Times New Roman" w:hAnsi="Times New Roman" w:cs="Times New Roman"/>
        </w:rPr>
        <w:t>F</w:t>
      </w:r>
      <w:r w:rsidR="00B06EA9" w:rsidRPr="002E62AC">
        <w:rPr>
          <w:rFonts w:ascii="Times New Roman" w:hAnsi="Times New Roman" w:cs="Times New Roman"/>
        </w:rPr>
        <w:t>iabilidad</w:t>
      </w:r>
      <w:r w:rsidR="001269B0" w:rsidRPr="002E62AC">
        <w:rPr>
          <w:rFonts w:ascii="Times New Roman" w:hAnsi="Times New Roman" w:cs="Times New Roman"/>
        </w:rPr>
        <w:t>,</w:t>
      </w:r>
      <w:r w:rsidR="007B0CD8" w:rsidRPr="002E62AC">
        <w:rPr>
          <w:rFonts w:ascii="Times New Roman" w:hAnsi="Times New Roman" w:cs="Times New Roman"/>
        </w:rPr>
        <w:t xml:space="preserve"> </w:t>
      </w:r>
      <w:r w:rsidR="00B06EA9">
        <w:rPr>
          <w:rFonts w:ascii="Times New Roman" w:hAnsi="Times New Roman" w:cs="Times New Roman"/>
        </w:rPr>
        <w:t>C</w:t>
      </w:r>
      <w:r w:rsidR="00B06EA9" w:rsidRPr="002E62AC">
        <w:rPr>
          <w:rFonts w:ascii="Times New Roman" w:hAnsi="Times New Roman" w:cs="Times New Roman"/>
        </w:rPr>
        <w:t xml:space="preserve">apacidad </w:t>
      </w:r>
      <w:r w:rsidR="007B0CD8" w:rsidRPr="002E62AC">
        <w:rPr>
          <w:rFonts w:ascii="Times New Roman" w:hAnsi="Times New Roman" w:cs="Times New Roman"/>
        </w:rPr>
        <w:t xml:space="preserve">de respuesta y </w:t>
      </w:r>
      <w:r w:rsidR="00B06EA9">
        <w:rPr>
          <w:rFonts w:ascii="Times New Roman" w:hAnsi="Times New Roman" w:cs="Times New Roman"/>
        </w:rPr>
        <w:lastRenderedPageBreak/>
        <w:t>C</w:t>
      </w:r>
      <w:r w:rsidR="00B06EA9" w:rsidRPr="002E62AC">
        <w:rPr>
          <w:rFonts w:ascii="Times New Roman" w:hAnsi="Times New Roman" w:cs="Times New Roman"/>
        </w:rPr>
        <w:t xml:space="preserve">onfianza </w:t>
      </w:r>
      <w:r w:rsidR="00B06EA9">
        <w:rPr>
          <w:rFonts w:ascii="Times New Roman" w:hAnsi="Times New Roman" w:cs="Times New Roman"/>
        </w:rPr>
        <w:t xml:space="preserve">fueron </w:t>
      </w:r>
      <w:r w:rsidR="007B0CD8" w:rsidRPr="002E62AC">
        <w:rPr>
          <w:rFonts w:ascii="Times New Roman" w:hAnsi="Times New Roman" w:cs="Times New Roman"/>
        </w:rPr>
        <w:t>las mejor evaluadas</w:t>
      </w:r>
      <w:r w:rsidR="001269B0" w:rsidRPr="002E62AC">
        <w:rPr>
          <w:rFonts w:ascii="Times New Roman" w:hAnsi="Times New Roman" w:cs="Times New Roman"/>
        </w:rPr>
        <w:t xml:space="preserve"> por los clientes</w:t>
      </w:r>
      <w:r w:rsidR="00B06EA9">
        <w:rPr>
          <w:rFonts w:ascii="Times New Roman" w:hAnsi="Times New Roman" w:cs="Times New Roman"/>
        </w:rPr>
        <w:t xml:space="preserve">; </w:t>
      </w:r>
      <w:r w:rsidR="007B0CD8" w:rsidRPr="002E62AC">
        <w:rPr>
          <w:rFonts w:ascii="Times New Roman" w:hAnsi="Times New Roman" w:cs="Times New Roman"/>
        </w:rPr>
        <w:t xml:space="preserve">la dimensión de </w:t>
      </w:r>
      <w:r w:rsidR="00B06EA9">
        <w:rPr>
          <w:rFonts w:ascii="Times New Roman" w:hAnsi="Times New Roman" w:cs="Times New Roman"/>
        </w:rPr>
        <w:t>E</w:t>
      </w:r>
      <w:r w:rsidR="00B06EA9" w:rsidRPr="002E62AC">
        <w:rPr>
          <w:rFonts w:ascii="Times New Roman" w:hAnsi="Times New Roman" w:cs="Times New Roman"/>
        </w:rPr>
        <w:t xml:space="preserve">mpatía </w:t>
      </w:r>
      <w:r w:rsidR="007B0CD8" w:rsidRPr="002E62AC">
        <w:rPr>
          <w:rFonts w:ascii="Times New Roman" w:hAnsi="Times New Roman" w:cs="Times New Roman"/>
        </w:rPr>
        <w:t>muestra una polarización en cuanto a la percepción del servicio</w:t>
      </w:r>
      <w:r w:rsidR="00B06EA9">
        <w:rPr>
          <w:rFonts w:ascii="Times New Roman" w:hAnsi="Times New Roman" w:cs="Times New Roman"/>
        </w:rPr>
        <w:t>,</w:t>
      </w:r>
      <w:r w:rsidR="007B0CD8" w:rsidRPr="002E62AC">
        <w:rPr>
          <w:rFonts w:ascii="Times New Roman" w:hAnsi="Times New Roman" w:cs="Times New Roman"/>
        </w:rPr>
        <w:t xml:space="preserve"> y la dimensión de </w:t>
      </w:r>
      <w:r w:rsidR="00B06EA9">
        <w:rPr>
          <w:rFonts w:ascii="Times New Roman" w:hAnsi="Times New Roman" w:cs="Times New Roman"/>
        </w:rPr>
        <w:t>E</w:t>
      </w:r>
      <w:r w:rsidR="007B0CD8" w:rsidRPr="002E62AC">
        <w:rPr>
          <w:rFonts w:ascii="Times New Roman" w:hAnsi="Times New Roman" w:cs="Times New Roman"/>
        </w:rPr>
        <w:t xml:space="preserve">lementos tangibles se encuentra en el nivel regular. Se espera que con los resultados </w:t>
      </w:r>
      <w:r w:rsidR="001269B0" w:rsidRPr="002E62AC">
        <w:rPr>
          <w:rFonts w:ascii="Times New Roman" w:hAnsi="Times New Roman" w:cs="Times New Roman"/>
        </w:rPr>
        <w:t xml:space="preserve">obtenidos </w:t>
      </w:r>
      <w:r w:rsidR="007B0CD8" w:rsidRPr="002E62AC">
        <w:rPr>
          <w:rFonts w:ascii="Times New Roman" w:hAnsi="Times New Roman" w:cs="Times New Roman"/>
        </w:rPr>
        <w:t>se pueda trabajar en estrategias adecuadas para alcanzar los niveles de calidad exigidos para hoteles de su categoría.</w:t>
      </w:r>
    </w:p>
    <w:p w14:paraId="6EF99A26" w14:textId="7C121A61" w:rsidR="008E666E" w:rsidRDefault="008E666E" w:rsidP="002E62AC">
      <w:pPr>
        <w:spacing w:after="0"/>
        <w:rPr>
          <w:rFonts w:ascii="Times New Roman" w:hAnsi="Times New Roman" w:cs="Times New Roman"/>
          <w:szCs w:val="24"/>
        </w:rPr>
      </w:pPr>
      <w:r w:rsidRPr="00C56A19">
        <w:rPr>
          <w:rFonts w:asciiTheme="minorHAnsi" w:hAnsiTheme="minorHAnsi" w:cstheme="minorHAnsi"/>
          <w:b/>
          <w:bCs/>
          <w:sz w:val="28"/>
          <w:szCs w:val="28"/>
          <w:lang w:val="es-ES"/>
        </w:rPr>
        <w:t>Palabras clave:</w:t>
      </w:r>
      <w:r w:rsidR="00F630B0" w:rsidRPr="002E62AC">
        <w:rPr>
          <w:rFonts w:ascii="Times New Roman" w:hAnsi="Times New Roman" w:cs="Times New Roman"/>
          <w:b/>
          <w:bCs/>
          <w:szCs w:val="24"/>
        </w:rPr>
        <w:t xml:space="preserve"> </w:t>
      </w:r>
      <w:r w:rsidR="00F630B0" w:rsidRPr="002E62AC">
        <w:rPr>
          <w:rFonts w:ascii="Times New Roman" w:hAnsi="Times New Roman" w:cs="Times New Roman"/>
          <w:szCs w:val="24"/>
        </w:rPr>
        <w:t>calidad en el servicio, competitividad, satisfacción del cliente.</w:t>
      </w:r>
    </w:p>
    <w:p w14:paraId="5D8B0435" w14:textId="77777777" w:rsidR="006B0C54" w:rsidRPr="002E62AC" w:rsidRDefault="006B0C54" w:rsidP="002E62AC">
      <w:pPr>
        <w:spacing w:after="0"/>
        <w:rPr>
          <w:rFonts w:ascii="Times New Roman" w:hAnsi="Times New Roman" w:cs="Times New Roman"/>
          <w:szCs w:val="24"/>
        </w:rPr>
      </w:pPr>
    </w:p>
    <w:p w14:paraId="277423B7" w14:textId="3F3E91B8" w:rsidR="008E666E" w:rsidRPr="00CF595E" w:rsidRDefault="008E666E" w:rsidP="002E62AC">
      <w:pPr>
        <w:spacing w:after="0"/>
        <w:rPr>
          <w:rFonts w:asciiTheme="minorHAnsi" w:hAnsiTheme="minorHAnsi" w:cstheme="minorHAnsi"/>
          <w:b/>
          <w:bCs/>
          <w:sz w:val="28"/>
          <w:szCs w:val="28"/>
          <w:lang w:val="en-US"/>
        </w:rPr>
      </w:pPr>
      <w:r w:rsidRPr="00CF595E">
        <w:rPr>
          <w:rFonts w:asciiTheme="minorHAnsi" w:hAnsiTheme="minorHAnsi" w:cstheme="minorHAnsi"/>
          <w:b/>
          <w:bCs/>
          <w:sz w:val="28"/>
          <w:szCs w:val="28"/>
          <w:lang w:val="en-US"/>
        </w:rPr>
        <w:t>Abstract</w:t>
      </w:r>
    </w:p>
    <w:p w14:paraId="54EF12B2" w14:textId="749CBC33" w:rsidR="002337AB" w:rsidRDefault="00FC7BB4" w:rsidP="002E62AC">
      <w:pPr>
        <w:spacing w:after="0"/>
        <w:rPr>
          <w:rFonts w:ascii="Times New Roman" w:hAnsi="Times New Roman" w:cs="Times New Roman"/>
          <w:szCs w:val="24"/>
          <w:lang w:val="en"/>
        </w:rPr>
      </w:pPr>
      <w:r w:rsidRPr="00FC7BB4">
        <w:rPr>
          <w:rFonts w:ascii="Times New Roman" w:hAnsi="Times New Roman" w:cs="Times New Roman"/>
          <w:szCs w:val="24"/>
          <w:lang w:val="en"/>
        </w:rPr>
        <w:t xml:space="preserve">Currently, quality is a guarantee that tourists seek in the services they receive. Therefore, hotels must pay attention to more and better strategies and thus improve service through quality and the search for competitiveness. The three-star hotel located in the city of Cancun, Quintana Roo, which was the object of analysis for this study, did not know the satisfaction of its clients and the perception of the quality of its service. Knowing this, the objective of this work was to determine the perception of its clients in terms of five dimensions of service quality: Tangible elements, Reliability, Response capacity, Trust and Empathy, in order to identify areas of opportunity for the hotel. The results showed that the quality of the service is at </w:t>
      </w:r>
      <w:r w:rsidR="00454FAE">
        <w:rPr>
          <w:rFonts w:ascii="Times New Roman" w:hAnsi="Times New Roman" w:cs="Times New Roman"/>
          <w:szCs w:val="24"/>
          <w:lang w:val="en"/>
        </w:rPr>
        <w:t>a</w:t>
      </w:r>
      <w:r w:rsidRPr="00FC7BB4">
        <w:rPr>
          <w:rFonts w:ascii="Times New Roman" w:hAnsi="Times New Roman" w:cs="Times New Roman"/>
          <w:szCs w:val="24"/>
          <w:lang w:val="en"/>
        </w:rPr>
        <w:t xml:space="preserve"> good level. The dimensions of Reliability, Responsiveness and Trust were the best evaluated by the clients; the Empathy dimension shows a polarization regarding the perception of the service, and the Tangible </w:t>
      </w:r>
      <w:r w:rsidR="007604C7">
        <w:rPr>
          <w:rFonts w:ascii="Times New Roman" w:hAnsi="Times New Roman" w:cs="Times New Roman"/>
          <w:szCs w:val="24"/>
          <w:lang w:val="en"/>
        </w:rPr>
        <w:t>e</w:t>
      </w:r>
      <w:r w:rsidRPr="00FC7BB4">
        <w:rPr>
          <w:rFonts w:ascii="Times New Roman" w:hAnsi="Times New Roman" w:cs="Times New Roman"/>
          <w:szCs w:val="24"/>
          <w:lang w:val="en"/>
        </w:rPr>
        <w:t xml:space="preserve">lements dimension is at </w:t>
      </w:r>
      <w:r w:rsidR="00454FAE">
        <w:rPr>
          <w:rFonts w:ascii="Times New Roman" w:hAnsi="Times New Roman" w:cs="Times New Roman"/>
          <w:szCs w:val="24"/>
          <w:lang w:val="en"/>
        </w:rPr>
        <w:t>a</w:t>
      </w:r>
      <w:r w:rsidRPr="00FC7BB4">
        <w:rPr>
          <w:rFonts w:ascii="Times New Roman" w:hAnsi="Times New Roman" w:cs="Times New Roman"/>
          <w:szCs w:val="24"/>
          <w:lang w:val="en"/>
        </w:rPr>
        <w:t xml:space="preserve"> regular level. It is expected that with the results obtained it will be possible to work on appropriate strategies to achieve the quality levels required for hotels in their category.</w:t>
      </w:r>
    </w:p>
    <w:p w14:paraId="3BCDC754" w14:textId="392D4098" w:rsidR="008E666E" w:rsidRDefault="008E666E" w:rsidP="002E62AC">
      <w:pPr>
        <w:spacing w:after="0"/>
        <w:rPr>
          <w:rFonts w:ascii="Times New Roman" w:hAnsi="Times New Roman" w:cs="Times New Roman"/>
          <w:szCs w:val="24"/>
          <w:lang w:val="en-US"/>
        </w:rPr>
      </w:pPr>
      <w:r w:rsidRPr="00C56A19">
        <w:rPr>
          <w:rFonts w:asciiTheme="minorHAnsi" w:hAnsiTheme="minorHAnsi" w:cstheme="minorHAnsi"/>
          <w:b/>
          <w:bCs/>
          <w:sz w:val="28"/>
          <w:szCs w:val="28"/>
          <w:lang w:val="en-US"/>
        </w:rPr>
        <w:t>Keywords:</w:t>
      </w:r>
      <w:r w:rsidR="00F630B0" w:rsidRPr="002E62AC">
        <w:rPr>
          <w:rFonts w:ascii="Times New Roman" w:hAnsi="Times New Roman" w:cs="Times New Roman"/>
          <w:lang w:val="en-US"/>
        </w:rPr>
        <w:t xml:space="preserve"> </w:t>
      </w:r>
      <w:r w:rsidR="002337AB">
        <w:rPr>
          <w:rFonts w:ascii="Times New Roman" w:hAnsi="Times New Roman" w:cs="Times New Roman"/>
          <w:szCs w:val="24"/>
          <w:lang w:val="en-US"/>
        </w:rPr>
        <w:t>q</w:t>
      </w:r>
      <w:r w:rsidR="002337AB" w:rsidRPr="002E62AC">
        <w:rPr>
          <w:rFonts w:ascii="Times New Roman" w:hAnsi="Times New Roman" w:cs="Times New Roman"/>
          <w:szCs w:val="24"/>
          <w:lang w:val="en-US"/>
        </w:rPr>
        <w:t xml:space="preserve">uality </w:t>
      </w:r>
      <w:r w:rsidR="00F630B0" w:rsidRPr="002E62AC">
        <w:rPr>
          <w:rFonts w:ascii="Times New Roman" w:hAnsi="Times New Roman" w:cs="Times New Roman"/>
          <w:szCs w:val="24"/>
          <w:lang w:val="en-US"/>
        </w:rPr>
        <w:t>of service, competitiveness, customer satisfaction.</w:t>
      </w:r>
    </w:p>
    <w:p w14:paraId="1813CACF" w14:textId="77777777" w:rsidR="006B0C54" w:rsidRDefault="006B0C54" w:rsidP="002E62AC">
      <w:pPr>
        <w:spacing w:after="0"/>
        <w:rPr>
          <w:rFonts w:ascii="Times New Roman" w:hAnsi="Times New Roman" w:cs="Times New Roman"/>
          <w:szCs w:val="24"/>
          <w:lang w:val="en-US"/>
        </w:rPr>
      </w:pPr>
    </w:p>
    <w:p w14:paraId="3195B382" w14:textId="0F3605C4" w:rsidR="002337AB" w:rsidRPr="00CF595E" w:rsidRDefault="00C56A19" w:rsidP="002E62AC">
      <w:pPr>
        <w:spacing w:after="0"/>
        <w:rPr>
          <w:rFonts w:asciiTheme="minorHAnsi" w:hAnsiTheme="minorHAnsi" w:cstheme="minorHAnsi"/>
          <w:b/>
          <w:bCs/>
          <w:sz w:val="28"/>
          <w:szCs w:val="28"/>
        </w:rPr>
      </w:pPr>
      <w:r w:rsidRPr="00CF595E">
        <w:rPr>
          <w:rFonts w:asciiTheme="minorHAnsi" w:hAnsiTheme="minorHAnsi" w:cstheme="minorHAnsi"/>
          <w:b/>
          <w:bCs/>
          <w:sz w:val="28"/>
          <w:szCs w:val="28"/>
        </w:rPr>
        <w:t>Resumo</w:t>
      </w:r>
    </w:p>
    <w:p w14:paraId="14B182BD" w14:textId="77777777" w:rsidR="00C56A19" w:rsidRPr="00657F25" w:rsidRDefault="00C56A19" w:rsidP="00C56A19">
      <w:pPr>
        <w:spacing w:after="0"/>
        <w:rPr>
          <w:rFonts w:ascii="Times New Roman" w:hAnsi="Times New Roman" w:cs="Times New Roman"/>
          <w:szCs w:val="24"/>
        </w:rPr>
      </w:pPr>
      <w:r w:rsidRPr="00657F25">
        <w:rPr>
          <w:rFonts w:ascii="Times New Roman" w:hAnsi="Times New Roman" w:cs="Times New Roman"/>
          <w:szCs w:val="24"/>
        </w:rPr>
        <w:t xml:space="preserve">Atualmente, a qualidade é uma garantia que os turistas buscam nos serviços que recebem. Por isso, os hotéis devem estar atentos a mais e melhores estratégias e, assim, aprimorar o serviço por meio da qualidade e da busca pela competitividade. O hotel de três estrelas localizado na cidade de Cancun, Quintana Roo, que foi objeto de análise para este estudo, não conhecia a satisfação de seus clientes e a percepção da qualidade de seu serviço. Assim, o objetivo deste trabalho foi determinar a perceção dos seus clientes em termos de cinco dimensões da qualidade de serviço: Elementos tangíveis, Fiabilidade, Capacidade </w:t>
      </w:r>
      <w:r w:rsidRPr="00657F25">
        <w:rPr>
          <w:rFonts w:ascii="Times New Roman" w:hAnsi="Times New Roman" w:cs="Times New Roman"/>
          <w:szCs w:val="24"/>
        </w:rPr>
        <w:lastRenderedPageBreak/>
        <w:t>de resposta, Confiança e Empatia, de forma a identificar áreas de oportunidade para o hotel. Os resultados mostraram que a qualidade do serviço está no nível bom. As dimensões Confiabilidade, Responsividade e Confiança foram as mais bem avaliadas pelos clientes; a dimensão Empatia mostra uma polarização quanto à percepção do serviço, e a dimensão Elementos Tangíveis encontra-se no nível regular. Espera-se que com os resultados obtidos seja possível trabalhar estratégias adequadas para atingir os níveis de qualidade exigidos para os hotéis da sua categoria.</w:t>
      </w:r>
    </w:p>
    <w:p w14:paraId="2687F5AA" w14:textId="0AB2069D" w:rsidR="00C56A19" w:rsidRDefault="00C56A19" w:rsidP="00C56A19">
      <w:pPr>
        <w:spacing w:after="0"/>
        <w:rPr>
          <w:rFonts w:ascii="Times New Roman" w:hAnsi="Times New Roman" w:cs="Times New Roman"/>
          <w:szCs w:val="24"/>
        </w:rPr>
      </w:pPr>
      <w:r w:rsidRPr="00657F25">
        <w:rPr>
          <w:rFonts w:asciiTheme="minorHAnsi" w:hAnsiTheme="minorHAnsi" w:cstheme="minorHAnsi"/>
          <w:b/>
          <w:bCs/>
          <w:sz w:val="28"/>
          <w:szCs w:val="28"/>
        </w:rPr>
        <w:t>Palavras-chave:</w:t>
      </w:r>
      <w:r w:rsidRPr="00657F25">
        <w:rPr>
          <w:rFonts w:ascii="Times New Roman" w:hAnsi="Times New Roman" w:cs="Times New Roman"/>
          <w:szCs w:val="24"/>
        </w:rPr>
        <w:t xml:space="preserve"> qualidade de serviço, competitividade, satisfação do cliente.</w:t>
      </w:r>
    </w:p>
    <w:p w14:paraId="463D3D48" w14:textId="77777777" w:rsidR="00657F25" w:rsidRPr="00DA1643" w:rsidRDefault="00657F25" w:rsidP="00657F25">
      <w:pPr>
        <w:pStyle w:val="HTMLconformatoprevio"/>
        <w:shd w:val="clear" w:color="auto" w:fill="FFFFFF"/>
        <w:jc w:val="both"/>
        <w:rPr>
          <w:rFonts w:ascii="Times New Roman" w:hAnsi="Times New Roman" w:cs="Times New Roman"/>
          <w:color w:val="000000"/>
          <w:sz w:val="24"/>
          <w:szCs w:val="24"/>
        </w:rPr>
      </w:pPr>
      <w:r w:rsidRPr="00DA1643">
        <w:rPr>
          <w:rFonts w:ascii="Times New Roman" w:hAnsi="Times New Roman" w:cs="Times New Roman"/>
          <w:b/>
          <w:color w:val="000000"/>
          <w:sz w:val="24"/>
          <w:szCs w:val="24"/>
        </w:rPr>
        <w:t>Fecha Recepción: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Abril 2021</w:t>
      </w:r>
      <w:r w:rsidRPr="00DA1643">
        <w:rPr>
          <w:rFonts w:ascii="Times New Roman" w:hAnsi="Times New Roman" w:cs="Times New Roman"/>
          <w:color w:val="000000"/>
          <w:sz w:val="24"/>
          <w:szCs w:val="24"/>
        </w:rPr>
        <w:t xml:space="preserve">                               </w:t>
      </w:r>
      <w:r w:rsidRPr="00DA1643">
        <w:rPr>
          <w:rFonts w:ascii="Times New Roman" w:hAnsi="Times New Roman" w:cs="Times New Roman"/>
          <w:b/>
          <w:color w:val="000000"/>
          <w:sz w:val="24"/>
          <w:szCs w:val="24"/>
        </w:rPr>
        <w:t>Fecha Aceptación: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Enero 2022</w:t>
      </w:r>
    </w:p>
    <w:p w14:paraId="3664C67A" w14:textId="77777777" w:rsidR="00657F25" w:rsidRPr="005838B7" w:rsidRDefault="00000000" w:rsidP="00657F25">
      <w:pPr>
        <w:spacing w:after="0"/>
        <w:rPr>
          <w:rFonts w:ascii="Times New Roman" w:hAnsi="Times New Roman" w:cs="Times New Roman"/>
          <w:szCs w:val="24"/>
        </w:rPr>
      </w:pPr>
      <w:r>
        <w:rPr>
          <w:noProof/>
        </w:rPr>
        <w:pict w14:anchorId="4E841E99">
          <v:rect id="_x0000_i1025" alt="" style="width:388pt;height:.05pt;mso-width-percent:0;mso-height-percent:0;mso-width-percent:0;mso-height-percent:0" o:hrpct="878" o:hralign="center" o:hrstd="t" o:hr="t" fillcolor="#a0a0a0" stroked="f"/>
        </w:pict>
      </w:r>
    </w:p>
    <w:p w14:paraId="214470C0" w14:textId="79C77854" w:rsidR="008E666E" w:rsidRPr="002E62AC" w:rsidRDefault="008E666E" w:rsidP="00657F25">
      <w:pPr>
        <w:spacing w:after="0"/>
        <w:jc w:val="center"/>
        <w:rPr>
          <w:rFonts w:ascii="Times New Roman" w:hAnsi="Times New Roman" w:cs="Times New Roman"/>
          <w:b/>
          <w:bCs/>
          <w:sz w:val="32"/>
          <w:szCs w:val="32"/>
        </w:rPr>
      </w:pPr>
      <w:r w:rsidRPr="002E62AC">
        <w:rPr>
          <w:rFonts w:ascii="Times New Roman" w:hAnsi="Times New Roman" w:cs="Times New Roman"/>
          <w:b/>
          <w:bCs/>
          <w:sz w:val="32"/>
          <w:szCs w:val="32"/>
        </w:rPr>
        <w:t>Introducción</w:t>
      </w:r>
    </w:p>
    <w:p w14:paraId="0ED2F704" w14:textId="4D37C7FA" w:rsidR="00573E5B" w:rsidRPr="002E62AC" w:rsidRDefault="00573E5B" w:rsidP="00F52E28">
      <w:pPr>
        <w:spacing w:after="0"/>
        <w:ind w:firstLine="708"/>
        <w:rPr>
          <w:rFonts w:ascii="Times New Roman" w:hAnsi="Times New Roman" w:cs="Times New Roman"/>
        </w:rPr>
      </w:pPr>
      <w:r w:rsidRPr="002E62AC">
        <w:rPr>
          <w:rFonts w:ascii="Times New Roman" w:hAnsi="Times New Roman" w:cs="Times New Roman"/>
        </w:rPr>
        <w:t xml:space="preserve">La calidad en el servicio constituye uno de los elementos esenciales que toda empresa debe de </w:t>
      </w:r>
      <w:r w:rsidR="00040CB8">
        <w:rPr>
          <w:rFonts w:ascii="Times New Roman" w:hAnsi="Times New Roman" w:cs="Times New Roman"/>
        </w:rPr>
        <w:t>tomar</w:t>
      </w:r>
      <w:r w:rsidR="00040CB8" w:rsidRPr="002E62AC">
        <w:rPr>
          <w:rFonts w:ascii="Times New Roman" w:hAnsi="Times New Roman" w:cs="Times New Roman"/>
        </w:rPr>
        <w:t xml:space="preserve"> </w:t>
      </w:r>
      <w:r w:rsidRPr="002E62AC">
        <w:rPr>
          <w:rFonts w:ascii="Times New Roman" w:hAnsi="Times New Roman" w:cs="Times New Roman"/>
        </w:rPr>
        <w:t>en cuenta</w:t>
      </w:r>
      <w:r w:rsidR="00040CB8">
        <w:rPr>
          <w:rFonts w:ascii="Times New Roman" w:hAnsi="Times New Roman" w:cs="Times New Roman"/>
        </w:rPr>
        <w:t>. L</w:t>
      </w:r>
      <w:r w:rsidRPr="002E62AC">
        <w:rPr>
          <w:rFonts w:ascii="Times New Roman" w:hAnsi="Times New Roman" w:cs="Times New Roman"/>
        </w:rPr>
        <w:t>as personas involucradas directa e indirectamente en la prestación de los servicios tienen que determinar qué es lo que sus clientes desean para poder satisfacerlos.</w:t>
      </w:r>
      <w:r w:rsidR="00040CB8">
        <w:rPr>
          <w:rFonts w:ascii="Times New Roman" w:hAnsi="Times New Roman" w:cs="Times New Roman"/>
        </w:rPr>
        <w:t xml:space="preserve"> </w:t>
      </w:r>
      <w:r w:rsidRPr="002E62AC">
        <w:rPr>
          <w:rFonts w:ascii="Times New Roman" w:hAnsi="Times New Roman" w:cs="Times New Roman"/>
        </w:rPr>
        <w:t>Las empresas del sector turismo no son la excepción</w:t>
      </w:r>
      <w:r w:rsidR="00BC403A">
        <w:rPr>
          <w:rFonts w:ascii="Times New Roman" w:hAnsi="Times New Roman" w:cs="Times New Roman"/>
        </w:rPr>
        <w:t>.</w:t>
      </w:r>
      <w:r w:rsidRPr="002E62AC">
        <w:rPr>
          <w:rFonts w:ascii="Times New Roman" w:hAnsi="Times New Roman" w:cs="Times New Roman"/>
        </w:rPr>
        <w:t xml:space="preserve"> </w:t>
      </w:r>
      <w:r w:rsidR="00BC403A">
        <w:rPr>
          <w:rFonts w:ascii="Times New Roman" w:hAnsi="Times New Roman" w:cs="Times New Roman"/>
        </w:rPr>
        <w:t xml:space="preserve">Es por ello por lo que se han visto </w:t>
      </w:r>
      <w:r w:rsidRPr="002E62AC">
        <w:rPr>
          <w:rFonts w:ascii="Times New Roman" w:hAnsi="Times New Roman" w:cs="Times New Roman"/>
        </w:rPr>
        <w:t>en la necesidad de modificar sus procesos continu</w:t>
      </w:r>
      <w:r w:rsidR="00B724B6" w:rsidRPr="002E62AC">
        <w:rPr>
          <w:rFonts w:ascii="Times New Roman" w:hAnsi="Times New Roman" w:cs="Times New Roman"/>
        </w:rPr>
        <w:t>amente</w:t>
      </w:r>
      <w:r w:rsidRPr="002E62AC">
        <w:rPr>
          <w:rFonts w:ascii="Times New Roman" w:hAnsi="Times New Roman" w:cs="Times New Roman"/>
        </w:rPr>
        <w:t xml:space="preserve"> con el fin de cubrir las necesidades más apremiantes de sus clientes, que cada vez están mejor informados en un mercado más competitivo.</w:t>
      </w:r>
    </w:p>
    <w:p w14:paraId="19BD22D6" w14:textId="29D3FB33" w:rsidR="00136852" w:rsidRPr="002E62AC" w:rsidRDefault="00573E5B" w:rsidP="00F52E28">
      <w:pPr>
        <w:spacing w:after="0"/>
        <w:ind w:firstLine="708"/>
        <w:rPr>
          <w:rFonts w:ascii="Times New Roman" w:hAnsi="Times New Roman" w:cs="Times New Roman"/>
        </w:rPr>
      </w:pPr>
      <w:r w:rsidRPr="002E62AC">
        <w:rPr>
          <w:rFonts w:ascii="Times New Roman" w:hAnsi="Times New Roman" w:cs="Times New Roman"/>
        </w:rPr>
        <w:t xml:space="preserve">Aguiló </w:t>
      </w:r>
      <w:r w:rsidR="00456C62">
        <w:rPr>
          <w:rFonts w:ascii="Times New Roman" w:hAnsi="Times New Roman" w:cs="Times New Roman"/>
        </w:rPr>
        <w:t>(</w:t>
      </w:r>
      <w:r w:rsidR="00E328E4">
        <w:rPr>
          <w:rFonts w:ascii="Times New Roman" w:hAnsi="Times New Roman" w:cs="Times New Roman"/>
        </w:rPr>
        <w:t xml:space="preserve">1996, </w:t>
      </w:r>
      <w:r w:rsidR="00456C62">
        <w:rPr>
          <w:rFonts w:ascii="Times New Roman" w:hAnsi="Times New Roman" w:cs="Times New Roman"/>
        </w:rPr>
        <w:t xml:space="preserve">citado en </w:t>
      </w:r>
      <w:r w:rsidRPr="002E62AC">
        <w:rPr>
          <w:rFonts w:ascii="Times New Roman" w:hAnsi="Times New Roman" w:cs="Times New Roman"/>
        </w:rPr>
        <w:t>Santom</w:t>
      </w:r>
      <w:r w:rsidR="007F7AD1">
        <w:rPr>
          <w:rFonts w:ascii="Times New Roman" w:hAnsi="Times New Roman" w:cs="Times New Roman"/>
        </w:rPr>
        <w:t>á</w:t>
      </w:r>
      <w:r w:rsidRPr="002E62AC">
        <w:rPr>
          <w:rFonts w:ascii="Times New Roman" w:hAnsi="Times New Roman" w:cs="Times New Roman"/>
        </w:rPr>
        <w:t xml:space="preserve"> y Costa</w:t>
      </w:r>
      <w:r w:rsidR="00456C62">
        <w:rPr>
          <w:rFonts w:ascii="Times New Roman" w:hAnsi="Times New Roman" w:cs="Times New Roman"/>
        </w:rPr>
        <w:t xml:space="preserve">, </w:t>
      </w:r>
      <w:r w:rsidRPr="002E62AC">
        <w:rPr>
          <w:rFonts w:ascii="Times New Roman" w:hAnsi="Times New Roman" w:cs="Times New Roman"/>
        </w:rPr>
        <w:t>2007) menciona que “</w:t>
      </w:r>
      <w:r w:rsidR="00456C62">
        <w:rPr>
          <w:rFonts w:ascii="Times New Roman" w:hAnsi="Times New Roman" w:cs="Times New Roman"/>
        </w:rPr>
        <w:t>l</w:t>
      </w:r>
      <w:r w:rsidR="00456C62" w:rsidRPr="002E62AC">
        <w:rPr>
          <w:rFonts w:ascii="Times New Roman" w:hAnsi="Times New Roman" w:cs="Times New Roman"/>
        </w:rPr>
        <w:t xml:space="preserve">as </w:t>
      </w:r>
      <w:r w:rsidRPr="002E62AC">
        <w:rPr>
          <w:rFonts w:ascii="Times New Roman" w:hAnsi="Times New Roman" w:cs="Times New Roman"/>
        </w:rPr>
        <w:t>tendencias que caracterizan el desarrollo del sector turístico y hotelero, con cambios en la intensidad y distribución de los flujos turísticos</w:t>
      </w:r>
      <w:r w:rsidR="00CB01D6" w:rsidRPr="002E62AC">
        <w:rPr>
          <w:rFonts w:ascii="Times New Roman" w:hAnsi="Times New Roman" w:cs="Times New Roman"/>
        </w:rPr>
        <w:t>,</w:t>
      </w:r>
      <w:r w:rsidRPr="002E62AC">
        <w:rPr>
          <w:rFonts w:ascii="Times New Roman" w:hAnsi="Times New Roman" w:cs="Times New Roman"/>
        </w:rPr>
        <w:t xml:space="preserve"> han cambiado el entorno y la forma de competir”</w:t>
      </w:r>
      <w:r w:rsidR="00456C62">
        <w:rPr>
          <w:rFonts w:ascii="Times New Roman" w:hAnsi="Times New Roman" w:cs="Times New Roman"/>
        </w:rPr>
        <w:t xml:space="preserve"> (</w:t>
      </w:r>
      <w:r w:rsidR="00456C62" w:rsidRPr="002E62AC">
        <w:rPr>
          <w:rFonts w:ascii="Times New Roman" w:hAnsi="Times New Roman" w:cs="Times New Roman"/>
        </w:rPr>
        <w:t>p.</w:t>
      </w:r>
      <w:r w:rsidR="00456C62">
        <w:rPr>
          <w:rFonts w:ascii="Times New Roman" w:hAnsi="Times New Roman" w:cs="Times New Roman"/>
        </w:rPr>
        <w:t xml:space="preserve"> </w:t>
      </w:r>
      <w:r w:rsidR="00456C62" w:rsidRPr="002E62AC">
        <w:rPr>
          <w:rFonts w:ascii="Times New Roman" w:hAnsi="Times New Roman" w:cs="Times New Roman"/>
        </w:rPr>
        <w:t>28</w:t>
      </w:r>
      <w:r w:rsidR="00456C62">
        <w:rPr>
          <w:rFonts w:ascii="Times New Roman" w:hAnsi="Times New Roman" w:cs="Times New Roman"/>
        </w:rPr>
        <w:t>)</w:t>
      </w:r>
      <w:r w:rsidR="003B40FE" w:rsidRPr="002E62AC">
        <w:rPr>
          <w:rFonts w:ascii="Times New Roman" w:hAnsi="Times New Roman" w:cs="Times New Roman"/>
        </w:rPr>
        <w:t xml:space="preserve">. </w:t>
      </w:r>
      <w:r w:rsidRPr="002E62AC">
        <w:rPr>
          <w:rFonts w:ascii="Times New Roman" w:hAnsi="Times New Roman" w:cs="Times New Roman"/>
        </w:rPr>
        <w:t>“</w:t>
      </w:r>
      <w:r w:rsidR="00E72585">
        <w:rPr>
          <w:rFonts w:ascii="Times New Roman" w:hAnsi="Times New Roman" w:cs="Times New Roman"/>
        </w:rPr>
        <w:t>E</w:t>
      </w:r>
      <w:r w:rsidR="00BE0C05" w:rsidRPr="002E62AC">
        <w:rPr>
          <w:rFonts w:ascii="Times New Roman" w:hAnsi="Times New Roman" w:cs="Times New Roman"/>
        </w:rPr>
        <w:t xml:space="preserve">ste </w:t>
      </w:r>
      <w:r w:rsidRPr="002E62AC">
        <w:rPr>
          <w:rFonts w:ascii="Times New Roman" w:hAnsi="Times New Roman" w:cs="Times New Roman"/>
        </w:rPr>
        <w:t xml:space="preserve">escenario obliga a las empresas del sector turístico a reenfocar su estrategia competitiva pasando de una competencia basada en precios a una competencia basada </w:t>
      </w:r>
      <w:r w:rsidR="00E80D5A">
        <w:rPr>
          <w:rFonts w:ascii="Times New Roman" w:hAnsi="Times New Roman" w:cs="Times New Roman"/>
        </w:rPr>
        <w:t>en</w:t>
      </w:r>
      <w:r w:rsidRPr="002E62AC">
        <w:rPr>
          <w:rFonts w:ascii="Times New Roman" w:hAnsi="Times New Roman" w:cs="Times New Roman"/>
        </w:rPr>
        <w:t xml:space="preserve"> la obtención de elementos de diferenciación”</w:t>
      </w:r>
      <w:r w:rsidR="00BE0C05">
        <w:rPr>
          <w:rFonts w:ascii="Times New Roman" w:hAnsi="Times New Roman" w:cs="Times New Roman"/>
        </w:rPr>
        <w:t xml:space="preserve"> (</w:t>
      </w:r>
      <w:r w:rsidR="00E72585" w:rsidRPr="002E62AC">
        <w:rPr>
          <w:rFonts w:ascii="Times New Roman" w:hAnsi="Times New Roman" w:cs="Times New Roman"/>
        </w:rPr>
        <w:t>López y Serrano</w:t>
      </w:r>
      <w:r w:rsidR="00E72585">
        <w:rPr>
          <w:rFonts w:ascii="Times New Roman" w:hAnsi="Times New Roman" w:cs="Times New Roman"/>
        </w:rPr>
        <w:t xml:space="preserve">, 2001, citados en </w:t>
      </w:r>
      <w:r w:rsidR="00E72585" w:rsidRPr="002E62AC">
        <w:rPr>
          <w:rFonts w:ascii="Times New Roman" w:hAnsi="Times New Roman" w:cs="Times New Roman"/>
        </w:rPr>
        <w:t>Santom</w:t>
      </w:r>
      <w:r w:rsidR="00E72585">
        <w:rPr>
          <w:rFonts w:ascii="Times New Roman" w:hAnsi="Times New Roman" w:cs="Times New Roman"/>
        </w:rPr>
        <w:t>á</w:t>
      </w:r>
      <w:r w:rsidR="00E72585" w:rsidRPr="002E62AC">
        <w:rPr>
          <w:rFonts w:ascii="Times New Roman" w:hAnsi="Times New Roman" w:cs="Times New Roman"/>
        </w:rPr>
        <w:t xml:space="preserve"> y Costa</w:t>
      </w:r>
      <w:r w:rsidR="00E72585">
        <w:rPr>
          <w:rFonts w:ascii="Times New Roman" w:hAnsi="Times New Roman" w:cs="Times New Roman"/>
        </w:rPr>
        <w:t xml:space="preserve">, </w:t>
      </w:r>
      <w:r w:rsidR="00E72585" w:rsidRPr="002E62AC">
        <w:rPr>
          <w:rFonts w:ascii="Times New Roman" w:hAnsi="Times New Roman" w:cs="Times New Roman"/>
        </w:rPr>
        <w:t>2007</w:t>
      </w:r>
      <w:r w:rsidR="00E72585">
        <w:rPr>
          <w:rFonts w:ascii="Times New Roman" w:hAnsi="Times New Roman" w:cs="Times New Roman"/>
        </w:rPr>
        <w:t>,</w:t>
      </w:r>
      <w:r w:rsidR="00E72585" w:rsidRPr="002E62AC">
        <w:rPr>
          <w:rFonts w:ascii="Times New Roman" w:hAnsi="Times New Roman" w:cs="Times New Roman"/>
        </w:rPr>
        <w:t xml:space="preserve"> </w:t>
      </w:r>
      <w:r w:rsidR="00BE0C05" w:rsidRPr="002E62AC">
        <w:rPr>
          <w:rFonts w:ascii="Times New Roman" w:hAnsi="Times New Roman" w:cs="Times New Roman"/>
        </w:rPr>
        <w:t>p.</w:t>
      </w:r>
      <w:r w:rsidR="00BE0C05">
        <w:rPr>
          <w:rFonts w:ascii="Times New Roman" w:hAnsi="Times New Roman" w:cs="Times New Roman"/>
        </w:rPr>
        <w:t xml:space="preserve"> </w:t>
      </w:r>
      <w:r w:rsidR="00BE0C05" w:rsidRPr="002E62AC">
        <w:rPr>
          <w:rFonts w:ascii="Times New Roman" w:hAnsi="Times New Roman" w:cs="Times New Roman"/>
        </w:rPr>
        <w:t>28</w:t>
      </w:r>
      <w:r w:rsidR="00BE0C05">
        <w:rPr>
          <w:rFonts w:ascii="Times New Roman" w:hAnsi="Times New Roman" w:cs="Times New Roman"/>
        </w:rPr>
        <w:t>)</w:t>
      </w:r>
      <w:r w:rsidRPr="002E62AC">
        <w:rPr>
          <w:rFonts w:ascii="Times New Roman" w:hAnsi="Times New Roman" w:cs="Times New Roman"/>
        </w:rPr>
        <w:t xml:space="preserve">. </w:t>
      </w:r>
    </w:p>
    <w:p w14:paraId="40446A49" w14:textId="5E4E50D5" w:rsidR="00CB01D6" w:rsidRPr="002E62AC" w:rsidRDefault="00136852" w:rsidP="00F52E28">
      <w:pPr>
        <w:spacing w:after="0"/>
        <w:ind w:firstLine="708"/>
        <w:rPr>
          <w:rFonts w:ascii="Times New Roman" w:hAnsi="Times New Roman" w:cs="Times New Roman"/>
        </w:rPr>
      </w:pPr>
      <w:r w:rsidRPr="002E62AC">
        <w:rPr>
          <w:rFonts w:ascii="Times New Roman" w:hAnsi="Times New Roman" w:cs="Times New Roman"/>
        </w:rPr>
        <w:t>Existen tres grupos de investigaciones de la calidad en el servicio en la industria hotelera.</w:t>
      </w:r>
      <w:r w:rsidR="00CB01D6" w:rsidRPr="002E62AC">
        <w:rPr>
          <w:rFonts w:ascii="Times New Roman" w:hAnsi="Times New Roman" w:cs="Times New Roman"/>
        </w:rPr>
        <w:t xml:space="preserve"> </w:t>
      </w:r>
      <w:r w:rsidRPr="002E62AC">
        <w:rPr>
          <w:rFonts w:ascii="Times New Roman" w:hAnsi="Times New Roman" w:cs="Times New Roman"/>
        </w:rPr>
        <w:t xml:space="preserve">En el primer grupo </w:t>
      </w:r>
      <w:r w:rsidR="00CB01D6" w:rsidRPr="002E62AC">
        <w:rPr>
          <w:rFonts w:ascii="Times New Roman" w:hAnsi="Times New Roman" w:cs="Times New Roman"/>
        </w:rPr>
        <w:t>se encuentran</w:t>
      </w:r>
      <w:r w:rsidRPr="002E62AC">
        <w:rPr>
          <w:rFonts w:ascii="Times New Roman" w:hAnsi="Times New Roman" w:cs="Times New Roman"/>
        </w:rPr>
        <w:t xml:space="preserve"> los que investigan el concepto desde un punto de vista teórico. Otro grupo se </w:t>
      </w:r>
      <w:r w:rsidR="00CB01D6" w:rsidRPr="002E62AC">
        <w:rPr>
          <w:rFonts w:ascii="Times New Roman" w:hAnsi="Times New Roman" w:cs="Times New Roman"/>
        </w:rPr>
        <w:t xml:space="preserve">enfoca </w:t>
      </w:r>
      <w:r w:rsidR="00217907">
        <w:rPr>
          <w:rFonts w:ascii="Times New Roman" w:hAnsi="Times New Roman" w:cs="Times New Roman"/>
        </w:rPr>
        <w:t>en el</w:t>
      </w:r>
      <w:r w:rsidR="00217907" w:rsidRPr="002E62AC">
        <w:rPr>
          <w:rFonts w:ascii="Times New Roman" w:hAnsi="Times New Roman" w:cs="Times New Roman"/>
        </w:rPr>
        <w:t xml:space="preserve"> </w:t>
      </w:r>
      <w:r w:rsidRPr="002E62AC">
        <w:rPr>
          <w:rFonts w:ascii="Times New Roman" w:hAnsi="Times New Roman" w:cs="Times New Roman"/>
        </w:rPr>
        <w:t>estudio de la gestión de calidad total</w:t>
      </w:r>
      <w:r w:rsidR="00217907">
        <w:rPr>
          <w:rFonts w:ascii="Times New Roman" w:hAnsi="Times New Roman" w:cs="Times New Roman"/>
        </w:rPr>
        <w:t>.</w:t>
      </w:r>
      <w:r w:rsidRPr="002E62AC">
        <w:rPr>
          <w:rFonts w:ascii="Times New Roman" w:hAnsi="Times New Roman" w:cs="Times New Roman"/>
        </w:rPr>
        <w:t xml:space="preserve"> </w:t>
      </w:r>
      <w:r w:rsidR="00217907">
        <w:rPr>
          <w:rFonts w:ascii="Times New Roman" w:hAnsi="Times New Roman" w:cs="Times New Roman"/>
        </w:rPr>
        <w:t>Y</w:t>
      </w:r>
      <w:r w:rsidR="00217907" w:rsidRPr="002E62AC">
        <w:rPr>
          <w:rFonts w:ascii="Times New Roman" w:hAnsi="Times New Roman" w:cs="Times New Roman"/>
        </w:rPr>
        <w:t xml:space="preserve"> </w:t>
      </w:r>
      <w:r w:rsidRPr="002E62AC">
        <w:rPr>
          <w:rFonts w:ascii="Times New Roman" w:hAnsi="Times New Roman" w:cs="Times New Roman"/>
        </w:rPr>
        <w:t xml:space="preserve">el tercer grupo </w:t>
      </w:r>
      <w:r w:rsidR="00CB01D6" w:rsidRPr="002E62AC">
        <w:rPr>
          <w:rFonts w:ascii="Times New Roman" w:hAnsi="Times New Roman" w:cs="Times New Roman"/>
        </w:rPr>
        <w:t>indaga sobre la</w:t>
      </w:r>
      <w:r w:rsidRPr="002E62AC">
        <w:rPr>
          <w:rFonts w:ascii="Times New Roman" w:hAnsi="Times New Roman" w:cs="Times New Roman"/>
        </w:rPr>
        <w:t xml:space="preserve"> medición de la calidad de servicio en hotelería. Los investigadores de este tercer grupo miden los atributos de la calidad del servicio desde el punto de vista de los aspectos tangibles del establecimiento, los relacionados con la fiabilidad y los relacionados con el desempeño de los empleados</w:t>
      </w:r>
      <w:r w:rsidR="00CB01D6" w:rsidRPr="002E62AC">
        <w:rPr>
          <w:rFonts w:ascii="Times New Roman" w:hAnsi="Times New Roman" w:cs="Times New Roman"/>
        </w:rPr>
        <w:t xml:space="preserve"> (Santom</w:t>
      </w:r>
      <w:r w:rsidR="007F7AD1">
        <w:rPr>
          <w:rFonts w:ascii="Times New Roman" w:hAnsi="Times New Roman" w:cs="Times New Roman"/>
        </w:rPr>
        <w:t>á</w:t>
      </w:r>
      <w:r w:rsidR="00CB01D6" w:rsidRPr="002E62AC">
        <w:rPr>
          <w:rFonts w:ascii="Times New Roman" w:hAnsi="Times New Roman" w:cs="Times New Roman"/>
        </w:rPr>
        <w:t xml:space="preserve"> y Costa, 2007).</w:t>
      </w:r>
    </w:p>
    <w:p w14:paraId="35BFA3CB" w14:textId="2C5754B0" w:rsidR="00136852" w:rsidRPr="002E62AC" w:rsidRDefault="00136852" w:rsidP="00F52E28">
      <w:pPr>
        <w:spacing w:after="0"/>
        <w:ind w:firstLine="708"/>
        <w:rPr>
          <w:rFonts w:ascii="Times New Roman" w:hAnsi="Times New Roman" w:cs="Times New Roman"/>
        </w:rPr>
      </w:pPr>
      <w:r w:rsidRPr="002E62AC">
        <w:rPr>
          <w:rFonts w:ascii="Times New Roman" w:hAnsi="Times New Roman" w:cs="Times New Roman"/>
        </w:rPr>
        <w:lastRenderedPageBreak/>
        <w:t>Angamarca, Díaz y Martínez (2019)</w:t>
      </w:r>
      <w:r w:rsidR="00DC43D0">
        <w:rPr>
          <w:rFonts w:ascii="Times New Roman" w:hAnsi="Times New Roman" w:cs="Times New Roman"/>
        </w:rPr>
        <w:t>,</w:t>
      </w:r>
      <w:r w:rsidRPr="002E62AC">
        <w:rPr>
          <w:rFonts w:ascii="Times New Roman" w:hAnsi="Times New Roman" w:cs="Times New Roman"/>
        </w:rPr>
        <w:t xml:space="preserve"> después de revisar </w:t>
      </w:r>
      <w:r w:rsidR="008B707E">
        <w:rPr>
          <w:rFonts w:ascii="Times New Roman" w:hAnsi="Times New Roman" w:cs="Times New Roman"/>
        </w:rPr>
        <w:t>una v</w:t>
      </w:r>
      <w:r w:rsidR="008B707E" w:rsidRPr="002E62AC">
        <w:rPr>
          <w:rFonts w:ascii="Times New Roman" w:hAnsi="Times New Roman" w:cs="Times New Roman"/>
        </w:rPr>
        <w:t xml:space="preserve">asta </w:t>
      </w:r>
      <w:r w:rsidRPr="002E62AC">
        <w:rPr>
          <w:rFonts w:ascii="Times New Roman" w:hAnsi="Times New Roman" w:cs="Times New Roman"/>
        </w:rPr>
        <w:t>literatura respecto a la calidad de los servicios en los hoteles</w:t>
      </w:r>
      <w:r w:rsidR="00DC43D0">
        <w:rPr>
          <w:rFonts w:ascii="Times New Roman" w:hAnsi="Times New Roman" w:cs="Times New Roman"/>
        </w:rPr>
        <w:t>,</w:t>
      </w:r>
      <w:r w:rsidRPr="002E62AC">
        <w:rPr>
          <w:rFonts w:ascii="Times New Roman" w:hAnsi="Times New Roman" w:cs="Times New Roman"/>
        </w:rPr>
        <w:t xml:space="preserve"> y específicamente sobre las percepciones de los clientes, sostienen que la calidad percibida del servicio es “la diferencia que encuentran los clientes de un hotel al comparar lo que recibió frente a lo que esperó, la cual puede variar en función de las características de los clientes” </w:t>
      </w:r>
      <w:r w:rsidR="00DC43D0">
        <w:rPr>
          <w:rFonts w:ascii="Times New Roman" w:hAnsi="Times New Roman" w:cs="Times New Roman"/>
        </w:rPr>
        <w:t>(</w:t>
      </w:r>
      <w:r w:rsidR="00DC43D0" w:rsidRPr="002E62AC">
        <w:rPr>
          <w:rFonts w:ascii="Times New Roman" w:hAnsi="Times New Roman" w:cs="Times New Roman"/>
        </w:rPr>
        <w:t>p.</w:t>
      </w:r>
      <w:r w:rsidR="00DC43D0">
        <w:rPr>
          <w:rFonts w:ascii="Times New Roman" w:hAnsi="Times New Roman" w:cs="Times New Roman"/>
        </w:rPr>
        <w:t xml:space="preserve"> </w:t>
      </w:r>
      <w:r w:rsidR="00DC43D0" w:rsidRPr="002E62AC">
        <w:rPr>
          <w:rFonts w:ascii="Times New Roman" w:hAnsi="Times New Roman" w:cs="Times New Roman"/>
        </w:rPr>
        <w:t>107</w:t>
      </w:r>
      <w:r w:rsidR="00DC43D0">
        <w:rPr>
          <w:rFonts w:ascii="Times New Roman" w:hAnsi="Times New Roman" w:cs="Times New Roman"/>
        </w:rPr>
        <w:t>).</w:t>
      </w:r>
    </w:p>
    <w:p w14:paraId="599B23EA" w14:textId="73531B9D" w:rsidR="00D93801" w:rsidRPr="002E62AC" w:rsidRDefault="00D93801" w:rsidP="00F52E28">
      <w:pPr>
        <w:spacing w:after="0"/>
        <w:ind w:firstLine="708"/>
        <w:rPr>
          <w:rFonts w:ascii="Times New Roman" w:hAnsi="Times New Roman" w:cs="Times New Roman"/>
        </w:rPr>
      </w:pPr>
      <w:r w:rsidRPr="002E62AC">
        <w:rPr>
          <w:rFonts w:ascii="Times New Roman" w:hAnsi="Times New Roman" w:cs="Times New Roman"/>
        </w:rPr>
        <w:t xml:space="preserve">Por su parte, Cubillos y Rozo (2009) </w:t>
      </w:r>
      <w:r w:rsidR="00845D73">
        <w:rPr>
          <w:rFonts w:ascii="Times New Roman" w:hAnsi="Times New Roman" w:cs="Times New Roman"/>
        </w:rPr>
        <w:t xml:space="preserve">citan a </w:t>
      </w:r>
      <w:r w:rsidRPr="002E62AC">
        <w:rPr>
          <w:rFonts w:ascii="Times New Roman" w:hAnsi="Times New Roman" w:cs="Times New Roman"/>
        </w:rPr>
        <w:t>Ishikawa</w:t>
      </w:r>
      <w:r w:rsidR="007303CE">
        <w:rPr>
          <w:rFonts w:ascii="Times New Roman" w:hAnsi="Times New Roman" w:cs="Times New Roman"/>
        </w:rPr>
        <w:t xml:space="preserve">, un </w:t>
      </w:r>
      <w:r w:rsidR="009960A8">
        <w:rPr>
          <w:rFonts w:ascii="Times New Roman" w:hAnsi="Times New Roman" w:cs="Times New Roman"/>
        </w:rPr>
        <w:t>empresario y consultor</w:t>
      </w:r>
      <w:r w:rsidR="007303CE">
        <w:rPr>
          <w:rFonts w:ascii="Times New Roman" w:hAnsi="Times New Roman" w:cs="Times New Roman"/>
        </w:rPr>
        <w:t xml:space="preserve"> referente en el tema,</w:t>
      </w:r>
      <w:r w:rsidRPr="002E62AC">
        <w:rPr>
          <w:rFonts w:ascii="Times New Roman" w:hAnsi="Times New Roman" w:cs="Times New Roman"/>
        </w:rPr>
        <w:t xml:space="preserve"> </w:t>
      </w:r>
      <w:r w:rsidR="00845D73">
        <w:rPr>
          <w:rFonts w:ascii="Times New Roman" w:hAnsi="Times New Roman" w:cs="Times New Roman"/>
        </w:rPr>
        <w:t xml:space="preserve">para </w:t>
      </w:r>
      <w:r w:rsidR="007303CE">
        <w:rPr>
          <w:rFonts w:ascii="Times New Roman" w:hAnsi="Times New Roman" w:cs="Times New Roman"/>
        </w:rPr>
        <w:t xml:space="preserve">aclarar que </w:t>
      </w:r>
      <w:r w:rsidR="00845D73">
        <w:rPr>
          <w:rFonts w:ascii="Times New Roman" w:hAnsi="Times New Roman" w:cs="Times New Roman"/>
        </w:rPr>
        <w:t xml:space="preserve">el </w:t>
      </w:r>
      <w:r w:rsidRPr="002E62AC">
        <w:rPr>
          <w:rFonts w:ascii="Times New Roman" w:hAnsi="Times New Roman" w:cs="Times New Roman"/>
        </w:rPr>
        <w:t xml:space="preserve">control de la calidad </w:t>
      </w:r>
      <w:r w:rsidR="007303CE">
        <w:rPr>
          <w:rFonts w:ascii="Times New Roman" w:hAnsi="Times New Roman" w:cs="Times New Roman"/>
        </w:rPr>
        <w:t>incluye</w:t>
      </w:r>
      <w:r w:rsidRPr="002E62AC">
        <w:rPr>
          <w:rFonts w:ascii="Times New Roman" w:hAnsi="Times New Roman" w:cs="Times New Roman"/>
        </w:rPr>
        <w:t xml:space="preserve"> “</w:t>
      </w:r>
      <w:r w:rsidR="007303CE">
        <w:rPr>
          <w:rFonts w:ascii="Times New Roman" w:hAnsi="Times New Roman" w:cs="Times New Roman"/>
        </w:rPr>
        <w:t>d</w:t>
      </w:r>
      <w:r w:rsidR="00AB05A7" w:rsidRPr="002E62AC">
        <w:rPr>
          <w:rFonts w:ascii="Times New Roman" w:hAnsi="Times New Roman" w:cs="Times New Roman"/>
        </w:rPr>
        <w:t>esarrollar</w:t>
      </w:r>
      <w:r w:rsidRPr="002E62AC">
        <w:rPr>
          <w:rFonts w:ascii="Times New Roman" w:hAnsi="Times New Roman" w:cs="Times New Roman"/>
        </w:rPr>
        <w:t>, diseñar, manufacturar y mantener un producto de calidad que sea el más económico, el útil y el más satisfactorio para el consumidor”</w:t>
      </w:r>
      <w:r w:rsidR="00E13A25">
        <w:rPr>
          <w:rFonts w:ascii="Times New Roman" w:hAnsi="Times New Roman" w:cs="Times New Roman"/>
        </w:rPr>
        <w:t xml:space="preserve"> (</w:t>
      </w:r>
      <w:r w:rsidR="00E13A25" w:rsidRPr="002E62AC">
        <w:rPr>
          <w:rFonts w:ascii="Times New Roman" w:hAnsi="Times New Roman" w:cs="Times New Roman"/>
        </w:rPr>
        <w:t>p.</w:t>
      </w:r>
      <w:r w:rsidR="00E13A25">
        <w:rPr>
          <w:rFonts w:ascii="Times New Roman" w:hAnsi="Times New Roman" w:cs="Times New Roman"/>
        </w:rPr>
        <w:t xml:space="preserve"> </w:t>
      </w:r>
      <w:r w:rsidR="00E13A25" w:rsidRPr="002E62AC">
        <w:rPr>
          <w:rFonts w:ascii="Times New Roman" w:hAnsi="Times New Roman" w:cs="Times New Roman"/>
        </w:rPr>
        <w:t>93</w:t>
      </w:r>
      <w:r w:rsidR="00E13A25">
        <w:rPr>
          <w:rFonts w:ascii="Times New Roman" w:hAnsi="Times New Roman" w:cs="Times New Roman"/>
        </w:rPr>
        <w:t>).</w:t>
      </w:r>
    </w:p>
    <w:p w14:paraId="13FB6E47" w14:textId="293EEE0C" w:rsidR="00136852" w:rsidRPr="002E62AC" w:rsidRDefault="009960A8" w:rsidP="00F52E28">
      <w:pPr>
        <w:spacing w:after="0"/>
        <w:ind w:firstLine="708"/>
        <w:rPr>
          <w:rFonts w:ascii="Times New Roman" w:hAnsi="Times New Roman" w:cs="Times New Roman"/>
        </w:rPr>
      </w:pPr>
      <w:r>
        <w:rPr>
          <w:rFonts w:ascii="Times New Roman" w:hAnsi="Times New Roman" w:cs="Times New Roman"/>
        </w:rPr>
        <w:t>Mientras que</w:t>
      </w:r>
      <w:r w:rsidR="00136852" w:rsidRPr="002E62AC">
        <w:rPr>
          <w:rFonts w:ascii="Times New Roman" w:hAnsi="Times New Roman" w:cs="Times New Roman"/>
        </w:rPr>
        <w:t xml:space="preserve"> Daza (201</w:t>
      </w:r>
      <w:r w:rsidR="006D6BD2" w:rsidRPr="002E62AC">
        <w:rPr>
          <w:rFonts w:ascii="Times New Roman" w:hAnsi="Times New Roman" w:cs="Times New Roman"/>
        </w:rPr>
        <w:t>3</w:t>
      </w:r>
      <w:r w:rsidR="00136852" w:rsidRPr="002E62AC">
        <w:rPr>
          <w:rFonts w:ascii="Times New Roman" w:hAnsi="Times New Roman" w:cs="Times New Roman"/>
        </w:rPr>
        <w:t xml:space="preserve">) hace referencia a la Organización Mundial de Turismo (OMT), </w:t>
      </w:r>
      <w:r>
        <w:rPr>
          <w:rFonts w:ascii="Times New Roman" w:hAnsi="Times New Roman" w:cs="Times New Roman"/>
        </w:rPr>
        <w:t xml:space="preserve">la cual </w:t>
      </w:r>
      <w:r w:rsidR="00136852" w:rsidRPr="002E62AC">
        <w:rPr>
          <w:rFonts w:ascii="Times New Roman" w:hAnsi="Times New Roman" w:cs="Times New Roman"/>
        </w:rPr>
        <w:t>concibe este concepto de la siguiente manera:</w:t>
      </w:r>
    </w:p>
    <w:p w14:paraId="3B7BD303" w14:textId="4771F7BE" w:rsidR="00136852" w:rsidRPr="002E62AC" w:rsidRDefault="00136852" w:rsidP="00F52E28">
      <w:pPr>
        <w:spacing w:after="0"/>
        <w:ind w:left="1418"/>
        <w:rPr>
          <w:rFonts w:ascii="Times New Roman" w:hAnsi="Times New Roman" w:cs="Times New Roman"/>
        </w:rPr>
      </w:pPr>
      <w:r w:rsidRPr="002E62AC">
        <w:rPr>
          <w:rFonts w:ascii="Times New Roman" w:hAnsi="Times New Roman" w:cs="Times New Roman"/>
        </w:rPr>
        <w:t>La calidad del turismo es el resultado de un proceso que implica la satisfacción de todas las necesidades, exigencias y expectativas legítimas de los consumidores respecto a los productos y servicios, a un precio aceptable, de conformidad con las condiciones contractuales mutuamente aceptadas y con los factores subyacentes que determinan la calidad tales como la seguridad, la higiene, la accesibilidad, la transparencia, la autenticidad y la armonía de una actividad turística preocupada por su entorno humano y natural</w:t>
      </w:r>
      <w:r w:rsidR="009960A8">
        <w:rPr>
          <w:rFonts w:ascii="Times New Roman" w:hAnsi="Times New Roman" w:cs="Times New Roman"/>
        </w:rPr>
        <w:t xml:space="preserve"> (</w:t>
      </w:r>
      <w:r w:rsidR="009960A8" w:rsidRPr="002E62AC">
        <w:rPr>
          <w:rFonts w:ascii="Times New Roman" w:hAnsi="Times New Roman" w:cs="Times New Roman"/>
        </w:rPr>
        <w:t>p.</w:t>
      </w:r>
      <w:r w:rsidR="009960A8">
        <w:rPr>
          <w:rFonts w:ascii="Times New Roman" w:hAnsi="Times New Roman" w:cs="Times New Roman"/>
        </w:rPr>
        <w:t xml:space="preserve"> </w:t>
      </w:r>
      <w:r w:rsidR="009960A8" w:rsidRPr="002E62AC">
        <w:rPr>
          <w:rFonts w:ascii="Times New Roman" w:hAnsi="Times New Roman" w:cs="Times New Roman"/>
        </w:rPr>
        <w:t>268</w:t>
      </w:r>
      <w:r w:rsidR="009960A8">
        <w:rPr>
          <w:rFonts w:ascii="Times New Roman" w:hAnsi="Times New Roman" w:cs="Times New Roman"/>
        </w:rPr>
        <w:t>)</w:t>
      </w:r>
      <w:r w:rsidRPr="002E62AC">
        <w:rPr>
          <w:rFonts w:ascii="Times New Roman" w:hAnsi="Times New Roman" w:cs="Times New Roman"/>
        </w:rPr>
        <w:t>.</w:t>
      </w:r>
    </w:p>
    <w:p w14:paraId="20A4E642" w14:textId="0E9862D3" w:rsidR="00136852" w:rsidRPr="002E62AC" w:rsidRDefault="004255BB" w:rsidP="00F52E28">
      <w:pPr>
        <w:spacing w:after="0"/>
        <w:ind w:firstLine="708"/>
        <w:rPr>
          <w:rFonts w:ascii="Times New Roman" w:hAnsi="Times New Roman" w:cs="Times New Roman"/>
        </w:rPr>
      </w:pPr>
      <w:r>
        <w:rPr>
          <w:rFonts w:ascii="Times New Roman" w:hAnsi="Times New Roman" w:cs="Times New Roman"/>
        </w:rPr>
        <w:t>Así pues, los</w:t>
      </w:r>
      <w:r w:rsidR="00136852" w:rsidRPr="002E62AC">
        <w:rPr>
          <w:rFonts w:ascii="Times New Roman" w:hAnsi="Times New Roman" w:cs="Times New Roman"/>
        </w:rPr>
        <w:t xml:space="preserve"> criterios de calidad mínimos en el sector turismo</w:t>
      </w:r>
      <w:r>
        <w:rPr>
          <w:rFonts w:ascii="Times New Roman" w:hAnsi="Times New Roman" w:cs="Times New Roman"/>
        </w:rPr>
        <w:t xml:space="preserve"> </w:t>
      </w:r>
      <w:r w:rsidR="00221652">
        <w:rPr>
          <w:rFonts w:ascii="Times New Roman" w:hAnsi="Times New Roman" w:cs="Times New Roman"/>
        </w:rPr>
        <w:t xml:space="preserve">establecidos por la propia OMT (citada </w:t>
      </w:r>
      <w:r w:rsidR="00221652" w:rsidRPr="002E62AC">
        <w:rPr>
          <w:rFonts w:ascii="Times New Roman" w:hAnsi="Times New Roman" w:cs="Times New Roman"/>
        </w:rPr>
        <w:t>Daza</w:t>
      </w:r>
      <w:r w:rsidR="00221652">
        <w:rPr>
          <w:rFonts w:ascii="Times New Roman" w:hAnsi="Times New Roman" w:cs="Times New Roman"/>
        </w:rPr>
        <w:t xml:space="preserve">, </w:t>
      </w:r>
      <w:r w:rsidR="00221652" w:rsidRPr="002E62AC">
        <w:rPr>
          <w:rFonts w:ascii="Times New Roman" w:hAnsi="Times New Roman" w:cs="Times New Roman"/>
        </w:rPr>
        <w:t>2013)</w:t>
      </w:r>
      <w:r w:rsidR="00221652">
        <w:rPr>
          <w:rFonts w:ascii="Times New Roman" w:hAnsi="Times New Roman" w:cs="Times New Roman"/>
        </w:rPr>
        <w:t xml:space="preserve"> son </w:t>
      </w:r>
      <w:r w:rsidR="00136852" w:rsidRPr="002E62AC">
        <w:rPr>
          <w:rFonts w:ascii="Times New Roman" w:hAnsi="Times New Roman" w:cs="Times New Roman"/>
        </w:rPr>
        <w:t xml:space="preserve">la seguridad, </w:t>
      </w:r>
      <w:r w:rsidR="00221652">
        <w:rPr>
          <w:rFonts w:ascii="Times New Roman" w:hAnsi="Times New Roman" w:cs="Times New Roman"/>
        </w:rPr>
        <w:t xml:space="preserve">la </w:t>
      </w:r>
      <w:r w:rsidR="00136852" w:rsidRPr="002E62AC">
        <w:rPr>
          <w:rFonts w:ascii="Times New Roman" w:hAnsi="Times New Roman" w:cs="Times New Roman"/>
        </w:rPr>
        <w:t xml:space="preserve">higiene, </w:t>
      </w:r>
      <w:r w:rsidR="00221652">
        <w:rPr>
          <w:rFonts w:ascii="Times New Roman" w:hAnsi="Times New Roman" w:cs="Times New Roman"/>
        </w:rPr>
        <w:t xml:space="preserve">la </w:t>
      </w:r>
      <w:r w:rsidR="00136852" w:rsidRPr="002E62AC">
        <w:rPr>
          <w:rFonts w:ascii="Times New Roman" w:hAnsi="Times New Roman" w:cs="Times New Roman"/>
        </w:rPr>
        <w:t xml:space="preserve">accesibilidad, </w:t>
      </w:r>
      <w:r w:rsidR="00221652">
        <w:rPr>
          <w:rFonts w:ascii="Times New Roman" w:hAnsi="Times New Roman" w:cs="Times New Roman"/>
        </w:rPr>
        <w:t xml:space="preserve">la </w:t>
      </w:r>
      <w:r w:rsidR="00136852" w:rsidRPr="002E62AC">
        <w:rPr>
          <w:rFonts w:ascii="Times New Roman" w:hAnsi="Times New Roman" w:cs="Times New Roman"/>
        </w:rPr>
        <w:t xml:space="preserve">transparencia, </w:t>
      </w:r>
      <w:r w:rsidR="00221652">
        <w:rPr>
          <w:rFonts w:ascii="Times New Roman" w:hAnsi="Times New Roman" w:cs="Times New Roman"/>
        </w:rPr>
        <w:t xml:space="preserve">la </w:t>
      </w:r>
      <w:r w:rsidR="00136852" w:rsidRPr="002E62AC">
        <w:rPr>
          <w:rFonts w:ascii="Times New Roman" w:hAnsi="Times New Roman" w:cs="Times New Roman"/>
        </w:rPr>
        <w:t xml:space="preserve">autenticidad y </w:t>
      </w:r>
      <w:r w:rsidR="00221652">
        <w:rPr>
          <w:rFonts w:ascii="Times New Roman" w:hAnsi="Times New Roman" w:cs="Times New Roman"/>
        </w:rPr>
        <w:t xml:space="preserve">la </w:t>
      </w:r>
      <w:r w:rsidR="00136852" w:rsidRPr="002E62AC">
        <w:rPr>
          <w:rFonts w:ascii="Times New Roman" w:hAnsi="Times New Roman" w:cs="Times New Roman"/>
        </w:rPr>
        <w:t>armonía.</w:t>
      </w:r>
      <w:r w:rsidR="00CA3A1A" w:rsidRPr="002E62AC">
        <w:rPr>
          <w:rFonts w:ascii="Times New Roman" w:hAnsi="Times New Roman" w:cs="Times New Roman"/>
        </w:rPr>
        <w:t xml:space="preserve"> Para Sánchez (</w:t>
      </w:r>
      <w:r w:rsidR="00984A3C" w:rsidRPr="002E62AC">
        <w:rPr>
          <w:rFonts w:ascii="Times New Roman" w:hAnsi="Times New Roman" w:cs="Times New Roman"/>
        </w:rPr>
        <w:t>17 de abril de 2020</w:t>
      </w:r>
      <w:r w:rsidR="00CA3A1A" w:rsidRPr="002E62AC">
        <w:rPr>
          <w:rFonts w:ascii="Times New Roman" w:hAnsi="Times New Roman" w:cs="Times New Roman"/>
        </w:rPr>
        <w:t>), debemos entender que el cliente pos</w:t>
      </w:r>
      <w:r w:rsidR="00B46EFC">
        <w:rPr>
          <w:rFonts w:ascii="Times New Roman" w:hAnsi="Times New Roman" w:cs="Times New Roman"/>
        </w:rPr>
        <w:t>c</w:t>
      </w:r>
      <w:r w:rsidR="00CA3A1A" w:rsidRPr="002E62AC">
        <w:rPr>
          <w:rFonts w:ascii="Times New Roman" w:hAnsi="Times New Roman" w:cs="Times New Roman"/>
        </w:rPr>
        <w:t>ovid-19 no es el mismo. Quiere garantías y en eso basará sus expectativas, y la primera y más importante será la seguridad.</w:t>
      </w:r>
    </w:p>
    <w:p w14:paraId="73F40EC0" w14:textId="26F0E4B3" w:rsidR="001350CD" w:rsidRPr="002E62AC" w:rsidRDefault="003375BA" w:rsidP="00F52E28">
      <w:pPr>
        <w:spacing w:after="0"/>
        <w:ind w:firstLine="708"/>
        <w:rPr>
          <w:rFonts w:ascii="Times New Roman" w:hAnsi="Times New Roman" w:cs="Times New Roman"/>
        </w:rPr>
      </w:pPr>
      <w:r>
        <w:rPr>
          <w:rFonts w:ascii="Times New Roman" w:hAnsi="Times New Roman" w:cs="Times New Roman"/>
        </w:rPr>
        <w:t>Ahora bien, n</w:t>
      </w:r>
      <w:r w:rsidRPr="002E62AC">
        <w:rPr>
          <w:rFonts w:ascii="Times New Roman" w:hAnsi="Times New Roman" w:cs="Times New Roman"/>
        </w:rPr>
        <w:t xml:space="preserve">o </w:t>
      </w:r>
      <w:r w:rsidR="001350CD" w:rsidRPr="002E62AC">
        <w:rPr>
          <w:rFonts w:ascii="Times New Roman" w:hAnsi="Times New Roman" w:cs="Times New Roman"/>
        </w:rPr>
        <w:t xml:space="preserve">existe un acuerdo sobre la definición de </w:t>
      </w:r>
      <w:r w:rsidR="001350CD" w:rsidRPr="00F52E28">
        <w:rPr>
          <w:rFonts w:ascii="Times New Roman" w:hAnsi="Times New Roman" w:cs="Times New Roman"/>
          <w:i/>
          <w:iCs/>
        </w:rPr>
        <w:t>competitividad</w:t>
      </w:r>
      <w:r w:rsidR="00984A3C">
        <w:rPr>
          <w:rFonts w:ascii="Times New Roman" w:hAnsi="Times New Roman" w:cs="Times New Roman"/>
        </w:rPr>
        <w:t>.</w:t>
      </w:r>
      <w:r w:rsidR="001350CD" w:rsidRPr="002E62AC">
        <w:rPr>
          <w:rFonts w:ascii="Times New Roman" w:hAnsi="Times New Roman" w:cs="Times New Roman"/>
        </w:rPr>
        <w:t xml:space="preserve"> </w:t>
      </w:r>
      <w:r w:rsidR="00984A3C">
        <w:rPr>
          <w:rFonts w:ascii="Times New Roman" w:hAnsi="Times New Roman" w:cs="Times New Roman"/>
        </w:rPr>
        <w:t>S</w:t>
      </w:r>
      <w:r w:rsidR="00984A3C" w:rsidRPr="002E62AC">
        <w:rPr>
          <w:rFonts w:ascii="Times New Roman" w:hAnsi="Times New Roman" w:cs="Times New Roman"/>
        </w:rPr>
        <w:t xml:space="preserve">us </w:t>
      </w:r>
      <w:r w:rsidR="001350CD" w:rsidRPr="002E62AC">
        <w:rPr>
          <w:rFonts w:ascii="Times New Roman" w:hAnsi="Times New Roman" w:cs="Times New Roman"/>
        </w:rPr>
        <w:t>orígenes se remontan a</w:t>
      </w:r>
      <w:r w:rsidR="00F04D00">
        <w:rPr>
          <w:rFonts w:ascii="Times New Roman" w:hAnsi="Times New Roman" w:cs="Times New Roman"/>
        </w:rPr>
        <w:t>l ámbito de la economía</w:t>
      </w:r>
      <w:r>
        <w:rPr>
          <w:rFonts w:ascii="Times New Roman" w:hAnsi="Times New Roman" w:cs="Times New Roman"/>
        </w:rPr>
        <w:t>,</w:t>
      </w:r>
      <w:r w:rsidR="001350CD" w:rsidRPr="002E62AC">
        <w:rPr>
          <w:rFonts w:ascii="Times New Roman" w:hAnsi="Times New Roman" w:cs="Times New Roman"/>
        </w:rPr>
        <w:t xml:space="preserve"> donde se aplicó a temas de comercio internacional. Sin embargo, Abdel y Romo (2014) sostienen que para poder encontrar sentido al término se debe aclarar bajo qué nivel se está aplicando</w:t>
      </w:r>
      <w:r w:rsidR="00F04D00">
        <w:rPr>
          <w:rFonts w:ascii="Times New Roman" w:hAnsi="Times New Roman" w:cs="Times New Roman"/>
        </w:rPr>
        <w:t xml:space="preserve">. </w:t>
      </w:r>
      <w:r w:rsidR="009B7742">
        <w:rPr>
          <w:rFonts w:ascii="Times New Roman" w:hAnsi="Times New Roman" w:cs="Times New Roman"/>
        </w:rPr>
        <w:t>Y e</w:t>
      </w:r>
      <w:r w:rsidR="00F04D00">
        <w:rPr>
          <w:rFonts w:ascii="Times New Roman" w:hAnsi="Times New Roman" w:cs="Times New Roman"/>
        </w:rPr>
        <w:t xml:space="preserve">stos autores </w:t>
      </w:r>
      <w:r w:rsidR="001350CD" w:rsidRPr="002E62AC">
        <w:rPr>
          <w:rFonts w:ascii="Times New Roman" w:hAnsi="Times New Roman" w:cs="Times New Roman"/>
        </w:rPr>
        <w:t xml:space="preserve">identifican </w:t>
      </w:r>
      <w:r w:rsidR="00F04D00">
        <w:rPr>
          <w:rFonts w:ascii="Times New Roman" w:hAnsi="Times New Roman" w:cs="Times New Roman"/>
        </w:rPr>
        <w:t>cuatro</w:t>
      </w:r>
      <w:r w:rsidR="00F04D00" w:rsidRPr="002E62AC">
        <w:rPr>
          <w:rFonts w:ascii="Times New Roman" w:hAnsi="Times New Roman" w:cs="Times New Roman"/>
        </w:rPr>
        <w:t xml:space="preserve"> </w:t>
      </w:r>
      <w:r w:rsidR="001350CD" w:rsidRPr="002E62AC">
        <w:rPr>
          <w:rFonts w:ascii="Times New Roman" w:hAnsi="Times New Roman" w:cs="Times New Roman"/>
        </w:rPr>
        <w:t>niveles: la empresa, la industria, la región y el país.</w:t>
      </w:r>
    </w:p>
    <w:p w14:paraId="53657B4E" w14:textId="66AF5866" w:rsidR="004441F4" w:rsidRDefault="00136852" w:rsidP="002337AB">
      <w:pPr>
        <w:spacing w:after="0"/>
        <w:ind w:firstLine="708"/>
        <w:rPr>
          <w:rFonts w:ascii="Times New Roman" w:hAnsi="Times New Roman" w:cs="Times New Roman"/>
        </w:rPr>
      </w:pPr>
      <w:r w:rsidRPr="002E62AC">
        <w:rPr>
          <w:rFonts w:ascii="Times New Roman" w:hAnsi="Times New Roman" w:cs="Times New Roman"/>
        </w:rPr>
        <w:t xml:space="preserve">De acuerdo con Demuner (citado en </w:t>
      </w:r>
      <w:r w:rsidR="006D6BD2" w:rsidRPr="002E62AC">
        <w:rPr>
          <w:rFonts w:ascii="Times New Roman" w:hAnsi="Times New Roman" w:cs="Times New Roman"/>
        </w:rPr>
        <w:t>Millán y Gómez, 2018)</w:t>
      </w:r>
      <w:r w:rsidR="00550039" w:rsidRPr="002E62AC">
        <w:rPr>
          <w:rFonts w:ascii="Times New Roman" w:hAnsi="Times New Roman" w:cs="Times New Roman"/>
        </w:rPr>
        <w:t>,</w:t>
      </w:r>
      <w:r w:rsidRPr="002E62AC">
        <w:rPr>
          <w:rFonts w:ascii="Times New Roman" w:hAnsi="Times New Roman" w:cs="Times New Roman"/>
        </w:rPr>
        <w:t xml:space="preserve"> la competitividad es “la capacidad que una empresa u organización de cualquier tipo desarrolla, para mantener sistemáticamente ventajas competitivas que le permitan disfrutar y sostener en el tiempo una posición destacada en el entorno socioeconómico” (p.</w:t>
      </w:r>
      <w:r w:rsidR="009B7742">
        <w:rPr>
          <w:rFonts w:ascii="Times New Roman" w:hAnsi="Times New Roman" w:cs="Times New Roman"/>
        </w:rPr>
        <w:t xml:space="preserve"> </w:t>
      </w:r>
      <w:r w:rsidRPr="002E62AC">
        <w:rPr>
          <w:rFonts w:ascii="Times New Roman" w:hAnsi="Times New Roman" w:cs="Times New Roman"/>
        </w:rPr>
        <w:t xml:space="preserve">5). Para la </w:t>
      </w:r>
      <w:r w:rsidR="005A096D">
        <w:rPr>
          <w:rFonts w:ascii="Times New Roman" w:hAnsi="Times New Roman" w:cs="Times New Roman"/>
        </w:rPr>
        <w:t xml:space="preserve">Organización </w:t>
      </w:r>
      <w:r w:rsidR="005A096D">
        <w:rPr>
          <w:rFonts w:ascii="Times New Roman" w:hAnsi="Times New Roman" w:cs="Times New Roman"/>
        </w:rPr>
        <w:lastRenderedPageBreak/>
        <w:t xml:space="preserve">Mundial </w:t>
      </w:r>
      <w:r w:rsidRPr="002E62AC">
        <w:rPr>
          <w:rFonts w:ascii="Times New Roman" w:hAnsi="Times New Roman" w:cs="Times New Roman"/>
        </w:rPr>
        <w:t>de Turismo (</w:t>
      </w:r>
      <w:r w:rsidR="005A096D">
        <w:rPr>
          <w:rFonts w:ascii="Times New Roman" w:hAnsi="Times New Roman" w:cs="Times New Roman"/>
        </w:rPr>
        <w:t>2003</w:t>
      </w:r>
      <w:r w:rsidRPr="002E62AC">
        <w:rPr>
          <w:rFonts w:ascii="Times New Roman" w:hAnsi="Times New Roman" w:cs="Times New Roman"/>
        </w:rPr>
        <w:t>)</w:t>
      </w:r>
      <w:r w:rsidR="004441F4">
        <w:rPr>
          <w:rFonts w:ascii="Times New Roman" w:hAnsi="Times New Roman" w:cs="Times New Roman"/>
        </w:rPr>
        <w:t>,</w:t>
      </w:r>
      <w:r w:rsidRPr="002E62AC">
        <w:rPr>
          <w:rFonts w:ascii="Times New Roman" w:hAnsi="Times New Roman" w:cs="Times New Roman"/>
        </w:rPr>
        <w:t xml:space="preserve"> la competitividad turística es “la capacidad para lograr rentabilidad de las inversiones por encima del promedio del sector de manera sostenible y alcanzar beneficios sociales, económicos y medio ambiente sostenibles” (p.</w:t>
      </w:r>
      <w:r w:rsidR="009B7742">
        <w:rPr>
          <w:rFonts w:ascii="Times New Roman" w:hAnsi="Times New Roman" w:cs="Times New Roman"/>
        </w:rPr>
        <w:t xml:space="preserve"> </w:t>
      </w:r>
      <w:r w:rsidRPr="002E62AC">
        <w:rPr>
          <w:rFonts w:ascii="Times New Roman" w:hAnsi="Times New Roman" w:cs="Times New Roman"/>
        </w:rPr>
        <w:t xml:space="preserve">12). </w:t>
      </w:r>
    </w:p>
    <w:p w14:paraId="2F5469FE" w14:textId="7119B39E" w:rsidR="00136852" w:rsidRPr="002E62AC" w:rsidRDefault="005F7BB2" w:rsidP="00F52E28">
      <w:pPr>
        <w:spacing w:after="0"/>
        <w:ind w:firstLine="708"/>
        <w:rPr>
          <w:rFonts w:ascii="Times New Roman" w:hAnsi="Times New Roman" w:cs="Times New Roman"/>
        </w:rPr>
      </w:pPr>
      <w:r>
        <w:rPr>
          <w:rFonts w:ascii="Times New Roman" w:hAnsi="Times New Roman" w:cs="Times New Roman"/>
        </w:rPr>
        <w:t>En cuanto a</w:t>
      </w:r>
      <w:r w:rsidR="00136852" w:rsidRPr="002E62AC">
        <w:rPr>
          <w:rFonts w:ascii="Times New Roman" w:hAnsi="Times New Roman" w:cs="Times New Roman"/>
        </w:rPr>
        <w:t xml:space="preserve"> </w:t>
      </w:r>
      <w:r w:rsidR="00136852" w:rsidRPr="00F52E28">
        <w:rPr>
          <w:rFonts w:ascii="Times New Roman" w:hAnsi="Times New Roman" w:cs="Times New Roman"/>
          <w:i/>
          <w:iCs/>
        </w:rPr>
        <w:t>ventaja competitiva</w:t>
      </w:r>
      <w:r>
        <w:rPr>
          <w:rFonts w:ascii="Times New Roman" w:hAnsi="Times New Roman" w:cs="Times New Roman"/>
        </w:rPr>
        <w:t>, se entiende por</w:t>
      </w:r>
      <w:r w:rsidR="00136852" w:rsidRPr="002E62AC">
        <w:rPr>
          <w:rFonts w:ascii="Times New Roman" w:hAnsi="Times New Roman" w:cs="Times New Roman"/>
        </w:rPr>
        <w:t xml:space="preserve"> </w:t>
      </w:r>
      <w:r>
        <w:rPr>
          <w:rFonts w:ascii="Times New Roman" w:hAnsi="Times New Roman" w:cs="Times New Roman"/>
        </w:rPr>
        <w:t>e</w:t>
      </w:r>
      <w:r w:rsidR="004441F4" w:rsidRPr="002E62AC">
        <w:rPr>
          <w:rFonts w:ascii="Times New Roman" w:hAnsi="Times New Roman" w:cs="Times New Roman"/>
        </w:rPr>
        <w:t xml:space="preserve">l </w:t>
      </w:r>
      <w:r w:rsidR="00136852" w:rsidRPr="002E62AC">
        <w:rPr>
          <w:rFonts w:ascii="Times New Roman" w:hAnsi="Times New Roman" w:cs="Times New Roman"/>
        </w:rPr>
        <w:t>valor que la empresa es capaz de darle a sus clientes y puede ser vía reducción en precios, un mejor servicio, la diferenciación del producto mejorando la calidad o funcionalidad (Rubio</w:t>
      </w:r>
      <w:r w:rsidR="00A33A5C">
        <w:rPr>
          <w:rFonts w:ascii="Times New Roman" w:hAnsi="Times New Roman" w:cs="Times New Roman"/>
        </w:rPr>
        <w:t xml:space="preserve"> y Baz</w:t>
      </w:r>
      <w:r w:rsidR="00136852" w:rsidRPr="002E62AC">
        <w:rPr>
          <w:rFonts w:ascii="Times New Roman" w:hAnsi="Times New Roman" w:cs="Times New Roman"/>
        </w:rPr>
        <w:t xml:space="preserve">, 2015). </w:t>
      </w:r>
      <w:r w:rsidR="00A33A5C">
        <w:rPr>
          <w:rFonts w:ascii="Times New Roman" w:hAnsi="Times New Roman" w:cs="Times New Roman"/>
        </w:rPr>
        <w:t xml:space="preserve">Al respecto, </w:t>
      </w:r>
      <w:r w:rsidR="00D87C91" w:rsidRPr="002E62AC">
        <w:rPr>
          <w:rFonts w:ascii="Times New Roman" w:hAnsi="Times New Roman" w:cs="Times New Roman"/>
        </w:rPr>
        <w:t xml:space="preserve">Armstrong y Kotler (2013) </w:t>
      </w:r>
      <w:r w:rsidR="00A33A5C">
        <w:rPr>
          <w:rFonts w:ascii="Times New Roman" w:hAnsi="Times New Roman" w:cs="Times New Roman"/>
        </w:rPr>
        <w:t xml:space="preserve">definen a </w:t>
      </w:r>
      <w:r w:rsidR="004C1770">
        <w:rPr>
          <w:rFonts w:ascii="Times New Roman" w:hAnsi="Times New Roman" w:cs="Times New Roman"/>
        </w:rPr>
        <w:t xml:space="preserve">esta </w:t>
      </w:r>
      <w:r w:rsidR="00D87C91" w:rsidRPr="002E62AC">
        <w:rPr>
          <w:rFonts w:ascii="Times New Roman" w:hAnsi="Times New Roman" w:cs="Times New Roman"/>
        </w:rPr>
        <w:t xml:space="preserve">como </w:t>
      </w:r>
      <w:r w:rsidR="004C1770">
        <w:rPr>
          <w:rFonts w:ascii="Times New Roman" w:hAnsi="Times New Roman" w:cs="Times New Roman"/>
        </w:rPr>
        <w:t xml:space="preserve">la </w:t>
      </w:r>
      <w:r w:rsidR="00D87C91" w:rsidRPr="002E62AC">
        <w:rPr>
          <w:rFonts w:ascii="Times New Roman" w:hAnsi="Times New Roman" w:cs="Times New Roman"/>
        </w:rPr>
        <w:t xml:space="preserve">“ventaja sobre los competidores que se adquiere al ofrecer mayor valor al cliente, ya sea por medio de precios más bajos </w:t>
      </w:r>
      <w:bookmarkStart w:id="0" w:name="_Hlk84176146"/>
      <w:r w:rsidR="00D87C91" w:rsidRPr="002E62AC">
        <w:rPr>
          <w:rFonts w:ascii="Times New Roman" w:hAnsi="Times New Roman" w:cs="Times New Roman"/>
        </w:rPr>
        <w:t>o por proveer mayores beneficios que justifiquen los precios más altos</w:t>
      </w:r>
      <w:bookmarkEnd w:id="0"/>
      <w:r w:rsidR="00D87C91" w:rsidRPr="002E62AC">
        <w:rPr>
          <w:rFonts w:ascii="Times New Roman" w:hAnsi="Times New Roman" w:cs="Times New Roman"/>
        </w:rPr>
        <w:t xml:space="preserve">” </w:t>
      </w:r>
      <w:r w:rsidR="00AB5D4E" w:rsidRPr="002E62AC">
        <w:rPr>
          <w:rFonts w:ascii="Times New Roman" w:hAnsi="Times New Roman" w:cs="Times New Roman"/>
        </w:rPr>
        <w:t>(p.</w:t>
      </w:r>
      <w:r w:rsidR="004C1770">
        <w:rPr>
          <w:rFonts w:ascii="Times New Roman" w:hAnsi="Times New Roman" w:cs="Times New Roman"/>
        </w:rPr>
        <w:t xml:space="preserve"> </w:t>
      </w:r>
      <w:r w:rsidR="00AB5D4E" w:rsidRPr="002E62AC">
        <w:rPr>
          <w:rFonts w:ascii="Times New Roman" w:hAnsi="Times New Roman" w:cs="Times New Roman"/>
        </w:rPr>
        <w:t>184</w:t>
      </w:r>
      <w:r w:rsidR="00D87C91" w:rsidRPr="002E62AC">
        <w:rPr>
          <w:rFonts w:ascii="Times New Roman" w:hAnsi="Times New Roman" w:cs="Times New Roman"/>
        </w:rPr>
        <w:t>)</w:t>
      </w:r>
      <w:r w:rsidR="00AA0115" w:rsidRPr="002E62AC">
        <w:rPr>
          <w:rFonts w:ascii="Times New Roman" w:hAnsi="Times New Roman" w:cs="Times New Roman"/>
        </w:rPr>
        <w:t>.</w:t>
      </w:r>
    </w:p>
    <w:p w14:paraId="0EE680AB" w14:textId="39E70762" w:rsidR="00AA0115" w:rsidRPr="002E62AC" w:rsidRDefault="00AA0115" w:rsidP="00F52E28">
      <w:pPr>
        <w:pStyle w:val="CAPITULO"/>
        <w:numPr>
          <w:ilvl w:val="0"/>
          <w:numId w:val="0"/>
        </w:numPr>
        <w:spacing w:after="0"/>
        <w:ind w:firstLine="708"/>
        <w:jc w:val="both"/>
        <w:rPr>
          <w:rFonts w:ascii="Times New Roman" w:hAnsi="Times New Roman" w:cs="Times New Roman"/>
        </w:rPr>
      </w:pPr>
      <w:r w:rsidRPr="002E62AC">
        <w:rPr>
          <w:rFonts w:ascii="Times New Roman" w:hAnsi="Times New Roman" w:cs="Times New Roman"/>
          <w:b w:val="0"/>
        </w:rPr>
        <w:t xml:space="preserve">Porter (2009) señala cinco fuerzas competitivas que moldean las estrategias a utilizar para obtener ventaja competitiva y así sobresalir en el sector: </w:t>
      </w:r>
      <w:r w:rsidR="004C1770" w:rsidRPr="00F52E28">
        <w:rPr>
          <w:rFonts w:ascii="Times New Roman" w:hAnsi="Times New Roman" w:cs="Times New Roman"/>
          <w:b w:val="0"/>
          <w:i/>
          <w:iCs/>
        </w:rPr>
        <w:t>1)</w:t>
      </w:r>
      <w:r w:rsidR="004C1770">
        <w:rPr>
          <w:rFonts w:ascii="Times New Roman" w:hAnsi="Times New Roman" w:cs="Times New Roman"/>
          <w:b w:val="0"/>
        </w:rPr>
        <w:t xml:space="preserve"> l</w:t>
      </w:r>
      <w:r w:rsidR="004C1770" w:rsidRPr="002E62AC">
        <w:rPr>
          <w:rFonts w:ascii="Times New Roman" w:hAnsi="Times New Roman" w:cs="Times New Roman"/>
          <w:b w:val="0"/>
        </w:rPr>
        <w:t xml:space="preserve">a </w:t>
      </w:r>
      <w:r w:rsidRPr="002E62AC">
        <w:rPr>
          <w:rFonts w:ascii="Times New Roman" w:hAnsi="Times New Roman" w:cs="Times New Roman"/>
          <w:b w:val="0"/>
        </w:rPr>
        <w:t xml:space="preserve">rivalidad entre competidores existentes, </w:t>
      </w:r>
      <w:r w:rsidR="004C1770" w:rsidRPr="00F52E28">
        <w:rPr>
          <w:rFonts w:ascii="Times New Roman" w:hAnsi="Times New Roman" w:cs="Times New Roman"/>
          <w:b w:val="0"/>
          <w:i/>
          <w:iCs/>
        </w:rPr>
        <w:t>2)</w:t>
      </w:r>
      <w:r w:rsidR="004C1770">
        <w:rPr>
          <w:rFonts w:ascii="Times New Roman" w:hAnsi="Times New Roman" w:cs="Times New Roman"/>
          <w:b w:val="0"/>
        </w:rPr>
        <w:t xml:space="preserve"> </w:t>
      </w:r>
      <w:r w:rsidRPr="002E62AC">
        <w:rPr>
          <w:rFonts w:ascii="Times New Roman" w:hAnsi="Times New Roman" w:cs="Times New Roman"/>
          <w:b w:val="0"/>
        </w:rPr>
        <w:t xml:space="preserve">el poder de negociación de los compradores, </w:t>
      </w:r>
      <w:r w:rsidR="004C1770" w:rsidRPr="00F52E28">
        <w:rPr>
          <w:rFonts w:ascii="Times New Roman" w:hAnsi="Times New Roman" w:cs="Times New Roman"/>
          <w:b w:val="0"/>
          <w:i/>
          <w:iCs/>
        </w:rPr>
        <w:t>3)</w:t>
      </w:r>
      <w:r w:rsidR="004C1770">
        <w:rPr>
          <w:rFonts w:ascii="Times New Roman" w:hAnsi="Times New Roman" w:cs="Times New Roman"/>
          <w:b w:val="0"/>
        </w:rPr>
        <w:t xml:space="preserve"> </w:t>
      </w:r>
      <w:r w:rsidRPr="002E62AC">
        <w:rPr>
          <w:rFonts w:ascii="Times New Roman" w:hAnsi="Times New Roman" w:cs="Times New Roman"/>
          <w:b w:val="0"/>
        </w:rPr>
        <w:t xml:space="preserve">el poder de negociación de los proveedores, </w:t>
      </w:r>
      <w:r w:rsidR="004C1770" w:rsidRPr="00F52E28">
        <w:rPr>
          <w:rFonts w:ascii="Times New Roman" w:hAnsi="Times New Roman" w:cs="Times New Roman"/>
          <w:b w:val="0"/>
          <w:i/>
          <w:iCs/>
        </w:rPr>
        <w:t xml:space="preserve">4) </w:t>
      </w:r>
      <w:r w:rsidRPr="002E62AC">
        <w:rPr>
          <w:rFonts w:ascii="Times New Roman" w:hAnsi="Times New Roman" w:cs="Times New Roman"/>
          <w:b w:val="0"/>
        </w:rPr>
        <w:t xml:space="preserve">la amenaza de nuevos aspirantes y </w:t>
      </w:r>
      <w:r w:rsidR="004C1770" w:rsidRPr="00F52E28">
        <w:rPr>
          <w:rFonts w:ascii="Times New Roman" w:hAnsi="Times New Roman" w:cs="Times New Roman"/>
          <w:b w:val="0"/>
          <w:i/>
          <w:iCs/>
        </w:rPr>
        <w:t>5)</w:t>
      </w:r>
      <w:r w:rsidR="004C1770">
        <w:rPr>
          <w:rFonts w:ascii="Times New Roman" w:hAnsi="Times New Roman" w:cs="Times New Roman"/>
          <w:b w:val="0"/>
        </w:rPr>
        <w:t xml:space="preserve"> </w:t>
      </w:r>
      <w:r w:rsidRPr="002E62AC">
        <w:rPr>
          <w:rFonts w:ascii="Times New Roman" w:hAnsi="Times New Roman" w:cs="Times New Roman"/>
          <w:b w:val="0"/>
        </w:rPr>
        <w:t>la amenaza de productos y servicios sustitutos.</w:t>
      </w:r>
    </w:p>
    <w:p w14:paraId="137D3BF5" w14:textId="474E8FEA" w:rsidR="00573E5B" w:rsidRPr="002E62AC" w:rsidRDefault="00573E5B" w:rsidP="00F52E28">
      <w:pPr>
        <w:spacing w:after="0"/>
        <w:ind w:firstLine="708"/>
        <w:rPr>
          <w:rFonts w:ascii="Times New Roman" w:hAnsi="Times New Roman" w:cs="Times New Roman"/>
          <w:szCs w:val="24"/>
        </w:rPr>
      </w:pPr>
      <w:r w:rsidRPr="002E62AC">
        <w:rPr>
          <w:rFonts w:ascii="Times New Roman" w:hAnsi="Times New Roman" w:cs="Times New Roman"/>
        </w:rPr>
        <w:t xml:space="preserve">Con </w:t>
      </w:r>
      <w:r w:rsidR="0053333C" w:rsidRPr="002E62AC">
        <w:rPr>
          <w:rFonts w:ascii="Times New Roman" w:hAnsi="Times New Roman" w:cs="Times New Roman"/>
        </w:rPr>
        <w:t>base en lo anterior</w:t>
      </w:r>
      <w:r w:rsidR="003B599C">
        <w:rPr>
          <w:rFonts w:ascii="Times New Roman" w:hAnsi="Times New Roman" w:cs="Times New Roman"/>
        </w:rPr>
        <w:t>,</w:t>
      </w:r>
      <w:r w:rsidRPr="002E62AC">
        <w:rPr>
          <w:rFonts w:ascii="Times New Roman" w:hAnsi="Times New Roman" w:cs="Times New Roman"/>
        </w:rPr>
        <w:t xml:space="preserve"> </w:t>
      </w:r>
      <w:bookmarkStart w:id="1" w:name="_Hlk85387123"/>
      <w:r w:rsidRPr="002E62AC">
        <w:rPr>
          <w:rFonts w:ascii="Times New Roman" w:hAnsi="Times New Roman" w:cs="Times New Roman"/>
        </w:rPr>
        <w:t xml:space="preserve">los hoteles deben poner más atención en más y mejores estrategias y así mejorar el servicio mediante la calidad y la búsqueda de </w:t>
      </w:r>
      <w:r w:rsidR="00850F52" w:rsidRPr="002E62AC">
        <w:rPr>
          <w:rFonts w:ascii="Times New Roman" w:hAnsi="Times New Roman" w:cs="Times New Roman"/>
        </w:rPr>
        <w:t>competitividad</w:t>
      </w:r>
      <w:r w:rsidR="00B63A13" w:rsidRPr="002E62AC">
        <w:rPr>
          <w:rFonts w:ascii="Times New Roman" w:hAnsi="Times New Roman" w:cs="Times New Roman"/>
        </w:rPr>
        <w:t xml:space="preserve">. Este último </w:t>
      </w:r>
      <w:r w:rsidR="003B599C">
        <w:rPr>
          <w:rFonts w:ascii="Times New Roman" w:hAnsi="Times New Roman" w:cs="Times New Roman"/>
        </w:rPr>
        <w:t xml:space="preserve">se </w:t>
      </w:r>
      <w:r w:rsidRPr="002E62AC">
        <w:rPr>
          <w:rFonts w:ascii="Times New Roman" w:hAnsi="Times New Roman" w:cs="Times New Roman"/>
        </w:rPr>
        <w:t>conviert</w:t>
      </w:r>
      <w:r w:rsidR="00B63A13" w:rsidRPr="002E62AC">
        <w:rPr>
          <w:rFonts w:ascii="Times New Roman" w:hAnsi="Times New Roman" w:cs="Times New Roman"/>
        </w:rPr>
        <w:t>e</w:t>
      </w:r>
      <w:r w:rsidRPr="002E62AC">
        <w:rPr>
          <w:rFonts w:ascii="Times New Roman" w:hAnsi="Times New Roman" w:cs="Times New Roman"/>
        </w:rPr>
        <w:t xml:space="preserve"> en un aspecto clave dentro de la industria hotelera al incidir </w:t>
      </w:r>
      <w:r w:rsidR="00136852" w:rsidRPr="002E62AC">
        <w:rPr>
          <w:rFonts w:ascii="Times New Roman" w:hAnsi="Times New Roman" w:cs="Times New Roman"/>
        </w:rPr>
        <w:t>d</w:t>
      </w:r>
      <w:r w:rsidRPr="002E62AC">
        <w:rPr>
          <w:rFonts w:ascii="Times New Roman" w:hAnsi="Times New Roman" w:cs="Times New Roman"/>
        </w:rPr>
        <w:t>irectamente en la satisfacción del cliente y</w:t>
      </w:r>
      <w:r w:rsidR="003B599C">
        <w:rPr>
          <w:rFonts w:ascii="Times New Roman" w:hAnsi="Times New Roman" w:cs="Times New Roman"/>
        </w:rPr>
        <w:t>,</w:t>
      </w:r>
      <w:r w:rsidRPr="002E62AC">
        <w:rPr>
          <w:rFonts w:ascii="Times New Roman" w:hAnsi="Times New Roman" w:cs="Times New Roman"/>
        </w:rPr>
        <w:t xml:space="preserve"> </w:t>
      </w:r>
      <w:r w:rsidR="003B599C">
        <w:rPr>
          <w:rFonts w:ascii="Times New Roman" w:hAnsi="Times New Roman" w:cs="Times New Roman"/>
        </w:rPr>
        <w:t xml:space="preserve">por extensión, </w:t>
      </w:r>
      <w:r w:rsidRPr="002E62AC">
        <w:rPr>
          <w:rFonts w:ascii="Times New Roman" w:hAnsi="Times New Roman" w:cs="Times New Roman"/>
        </w:rPr>
        <w:t>en el aspecto financiero de las empresa</w:t>
      </w:r>
      <w:r w:rsidR="00B63A13" w:rsidRPr="002E62AC">
        <w:rPr>
          <w:rFonts w:ascii="Times New Roman" w:hAnsi="Times New Roman" w:cs="Times New Roman"/>
        </w:rPr>
        <w:t>s</w:t>
      </w:r>
      <w:r w:rsidRPr="002E62AC">
        <w:rPr>
          <w:rFonts w:ascii="Times New Roman" w:hAnsi="Times New Roman" w:cs="Times New Roman"/>
        </w:rPr>
        <w:t xml:space="preserve"> del sector</w:t>
      </w:r>
      <w:r w:rsidR="00B63A13" w:rsidRPr="002E62AC">
        <w:rPr>
          <w:rFonts w:ascii="Times New Roman" w:hAnsi="Times New Roman" w:cs="Times New Roman"/>
        </w:rPr>
        <w:t>,</w:t>
      </w:r>
      <w:r w:rsidRPr="002E62AC">
        <w:rPr>
          <w:rFonts w:ascii="Times New Roman" w:hAnsi="Times New Roman" w:cs="Times New Roman"/>
        </w:rPr>
        <w:t xml:space="preserve"> así como también </w:t>
      </w:r>
      <w:r w:rsidR="00A00213">
        <w:rPr>
          <w:rFonts w:ascii="Times New Roman" w:hAnsi="Times New Roman" w:cs="Times New Roman"/>
        </w:rPr>
        <w:t>en la generación de riqueza de</w:t>
      </w:r>
      <w:r w:rsidRPr="002E62AC">
        <w:rPr>
          <w:rFonts w:ascii="Times New Roman" w:hAnsi="Times New Roman" w:cs="Times New Roman"/>
        </w:rPr>
        <w:t xml:space="preserve"> los países</w:t>
      </w:r>
      <w:r w:rsidR="00A00213">
        <w:rPr>
          <w:rFonts w:ascii="Times New Roman" w:hAnsi="Times New Roman" w:cs="Times New Roman"/>
        </w:rPr>
        <w:t>,</w:t>
      </w:r>
      <w:r w:rsidRPr="002E62AC">
        <w:rPr>
          <w:rFonts w:ascii="Times New Roman" w:hAnsi="Times New Roman" w:cs="Times New Roman"/>
        </w:rPr>
        <w:t xml:space="preserve"> </w:t>
      </w:r>
      <w:r w:rsidR="00A00213">
        <w:rPr>
          <w:rFonts w:ascii="Times New Roman" w:hAnsi="Times New Roman" w:cs="Times New Roman"/>
        </w:rPr>
        <w:t xml:space="preserve">pues para algunos </w:t>
      </w:r>
      <w:r w:rsidR="000C1336">
        <w:rPr>
          <w:rFonts w:ascii="Times New Roman" w:hAnsi="Times New Roman" w:cs="Times New Roman"/>
        </w:rPr>
        <w:t xml:space="preserve">de estos </w:t>
      </w:r>
      <w:r w:rsidR="00A00213">
        <w:rPr>
          <w:rFonts w:ascii="Times New Roman" w:hAnsi="Times New Roman" w:cs="Times New Roman"/>
        </w:rPr>
        <w:t xml:space="preserve">el turismo es la principal </w:t>
      </w:r>
      <w:r w:rsidRPr="002E62AC">
        <w:rPr>
          <w:rFonts w:ascii="Times New Roman" w:hAnsi="Times New Roman" w:cs="Times New Roman"/>
        </w:rPr>
        <w:t>fuente de ingreso y</w:t>
      </w:r>
      <w:r w:rsidR="005506B5">
        <w:rPr>
          <w:rFonts w:ascii="Times New Roman" w:hAnsi="Times New Roman" w:cs="Times New Roman"/>
        </w:rPr>
        <w:t>, por lo mismo,</w:t>
      </w:r>
      <w:r w:rsidRPr="002E62AC">
        <w:rPr>
          <w:rFonts w:ascii="Times New Roman" w:hAnsi="Times New Roman" w:cs="Times New Roman"/>
        </w:rPr>
        <w:t xml:space="preserve"> </w:t>
      </w:r>
      <w:r w:rsidR="00F53ABD">
        <w:rPr>
          <w:rFonts w:ascii="Times New Roman" w:hAnsi="Times New Roman" w:cs="Times New Roman"/>
        </w:rPr>
        <w:t xml:space="preserve">el sector de mayor participación </w:t>
      </w:r>
      <w:r w:rsidR="005506B5">
        <w:rPr>
          <w:rFonts w:ascii="Times New Roman" w:hAnsi="Times New Roman" w:cs="Times New Roman"/>
        </w:rPr>
        <w:t>en el</w:t>
      </w:r>
      <w:r w:rsidRPr="002E62AC">
        <w:rPr>
          <w:rFonts w:ascii="Times New Roman" w:hAnsi="Times New Roman" w:cs="Times New Roman"/>
        </w:rPr>
        <w:t xml:space="preserve"> producto interno bruto </w:t>
      </w:r>
      <w:r w:rsidR="005506B5">
        <w:rPr>
          <w:rFonts w:ascii="Times New Roman" w:hAnsi="Times New Roman" w:cs="Times New Roman"/>
        </w:rPr>
        <w:t xml:space="preserve">(PIB), </w:t>
      </w:r>
      <w:r w:rsidRPr="002E62AC">
        <w:rPr>
          <w:rFonts w:ascii="Times New Roman" w:hAnsi="Times New Roman" w:cs="Times New Roman"/>
        </w:rPr>
        <w:t xml:space="preserve">como es el caso de México. </w:t>
      </w:r>
      <w:r w:rsidR="00850F52" w:rsidRPr="002E62AC">
        <w:rPr>
          <w:rFonts w:ascii="Times New Roman" w:hAnsi="Times New Roman" w:cs="Times New Roman"/>
        </w:rPr>
        <w:t>Lo anterior se recrudece a</w:t>
      </w:r>
      <w:r w:rsidR="00086541" w:rsidRPr="002E62AC">
        <w:rPr>
          <w:rFonts w:ascii="Times New Roman" w:hAnsi="Times New Roman" w:cs="Times New Roman"/>
        </w:rPr>
        <w:t xml:space="preserve"> </w:t>
      </w:r>
      <w:r w:rsidR="00850F52" w:rsidRPr="002E62AC">
        <w:rPr>
          <w:rFonts w:ascii="Times New Roman" w:hAnsi="Times New Roman" w:cs="Times New Roman"/>
        </w:rPr>
        <w:t xml:space="preserve">partir de la pandemia </w:t>
      </w:r>
      <w:r w:rsidR="001B3C28">
        <w:rPr>
          <w:rFonts w:ascii="Times New Roman" w:hAnsi="Times New Roman" w:cs="Times New Roman"/>
        </w:rPr>
        <w:t>c</w:t>
      </w:r>
      <w:r w:rsidR="001B3C28" w:rsidRPr="002E62AC">
        <w:rPr>
          <w:rFonts w:ascii="Times New Roman" w:hAnsi="Times New Roman" w:cs="Times New Roman"/>
        </w:rPr>
        <w:t>ovid</w:t>
      </w:r>
      <w:r w:rsidR="00850F52" w:rsidRPr="002E62AC">
        <w:rPr>
          <w:rFonts w:ascii="Times New Roman" w:hAnsi="Times New Roman" w:cs="Times New Roman"/>
        </w:rPr>
        <w:t>-19</w:t>
      </w:r>
      <w:r w:rsidR="001B3C28">
        <w:rPr>
          <w:rFonts w:ascii="Times New Roman" w:hAnsi="Times New Roman" w:cs="Times New Roman"/>
        </w:rPr>
        <w:t>,</w:t>
      </w:r>
      <w:r w:rsidR="00850F52" w:rsidRPr="002E62AC">
        <w:rPr>
          <w:rFonts w:ascii="Times New Roman" w:hAnsi="Times New Roman" w:cs="Times New Roman"/>
        </w:rPr>
        <w:t xml:space="preserve"> </w:t>
      </w:r>
      <w:r w:rsidR="000C1336">
        <w:rPr>
          <w:rFonts w:ascii="Times New Roman" w:hAnsi="Times New Roman" w:cs="Times New Roman"/>
        </w:rPr>
        <w:t>ya que</w:t>
      </w:r>
      <w:r w:rsidR="001B3C28">
        <w:rPr>
          <w:rFonts w:ascii="Times New Roman" w:hAnsi="Times New Roman" w:cs="Times New Roman"/>
        </w:rPr>
        <w:t>,</w:t>
      </w:r>
      <w:r w:rsidRPr="002E62AC">
        <w:rPr>
          <w:rFonts w:ascii="Times New Roman" w:hAnsi="Times New Roman" w:cs="Times New Roman"/>
        </w:rPr>
        <w:t xml:space="preserve"> </w:t>
      </w:r>
      <w:r w:rsidR="00A3347E">
        <w:rPr>
          <w:rFonts w:ascii="Times New Roman" w:hAnsi="Times New Roman" w:cs="Times New Roman"/>
        </w:rPr>
        <w:t xml:space="preserve">en </w:t>
      </w:r>
      <w:r w:rsidRPr="002E62AC">
        <w:rPr>
          <w:rFonts w:ascii="Times New Roman" w:hAnsi="Times New Roman" w:cs="Times New Roman"/>
        </w:rPr>
        <w:t>junio de 2020</w:t>
      </w:r>
      <w:r w:rsidR="00E57647">
        <w:rPr>
          <w:rFonts w:ascii="Times New Roman" w:hAnsi="Times New Roman" w:cs="Times New Roman"/>
        </w:rPr>
        <w:t>,</w:t>
      </w:r>
      <w:r w:rsidRPr="002E62AC">
        <w:rPr>
          <w:rFonts w:ascii="Times New Roman" w:hAnsi="Times New Roman" w:cs="Times New Roman"/>
        </w:rPr>
        <w:t xml:space="preserve"> </w:t>
      </w:r>
      <w:r w:rsidR="00A3347E">
        <w:rPr>
          <w:rFonts w:ascii="Times New Roman" w:hAnsi="Times New Roman" w:cs="Times New Roman"/>
        </w:rPr>
        <w:t xml:space="preserve">según datos </w:t>
      </w:r>
      <w:r w:rsidRPr="002E62AC">
        <w:rPr>
          <w:rFonts w:ascii="Times New Roman" w:hAnsi="Times New Roman" w:cs="Times New Roman"/>
        </w:rPr>
        <w:t xml:space="preserve">de la </w:t>
      </w:r>
      <w:r w:rsidR="001B3C28">
        <w:rPr>
          <w:rFonts w:ascii="Times New Roman" w:hAnsi="Times New Roman" w:cs="Times New Roman"/>
        </w:rPr>
        <w:t>OMT</w:t>
      </w:r>
      <w:r w:rsidR="00BD38EF">
        <w:rPr>
          <w:rFonts w:ascii="Times New Roman" w:hAnsi="Times New Roman" w:cs="Times New Roman"/>
        </w:rPr>
        <w:t xml:space="preserve"> (7 de mayo, 2020)</w:t>
      </w:r>
      <w:r w:rsidRPr="002E62AC">
        <w:rPr>
          <w:rFonts w:ascii="Times New Roman" w:hAnsi="Times New Roman" w:cs="Times New Roman"/>
        </w:rPr>
        <w:t xml:space="preserve">, </w:t>
      </w:r>
      <w:r w:rsidR="00A3347E">
        <w:rPr>
          <w:rFonts w:ascii="Times New Roman" w:hAnsi="Times New Roman" w:cs="Times New Roman"/>
        </w:rPr>
        <w:t xml:space="preserve">se observó una </w:t>
      </w:r>
      <w:r w:rsidRPr="002E62AC">
        <w:rPr>
          <w:rFonts w:ascii="Times New Roman" w:hAnsi="Times New Roman" w:cs="Times New Roman"/>
        </w:rPr>
        <w:t xml:space="preserve">disminución </w:t>
      </w:r>
      <w:r w:rsidR="00BD38EF">
        <w:rPr>
          <w:rFonts w:ascii="Times New Roman" w:hAnsi="Times New Roman" w:cs="Times New Roman"/>
        </w:rPr>
        <w:t xml:space="preserve">entre un </w:t>
      </w:r>
      <w:r w:rsidRPr="002E62AC">
        <w:rPr>
          <w:rFonts w:ascii="Times New Roman" w:hAnsi="Times New Roman" w:cs="Times New Roman"/>
        </w:rPr>
        <w:t>6</w:t>
      </w:r>
      <w:r w:rsidR="00BD38EF">
        <w:rPr>
          <w:rFonts w:ascii="Times New Roman" w:hAnsi="Times New Roman" w:cs="Times New Roman"/>
        </w:rPr>
        <w:t xml:space="preserve">0% y 80 </w:t>
      </w:r>
      <w:r w:rsidR="003B40FE" w:rsidRPr="002E62AC">
        <w:rPr>
          <w:rFonts w:ascii="Times New Roman" w:hAnsi="Times New Roman" w:cs="Times New Roman"/>
        </w:rPr>
        <w:t>%</w:t>
      </w:r>
      <w:r w:rsidRPr="002E62AC">
        <w:rPr>
          <w:rFonts w:ascii="Times New Roman" w:hAnsi="Times New Roman" w:cs="Times New Roman"/>
        </w:rPr>
        <w:t xml:space="preserve"> en el flujo de turistas internacionales. </w:t>
      </w:r>
      <w:bookmarkEnd w:id="1"/>
      <w:r w:rsidRPr="002E62AC">
        <w:rPr>
          <w:rFonts w:ascii="Times New Roman" w:hAnsi="Times New Roman" w:cs="Times New Roman"/>
        </w:rPr>
        <w:t xml:space="preserve">Es por eso </w:t>
      </w:r>
      <w:r w:rsidR="007B0CD8" w:rsidRPr="002E62AC">
        <w:rPr>
          <w:rFonts w:ascii="Times New Roman" w:hAnsi="Times New Roman" w:cs="Times New Roman"/>
        </w:rPr>
        <w:t>que</w:t>
      </w:r>
      <w:r w:rsidRPr="002E62AC">
        <w:rPr>
          <w:rFonts w:ascii="Times New Roman" w:hAnsi="Times New Roman" w:cs="Times New Roman"/>
        </w:rPr>
        <w:t xml:space="preserve"> ahora más que nunca las empresas como la que es objeto de estudio necesitan generar información para determinar, analizar y sobre todo plantear estrategias enfocadas en la calidad del servicio y de esta manera reactivar la economía a través del turismo.</w:t>
      </w:r>
    </w:p>
    <w:p w14:paraId="10ACF740" w14:textId="527CF86A" w:rsidR="008E666E" w:rsidRDefault="00573E5B" w:rsidP="002337AB">
      <w:pPr>
        <w:spacing w:after="0"/>
        <w:ind w:firstLine="708"/>
        <w:rPr>
          <w:rFonts w:ascii="Times New Roman" w:hAnsi="Times New Roman" w:cs="Times New Roman"/>
        </w:rPr>
      </w:pPr>
      <w:r w:rsidRPr="002E62AC">
        <w:rPr>
          <w:rFonts w:ascii="Times New Roman" w:hAnsi="Times New Roman" w:cs="Times New Roman"/>
        </w:rPr>
        <w:t xml:space="preserve">El hotel de tres estrellas </w:t>
      </w:r>
      <w:r w:rsidR="00E57647">
        <w:rPr>
          <w:rFonts w:ascii="Times New Roman" w:hAnsi="Times New Roman" w:cs="Times New Roman"/>
        </w:rPr>
        <w:t xml:space="preserve">con el que se trabajó, </w:t>
      </w:r>
      <w:r w:rsidRPr="002E62AC">
        <w:rPr>
          <w:rFonts w:ascii="Times New Roman" w:hAnsi="Times New Roman" w:cs="Times New Roman"/>
        </w:rPr>
        <w:t>ubicado en la ciudad de Cancún</w:t>
      </w:r>
      <w:r w:rsidR="00A91C55" w:rsidRPr="002E62AC">
        <w:rPr>
          <w:rFonts w:ascii="Times New Roman" w:hAnsi="Times New Roman" w:cs="Times New Roman"/>
        </w:rPr>
        <w:t>, Quintana Roo</w:t>
      </w:r>
      <w:r w:rsidR="00E57647">
        <w:rPr>
          <w:rFonts w:ascii="Times New Roman" w:hAnsi="Times New Roman" w:cs="Times New Roman"/>
        </w:rPr>
        <w:t>,</w:t>
      </w:r>
      <w:r w:rsidRPr="002E62AC">
        <w:rPr>
          <w:rFonts w:ascii="Times New Roman" w:hAnsi="Times New Roman" w:cs="Times New Roman"/>
        </w:rPr>
        <w:t xml:space="preserve"> no cuenta en este momento</w:t>
      </w:r>
      <w:r w:rsidR="00A91C55" w:rsidRPr="002E62AC">
        <w:rPr>
          <w:rFonts w:ascii="Times New Roman" w:hAnsi="Times New Roman" w:cs="Times New Roman"/>
        </w:rPr>
        <w:t xml:space="preserve"> con</w:t>
      </w:r>
      <w:r w:rsidRPr="002E62AC">
        <w:rPr>
          <w:rFonts w:ascii="Times New Roman" w:hAnsi="Times New Roman" w:cs="Times New Roman"/>
        </w:rPr>
        <w:t xml:space="preserve"> </w:t>
      </w:r>
      <w:r w:rsidR="00A91C55" w:rsidRPr="002E62AC">
        <w:rPr>
          <w:rFonts w:ascii="Times New Roman" w:hAnsi="Times New Roman" w:cs="Times New Roman"/>
        </w:rPr>
        <w:t>información sobre</w:t>
      </w:r>
      <w:r w:rsidRPr="002E62AC">
        <w:rPr>
          <w:rFonts w:ascii="Times New Roman" w:hAnsi="Times New Roman" w:cs="Times New Roman"/>
        </w:rPr>
        <w:t xml:space="preserve"> la satisfacción de sus clientes y </w:t>
      </w:r>
      <w:r w:rsidR="00A91C55" w:rsidRPr="002E62AC">
        <w:rPr>
          <w:rFonts w:ascii="Times New Roman" w:hAnsi="Times New Roman" w:cs="Times New Roman"/>
        </w:rPr>
        <w:t>percepción de la</w:t>
      </w:r>
      <w:r w:rsidRPr="002E62AC">
        <w:rPr>
          <w:rFonts w:ascii="Times New Roman" w:hAnsi="Times New Roman" w:cs="Times New Roman"/>
        </w:rPr>
        <w:t xml:space="preserve"> calidad </w:t>
      </w:r>
      <w:r w:rsidR="00A91C55" w:rsidRPr="002E62AC">
        <w:rPr>
          <w:rFonts w:ascii="Times New Roman" w:hAnsi="Times New Roman" w:cs="Times New Roman"/>
        </w:rPr>
        <w:t>de su</w:t>
      </w:r>
      <w:r w:rsidRPr="002E62AC">
        <w:rPr>
          <w:rFonts w:ascii="Times New Roman" w:hAnsi="Times New Roman" w:cs="Times New Roman"/>
        </w:rPr>
        <w:t xml:space="preserve"> servicio. Se espera que con los resultados obtenidos del presente trabajo se pueda trabajar en estrategias adecuadas para alcanzar los niveles de calidad exigidos para </w:t>
      </w:r>
      <w:r w:rsidR="00E57647">
        <w:rPr>
          <w:rFonts w:ascii="Times New Roman" w:hAnsi="Times New Roman" w:cs="Times New Roman"/>
        </w:rPr>
        <w:t>un hotel</w:t>
      </w:r>
      <w:r w:rsidR="00E57647" w:rsidRPr="002E62AC">
        <w:rPr>
          <w:rFonts w:ascii="Times New Roman" w:hAnsi="Times New Roman" w:cs="Times New Roman"/>
        </w:rPr>
        <w:t xml:space="preserve"> </w:t>
      </w:r>
      <w:r w:rsidRPr="002E62AC">
        <w:rPr>
          <w:rFonts w:ascii="Times New Roman" w:hAnsi="Times New Roman" w:cs="Times New Roman"/>
        </w:rPr>
        <w:t>de su categoría</w:t>
      </w:r>
      <w:r w:rsidR="003B40FE" w:rsidRPr="002E62AC">
        <w:rPr>
          <w:rFonts w:ascii="Times New Roman" w:hAnsi="Times New Roman" w:cs="Times New Roman"/>
        </w:rPr>
        <w:t>.</w:t>
      </w:r>
    </w:p>
    <w:p w14:paraId="24099803" w14:textId="1F52EEA6" w:rsidR="008E666E" w:rsidRPr="002E62AC" w:rsidRDefault="008E666E" w:rsidP="00547ED3">
      <w:pPr>
        <w:spacing w:after="0"/>
        <w:jc w:val="center"/>
        <w:rPr>
          <w:rFonts w:ascii="Times New Roman" w:hAnsi="Times New Roman" w:cs="Times New Roman"/>
          <w:b/>
          <w:bCs/>
          <w:sz w:val="32"/>
          <w:szCs w:val="32"/>
        </w:rPr>
      </w:pPr>
      <w:r w:rsidRPr="002E62AC">
        <w:rPr>
          <w:rFonts w:ascii="Times New Roman" w:hAnsi="Times New Roman" w:cs="Times New Roman"/>
          <w:b/>
          <w:bCs/>
          <w:sz w:val="32"/>
          <w:szCs w:val="32"/>
        </w:rPr>
        <w:lastRenderedPageBreak/>
        <w:t>Metodología</w:t>
      </w:r>
    </w:p>
    <w:p w14:paraId="4E4A9DE1" w14:textId="62B2836E" w:rsidR="003D7C9D" w:rsidRPr="002E62AC" w:rsidRDefault="002337AB" w:rsidP="00F52E28">
      <w:pPr>
        <w:spacing w:after="0"/>
        <w:rPr>
          <w:rFonts w:ascii="Times New Roman" w:hAnsi="Times New Roman" w:cs="Times New Roman"/>
        </w:rPr>
      </w:pPr>
      <w:r>
        <w:rPr>
          <w:rFonts w:ascii="Times New Roman" w:hAnsi="Times New Roman" w:cs="Times New Roman"/>
          <w:szCs w:val="24"/>
        </w:rPr>
        <w:tab/>
      </w:r>
      <w:r w:rsidR="00C82004" w:rsidRPr="002E62AC">
        <w:rPr>
          <w:rFonts w:ascii="Times New Roman" w:hAnsi="Times New Roman" w:cs="Times New Roman"/>
          <w:szCs w:val="24"/>
        </w:rPr>
        <w:t>El presente estudio se trata de una investigación cuantitativa, descriptiva, no experimental y transversal (Hernández, Fernández y Baptista,</w:t>
      </w:r>
      <w:r w:rsidR="001B3C28">
        <w:rPr>
          <w:rFonts w:ascii="Times New Roman" w:hAnsi="Times New Roman" w:cs="Times New Roman"/>
          <w:szCs w:val="24"/>
        </w:rPr>
        <w:t xml:space="preserve"> </w:t>
      </w:r>
      <w:r w:rsidR="00C82004" w:rsidRPr="002E62AC">
        <w:rPr>
          <w:rFonts w:ascii="Times New Roman" w:hAnsi="Times New Roman" w:cs="Times New Roman"/>
          <w:szCs w:val="24"/>
        </w:rPr>
        <w:t xml:space="preserve">2006). </w:t>
      </w:r>
      <w:bookmarkStart w:id="2" w:name="_Hlk85387434"/>
      <w:r w:rsidR="00C82004" w:rsidRPr="002E62AC">
        <w:rPr>
          <w:rFonts w:ascii="Times New Roman" w:hAnsi="Times New Roman" w:cs="Times New Roman"/>
          <w:szCs w:val="24"/>
        </w:rPr>
        <w:t xml:space="preserve">El objetivo es determinar </w:t>
      </w:r>
      <w:r w:rsidR="006B37D5" w:rsidRPr="002E62AC">
        <w:rPr>
          <w:rFonts w:ascii="Times New Roman" w:hAnsi="Times New Roman" w:cs="Times New Roman"/>
          <w:szCs w:val="24"/>
        </w:rPr>
        <w:t>l</w:t>
      </w:r>
      <w:r w:rsidR="00C82004" w:rsidRPr="002E62AC">
        <w:rPr>
          <w:rFonts w:ascii="Times New Roman" w:hAnsi="Times New Roman" w:cs="Times New Roman"/>
          <w:szCs w:val="24"/>
        </w:rPr>
        <w:t xml:space="preserve">a percepción de </w:t>
      </w:r>
      <w:r w:rsidR="006B37D5" w:rsidRPr="002E62AC">
        <w:rPr>
          <w:rFonts w:ascii="Times New Roman" w:hAnsi="Times New Roman" w:cs="Times New Roman"/>
          <w:szCs w:val="24"/>
        </w:rPr>
        <w:t>los</w:t>
      </w:r>
      <w:r w:rsidR="00C82004" w:rsidRPr="002E62AC">
        <w:rPr>
          <w:rFonts w:ascii="Times New Roman" w:hAnsi="Times New Roman" w:cs="Times New Roman"/>
          <w:szCs w:val="24"/>
        </w:rPr>
        <w:t xml:space="preserve"> clientes en cuanto a</w:t>
      </w:r>
      <w:r w:rsidR="006B37D5" w:rsidRPr="002E62AC">
        <w:rPr>
          <w:rFonts w:ascii="Times New Roman" w:hAnsi="Times New Roman" w:cs="Times New Roman"/>
          <w:szCs w:val="24"/>
        </w:rPr>
        <w:t xml:space="preserve"> c</w:t>
      </w:r>
      <w:r w:rsidR="00C82004" w:rsidRPr="002E62AC">
        <w:rPr>
          <w:rFonts w:ascii="Times New Roman" w:hAnsi="Times New Roman" w:cs="Times New Roman"/>
          <w:szCs w:val="24"/>
        </w:rPr>
        <w:t>inco dimensiones de la calidad de servicios</w:t>
      </w:r>
      <w:r w:rsidR="006B37D5" w:rsidRPr="002E62AC">
        <w:rPr>
          <w:rFonts w:ascii="Times New Roman" w:hAnsi="Times New Roman" w:cs="Times New Roman"/>
          <w:szCs w:val="24"/>
        </w:rPr>
        <w:t xml:space="preserve">: </w:t>
      </w:r>
      <w:r w:rsidR="001B3C28">
        <w:rPr>
          <w:rFonts w:ascii="Times New Roman" w:hAnsi="Times New Roman" w:cs="Times New Roman"/>
          <w:szCs w:val="24"/>
        </w:rPr>
        <w:t>E</w:t>
      </w:r>
      <w:r w:rsidR="001B3C28" w:rsidRPr="002E62AC">
        <w:rPr>
          <w:rFonts w:ascii="Times New Roman" w:hAnsi="Times New Roman" w:cs="Times New Roman"/>
          <w:szCs w:val="24"/>
        </w:rPr>
        <w:t xml:space="preserve">lementos </w:t>
      </w:r>
      <w:r w:rsidR="006B37D5" w:rsidRPr="002E62AC">
        <w:rPr>
          <w:rFonts w:ascii="Times New Roman" w:hAnsi="Times New Roman" w:cs="Times New Roman"/>
          <w:szCs w:val="24"/>
        </w:rPr>
        <w:t xml:space="preserve">tangibles, </w:t>
      </w:r>
      <w:r w:rsidR="001B3C28">
        <w:rPr>
          <w:rFonts w:ascii="Times New Roman" w:hAnsi="Times New Roman" w:cs="Times New Roman"/>
          <w:szCs w:val="24"/>
        </w:rPr>
        <w:t>F</w:t>
      </w:r>
      <w:r w:rsidR="001B3C28" w:rsidRPr="002E62AC">
        <w:rPr>
          <w:rFonts w:ascii="Times New Roman" w:hAnsi="Times New Roman" w:cs="Times New Roman"/>
          <w:szCs w:val="24"/>
        </w:rPr>
        <w:t>iabilidad</w:t>
      </w:r>
      <w:r w:rsidR="006B37D5" w:rsidRPr="002E62AC">
        <w:rPr>
          <w:rFonts w:ascii="Times New Roman" w:hAnsi="Times New Roman" w:cs="Times New Roman"/>
          <w:szCs w:val="24"/>
        </w:rPr>
        <w:t xml:space="preserve">, </w:t>
      </w:r>
      <w:r w:rsidR="001B3C28">
        <w:rPr>
          <w:rFonts w:ascii="Times New Roman" w:hAnsi="Times New Roman" w:cs="Times New Roman"/>
          <w:szCs w:val="24"/>
        </w:rPr>
        <w:t>C</w:t>
      </w:r>
      <w:r w:rsidR="001B3C28" w:rsidRPr="002E62AC">
        <w:rPr>
          <w:rFonts w:ascii="Times New Roman" w:hAnsi="Times New Roman" w:cs="Times New Roman"/>
          <w:szCs w:val="24"/>
        </w:rPr>
        <w:t xml:space="preserve">apacidad </w:t>
      </w:r>
      <w:r w:rsidR="006B37D5" w:rsidRPr="002E62AC">
        <w:rPr>
          <w:rFonts w:ascii="Times New Roman" w:hAnsi="Times New Roman" w:cs="Times New Roman"/>
          <w:szCs w:val="24"/>
        </w:rPr>
        <w:t xml:space="preserve">de respuesta, </w:t>
      </w:r>
      <w:r w:rsidR="001B3C28">
        <w:rPr>
          <w:rFonts w:ascii="Times New Roman" w:hAnsi="Times New Roman" w:cs="Times New Roman"/>
          <w:szCs w:val="24"/>
        </w:rPr>
        <w:t>C</w:t>
      </w:r>
      <w:r w:rsidR="001B3C28" w:rsidRPr="002E62AC">
        <w:rPr>
          <w:rFonts w:ascii="Times New Roman" w:hAnsi="Times New Roman" w:cs="Times New Roman"/>
          <w:szCs w:val="24"/>
        </w:rPr>
        <w:t xml:space="preserve">onfianza </w:t>
      </w:r>
      <w:r w:rsidR="006B37D5" w:rsidRPr="002E62AC">
        <w:rPr>
          <w:rFonts w:ascii="Times New Roman" w:hAnsi="Times New Roman" w:cs="Times New Roman"/>
          <w:szCs w:val="24"/>
        </w:rPr>
        <w:t xml:space="preserve">y </w:t>
      </w:r>
      <w:r w:rsidR="001B3C28">
        <w:rPr>
          <w:rFonts w:ascii="Times New Roman" w:hAnsi="Times New Roman" w:cs="Times New Roman"/>
          <w:szCs w:val="24"/>
        </w:rPr>
        <w:t>E</w:t>
      </w:r>
      <w:r w:rsidR="001B3C28" w:rsidRPr="002E62AC">
        <w:rPr>
          <w:rFonts w:ascii="Times New Roman" w:hAnsi="Times New Roman" w:cs="Times New Roman"/>
          <w:szCs w:val="24"/>
        </w:rPr>
        <w:t>mpatía</w:t>
      </w:r>
      <w:r w:rsidR="006B37D5" w:rsidRPr="002E62AC">
        <w:rPr>
          <w:rFonts w:ascii="Times New Roman" w:hAnsi="Times New Roman" w:cs="Times New Roman"/>
          <w:szCs w:val="24"/>
        </w:rPr>
        <w:t xml:space="preserve">, a fin de </w:t>
      </w:r>
      <w:r w:rsidR="00C82004" w:rsidRPr="002E62AC">
        <w:rPr>
          <w:rFonts w:ascii="Times New Roman" w:hAnsi="Times New Roman" w:cs="Times New Roman"/>
          <w:szCs w:val="24"/>
        </w:rPr>
        <w:t xml:space="preserve">identificar áreas de oportunidad </w:t>
      </w:r>
      <w:r w:rsidR="00896EB4" w:rsidRPr="002E62AC">
        <w:rPr>
          <w:rFonts w:ascii="Times New Roman" w:hAnsi="Times New Roman" w:cs="Times New Roman"/>
          <w:szCs w:val="24"/>
        </w:rPr>
        <w:t>para el hotel</w:t>
      </w:r>
      <w:r w:rsidR="00C82004" w:rsidRPr="002E62AC">
        <w:rPr>
          <w:rFonts w:ascii="Times New Roman" w:hAnsi="Times New Roman" w:cs="Times New Roman"/>
          <w:szCs w:val="24"/>
        </w:rPr>
        <w:t>.</w:t>
      </w:r>
      <w:r w:rsidR="009D553E" w:rsidRPr="002E62AC">
        <w:rPr>
          <w:rFonts w:ascii="Times New Roman" w:hAnsi="Times New Roman" w:cs="Times New Roman"/>
        </w:rPr>
        <w:t xml:space="preserve"> </w:t>
      </w:r>
      <w:bookmarkEnd w:id="2"/>
      <w:r w:rsidR="003D7C9D" w:rsidRPr="002E62AC">
        <w:rPr>
          <w:rFonts w:ascii="Times New Roman" w:hAnsi="Times New Roman" w:cs="Times New Roman"/>
        </w:rPr>
        <w:t>Por lo tanto, se establecen seis hipótesis, una por cada dimensión de la calidad y una hipótesis de manera global para la empresa a investigar:</w:t>
      </w:r>
    </w:p>
    <w:p w14:paraId="1F9793E9" w14:textId="7568F50A" w:rsidR="003D7C9D" w:rsidRPr="00F52E28" w:rsidRDefault="003D7C9D" w:rsidP="00F52E28">
      <w:pPr>
        <w:pStyle w:val="Prrafodelista"/>
        <w:numPr>
          <w:ilvl w:val="0"/>
          <w:numId w:val="61"/>
        </w:numPr>
        <w:spacing w:after="0"/>
        <w:ind w:left="0" w:firstLine="709"/>
        <w:rPr>
          <w:rFonts w:ascii="Times New Roman" w:hAnsi="Times New Roman" w:cs="Times New Roman"/>
        </w:rPr>
      </w:pPr>
      <w:r w:rsidRPr="00F52E28">
        <w:rPr>
          <w:rFonts w:ascii="Times New Roman" w:hAnsi="Times New Roman" w:cs="Times New Roman"/>
        </w:rPr>
        <w:t>H0</w:t>
      </w:r>
      <w:r w:rsidR="006B37D5" w:rsidRPr="00F52E28">
        <w:rPr>
          <w:rFonts w:ascii="Times New Roman" w:hAnsi="Times New Roman" w:cs="Times New Roman"/>
        </w:rPr>
        <w:t>.</w:t>
      </w:r>
      <w:r w:rsidRPr="00F52E28">
        <w:rPr>
          <w:rFonts w:ascii="Times New Roman" w:hAnsi="Times New Roman" w:cs="Times New Roman"/>
        </w:rPr>
        <w:t xml:space="preserve"> Más de 50 % de los huéspedes del hotel consideran de manera global buena o excelente la calidad en el servicio del hotel.</w:t>
      </w:r>
    </w:p>
    <w:p w14:paraId="15121CF3" w14:textId="568D77EB" w:rsidR="003D7C9D" w:rsidRPr="00F52E28" w:rsidRDefault="003D7C9D" w:rsidP="00F52E28">
      <w:pPr>
        <w:pStyle w:val="Prrafodelista"/>
        <w:numPr>
          <w:ilvl w:val="0"/>
          <w:numId w:val="61"/>
        </w:numPr>
        <w:spacing w:after="0"/>
        <w:ind w:left="0" w:firstLine="709"/>
        <w:rPr>
          <w:rFonts w:ascii="Times New Roman" w:hAnsi="Times New Roman" w:cs="Times New Roman"/>
        </w:rPr>
      </w:pPr>
      <w:r w:rsidRPr="00F52E28">
        <w:rPr>
          <w:rFonts w:ascii="Times New Roman" w:hAnsi="Times New Roman" w:cs="Times New Roman"/>
        </w:rPr>
        <w:t>H0. Más de 50 % de los huéspedes del hotel consideran buena o excelente la calidad en el servicio en el aspecto de los elementos tangibles de la calidad.</w:t>
      </w:r>
    </w:p>
    <w:p w14:paraId="72ED5ECE" w14:textId="0C3E52CF" w:rsidR="003D7C9D" w:rsidRPr="00F52E28" w:rsidRDefault="003D7C9D" w:rsidP="00F52E28">
      <w:pPr>
        <w:pStyle w:val="Prrafodelista"/>
        <w:numPr>
          <w:ilvl w:val="0"/>
          <w:numId w:val="61"/>
        </w:numPr>
        <w:spacing w:after="0"/>
        <w:ind w:left="0" w:firstLine="709"/>
        <w:rPr>
          <w:rFonts w:ascii="Times New Roman" w:hAnsi="Times New Roman" w:cs="Times New Roman"/>
        </w:rPr>
      </w:pPr>
      <w:r w:rsidRPr="00F52E28">
        <w:rPr>
          <w:rFonts w:ascii="Times New Roman" w:hAnsi="Times New Roman" w:cs="Times New Roman"/>
        </w:rPr>
        <w:t>H0</w:t>
      </w:r>
      <w:r w:rsidR="004B7832">
        <w:rPr>
          <w:rFonts w:ascii="Times New Roman" w:hAnsi="Times New Roman" w:cs="Times New Roman"/>
        </w:rPr>
        <w:t>.</w:t>
      </w:r>
      <w:r w:rsidRPr="00F52E28">
        <w:rPr>
          <w:rFonts w:ascii="Times New Roman" w:hAnsi="Times New Roman" w:cs="Times New Roman"/>
        </w:rPr>
        <w:t xml:space="preserve"> Más de 50 % de los huéspedes del hotel consideran buena o excelente la calidad en el servicio en el aspecto de f</w:t>
      </w:r>
      <w:r w:rsidR="00D23D6D" w:rsidRPr="00F52E28">
        <w:rPr>
          <w:rFonts w:ascii="Times New Roman" w:hAnsi="Times New Roman" w:cs="Times New Roman"/>
        </w:rPr>
        <w:t>iabilidad</w:t>
      </w:r>
      <w:r w:rsidRPr="00F52E28">
        <w:rPr>
          <w:rFonts w:ascii="Times New Roman" w:hAnsi="Times New Roman" w:cs="Times New Roman"/>
        </w:rPr>
        <w:t>.</w:t>
      </w:r>
    </w:p>
    <w:p w14:paraId="175AFE73" w14:textId="4DFB79E8" w:rsidR="003D7C9D" w:rsidRPr="00F52E28" w:rsidRDefault="003D7C9D" w:rsidP="00F52E28">
      <w:pPr>
        <w:pStyle w:val="Prrafodelista"/>
        <w:numPr>
          <w:ilvl w:val="0"/>
          <w:numId w:val="61"/>
        </w:numPr>
        <w:spacing w:after="0"/>
        <w:ind w:left="0" w:firstLine="709"/>
        <w:rPr>
          <w:rFonts w:ascii="Times New Roman" w:hAnsi="Times New Roman" w:cs="Times New Roman"/>
        </w:rPr>
      </w:pPr>
      <w:r w:rsidRPr="00F52E28">
        <w:rPr>
          <w:rFonts w:ascii="Times New Roman" w:hAnsi="Times New Roman" w:cs="Times New Roman"/>
        </w:rPr>
        <w:t>H0. Más de 50 % de los huéspedes del hotel consideran buena o excelente la calidad en el servicio en el aspecto de la capacidad de respuesta</w:t>
      </w:r>
      <w:r w:rsidR="000B03ED">
        <w:rPr>
          <w:rFonts w:ascii="Times New Roman" w:hAnsi="Times New Roman" w:cs="Times New Roman"/>
        </w:rPr>
        <w:t>.</w:t>
      </w:r>
    </w:p>
    <w:p w14:paraId="18E02DC3" w14:textId="4380A7A7" w:rsidR="003D7C9D" w:rsidRPr="00F52E28" w:rsidRDefault="003D7C9D" w:rsidP="00F52E28">
      <w:pPr>
        <w:pStyle w:val="Prrafodelista"/>
        <w:numPr>
          <w:ilvl w:val="0"/>
          <w:numId w:val="61"/>
        </w:numPr>
        <w:spacing w:after="0"/>
        <w:ind w:left="0" w:firstLine="709"/>
        <w:rPr>
          <w:rFonts w:ascii="Times New Roman" w:hAnsi="Times New Roman" w:cs="Times New Roman"/>
        </w:rPr>
      </w:pPr>
      <w:r w:rsidRPr="00F52E28">
        <w:rPr>
          <w:rFonts w:ascii="Times New Roman" w:hAnsi="Times New Roman" w:cs="Times New Roman"/>
        </w:rPr>
        <w:t>H0. Más de 50 % de los huéspedes del hotel consideran buena o excelente la calidad en el servicio en el aspecto de la confianza.</w:t>
      </w:r>
    </w:p>
    <w:p w14:paraId="5D547C27" w14:textId="39AC7A80" w:rsidR="00CE4542" w:rsidRPr="00F52E28" w:rsidRDefault="003D7C9D" w:rsidP="00F52E28">
      <w:pPr>
        <w:pStyle w:val="Prrafodelista"/>
        <w:numPr>
          <w:ilvl w:val="0"/>
          <w:numId w:val="61"/>
        </w:numPr>
        <w:spacing w:after="0"/>
        <w:ind w:left="0" w:firstLine="709"/>
        <w:rPr>
          <w:rFonts w:ascii="Times New Roman" w:hAnsi="Times New Roman" w:cs="Times New Roman"/>
        </w:rPr>
      </w:pPr>
      <w:r w:rsidRPr="00F52E28">
        <w:rPr>
          <w:rFonts w:ascii="Times New Roman" w:hAnsi="Times New Roman" w:cs="Times New Roman"/>
        </w:rPr>
        <w:t>H0. Más de 50 % de los huéspedes del hotel consideran buena o excelente la calidad en el servicio en el aspecto de la empatía.</w:t>
      </w:r>
    </w:p>
    <w:p w14:paraId="01655FE9" w14:textId="6E29E4E0" w:rsidR="00C95B85" w:rsidRDefault="002337AB" w:rsidP="002337AB">
      <w:pPr>
        <w:spacing w:after="0"/>
        <w:rPr>
          <w:rFonts w:ascii="Times New Roman" w:hAnsi="Times New Roman" w:cs="Times New Roman"/>
          <w:szCs w:val="24"/>
        </w:rPr>
      </w:pPr>
      <w:r>
        <w:rPr>
          <w:rFonts w:ascii="Times New Roman" w:hAnsi="Times New Roman" w:cs="Times New Roman"/>
          <w:szCs w:val="24"/>
        </w:rPr>
        <w:tab/>
      </w:r>
      <w:r w:rsidR="00C95B85" w:rsidRPr="002E62AC">
        <w:rPr>
          <w:rFonts w:ascii="Times New Roman" w:hAnsi="Times New Roman" w:cs="Times New Roman"/>
          <w:szCs w:val="24"/>
        </w:rPr>
        <w:t xml:space="preserve">Se decidió utilizar como base el instrumento Servperf propuesto por Cronin y Taylor en 1992 pero adaptado por Palacios </w:t>
      </w:r>
      <w:r w:rsidR="00896EB4" w:rsidRPr="002E62AC">
        <w:rPr>
          <w:rFonts w:ascii="Times New Roman" w:hAnsi="Times New Roman" w:cs="Times New Roman"/>
          <w:szCs w:val="24"/>
        </w:rPr>
        <w:t>(</w:t>
      </w:r>
      <w:r w:rsidR="00C95B85" w:rsidRPr="002E62AC">
        <w:rPr>
          <w:rFonts w:ascii="Times New Roman" w:hAnsi="Times New Roman" w:cs="Times New Roman"/>
          <w:szCs w:val="24"/>
        </w:rPr>
        <w:t>2014</w:t>
      </w:r>
      <w:r w:rsidR="00896EB4" w:rsidRPr="002E62AC">
        <w:rPr>
          <w:rFonts w:ascii="Times New Roman" w:hAnsi="Times New Roman" w:cs="Times New Roman"/>
          <w:szCs w:val="24"/>
        </w:rPr>
        <w:t>)</w:t>
      </w:r>
      <w:r w:rsidR="00C95B85" w:rsidRPr="002E62AC">
        <w:rPr>
          <w:rFonts w:ascii="Times New Roman" w:hAnsi="Times New Roman" w:cs="Times New Roman"/>
          <w:szCs w:val="24"/>
        </w:rPr>
        <w:t xml:space="preserve">. </w:t>
      </w:r>
      <w:r w:rsidR="00B6758F" w:rsidRPr="002E62AC">
        <w:rPr>
          <w:rFonts w:ascii="Times New Roman" w:hAnsi="Times New Roman" w:cs="Times New Roman"/>
          <w:szCs w:val="24"/>
        </w:rPr>
        <w:t>E</w:t>
      </w:r>
      <w:r w:rsidR="00C95B85" w:rsidRPr="002E62AC">
        <w:rPr>
          <w:rFonts w:ascii="Times New Roman" w:hAnsi="Times New Roman" w:cs="Times New Roman"/>
          <w:szCs w:val="24"/>
        </w:rPr>
        <w:t>l instrumento de Palacios</w:t>
      </w:r>
      <w:r w:rsidR="00A10FC5">
        <w:rPr>
          <w:rFonts w:ascii="Times New Roman" w:hAnsi="Times New Roman" w:cs="Times New Roman"/>
          <w:szCs w:val="24"/>
        </w:rPr>
        <w:t xml:space="preserve"> (2014)</w:t>
      </w:r>
      <w:r w:rsidR="00C95B85" w:rsidRPr="002E62AC">
        <w:rPr>
          <w:rFonts w:ascii="Times New Roman" w:hAnsi="Times New Roman" w:cs="Times New Roman"/>
          <w:szCs w:val="24"/>
        </w:rPr>
        <w:t xml:space="preserve"> tiene valores de confiabilidad aceptable</w:t>
      </w:r>
      <w:r w:rsidR="004B7832">
        <w:rPr>
          <w:rFonts w:ascii="Times New Roman" w:hAnsi="Times New Roman" w:cs="Times New Roman"/>
          <w:szCs w:val="24"/>
        </w:rPr>
        <w:t>s</w:t>
      </w:r>
      <w:r w:rsidR="00A10FC5">
        <w:rPr>
          <w:rFonts w:ascii="Times New Roman" w:hAnsi="Times New Roman" w:cs="Times New Roman"/>
          <w:szCs w:val="24"/>
        </w:rPr>
        <w:t>. Y e</w:t>
      </w:r>
      <w:r w:rsidR="00A10FC5" w:rsidRPr="002E62AC">
        <w:rPr>
          <w:rFonts w:ascii="Times New Roman" w:hAnsi="Times New Roman" w:cs="Times New Roman"/>
          <w:szCs w:val="24"/>
        </w:rPr>
        <w:t xml:space="preserve">l </w:t>
      </w:r>
      <w:r w:rsidR="00A10FC5">
        <w:rPr>
          <w:rFonts w:ascii="Times New Roman" w:hAnsi="Times New Roman" w:cs="Times New Roman"/>
          <w:szCs w:val="24"/>
        </w:rPr>
        <w:t>a</w:t>
      </w:r>
      <w:r w:rsidR="00A10FC5" w:rsidRPr="002E62AC">
        <w:rPr>
          <w:rFonts w:ascii="Times New Roman" w:hAnsi="Times New Roman" w:cs="Times New Roman"/>
          <w:szCs w:val="24"/>
        </w:rPr>
        <w:t xml:space="preserve">lfa </w:t>
      </w:r>
      <w:r w:rsidR="00C95B85" w:rsidRPr="002E62AC">
        <w:rPr>
          <w:rFonts w:ascii="Times New Roman" w:hAnsi="Times New Roman" w:cs="Times New Roman"/>
          <w:szCs w:val="24"/>
        </w:rPr>
        <w:t>de Cro</w:t>
      </w:r>
      <w:r w:rsidR="00A53055" w:rsidRPr="002E62AC">
        <w:rPr>
          <w:rFonts w:ascii="Times New Roman" w:hAnsi="Times New Roman" w:cs="Times New Roman"/>
          <w:szCs w:val="24"/>
        </w:rPr>
        <w:t>n</w:t>
      </w:r>
      <w:r w:rsidR="00C95B85" w:rsidRPr="002E62AC">
        <w:rPr>
          <w:rFonts w:ascii="Times New Roman" w:hAnsi="Times New Roman" w:cs="Times New Roman"/>
          <w:szCs w:val="24"/>
        </w:rPr>
        <w:t xml:space="preserve">bach de las dimensiones a evaluar </w:t>
      </w:r>
      <w:r w:rsidR="00A53055" w:rsidRPr="002E62AC">
        <w:rPr>
          <w:rFonts w:ascii="Times New Roman" w:hAnsi="Times New Roman" w:cs="Times New Roman"/>
          <w:szCs w:val="24"/>
        </w:rPr>
        <w:t>se muestran en la tabla 1</w:t>
      </w:r>
      <w:r w:rsidR="00A10FC5">
        <w:rPr>
          <w:rFonts w:ascii="Times New Roman" w:hAnsi="Times New Roman" w:cs="Times New Roman"/>
          <w:szCs w:val="24"/>
        </w:rPr>
        <w:t>.</w:t>
      </w:r>
    </w:p>
    <w:p w14:paraId="2C093D3B" w14:textId="494E02A4" w:rsidR="002337AB" w:rsidRDefault="002337AB" w:rsidP="00F52E28">
      <w:pPr>
        <w:spacing w:after="0"/>
        <w:rPr>
          <w:rFonts w:ascii="Times New Roman" w:hAnsi="Times New Roman" w:cs="Times New Roman"/>
          <w:szCs w:val="24"/>
        </w:rPr>
      </w:pPr>
    </w:p>
    <w:p w14:paraId="50C82D56" w14:textId="2A801B54" w:rsidR="00D846F4" w:rsidRDefault="00D846F4" w:rsidP="00F52E28">
      <w:pPr>
        <w:spacing w:after="0"/>
        <w:rPr>
          <w:rFonts w:ascii="Times New Roman" w:hAnsi="Times New Roman" w:cs="Times New Roman"/>
          <w:szCs w:val="24"/>
        </w:rPr>
      </w:pPr>
    </w:p>
    <w:p w14:paraId="0FA52C40" w14:textId="70E3ACAB" w:rsidR="00D846F4" w:rsidRDefault="00D846F4" w:rsidP="00F52E28">
      <w:pPr>
        <w:spacing w:after="0"/>
        <w:rPr>
          <w:rFonts w:ascii="Times New Roman" w:hAnsi="Times New Roman" w:cs="Times New Roman"/>
          <w:szCs w:val="24"/>
        </w:rPr>
      </w:pPr>
    </w:p>
    <w:p w14:paraId="69641DE5" w14:textId="1CEE357B" w:rsidR="00D846F4" w:rsidRDefault="00D846F4" w:rsidP="00F52E28">
      <w:pPr>
        <w:spacing w:after="0"/>
        <w:rPr>
          <w:rFonts w:ascii="Times New Roman" w:hAnsi="Times New Roman" w:cs="Times New Roman"/>
          <w:szCs w:val="24"/>
        </w:rPr>
      </w:pPr>
    </w:p>
    <w:p w14:paraId="79867E35" w14:textId="00B02C79" w:rsidR="00D846F4" w:rsidRDefault="00D846F4" w:rsidP="00F52E28">
      <w:pPr>
        <w:spacing w:after="0"/>
        <w:rPr>
          <w:rFonts w:ascii="Times New Roman" w:hAnsi="Times New Roman" w:cs="Times New Roman"/>
          <w:szCs w:val="24"/>
        </w:rPr>
      </w:pPr>
    </w:p>
    <w:p w14:paraId="01A6E046" w14:textId="134A381A" w:rsidR="00D846F4" w:rsidRDefault="00D846F4" w:rsidP="00F52E28">
      <w:pPr>
        <w:spacing w:after="0"/>
        <w:rPr>
          <w:rFonts w:ascii="Times New Roman" w:hAnsi="Times New Roman" w:cs="Times New Roman"/>
          <w:szCs w:val="24"/>
        </w:rPr>
      </w:pPr>
    </w:p>
    <w:p w14:paraId="2156FC3D" w14:textId="3C109B43" w:rsidR="00D846F4" w:rsidRDefault="00D846F4" w:rsidP="00F52E28">
      <w:pPr>
        <w:spacing w:after="0"/>
        <w:rPr>
          <w:rFonts w:ascii="Times New Roman" w:hAnsi="Times New Roman" w:cs="Times New Roman"/>
          <w:szCs w:val="24"/>
        </w:rPr>
      </w:pPr>
    </w:p>
    <w:p w14:paraId="64212A56" w14:textId="77777777" w:rsidR="00D846F4" w:rsidRPr="002E62AC" w:rsidRDefault="00D846F4" w:rsidP="00F52E28">
      <w:pPr>
        <w:spacing w:after="0"/>
        <w:rPr>
          <w:rFonts w:ascii="Times New Roman" w:hAnsi="Times New Roman" w:cs="Times New Roman"/>
          <w:szCs w:val="24"/>
        </w:rPr>
      </w:pPr>
    </w:p>
    <w:p w14:paraId="5557A757" w14:textId="615451F4" w:rsidR="00E80DC5" w:rsidRPr="002E62AC" w:rsidRDefault="00E80DC5" w:rsidP="00F52E28">
      <w:pPr>
        <w:spacing w:after="0"/>
        <w:jc w:val="center"/>
        <w:rPr>
          <w:rFonts w:ascii="Times New Roman" w:hAnsi="Times New Roman" w:cs="Times New Roman"/>
          <w:szCs w:val="24"/>
        </w:rPr>
      </w:pPr>
      <w:bookmarkStart w:id="3" w:name="_Hlk85363183"/>
      <w:r w:rsidRPr="00F52E28">
        <w:rPr>
          <w:rFonts w:ascii="Times New Roman" w:eastAsia="Times New Roman" w:hAnsi="Times New Roman" w:cs="Times New Roman"/>
          <w:b/>
          <w:bCs/>
          <w:color w:val="000000"/>
          <w:szCs w:val="24"/>
          <w:lang w:eastAsia="es-MX"/>
        </w:rPr>
        <w:lastRenderedPageBreak/>
        <w:t>Tabla</w:t>
      </w:r>
      <w:bookmarkStart w:id="4" w:name="_Hlk71721573"/>
      <w:r w:rsidRPr="00F52E28">
        <w:rPr>
          <w:rFonts w:ascii="Times New Roman" w:eastAsia="Times New Roman" w:hAnsi="Times New Roman" w:cs="Times New Roman"/>
          <w:b/>
          <w:bCs/>
          <w:color w:val="000000"/>
          <w:szCs w:val="24"/>
          <w:lang w:eastAsia="es-MX"/>
        </w:rPr>
        <w:t xml:space="preserve"> 1</w:t>
      </w:r>
      <w:r w:rsidRPr="00F52E28">
        <w:rPr>
          <w:rFonts w:ascii="Times New Roman" w:eastAsia="Times New Roman" w:hAnsi="Times New Roman" w:cs="Times New Roman"/>
          <w:color w:val="000000"/>
          <w:szCs w:val="24"/>
          <w:lang w:eastAsia="es-MX"/>
        </w:rPr>
        <w:t>. Alfa de Cronbach</w:t>
      </w:r>
      <w:bookmarkEnd w:id="3"/>
      <w:bookmarkEnd w:id="4"/>
    </w:p>
    <w:tbl>
      <w:tblPr>
        <w:tblStyle w:val="Tablaconcuadrcula"/>
        <w:tblW w:w="0" w:type="auto"/>
        <w:jc w:val="center"/>
        <w:tblLook w:val="04A0" w:firstRow="1" w:lastRow="0" w:firstColumn="1" w:lastColumn="0" w:noHBand="0" w:noVBand="1"/>
      </w:tblPr>
      <w:tblGrid>
        <w:gridCol w:w="2694"/>
        <w:gridCol w:w="1139"/>
      </w:tblGrid>
      <w:tr w:rsidR="00C54507" w:rsidRPr="00547ED3" w14:paraId="744B3B57" w14:textId="77777777" w:rsidTr="00547ED3">
        <w:trPr>
          <w:jc w:val="center"/>
        </w:trPr>
        <w:tc>
          <w:tcPr>
            <w:tcW w:w="2694" w:type="dxa"/>
          </w:tcPr>
          <w:p w14:paraId="55AD2381" w14:textId="77777777" w:rsidR="00C54507" w:rsidRPr="00547ED3" w:rsidRDefault="00C54507" w:rsidP="002E62AC">
            <w:pPr>
              <w:tabs>
                <w:tab w:val="left" w:pos="1815"/>
              </w:tabs>
              <w:spacing w:after="0"/>
              <w:rPr>
                <w:rFonts w:ascii="Times New Roman" w:hAnsi="Times New Roman" w:cs="Times New Roman"/>
                <w:szCs w:val="24"/>
              </w:rPr>
            </w:pPr>
            <w:r w:rsidRPr="00547ED3">
              <w:rPr>
                <w:rFonts w:ascii="Times New Roman" w:hAnsi="Times New Roman" w:cs="Times New Roman"/>
                <w:szCs w:val="24"/>
              </w:rPr>
              <w:t>Elementos</w:t>
            </w:r>
          </w:p>
        </w:tc>
        <w:tc>
          <w:tcPr>
            <w:tcW w:w="1139" w:type="dxa"/>
          </w:tcPr>
          <w:p w14:paraId="6E37F8A8" w14:textId="7AD8FA9E" w:rsidR="00C54507" w:rsidRPr="00547ED3" w:rsidRDefault="00B90ECC" w:rsidP="00F52E28">
            <w:pPr>
              <w:tabs>
                <w:tab w:val="left" w:pos="1815"/>
              </w:tabs>
              <w:spacing w:after="0"/>
              <w:jc w:val="center"/>
              <w:rPr>
                <w:rFonts w:ascii="Times New Roman" w:hAnsi="Times New Roman" w:cs="Times New Roman"/>
                <w:szCs w:val="24"/>
              </w:rPr>
            </w:pPr>
            <w:r w:rsidRPr="00547ED3">
              <w:rPr>
                <w:rFonts w:ascii="Times New Roman" w:hAnsi="Times New Roman" w:cs="Times New Roman"/>
                <w:szCs w:val="24"/>
              </w:rPr>
              <w:t>α</w:t>
            </w:r>
          </w:p>
        </w:tc>
      </w:tr>
      <w:tr w:rsidR="00C54507" w:rsidRPr="00547ED3" w14:paraId="052064C6" w14:textId="77777777" w:rsidTr="00547ED3">
        <w:trPr>
          <w:jc w:val="center"/>
        </w:trPr>
        <w:tc>
          <w:tcPr>
            <w:tcW w:w="2694" w:type="dxa"/>
          </w:tcPr>
          <w:p w14:paraId="0530719E" w14:textId="77777777" w:rsidR="00C54507" w:rsidRPr="00547ED3" w:rsidRDefault="00C54507" w:rsidP="002E62AC">
            <w:pPr>
              <w:tabs>
                <w:tab w:val="left" w:pos="1815"/>
              </w:tabs>
              <w:spacing w:after="0"/>
              <w:rPr>
                <w:rFonts w:ascii="Times New Roman" w:hAnsi="Times New Roman" w:cs="Times New Roman"/>
                <w:szCs w:val="24"/>
              </w:rPr>
            </w:pPr>
            <w:r w:rsidRPr="00547ED3">
              <w:rPr>
                <w:rFonts w:ascii="Times New Roman" w:hAnsi="Times New Roman" w:cs="Times New Roman"/>
                <w:szCs w:val="24"/>
              </w:rPr>
              <w:t>Elementos tangibles</w:t>
            </w:r>
          </w:p>
        </w:tc>
        <w:tc>
          <w:tcPr>
            <w:tcW w:w="1139" w:type="dxa"/>
          </w:tcPr>
          <w:p w14:paraId="2E837B5D" w14:textId="77777777" w:rsidR="00C54507" w:rsidRPr="00547ED3" w:rsidRDefault="00C54507" w:rsidP="002E62AC">
            <w:pPr>
              <w:tabs>
                <w:tab w:val="left" w:pos="1815"/>
              </w:tabs>
              <w:spacing w:after="0"/>
              <w:jc w:val="center"/>
              <w:rPr>
                <w:rFonts w:ascii="Times New Roman" w:hAnsi="Times New Roman" w:cs="Times New Roman"/>
                <w:szCs w:val="24"/>
              </w:rPr>
            </w:pPr>
            <w:r w:rsidRPr="00547ED3">
              <w:rPr>
                <w:rFonts w:ascii="Times New Roman" w:hAnsi="Times New Roman" w:cs="Times New Roman"/>
                <w:szCs w:val="24"/>
              </w:rPr>
              <w:t>0.864</w:t>
            </w:r>
          </w:p>
        </w:tc>
      </w:tr>
      <w:tr w:rsidR="00C54507" w:rsidRPr="00547ED3" w14:paraId="4FED90FE" w14:textId="77777777" w:rsidTr="00547ED3">
        <w:trPr>
          <w:jc w:val="center"/>
        </w:trPr>
        <w:tc>
          <w:tcPr>
            <w:tcW w:w="2694" w:type="dxa"/>
          </w:tcPr>
          <w:p w14:paraId="46C6A611" w14:textId="77777777" w:rsidR="00C54507" w:rsidRPr="00547ED3" w:rsidRDefault="00C54507" w:rsidP="002E62AC">
            <w:pPr>
              <w:tabs>
                <w:tab w:val="left" w:pos="1815"/>
              </w:tabs>
              <w:spacing w:after="0"/>
              <w:rPr>
                <w:rFonts w:ascii="Times New Roman" w:hAnsi="Times New Roman" w:cs="Times New Roman"/>
                <w:szCs w:val="24"/>
              </w:rPr>
            </w:pPr>
            <w:r w:rsidRPr="00547ED3">
              <w:rPr>
                <w:rFonts w:ascii="Times New Roman" w:hAnsi="Times New Roman" w:cs="Times New Roman"/>
                <w:szCs w:val="24"/>
              </w:rPr>
              <w:t>Fiabilidad</w:t>
            </w:r>
          </w:p>
        </w:tc>
        <w:tc>
          <w:tcPr>
            <w:tcW w:w="1139" w:type="dxa"/>
          </w:tcPr>
          <w:p w14:paraId="4DDDC579" w14:textId="77777777" w:rsidR="00C54507" w:rsidRPr="00547ED3" w:rsidRDefault="00C54507" w:rsidP="002E62AC">
            <w:pPr>
              <w:tabs>
                <w:tab w:val="left" w:pos="1815"/>
              </w:tabs>
              <w:spacing w:after="0"/>
              <w:jc w:val="center"/>
              <w:rPr>
                <w:rFonts w:ascii="Times New Roman" w:hAnsi="Times New Roman" w:cs="Times New Roman"/>
                <w:szCs w:val="24"/>
              </w:rPr>
            </w:pPr>
            <w:r w:rsidRPr="00547ED3">
              <w:rPr>
                <w:rFonts w:ascii="Times New Roman" w:hAnsi="Times New Roman" w:cs="Times New Roman"/>
                <w:szCs w:val="24"/>
              </w:rPr>
              <w:t>0.857</w:t>
            </w:r>
          </w:p>
        </w:tc>
      </w:tr>
      <w:tr w:rsidR="00C54507" w:rsidRPr="00547ED3" w14:paraId="50A5E6F0" w14:textId="77777777" w:rsidTr="00547ED3">
        <w:trPr>
          <w:jc w:val="center"/>
        </w:trPr>
        <w:tc>
          <w:tcPr>
            <w:tcW w:w="2694" w:type="dxa"/>
          </w:tcPr>
          <w:p w14:paraId="67E03889" w14:textId="77777777" w:rsidR="00C54507" w:rsidRPr="00547ED3" w:rsidRDefault="00C54507" w:rsidP="002E62AC">
            <w:pPr>
              <w:tabs>
                <w:tab w:val="left" w:pos="1815"/>
              </w:tabs>
              <w:spacing w:after="0"/>
              <w:rPr>
                <w:rFonts w:ascii="Times New Roman" w:hAnsi="Times New Roman" w:cs="Times New Roman"/>
                <w:szCs w:val="24"/>
              </w:rPr>
            </w:pPr>
            <w:r w:rsidRPr="00547ED3">
              <w:rPr>
                <w:rFonts w:ascii="Times New Roman" w:hAnsi="Times New Roman" w:cs="Times New Roman"/>
                <w:szCs w:val="24"/>
              </w:rPr>
              <w:t>Capacidad de respuesta</w:t>
            </w:r>
          </w:p>
        </w:tc>
        <w:tc>
          <w:tcPr>
            <w:tcW w:w="1139" w:type="dxa"/>
          </w:tcPr>
          <w:p w14:paraId="1FE5DEED" w14:textId="77777777" w:rsidR="00C54507" w:rsidRPr="00547ED3" w:rsidRDefault="00C54507" w:rsidP="002E62AC">
            <w:pPr>
              <w:tabs>
                <w:tab w:val="left" w:pos="1815"/>
              </w:tabs>
              <w:spacing w:after="0"/>
              <w:jc w:val="center"/>
              <w:rPr>
                <w:rFonts w:ascii="Times New Roman" w:hAnsi="Times New Roman" w:cs="Times New Roman"/>
                <w:szCs w:val="24"/>
              </w:rPr>
            </w:pPr>
            <w:r w:rsidRPr="00547ED3">
              <w:rPr>
                <w:rFonts w:ascii="Times New Roman" w:hAnsi="Times New Roman" w:cs="Times New Roman"/>
                <w:szCs w:val="24"/>
              </w:rPr>
              <w:t>0.765</w:t>
            </w:r>
          </w:p>
        </w:tc>
      </w:tr>
      <w:tr w:rsidR="00C54507" w:rsidRPr="00547ED3" w14:paraId="1EF190D2" w14:textId="77777777" w:rsidTr="00547ED3">
        <w:trPr>
          <w:jc w:val="center"/>
        </w:trPr>
        <w:tc>
          <w:tcPr>
            <w:tcW w:w="2694" w:type="dxa"/>
          </w:tcPr>
          <w:p w14:paraId="079971EA" w14:textId="77777777" w:rsidR="00C54507" w:rsidRPr="00547ED3" w:rsidRDefault="00C54507" w:rsidP="002E62AC">
            <w:pPr>
              <w:tabs>
                <w:tab w:val="left" w:pos="1815"/>
              </w:tabs>
              <w:spacing w:after="0"/>
              <w:rPr>
                <w:rFonts w:ascii="Times New Roman" w:hAnsi="Times New Roman" w:cs="Times New Roman"/>
                <w:szCs w:val="24"/>
              </w:rPr>
            </w:pPr>
            <w:r w:rsidRPr="00547ED3">
              <w:rPr>
                <w:rFonts w:ascii="Times New Roman" w:hAnsi="Times New Roman" w:cs="Times New Roman"/>
                <w:szCs w:val="24"/>
              </w:rPr>
              <w:t>Confianza</w:t>
            </w:r>
          </w:p>
        </w:tc>
        <w:tc>
          <w:tcPr>
            <w:tcW w:w="1139" w:type="dxa"/>
          </w:tcPr>
          <w:p w14:paraId="24B3C0A0" w14:textId="77777777" w:rsidR="00C54507" w:rsidRPr="00547ED3" w:rsidRDefault="00C54507" w:rsidP="002E62AC">
            <w:pPr>
              <w:tabs>
                <w:tab w:val="left" w:pos="1815"/>
              </w:tabs>
              <w:spacing w:after="0"/>
              <w:jc w:val="center"/>
              <w:rPr>
                <w:rFonts w:ascii="Times New Roman" w:hAnsi="Times New Roman" w:cs="Times New Roman"/>
                <w:szCs w:val="24"/>
              </w:rPr>
            </w:pPr>
            <w:r w:rsidRPr="00547ED3">
              <w:rPr>
                <w:rFonts w:ascii="Times New Roman" w:hAnsi="Times New Roman" w:cs="Times New Roman"/>
                <w:szCs w:val="24"/>
              </w:rPr>
              <w:t>0.717</w:t>
            </w:r>
          </w:p>
        </w:tc>
      </w:tr>
      <w:tr w:rsidR="00C54507" w:rsidRPr="00547ED3" w14:paraId="2A8DEEE9" w14:textId="77777777" w:rsidTr="00547ED3">
        <w:trPr>
          <w:jc w:val="center"/>
        </w:trPr>
        <w:tc>
          <w:tcPr>
            <w:tcW w:w="2694" w:type="dxa"/>
          </w:tcPr>
          <w:p w14:paraId="344D81D6" w14:textId="77777777" w:rsidR="00C54507" w:rsidRPr="00547ED3" w:rsidRDefault="00C54507" w:rsidP="002E62AC">
            <w:pPr>
              <w:tabs>
                <w:tab w:val="left" w:pos="1815"/>
              </w:tabs>
              <w:spacing w:after="0"/>
              <w:rPr>
                <w:rFonts w:ascii="Times New Roman" w:hAnsi="Times New Roman" w:cs="Times New Roman"/>
                <w:szCs w:val="24"/>
              </w:rPr>
            </w:pPr>
            <w:r w:rsidRPr="00547ED3">
              <w:rPr>
                <w:rFonts w:ascii="Times New Roman" w:hAnsi="Times New Roman" w:cs="Times New Roman"/>
                <w:szCs w:val="24"/>
              </w:rPr>
              <w:t>Empatía</w:t>
            </w:r>
          </w:p>
        </w:tc>
        <w:tc>
          <w:tcPr>
            <w:tcW w:w="1139" w:type="dxa"/>
          </w:tcPr>
          <w:p w14:paraId="1C7AB567" w14:textId="02BB2FA3" w:rsidR="00C54507" w:rsidRPr="00547ED3" w:rsidRDefault="00174D26" w:rsidP="002E62AC">
            <w:pPr>
              <w:tabs>
                <w:tab w:val="left" w:pos="1815"/>
              </w:tabs>
              <w:spacing w:after="0"/>
              <w:jc w:val="center"/>
              <w:rPr>
                <w:rFonts w:ascii="Times New Roman" w:hAnsi="Times New Roman" w:cs="Times New Roman"/>
                <w:szCs w:val="24"/>
              </w:rPr>
            </w:pPr>
            <w:r w:rsidRPr="00547ED3">
              <w:rPr>
                <w:rFonts w:ascii="Times New Roman" w:hAnsi="Times New Roman" w:cs="Times New Roman"/>
                <w:szCs w:val="24"/>
              </w:rPr>
              <w:t>0</w:t>
            </w:r>
            <w:r w:rsidR="00C54507" w:rsidRPr="00547ED3">
              <w:rPr>
                <w:rFonts w:ascii="Times New Roman" w:hAnsi="Times New Roman" w:cs="Times New Roman"/>
                <w:szCs w:val="24"/>
              </w:rPr>
              <w:t>.809</w:t>
            </w:r>
          </w:p>
        </w:tc>
      </w:tr>
    </w:tbl>
    <w:p w14:paraId="60D6CDBD" w14:textId="0B94CF89" w:rsidR="00E80DC5" w:rsidRPr="002E62AC" w:rsidRDefault="00E80DC5" w:rsidP="002E62AC">
      <w:pPr>
        <w:tabs>
          <w:tab w:val="left" w:pos="1815"/>
        </w:tabs>
        <w:spacing w:after="0"/>
        <w:contextualSpacing/>
        <w:jc w:val="center"/>
        <w:rPr>
          <w:rFonts w:ascii="Times New Roman" w:hAnsi="Times New Roman" w:cs="Times New Roman"/>
          <w:szCs w:val="24"/>
        </w:rPr>
      </w:pPr>
      <w:r w:rsidRPr="002E62AC">
        <w:rPr>
          <w:rFonts w:ascii="Times New Roman" w:hAnsi="Times New Roman" w:cs="Times New Roman"/>
          <w:szCs w:val="24"/>
        </w:rPr>
        <w:t>Fuente: Elaboración propia con base en Palacios (2014)</w:t>
      </w:r>
    </w:p>
    <w:p w14:paraId="40463E8D" w14:textId="1B7A9694" w:rsidR="00C95B85" w:rsidRPr="002E62AC" w:rsidRDefault="002337AB" w:rsidP="002337AB">
      <w:pPr>
        <w:spacing w:after="0"/>
        <w:rPr>
          <w:rFonts w:ascii="Times New Roman" w:hAnsi="Times New Roman" w:cs="Times New Roman"/>
          <w:szCs w:val="24"/>
        </w:rPr>
      </w:pPr>
      <w:r>
        <w:rPr>
          <w:rFonts w:ascii="Times New Roman" w:hAnsi="Times New Roman" w:cs="Times New Roman"/>
          <w:szCs w:val="24"/>
        </w:rPr>
        <w:tab/>
      </w:r>
      <w:r w:rsidR="00A93B49" w:rsidRPr="002E62AC">
        <w:rPr>
          <w:rFonts w:ascii="Times New Roman" w:hAnsi="Times New Roman" w:cs="Times New Roman"/>
          <w:szCs w:val="24"/>
        </w:rPr>
        <w:t xml:space="preserve">El instrumento cuenta con 22 </w:t>
      </w:r>
      <w:r w:rsidR="0063207A" w:rsidRPr="002E62AC">
        <w:rPr>
          <w:rFonts w:ascii="Times New Roman" w:hAnsi="Times New Roman" w:cs="Times New Roman"/>
          <w:szCs w:val="24"/>
        </w:rPr>
        <w:t>í</w:t>
      </w:r>
      <w:r w:rsidR="00A93B49" w:rsidRPr="002E62AC">
        <w:rPr>
          <w:rFonts w:ascii="Times New Roman" w:hAnsi="Times New Roman" w:cs="Times New Roman"/>
          <w:szCs w:val="24"/>
        </w:rPr>
        <w:t xml:space="preserve">tems con escala tipo Likert, de </w:t>
      </w:r>
      <w:r w:rsidR="00B90ECC">
        <w:rPr>
          <w:rFonts w:ascii="Times New Roman" w:hAnsi="Times New Roman" w:cs="Times New Roman"/>
          <w:szCs w:val="24"/>
        </w:rPr>
        <w:t>uno</w:t>
      </w:r>
      <w:r w:rsidR="00B90ECC" w:rsidRPr="002E62AC">
        <w:rPr>
          <w:rFonts w:ascii="Times New Roman" w:hAnsi="Times New Roman" w:cs="Times New Roman"/>
          <w:szCs w:val="24"/>
        </w:rPr>
        <w:t xml:space="preserve"> </w:t>
      </w:r>
      <w:r w:rsidR="00A93B49" w:rsidRPr="002E62AC">
        <w:rPr>
          <w:rFonts w:ascii="Times New Roman" w:hAnsi="Times New Roman" w:cs="Times New Roman"/>
          <w:szCs w:val="24"/>
        </w:rPr>
        <w:t xml:space="preserve">a </w:t>
      </w:r>
      <w:r w:rsidR="00B90ECC">
        <w:rPr>
          <w:rFonts w:ascii="Times New Roman" w:hAnsi="Times New Roman" w:cs="Times New Roman"/>
          <w:szCs w:val="24"/>
        </w:rPr>
        <w:t>cinco,</w:t>
      </w:r>
      <w:r w:rsidR="00B90ECC" w:rsidRPr="002E62AC">
        <w:rPr>
          <w:rFonts w:ascii="Times New Roman" w:hAnsi="Times New Roman" w:cs="Times New Roman"/>
          <w:szCs w:val="24"/>
        </w:rPr>
        <w:t xml:space="preserve"> </w:t>
      </w:r>
      <w:r w:rsidR="00A93B49" w:rsidRPr="002E62AC">
        <w:rPr>
          <w:rFonts w:ascii="Times New Roman" w:hAnsi="Times New Roman" w:cs="Times New Roman"/>
          <w:szCs w:val="24"/>
        </w:rPr>
        <w:t xml:space="preserve">donde </w:t>
      </w:r>
      <w:r w:rsidR="00A93B49" w:rsidRPr="00F52E28">
        <w:rPr>
          <w:rFonts w:ascii="Times New Roman" w:hAnsi="Times New Roman" w:cs="Times New Roman"/>
          <w:i/>
          <w:iCs/>
          <w:szCs w:val="24"/>
        </w:rPr>
        <w:t>1</w:t>
      </w:r>
      <w:r w:rsidR="00A93B49" w:rsidRPr="002E62AC">
        <w:rPr>
          <w:rFonts w:ascii="Times New Roman" w:hAnsi="Times New Roman" w:cs="Times New Roman"/>
          <w:szCs w:val="24"/>
        </w:rPr>
        <w:t xml:space="preserve"> equivale a “</w:t>
      </w:r>
      <w:r w:rsidR="00B90ECC">
        <w:rPr>
          <w:rFonts w:ascii="Times New Roman" w:hAnsi="Times New Roman" w:cs="Times New Roman"/>
          <w:szCs w:val="24"/>
        </w:rPr>
        <w:t>T</w:t>
      </w:r>
      <w:r w:rsidR="00B90ECC" w:rsidRPr="002E62AC">
        <w:rPr>
          <w:rFonts w:ascii="Times New Roman" w:hAnsi="Times New Roman" w:cs="Times New Roman"/>
          <w:szCs w:val="24"/>
        </w:rPr>
        <w:t xml:space="preserve">otalmente </w:t>
      </w:r>
      <w:r w:rsidR="00A93B49" w:rsidRPr="002E62AC">
        <w:rPr>
          <w:rFonts w:ascii="Times New Roman" w:hAnsi="Times New Roman" w:cs="Times New Roman"/>
          <w:szCs w:val="24"/>
        </w:rPr>
        <w:t xml:space="preserve">en desacuerdo” y </w:t>
      </w:r>
      <w:r w:rsidR="00A93B49" w:rsidRPr="00F52E28">
        <w:rPr>
          <w:rFonts w:ascii="Times New Roman" w:hAnsi="Times New Roman" w:cs="Times New Roman"/>
          <w:i/>
          <w:iCs/>
          <w:szCs w:val="24"/>
        </w:rPr>
        <w:t>5</w:t>
      </w:r>
      <w:r w:rsidR="00A93B49" w:rsidRPr="002E62AC">
        <w:rPr>
          <w:rFonts w:ascii="Times New Roman" w:hAnsi="Times New Roman" w:cs="Times New Roman"/>
          <w:szCs w:val="24"/>
        </w:rPr>
        <w:t xml:space="preserve"> </w:t>
      </w:r>
      <w:r w:rsidR="00B90ECC">
        <w:rPr>
          <w:rFonts w:ascii="Times New Roman" w:hAnsi="Times New Roman" w:cs="Times New Roman"/>
          <w:szCs w:val="24"/>
        </w:rPr>
        <w:t xml:space="preserve">a </w:t>
      </w:r>
      <w:r w:rsidR="00A93B49" w:rsidRPr="002E62AC">
        <w:rPr>
          <w:rFonts w:ascii="Times New Roman" w:hAnsi="Times New Roman" w:cs="Times New Roman"/>
          <w:szCs w:val="24"/>
        </w:rPr>
        <w:t>“</w:t>
      </w:r>
      <w:r w:rsidR="00B90ECC">
        <w:rPr>
          <w:rFonts w:ascii="Times New Roman" w:hAnsi="Times New Roman" w:cs="Times New Roman"/>
          <w:szCs w:val="24"/>
        </w:rPr>
        <w:t>T</w:t>
      </w:r>
      <w:r w:rsidR="00B90ECC" w:rsidRPr="002E62AC">
        <w:rPr>
          <w:rFonts w:ascii="Times New Roman" w:hAnsi="Times New Roman" w:cs="Times New Roman"/>
          <w:szCs w:val="24"/>
        </w:rPr>
        <w:t xml:space="preserve">otalmente </w:t>
      </w:r>
      <w:r w:rsidR="00A93B49" w:rsidRPr="002E62AC">
        <w:rPr>
          <w:rFonts w:ascii="Times New Roman" w:hAnsi="Times New Roman" w:cs="Times New Roman"/>
          <w:szCs w:val="24"/>
        </w:rPr>
        <w:t>de acuerdo”</w:t>
      </w:r>
      <w:r w:rsidR="00B90ECC">
        <w:rPr>
          <w:rFonts w:ascii="Times New Roman" w:hAnsi="Times New Roman" w:cs="Times New Roman"/>
          <w:szCs w:val="24"/>
        </w:rPr>
        <w:t>. Además,</w:t>
      </w:r>
      <w:r w:rsidR="000B2CBB" w:rsidRPr="002E62AC">
        <w:rPr>
          <w:rFonts w:ascii="Times New Roman" w:hAnsi="Times New Roman" w:cs="Times New Roman"/>
          <w:szCs w:val="24"/>
        </w:rPr>
        <w:t xml:space="preserve"> se</w:t>
      </w:r>
      <w:r w:rsidR="00A93B49" w:rsidRPr="002E62AC">
        <w:rPr>
          <w:rFonts w:ascii="Times New Roman" w:hAnsi="Times New Roman" w:cs="Times New Roman"/>
          <w:szCs w:val="24"/>
        </w:rPr>
        <w:t xml:space="preserve"> maneja una escala sumativa con rango mínimo de 22 y un máximo de 110 puntos. </w:t>
      </w:r>
      <w:r w:rsidR="00C95B85" w:rsidRPr="002E62AC">
        <w:rPr>
          <w:rFonts w:ascii="Times New Roman" w:hAnsi="Times New Roman" w:cs="Times New Roman"/>
          <w:szCs w:val="24"/>
        </w:rPr>
        <w:t xml:space="preserve">Las </w:t>
      </w:r>
      <w:r w:rsidR="0063207A" w:rsidRPr="002E62AC">
        <w:rPr>
          <w:rFonts w:ascii="Times New Roman" w:hAnsi="Times New Roman" w:cs="Times New Roman"/>
          <w:szCs w:val="24"/>
        </w:rPr>
        <w:t>cinco</w:t>
      </w:r>
      <w:r w:rsidR="00C95B85" w:rsidRPr="002E62AC">
        <w:rPr>
          <w:rFonts w:ascii="Times New Roman" w:hAnsi="Times New Roman" w:cs="Times New Roman"/>
          <w:szCs w:val="24"/>
        </w:rPr>
        <w:t xml:space="preserve"> dimensiones de esta escala y sus respectivos ítems son los siguientes:</w:t>
      </w:r>
    </w:p>
    <w:p w14:paraId="61DA7D04" w14:textId="48EF7CEA" w:rsidR="00C95B85" w:rsidRPr="00F52E28" w:rsidRDefault="00B90ECC" w:rsidP="00F52E28">
      <w:pPr>
        <w:pStyle w:val="Prrafodelista"/>
        <w:numPr>
          <w:ilvl w:val="0"/>
          <w:numId w:val="61"/>
        </w:numPr>
        <w:spacing w:after="0"/>
        <w:ind w:left="0" w:firstLine="709"/>
        <w:rPr>
          <w:rFonts w:ascii="Times New Roman" w:hAnsi="Times New Roman" w:cs="Times New Roman"/>
        </w:rPr>
      </w:pPr>
      <w:r>
        <w:rPr>
          <w:rFonts w:ascii="Times New Roman" w:hAnsi="Times New Roman" w:cs="Times New Roman"/>
        </w:rPr>
        <w:t xml:space="preserve">La dimensión </w:t>
      </w:r>
      <w:r w:rsidRPr="00B90ECC">
        <w:rPr>
          <w:rFonts w:ascii="Times New Roman" w:hAnsi="Times New Roman" w:cs="Times New Roman"/>
        </w:rPr>
        <w:t>Elementos</w:t>
      </w:r>
      <w:r w:rsidRPr="00F52E28">
        <w:rPr>
          <w:rFonts w:ascii="Times New Roman" w:hAnsi="Times New Roman" w:cs="Times New Roman"/>
        </w:rPr>
        <w:t xml:space="preserve"> </w:t>
      </w:r>
      <w:r w:rsidR="00C95B85" w:rsidRPr="00F52E28">
        <w:rPr>
          <w:rFonts w:ascii="Times New Roman" w:hAnsi="Times New Roman" w:cs="Times New Roman"/>
        </w:rPr>
        <w:t>tangible</w:t>
      </w:r>
      <w:r w:rsidRPr="00B90ECC">
        <w:rPr>
          <w:rFonts w:ascii="Times New Roman" w:hAnsi="Times New Roman" w:cs="Times New Roman"/>
        </w:rPr>
        <w:t>s</w:t>
      </w:r>
      <w:r w:rsidR="0063207A" w:rsidRPr="00F52E28">
        <w:rPr>
          <w:rFonts w:ascii="Times New Roman" w:hAnsi="Times New Roman" w:cs="Times New Roman"/>
        </w:rPr>
        <w:t xml:space="preserve"> se refiere a</w:t>
      </w:r>
      <w:r w:rsidR="00A93B49" w:rsidRPr="00F52E28">
        <w:rPr>
          <w:rFonts w:ascii="Times New Roman" w:hAnsi="Times New Roman" w:cs="Times New Roman"/>
        </w:rPr>
        <w:t xml:space="preserve"> equipamiento de aspecto moderno, instalaciones agradables, apariencia personal y elementos tangibles atractivos</w:t>
      </w:r>
      <w:r w:rsidR="00C95B85" w:rsidRPr="00F52E28">
        <w:rPr>
          <w:rFonts w:ascii="Times New Roman" w:hAnsi="Times New Roman" w:cs="Times New Roman"/>
        </w:rPr>
        <w:t>:</w:t>
      </w:r>
      <w:r>
        <w:rPr>
          <w:rFonts w:ascii="Times New Roman" w:hAnsi="Times New Roman" w:cs="Times New Roman"/>
        </w:rPr>
        <w:t xml:space="preserve"> ítems</w:t>
      </w:r>
      <w:r w:rsidR="0063207A" w:rsidRPr="00F52E28">
        <w:rPr>
          <w:rFonts w:ascii="Times New Roman" w:hAnsi="Times New Roman" w:cs="Times New Roman"/>
        </w:rPr>
        <w:t xml:space="preserve"> </w:t>
      </w:r>
      <w:r w:rsidR="00471CC3" w:rsidRPr="00F52E28">
        <w:rPr>
          <w:rFonts w:ascii="Times New Roman" w:hAnsi="Times New Roman" w:cs="Times New Roman"/>
        </w:rPr>
        <w:t>1,</w:t>
      </w:r>
      <w:r>
        <w:rPr>
          <w:rFonts w:ascii="Times New Roman" w:hAnsi="Times New Roman" w:cs="Times New Roman"/>
        </w:rPr>
        <w:t xml:space="preserve"> </w:t>
      </w:r>
      <w:r w:rsidR="00C95B85" w:rsidRPr="00F52E28">
        <w:rPr>
          <w:rFonts w:ascii="Times New Roman" w:hAnsi="Times New Roman" w:cs="Times New Roman"/>
        </w:rPr>
        <w:t>2,</w:t>
      </w:r>
      <w:r>
        <w:rPr>
          <w:rFonts w:ascii="Times New Roman" w:hAnsi="Times New Roman" w:cs="Times New Roman"/>
        </w:rPr>
        <w:t xml:space="preserve"> </w:t>
      </w:r>
      <w:r w:rsidR="00C95B85" w:rsidRPr="00F52E28">
        <w:rPr>
          <w:rFonts w:ascii="Times New Roman" w:hAnsi="Times New Roman" w:cs="Times New Roman"/>
        </w:rPr>
        <w:t>3,</w:t>
      </w:r>
      <w:r>
        <w:rPr>
          <w:rFonts w:ascii="Times New Roman" w:hAnsi="Times New Roman" w:cs="Times New Roman"/>
        </w:rPr>
        <w:t xml:space="preserve"> </w:t>
      </w:r>
      <w:r w:rsidR="00C95B85" w:rsidRPr="00F52E28">
        <w:rPr>
          <w:rFonts w:ascii="Times New Roman" w:hAnsi="Times New Roman" w:cs="Times New Roman"/>
        </w:rPr>
        <w:t>4</w:t>
      </w:r>
      <w:r w:rsidR="000B2CBB" w:rsidRPr="00F52E28">
        <w:rPr>
          <w:rFonts w:ascii="Times New Roman" w:hAnsi="Times New Roman" w:cs="Times New Roman"/>
        </w:rPr>
        <w:t>.</w:t>
      </w:r>
    </w:p>
    <w:p w14:paraId="53C25C57" w14:textId="2D44E742" w:rsidR="00C95B85" w:rsidRPr="00F52E28" w:rsidRDefault="00B90ECC" w:rsidP="00F52E28">
      <w:pPr>
        <w:pStyle w:val="Prrafodelista"/>
        <w:numPr>
          <w:ilvl w:val="0"/>
          <w:numId w:val="61"/>
        </w:numPr>
        <w:spacing w:after="0"/>
        <w:ind w:left="0" w:firstLine="709"/>
        <w:rPr>
          <w:rFonts w:ascii="Times New Roman" w:hAnsi="Times New Roman" w:cs="Times New Roman"/>
        </w:rPr>
      </w:pPr>
      <w:r>
        <w:rPr>
          <w:rFonts w:ascii="Times New Roman" w:hAnsi="Times New Roman" w:cs="Times New Roman"/>
        </w:rPr>
        <w:t xml:space="preserve">La dimensión </w:t>
      </w:r>
      <w:r w:rsidRPr="00B90ECC">
        <w:rPr>
          <w:rFonts w:ascii="Times New Roman" w:hAnsi="Times New Roman" w:cs="Times New Roman"/>
        </w:rPr>
        <w:t>F</w:t>
      </w:r>
      <w:r w:rsidR="00C95B85" w:rsidRPr="00F52E28">
        <w:rPr>
          <w:rFonts w:ascii="Times New Roman" w:hAnsi="Times New Roman" w:cs="Times New Roman"/>
        </w:rPr>
        <w:t>iabilidad</w:t>
      </w:r>
      <w:r w:rsidRPr="00F52E28">
        <w:rPr>
          <w:rFonts w:ascii="Times New Roman" w:hAnsi="Times New Roman" w:cs="Times New Roman"/>
        </w:rPr>
        <w:t>,</w:t>
      </w:r>
      <w:r w:rsidR="0063207A" w:rsidRPr="00F52E28">
        <w:rPr>
          <w:rFonts w:ascii="Times New Roman" w:hAnsi="Times New Roman" w:cs="Times New Roman"/>
        </w:rPr>
        <w:t xml:space="preserve"> al </w:t>
      </w:r>
      <w:r w:rsidR="000B2CBB" w:rsidRPr="00F52E28">
        <w:rPr>
          <w:rFonts w:ascii="Times New Roman" w:hAnsi="Times New Roman" w:cs="Times New Roman"/>
        </w:rPr>
        <w:t>cumplimiento de las promesas, interés en la solución de problemas, realización del servicio a la primera conclusión en el plazo prometido y ausencia de errores</w:t>
      </w:r>
      <w:r w:rsidR="00C95B85" w:rsidRPr="00F52E28">
        <w:rPr>
          <w:rFonts w:ascii="Times New Roman" w:hAnsi="Times New Roman" w:cs="Times New Roman"/>
        </w:rPr>
        <w:t>:</w:t>
      </w:r>
      <w:r w:rsidR="0063207A" w:rsidRPr="00F52E28">
        <w:rPr>
          <w:rFonts w:ascii="Times New Roman" w:hAnsi="Times New Roman" w:cs="Times New Roman"/>
        </w:rPr>
        <w:t xml:space="preserve"> </w:t>
      </w:r>
      <w:r>
        <w:rPr>
          <w:rFonts w:ascii="Times New Roman" w:hAnsi="Times New Roman" w:cs="Times New Roman"/>
        </w:rPr>
        <w:t xml:space="preserve">ítems </w:t>
      </w:r>
      <w:r w:rsidR="00C95B85" w:rsidRPr="00F52E28">
        <w:rPr>
          <w:rFonts w:ascii="Times New Roman" w:hAnsi="Times New Roman" w:cs="Times New Roman"/>
        </w:rPr>
        <w:t>5,</w:t>
      </w:r>
      <w:r>
        <w:rPr>
          <w:rFonts w:ascii="Times New Roman" w:hAnsi="Times New Roman" w:cs="Times New Roman"/>
        </w:rPr>
        <w:t xml:space="preserve"> </w:t>
      </w:r>
      <w:r w:rsidR="00C95B85" w:rsidRPr="00F52E28">
        <w:rPr>
          <w:rFonts w:ascii="Times New Roman" w:hAnsi="Times New Roman" w:cs="Times New Roman"/>
        </w:rPr>
        <w:t>6,</w:t>
      </w:r>
      <w:r>
        <w:rPr>
          <w:rFonts w:ascii="Times New Roman" w:hAnsi="Times New Roman" w:cs="Times New Roman"/>
        </w:rPr>
        <w:t xml:space="preserve"> </w:t>
      </w:r>
      <w:r w:rsidR="00C95B85" w:rsidRPr="00F52E28">
        <w:rPr>
          <w:rFonts w:ascii="Times New Roman" w:hAnsi="Times New Roman" w:cs="Times New Roman"/>
        </w:rPr>
        <w:t>7,</w:t>
      </w:r>
      <w:r>
        <w:rPr>
          <w:rFonts w:ascii="Times New Roman" w:hAnsi="Times New Roman" w:cs="Times New Roman"/>
        </w:rPr>
        <w:t xml:space="preserve"> </w:t>
      </w:r>
      <w:r w:rsidR="00C95B85" w:rsidRPr="00F52E28">
        <w:rPr>
          <w:rFonts w:ascii="Times New Roman" w:hAnsi="Times New Roman" w:cs="Times New Roman"/>
        </w:rPr>
        <w:t>8</w:t>
      </w:r>
      <w:r>
        <w:rPr>
          <w:rFonts w:ascii="Times New Roman" w:hAnsi="Times New Roman" w:cs="Times New Roman"/>
        </w:rPr>
        <w:t xml:space="preserve"> y </w:t>
      </w:r>
      <w:r w:rsidR="00C95B85" w:rsidRPr="00F52E28">
        <w:rPr>
          <w:rFonts w:ascii="Times New Roman" w:hAnsi="Times New Roman" w:cs="Times New Roman"/>
        </w:rPr>
        <w:t>9</w:t>
      </w:r>
      <w:r w:rsidR="000B2CBB" w:rsidRPr="00F52E28">
        <w:rPr>
          <w:rFonts w:ascii="Times New Roman" w:hAnsi="Times New Roman" w:cs="Times New Roman"/>
        </w:rPr>
        <w:t>.</w:t>
      </w:r>
    </w:p>
    <w:p w14:paraId="625D55F6" w14:textId="12A02871" w:rsidR="00C95B85" w:rsidRDefault="00B90ECC" w:rsidP="00F52E28">
      <w:pPr>
        <w:pStyle w:val="Prrafodelista"/>
        <w:numPr>
          <w:ilvl w:val="0"/>
          <w:numId w:val="61"/>
        </w:numPr>
        <w:spacing w:after="0"/>
        <w:ind w:left="0" w:firstLine="709"/>
        <w:rPr>
          <w:rFonts w:ascii="Times New Roman" w:hAnsi="Times New Roman" w:cs="Times New Roman"/>
        </w:rPr>
      </w:pPr>
      <w:r>
        <w:rPr>
          <w:rFonts w:ascii="Times New Roman" w:hAnsi="Times New Roman" w:cs="Times New Roman"/>
        </w:rPr>
        <w:t xml:space="preserve">La dimensión </w:t>
      </w:r>
      <w:r w:rsidRPr="00B90ECC">
        <w:rPr>
          <w:rFonts w:ascii="Times New Roman" w:hAnsi="Times New Roman" w:cs="Times New Roman"/>
        </w:rPr>
        <w:t>C</w:t>
      </w:r>
      <w:r w:rsidR="00C95B85" w:rsidRPr="00F52E28">
        <w:rPr>
          <w:rFonts w:ascii="Times New Roman" w:hAnsi="Times New Roman" w:cs="Times New Roman"/>
        </w:rPr>
        <w:t>apacidad de respuesta</w:t>
      </w:r>
      <w:r w:rsidR="0063207A" w:rsidRPr="00F52E28">
        <w:rPr>
          <w:rFonts w:ascii="Times New Roman" w:hAnsi="Times New Roman" w:cs="Times New Roman"/>
        </w:rPr>
        <w:t xml:space="preserve"> se enfoca </w:t>
      </w:r>
      <w:r>
        <w:rPr>
          <w:rFonts w:ascii="Times New Roman" w:hAnsi="Times New Roman" w:cs="Times New Roman"/>
        </w:rPr>
        <w:t xml:space="preserve">en </w:t>
      </w:r>
      <w:r w:rsidR="0063207A" w:rsidRPr="00F52E28">
        <w:rPr>
          <w:rFonts w:ascii="Times New Roman" w:hAnsi="Times New Roman" w:cs="Times New Roman"/>
        </w:rPr>
        <w:t xml:space="preserve">si el </w:t>
      </w:r>
      <w:r w:rsidR="000B2CBB" w:rsidRPr="00F52E28">
        <w:rPr>
          <w:rFonts w:ascii="Times New Roman" w:hAnsi="Times New Roman" w:cs="Times New Roman"/>
        </w:rPr>
        <w:t xml:space="preserve">personal </w:t>
      </w:r>
      <w:r w:rsidR="0063207A" w:rsidRPr="00F52E28">
        <w:rPr>
          <w:rFonts w:ascii="Times New Roman" w:hAnsi="Times New Roman" w:cs="Times New Roman"/>
        </w:rPr>
        <w:t xml:space="preserve">es </w:t>
      </w:r>
      <w:r w:rsidR="000B2CBB" w:rsidRPr="00F52E28">
        <w:rPr>
          <w:rFonts w:ascii="Times New Roman" w:hAnsi="Times New Roman" w:cs="Times New Roman"/>
        </w:rPr>
        <w:t>comunicativo, rápido,</w:t>
      </w:r>
      <w:r w:rsidR="0063207A" w:rsidRPr="00F52E28">
        <w:rPr>
          <w:rFonts w:ascii="Times New Roman" w:hAnsi="Times New Roman" w:cs="Times New Roman"/>
        </w:rPr>
        <w:t xml:space="preserve"> </w:t>
      </w:r>
      <w:r w:rsidR="000B2CBB" w:rsidRPr="00F52E28">
        <w:rPr>
          <w:rFonts w:ascii="Times New Roman" w:hAnsi="Times New Roman" w:cs="Times New Roman"/>
        </w:rPr>
        <w:t xml:space="preserve">colaborador y </w:t>
      </w:r>
      <w:r w:rsidR="0063207A" w:rsidRPr="00F52E28">
        <w:rPr>
          <w:rFonts w:ascii="Times New Roman" w:hAnsi="Times New Roman" w:cs="Times New Roman"/>
        </w:rPr>
        <w:t xml:space="preserve">está </w:t>
      </w:r>
      <w:r w:rsidR="000B2CBB" w:rsidRPr="00F52E28">
        <w:rPr>
          <w:rFonts w:ascii="Times New Roman" w:hAnsi="Times New Roman" w:cs="Times New Roman"/>
        </w:rPr>
        <w:t>informado</w:t>
      </w:r>
      <w:r w:rsidR="00482502" w:rsidRPr="00F52E28">
        <w:rPr>
          <w:rFonts w:ascii="Times New Roman" w:hAnsi="Times New Roman" w:cs="Times New Roman"/>
        </w:rPr>
        <w:t xml:space="preserve">: </w:t>
      </w:r>
      <w:r w:rsidR="00C95B85" w:rsidRPr="00F52E28">
        <w:rPr>
          <w:rFonts w:ascii="Times New Roman" w:hAnsi="Times New Roman" w:cs="Times New Roman"/>
        </w:rPr>
        <w:t>10,</w:t>
      </w:r>
      <w:r>
        <w:rPr>
          <w:rFonts w:ascii="Times New Roman" w:hAnsi="Times New Roman" w:cs="Times New Roman"/>
        </w:rPr>
        <w:t xml:space="preserve"> </w:t>
      </w:r>
      <w:r w:rsidR="00C95B85" w:rsidRPr="00F52E28">
        <w:rPr>
          <w:rFonts w:ascii="Times New Roman" w:hAnsi="Times New Roman" w:cs="Times New Roman"/>
        </w:rPr>
        <w:t>11,</w:t>
      </w:r>
      <w:r>
        <w:rPr>
          <w:rFonts w:ascii="Times New Roman" w:hAnsi="Times New Roman" w:cs="Times New Roman"/>
        </w:rPr>
        <w:t xml:space="preserve"> </w:t>
      </w:r>
      <w:r w:rsidR="00C95B85" w:rsidRPr="00F52E28">
        <w:rPr>
          <w:rFonts w:ascii="Times New Roman" w:hAnsi="Times New Roman" w:cs="Times New Roman"/>
        </w:rPr>
        <w:t>12</w:t>
      </w:r>
      <w:r>
        <w:rPr>
          <w:rFonts w:ascii="Times New Roman" w:hAnsi="Times New Roman" w:cs="Times New Roman"/>
        </w:rPr>
        <w:t xml:space="preserve"> y </w:t>
      </w:r>
      <w:r w:rsidR="00C95B85" w:rsidRPr="00F52E28">
        <w:rPr>
          <w:rFonts w:ascii="Times New Roman" w:hAnsi="Times New Roman" w:cs="Times New Roman"/>
        </w:rPr>
        <w:t>13</w:t>
      </w:r>
      <w:r w:rsidR="000B2CBB" w:rsidRPr="00F52E28">
        <w:rPr>
          <w:rFonts w:ascii="Times New Roman" w:hAnsi="Times New Roman" w:cs="Times New Roman"/>
        </w:rPr>
        <w:t>.</w:t>
      </w:r>
    </w:p>
    <w:p w14:paraId="6F04FF72" w14:textId="37B6F236" w:rsidR="00174D26" w:rsidRPr="00F52E28" w:rsidRDefault="00B90ECC" w:rsidP="00F52E28">
      <w:pPr>
        <w:pStyle w:val="Prrafodelista"/>
        <w:numPr>
          <w:ilvl w:val="0"/>
          <w:numId w:val="61"/>
        </w:numPr>
        <w:spacing w:after="0"/>
        <w:ind w:left="0" w:firstLine="709"/>
        <w:rPr>
          <w:rFonts w:ascii="Times New Roman" w:hAnsi="Times New Roman" w:cs="Times New Roman"/>
        </w:rPr>
      </w:pPr>
      <w:r>
        <w:rPr>
          <w:rFonts w:ascii="Times New Roman" w:hAnsi="Times New Roman" w:cs="Times New Roman"/>
        </w:rPr>
        <w:t>La d</w:t>
      </w:r>
      <w:r w:rsidR="00C95B85" w:rsidRPr="00F52E28">
        <w:rPr>
          <w:rFonts w:ascii="Times New Roman" w:hAnsi="Times New Roman" w:cs="Times New Roman"/>
        </w:rPr>
        <w:t xml:space="preserve">imensión </w:t>
      </w:r>
      <w:r>
        <w:rPr>
          <w:rFonts w:ascii="Times New Roman" w:hAnsi="Times New Roman" w:cs="Times New Roman"/>
        </w:rPr>
        <w:t>S</w:t>
      </w:r>
      <w:r w:rsidRPr="00F52E28">
        <w:rPr>
          <w:rFonts w:ascii="Times New Roman" w:hAnsi="Times New Roman" w:cs="Times New Roman"/>
        </w:rPr>
        <w:t>eguridad</w:t>
      </w:r>
      <w:r w:rsidR="000B2CBB" w:rsidRPr="00F52E28">
        <w:rPr>
          <w:rFonts w:ascii="Times New Roman" w:hAnsi="Times New Roman" w:cs="Times New Roman"/>
        </w:rPr>
        <w:t xml:space="preserve"> </w:t>
      </w:r>
      <w:r w:rsidR="0063207A" w:rsidRPr="00F52E28">
        <w:rPr>
          <w:rFonts w:ascii="Times New Roman" w:hAnsi="Times New Roman" w:cs="Times New Roman"/>
        </w:rPr>
        <w:t xml:space="preserve">se refiere a si el </w:t>
      </w:r>
      <w:r w:rsidR="000B2CBB" w:rsidRPr="00F52E28">
        <w:rPr>
          <w:rFonts w:ascii="Times New Roman" w:hAnsi="Times New Roman" w:cs="Times New Roman"/>
        </w:rPr>
        <w:t>personal transmite confianza, clientes seguros con su proveedor, personal amable y personal bien formado</w:t>
      </w:r>
      <w:r w:rsidR="00C95B85" w:rsidRPr="00F52E28">
        <w:rPr>
          <w:rFonts w:ascii="Times New Roman" w:hAnsi="Times New Roman" w:cs="Times New Roman"/>
        </w:rPr>
        <w:t xml:space="preserve"> (garantía): 14,</w:t>
      </w:r>
      <w:r>
        <w:rPr>
          <w:rFonts w:ascii="Times New Roman" w:hAnsi="Times New Roman" w:cs="Times New Roman"/>
        </w:rPr>
        <w:t xml:space="preserve"> </w:t>
      </w:r>
      <w:r w:rsidR="00C95B85" w:rsidRPr="00F52E28">
        <w:rPr>
          <w:rFonts w:ascii="Times New Roman" w:hAnsi="Times New Roman" w:cs="Times New Roman"/>
        </w:rPr>
        <w:t>15,</w:t>
      </w:r>
      <w:r>
        <w:rPr>
          <w:rFonts w:ascii="Times New Roman" w:hAnsi="Times New Roman" w:cs="Times New Roman"/>
        </w:rPr>
        <w:t xml:space="preserve"> </w:t>
      </w:r>
      <w:r w:rsidR="00C95B85" w:rsidRPr="00F52E28">
        <w:rPr>
          <w:rFonts w:ascii="Times New Roman" w:hAnsi="Times New Roman" w:cs="Times New Roman"/>
        </w:rPr>
        <w:t>16</w:t>
      </w:r>
      <w:r>
        <w:rPr>
          <w:rFonts w:ascii="Times New Roman" w:hAnsi="Times New Roman" w:cs="Times New Roman"/>
        </w:rPr>
        <w:t xml:space="preserve"> y </w:t>
      </w:r>
      <w:r w:rsidR="00C95B85" w:rsidRPr="00F52E28">
        <w:rPr>
          <w:rFonts w:ascii="Times New Roman" w:hAnsi="Times New Roman" w:cs="Times New Roman"/>
        </w:rPr>
        <w:t>17</w:t>
      </w:r>
      <w:r w:rsidR="000B2CBB" w:rsidRPr="00F52E28">
        <w:rPr>
          <w:rFonts w:ascii="Times New Roman" w:hAnsi="Times New Roman" w:cs="Times New Roman"/>
        </w:rPr>
        <w:t>.</w:t>
      </w:r>
    </w:p>
    <w:p w14:paraId="148D1004" w14:textId="5AB8BCB6" w:rsidR="00A93B49" w:rsidRPr="002E62AC" w:rsidRDefault="00B90ECC" w:rsidP="00F52E28">
      <w:pPr>
        <w:pStyle w:val="Prrafodelista"/>
        <w:numPr>
          <w:ilvl w:val="0"/>
          <w:numId w:val="61"/>
        </w:numPr>
        <w:spacing w:after="0"/>
        <w:ind w:left="0" w:firstLine="709"/>
      </w:pPr>
      <w:r>
        <w:rPr>
          <w:rFonts w:ascii="Times New Roman" w:hAnsi="Times New Roman" w:cs="Times New Roman"/>
        </w:rPr>
        <w:t>La d</w:t>
      </w:r>
      <w:r w:rsidR="00C95B85" w:rsidRPr="00F52E28">
        <w:rPr>
          <w:rFonts w:ascii="Times New Roman" w:hAnsi="Times New Roman" w:cs="Times New Roman"/>
        </w:rPr>
        <w:t>imensión Empatía</w:t>
      </w:r>
      <w:r w:rsidR="0063207A" w:rsidRPr="00F52E28">
        <w:rPr>
          <w:rFonts w:ascii="Times New Roman" w:hAnsi="Times New Roman" w:cs="Times New Roman"/>
        </w:rPr>
        <w:t xml:space="preserve"> </w:t>
      </w:r>
      <w:r>
        <w:rPr>
          <w:rFonts w:ascii="Times New Roman" w:hAnsi="Times New Roman" w:cs="Times New Roman"/>
        </w:rPr>
        <w:t xml:space="preserve">alude </w:t>
      </w:r>
      <w:r w:rsidR="0063207A" w:rsidRPr="00F52E28">
        <w:rPr>
          <w:rFonts w:ascii="Times New Roman" w:hAnsi="Times New Roman" w:cs="Times New Roman"/>
        </w:rPr>
        <w:t>a la</w:t>
      </w:r>
      <w:r w:rsidR="000B2CBB" w:rsidRPr="00F52E28">
        <w:rPr>
          <w:rFonts w:ascii="Times New Roman" w:hAnsi="Times New Roman" w:cs="Times New Roman"/>
        </w:rPr>
        <w:t xml:space="preserve"> atención individualizada al cliente, horario conveniente, atención personalizada de los colaboradores, preocupación por los intereses del cliente y comprensión de las necesidades del cliente</w:t>
      </w:r>
      <w:r w:rsidR="00C95B85" w:rsidRPr="00F52E28">
        <w:rPr>
          <w:rFonts w:ascii="Times New Roman" w:hAnsi="Times New Roman" w:cs="Times New Roman"/>
        </w:rPr>
        <w:t>:</w:t>
      </w:r>
      <w:r w:rsidR="00482502" w:rsidRPr="00F52E28">
        <w:rPr>
          <w:rFonts w:ascii="Times New Roman" w:hAnsi="Times New Roman" w:cs="Times New Roman"/>
        </w:rPr>
        <w:t xml:space="preserve"> </w:t>
      </w:r>
      <w:r w:rsidR="00C95B85" w:rsidRPr="00F52E28">
        <w:rPr>
          <w:rFonts w:ascii="Times New Roman" w:hAnsi="Times New Roman" w:cs="Times New Roman"/>
        </w:rPr>
        <w:t>18,</w:t>
      </w:r>
      <w:r>
        <w:rPr>
          <w:rFonts w:ascii="Times New Roman" w:hAnsi="Times New Roman" w:cs="Times New Roman"/>
        </w:rPr>
        <w:t xml:space="preserve"> </w:t>
      </w:r>
      <w:r w:rsidR="00C95B85" w:rsidRPr="00F52E28">
        <w:rPr>
          <w:rFonts w:ascii="Times New Roman" w:hAnsi="Times New Roman" w:cs="Times New Roman"/>
        </w:rPr>
        <w:t>19,</w:t>
      </w:r>
      <w:r>
        <w:rPr>
          <w:rFonts w:ascii="Times New Roman" w:hAnsi="Times New Roman" w:cs="Times New Roman"/>
        </w:rPr>
        <w:t xml:space="preserve"> </w:t>
      </w:r>
      <w:r w:rsidR="00C95B85" w:rsidRPr="00F52E28">
        <w:rPr>
          <w:rFonts w:ascii="Times New Roman" w:hAnsi="Times New Roman" w:cs="Times New Roman"/>
        </w:rPr>
        <w:t>20,</w:t>
      </w:r>
      <w:r>
        <w:rPr>
          <w:rFonts w:ascii="Times New Roman" w:hAnsi="Times New Roman" w:cs="Times New Roman"/>
        </w:rPr>
        <w:t xml:space="preserve"> </w:t>
      </w:r>
      <w:r w:rsidR="00C95B85" w:rsidRPr="00F52E28">
        <w:rPr>
          <w:rFonts w:ascii="Times New Roman" w:hAnsi="Times New Roman" w:cs="Times New Roman"/>
        </w:rPr>
        <w:t>21</w:t>
      </w:r>
      <w:r>
        <w:rPr>
          <w:rFonts w:ascii="Times New Roman" w:hAnsi="Times New Roman" w:cs="Times New Roman"/>
        </w:rPr>
        <w:t xml:space="preserve"> y </w:t>
      </w:r>
      <w:r w:rsidR="00C95B85" w:rsidRPr="00F52E28">
        <w:rPr>
          <w:rFonts w:ascii="Times New Roman" w:hAnsi="Times New Roman" w:cs="Times New Roman"/>
        </w:rPr>
        <w:t>22</w:t>
      </w:r>
      <w:r w:rsidR="000B2CBB" w:rsidRPr="00F52E28">
        <w:rPr>
          <w:rFonts w:ascii="Times New Roman" w:hAnsi="Times New Roman" w:cs="Times New Roman"/>
        </w:rPr>
        <w:t>.</w:t>
      </w:r>
    </w:p>
    <w:p w14:paraId="1988ED7F" w14:textId="6CC8EF2C" w:rsidR="00CE4542" w:rsidRPr="002E62AC" w:rsidRDefault="00A93B49" w:rsidP="00F52E28">
      <w:pPr>
        <w:spacing w:after="0"/>
        <w:ind w:firstLine="708"/>
        <w:rPr>
          <w:rFonts w:ascii="Times New Roman" w:hAnsi="Times New Roman" w:cs="Times New Roman"/>
          <w:szCs w:val="24"/>
        </w:rPr>
      </w:pPr>
      <w:r w:rsidRPr="002E62AC">
        <w:rPr>
          <w:rFonts w:ascii="Times New Roman" w:hAnsi="Times New Roman" w:cs="Times New Roman"/>
          <w:szCs w:val="24"/>
        </w:rPr>
        <w:t>Para la realización de este trabajo, se tom</w:t>
      </w:r>
      <w:r w:rsidR="00471CC3" w:rsidRPr="002E62AC">
        <w:rPr>
          <w:rFonts w:ascii="Times New Roman" w:hAnsi="Times New Roman" w:cs="Times New Roman"/>
          <w:szCs w:val="24"/>
        </w:rPr>
        <w:t>ó</w:t>
      </w:r>
      <w:r w:rsidRPr="002E62AC">
        <w:rPr>
          <w:rFonts w:ascii="Times New Roman" w:hAnsi="Times New Roman" w:cs="Times New Roman"/>
          <w:szCs w:val="24"/>
        </w:rPr>
        <w:t xml:space="preserve"> en cuenta la llegada de 236 huéspedes en plan familiar con estancia mínima de </w:t>
      </w:r>
      <w:r w:rsidR="00B90ECC">
        <w:rPr>
          <w:rFonts w:ascii="Times New Roman" w:hAnsi="Times New Roman" w:cs="Times New Roman"/>
          <w:szCs w:val="24"/>
        </w:rPr>
        <w:t>tres</w:t>
      </w:r>
      <w:r w:rsidR="00B90ECC" w:rsidRPr="002E62AC">
        <w:rPr>
          <w:rFonts w:ascii="Times New Roman" w:hAnsi="Times New Roman" w:cs="Times New Roman"/>
          <w:szCs w:val="24"/>
        </w:rPr>
        <w:t xml:space="preserve"> </w:t>
      </w:r>
      <w:r w:rsidRPr="002E62AC">
        <w:rPr>
          <w:rFonts w:ascii="Times New Roman" w:hAnsi="Times New Roman" w:cs="Times New Roman"/>
          <w:szCs w:val="24"/>
        </w:rPr>
        <w:t xml:space="preserve">días y dos noches </w:t>
      </w:r>
      <w:r w:rsidR="00471CC3" w:rsidRPr="002E62AC">
        <w:rPr>
          <w:rFonts w:ascii="Times New Roman" w:hAnsi="Times New Roman" w:cs="Times New Roman"/>
          <w:szCs w:val="24"/>
        </w:rPr>
        <w:t>en el</w:t>
      </w:r>
      <w:r w:rsidRPr="002E62AC">
        <w:rPr>
          <w:rFonts w:ascii="Times New Roman" w:hAnsi="Times New Roman" w:cs="Times New Roman"/>
          <w:szCs w:val="24"/>
        </w:rPr>
        <w:t xml:space="preserve"> periodo comprendido del 1 al 28 de febrero de 2021</w:t>
      </w:r>
      <w:r w:rsidR="00B90ECC">
        <w:rPr>
          <w:rFonts w:ascii="Times New Roman" w:hAnsi="Times New Roman" w:cs="Times New Roman"/>
          <w:szCs w:val="24"/>
        </w:rPr>
        <w:t>.</w:t>
      </w:r>
      <w:r w:rsidR="00B90ECC" w:rsidRPr="002E62AC">
        <w:rPr>
          <w:rFonts w:ascii="Times New Roman" w:hAnsi="Times New Roman" w:cs="Times New Roman"/>
          <w:szCs w:val="24"/>
        </w:rPr>
        <w:t xml:space="preserve"> </w:t>
      </w:r>
      <w:r w:rsidR="00B90ECC">
        <w:rPr>
          <w:rFonts w:ascii="Times New Roman" w:hAnsi="Times New Roman" w:cs="Times New Roman"/>
          <w:szCs w:val="24"/>
        </w:rPr>
        <w:t>S</w:t>
      </w:r>
      <w:r w:rsidR="00B90ECC" w:rsidRPr="002E62AC">
        <w:rPr>
          <w:rFonts w:ascii="Times New Roman" w:hAnsi="Times New Roman" w:cs="Times New Roman"/>
          <w:szCs w:val="24"/>
        </w:rPr>
        <w:t xml:space="preserve">e </w:t>
      </w:r>
      <w:r w:rsidRPr="002E62AC">
        <w:rPr>
          <w:rFonts w:ascii="Times New Roman" w:hAnsi="Times New Roman" w:cs="Times New Roman"/>
          <w:szCs w:val="24"/>
        </w:rPr>
        <w:t xml:space="preserve">identificó al jefe o jefa de familia para que </w:t>
      </w:r>
      <w:r w:rsidR="00B90ECC">
        <w:rPr>
          <w:rFonts w:ascii="Times New Roman" w:hAnsi="Times New Roman" w:cs="Times New Roman"/>
          <w:szCs w:val="24"/>
        </w:rPr>
        <w:t>fuera</w:t>
      </w:r>
      <w:r w:rsidR="00B90ECC" w:rsidRPr="002E62AC">
        <w:rPr>
          <w:rFonts w:ascii="Times New Roman" w:hAnsi="Times New Roman" w:cs="Times New Roman"/>
          <w:szCs w:val="24"/>
        </w:rPr>
        <w:t xml:space="preserve"> </w:t>
      </w:r>
      <w:r w:rsidRPr="002E62AC">
        <w:rPr>
          <w:rFonts w:ascii="Times New Roman" w:hAnsi="Times New Roman" w:cs="Times New Roman"/>
          <w:szCs w:val="24"/>
        </w:rPr>
        <w:t xml:space="preserve">la persona que </w:t>
      </w:r>
      <w:r w:rsidR="00B90ECC">
        <w:rPr>
          <w:rFonts w:ascii="Times New Roman" w:hAnsi="Times New Roman" w:cs="Times New Roman"/>
          <w:szCs w:val="24"/>
        </w:rPr>
        <w:t xml:space="preserve">respondiera </w:t>
      </w:r>
      <w:r w:rsidRPr="002E62AC">
        <w:rPr>
          <w:rFonts w:ascii="Times New Roman" w:hAnsi="Times New Roman" w:cs="Times New Roman"/>
          <w:szCs w:val="24"/>
        </w:rPr>
        <w:t>la encuesta. La muestra fue de 146 encuestas con 95</w:t>
      </w:r>
      <w:r w:rsidR="00B90ECC">
        <w:rPr>
          <w:rFonts w:ascii="Times New Roman" w:hAnsi="Times New Roman" w:cs="Times New Roman"/>
          <w:szCs w:val="24"/>
        </w:rPr>
        <w:t> </w:t>
      </w:r>
      <w:r w:rsidRPr="002E62AC">
        <w:rPr>
          <w:rFonts w:ascii="Times New Roman" w:hAnsi="Times New Roman" w:cs="Times New Roman"/>
          <w:szCs w:val="24"/>
        </w:rPr>
        <w:t>% de nivel de confianza y un error de 5</w:t>
      </w:r>
      <w:r w:rsidR="00B90ECC">
        <w:rPr>
          <w:rFonts w:ascii="Times New Roman" w:hAnsi="Times New Roman" w:cs="Times New Roman"/>
          <w:szCs w:val="24"/>
        </w:rPr>
        <w:t> </w:t>
      </w:r>
      <w:r w:rsidRPr="002E62AC">
        <w:rPr>
          <w:rFonts w:ascii="Times New Roman" w:hAnsi="Times New Roman" w:cs="Times New Roman"/>
          <w:szCs w:val="24"/>
        </w:rPr>
        <w:t>%. La hipótesis planteada en este trabajo de investigación es que existe una calidad en el servicio buena o excelente en el hotel</w:t>
      </w:r>
      <w:r w:rsidR="00B90ECC">
        <w:rPr>
          <w:rFonts w:ascii="Times New Roman" w:hAnsi="Times New Roman" w:cs="Times New Roman"/>
          <w:szCs w:val="24"/>
        </w:rPr>
        <w:t>,</w:t>
      </w:r>
      <w:r w:rsidRPr="002E62AC">
        <w:rPr>
          <w:rFonts w:ascii="Times New Roman" w:hAnsi="Times New Roman" w:cs="Times New Roman"/>
          <w:szCs w:val="24"/>
        </w:rPr>
        <w:t xml:space="preserve"> por lo que se debe </w:t>
      </w:r>
      <w:r w:rsidRPr="002E62AC">
        <w:rPr>
          <w:rFonts w:ascii="Times New Roman" w:hAnsi="Times New Roman" w:cs="Times New Roman"/>
          <w:szCs w:val="24"/>
        </w:rPr>
        <w:lastRenderedPageBreak/>
        <w:t xml:space="preserve">cumplir con la hipótesis nula que necesita </w:t>
      </w:r>
      <w:r w:rsidR="00B90ECC">
        <w:rPr>
          <w:rFonts w:ascii="Times New Roman" w:hAnsi="Times New Roman" w:cs="Times New Roman"/>
          <w:szCs w:val="24"/>
        </w:rPr>
        <w:t xml:space="preserve">de </w:t>
      </w:r>
      <w:r w:rsidRPr="002E62AC">
        <w:rPr>
          <w:rFonts w:ascii="Times New Roman" w:hAnsi="Times New Roman" w:cs="Times New Roman"/>
          <w:szCs w:val="24"/>
        </w:rPr>
        <w:t>un puntaje mínimo de 75 por cuestionario</w:t>
      </w:r>
      <w:r w:rsidR="00B90ECC">
        <w:rPr>
          <w:rFonts w:ascii="Times New Roman" w:hAnsi="Times New Roman" w:cs="Times New Roman"/>
          <w:szCs w:val="24"/>
        </w:rPr>
        <w:t>,</w:t>
      </w:r>
      <w:r w:rsidRPr="002E62AC">
        <w:rPr>
          <w:rFonts w:ascii="Times New Roman" w:hAnsi="Times New Roman" w:cs="Times New Roman"/>
          <w:szCs w:val="24"/>
        </w:rPr>
        <w:t xml:space="preserve"> como se muestra en la tabla</w:t>
      </w:r>
      <w:r w:rsidR="00471CC3" w:rsidRPr="002E62AC">
        <w:rPr>
          <w:rFonts w:ascii="Times New Roman" w:hAnsi="Times New Roman" w:cs="Times New Roman"/>
          <w:szCs w:val="24"/>
        </w:rPr>
        <w:t xml:space="preserve"> 2</w:t>
      </w:r>
      <w:r w:rsidR="00174D26">
        <w:rPr>
          <w:rFonts w:ascii="Times New Roman" w:hAnsi="Times New Roman" w:cs="Times New Roman"/>
          <w:szCs w:val="24"/>
        </w:rPr>
        <w:t>.</w:t>
      </w:r>
    </w:p>
    <w:p w14:paraId="21C01E85" w14:textId="77777777" w:rsidR="00CE4542" w:rsidRPr="002E62AC" w:rsidRDefault="00CE4542" w:rsidP="002337AB">
      <w:pPr>
        <w:spacing w:after="0"/>
        <w:rPr>
          <w:rFonts w:ascii="Times New Roman" w:hAnsi="Times New Roman" w:cs="Times New Roman"/>
          <w:szCs w:val="24"/>
        </w:rPr>
      </w:pPr>
    </w:p>
    <w:p w14:paraId="6ADDC8E0" w14:textId="6AB9FC0C" w:rsidR="00CE4542" w:rsidRPr="002E62AC" w:rsidRDefault="00E80DC5" w:rsidP="00F52E28">
      <w:pPr>
        <w:spacing w:after="0"/>
        <w:contextualSpacing/>
        <w:jc w:val="center"/>
        <w:rPr>
          <w:rFonts w:ascii="Times New Roman" w:hAnsi="Times New Roman" w:cs="Times New Roman"/>
          <w:szCs w:val="24"/>
        </w:rPr>
      </w:pPr>
      <w:r w:rsidRPr="002E62AC">
        <w:rPr>
          <w:rFonts w:ascii="Times New Roman" w:hAnsi="Times New Roman" w:cs="Times New Roman"/>
          <w:b/>
          <w:bCs/>
          <w:szCs w:val="24"/>
        </w:rPr>
        <w:t>Tabla 2</w:t>
      </w:r>
      <w:r w:rsidRPr="002E62AC">
        <w:rPr>
          <w:rFonts w:ascii="Times New Roman" w:hAnsi="Times New Roman" w:cs="Times New Roman"/>
          <w:szCs w:val="24"/>
        </w:rPr>
        <w:t>. Rangos de puntuación para los cinco niveles de calidad en el servicio</w:t>
      </w:r>
    </w:p>
    <w:tbl>
      <w:tblPr>
        <w:tblStyle w:val="Tablaconcuadrcula"/>
        <w:tblW w:w="9782" w:type="dxa"/>
        <w:tblInd w:w="-431" w:type="dxa"/>
        <w:tblLayout w:type="fixed"/>
        <w:tblLook w:val="04A0" w:firstRow="1" w:lastRow="0" w:firstColumn="1" w:lastColumn="0" w:noHBand="0" w:noVBand="1"/>
      </w:tblPr>
      <w:tblGrid>
        <w:gridCol w:w="1057"/>
        <w:gridCol w:w="1070"/>
        <w:gridCol w:w="1058"/>
        <w:gridCol w:w="641"/>
        <w:gridCol w:w="708"/>
        <w:gridCol w:w="616"/>
        <w:gridCol w:w="663"/>
        <w:gridCol w:w="757"/>
        <w:gridCol w:w="700"/>
        <w:gridCol w:w="616"/>
        <w:gridCol w:w="616"/>
        <w:gridCol w:w="616"/>
        <w:gridCol w:w="664"/>
      </w:tblGrid>
      <w:tr w:rsidR="00976F3F" w:rsidRPr="00547ED3" w14:paraId="6F89C091" w14:textId="77777777" w:rsidTr="00547ED3">
        <w:trPr>
          <w:trHeight w:val="278"/>
        </w:trPr>
        <w:tc>
          <w:tcPr>
            <w:tcW w:w="1057" w:type="dxa"/>
            <w:vMerge w:val="restart"/>
          </w:tcPr>
          <w:p w14:paraId="771EC598" w14:textId="77777777" w:rsidR="00C54507" w:rsidRPr="00547ED3" w:rsidRDefault="00C54507" w:rsidP="002337AB">
            <w:pPr>
              <w:spacing w:after="0"/>
              <w:contextualSpacing/>
              <w:rPr>
                <w:rFonts w:ascii="Times New Roman" w:hAnsi="Times New Roman" w:cs="Times New Roman"/>
                <w:szCs w:val="24"/>
              </w:rPr>
            </w:pPr>
            <w:r w:rsidRPr="00547ED3">
              <w:rPr>
                <w:rFonts w:ascii="Times New Roman" w:hAnsi="Times New Roman" w:cs="Times New Roman"/>
                <w:szCs w:val="24"/>
              </w:rPr>
              <w:t>Número de ítems</w:t>
            </w:r>
          </w:p>
        </w:tc>
        <w:tc>
          <w:tcPr>
            <w:tcW w:w="2128" w:type="dxa"/>
            <w:gridSpan w:val="2"/>
          </w:tcPr>
          <w:p w14:paraId="728F5C77" w14:textId="77777777" w:rsidR="00C54507" w:rsidRPr="00547ED3" w:rsidRDefault="00C54507" w:rsidP="002337AB">
            <w:pPr>
              <w:spacing w:after="0"/>
              <w:contextualSpacing/>
              <w:rPr>
                <w:rFonts w:ascii="Times New Roman" w:hAnsi="Times New Roman" w:cs="Times New Roman"/>
                <w:szCs w:val="24"/>
              </w:rPr>
            </w:pPr>
            <w:r w:rsidRPr="00547ED3">
              <w:rPr>
                <w:rFonts w:ascii="Times New Roman" w:hAnsi="Times New Roman" w:cs="Times New Roman"/>
                <w:szCs w:val="24"/>
              </w:rPr>
              <w:t>Puntuación total</w:t>
            </w:r>
          </w:p>
        </w:tc>
        <w:tc>
          <w:tcPr>
            <w:tcW w:w="1349" w:type="dxa"/>
            <w:gridSpan w:val="2"/>
          </w:tcPr>
          <w:p w14:paraId="00DB3200"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Pésimo</w:t>
            </w:r>
          </w:p>
        </w:tc>
        <w:tc>
          <w:tcPr>
            <w:tcW w:w="1279" w:type="dxa"/>
            <w:gridSpan w:val="2"/>
          </w:tcPr>
          <w:p w14:paraId="7419EBB6"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Malo</w:t>
            </w:r>
          </w:p>
        </w:tc>
        <w:tc>
          <w:tcPr>
            <w:tcW w:w="1457" w:type="dxa"/>
            <w:gridSpan w:val="2"/>
          </w:tcPr>
          <w:p w14:paraId="21748A6C"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Regular</w:t>
            </w:r>
          </w:p>
        </w:tc>
        <w:tc>
          <w:tcPr>
            <w:tcW w:w="1232" w:type="dxa"/>
            <w:gridSpan w:val="2"/>
          </w:tcPr>
          <w:p w14:paraId="0EEF266E"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Bueno</w:t>
            </w:r>
          </w:p>
        </w:tc>
        <w:tc>
          <w:tcPr>
            <w:tcW w:w="1280" w:type="dxa"/>
            <w:gridSpan w:val="2"/>
          </w:tcPr>
          <w:p w14:paraId="07A21199"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Excelente</w:t>
            </w:r>
          </w:p>
        </w:tc>
      </w:tr>
      <w:tr w:rsidR="00976F3F" w:rsidRPr="00547ED3" w14:paraId="281BE1C4" w14:textId="77777777" w:rsidTr="00547ED3">
        <w:trPr>
          <w:trHeight w:val="644"/>
        </w:trPr>
        <w:tc>
          <w:tcPr>
            <w:tcW w:w="1057" w:type="dxa"/>
            <w:vMerge/>
          </w:tcPr>
          <w:p w14:paraId="12AD7E67" w14:textId="77777777" w:rsidR="00C54507" w:rsidRPr="00547ED3" w:rsidRDefault="00C54507" w:rsidP="002337AB">
            <w:pPr>
              <w:spacing w:after="0"/>
              <w:contextualSpacing/>
              <w:rPr>
                <w:rFonts w:ascii="Times New Roman" w:hAnsi="Times New Roman" w:cs="Times New Roman"/>
                <w:szCs w:val="24"/>
              </w:rPr>
            </w:pPr>
          </w:p>
        </w:tc>
        <w:tc>
          <w:tcPr>
            <w:tcW w:w="1070" w:type="dxa"/>
          </w:tcPr>
          <w:p w14:paraId="24D6F57C" w14:textId="7C074B5F" w:rsidR="00C54507" w:rsidRPr="00547ED3" w:rsidRDefault="00976F3F" w:rsidP="002337AB">
            <w:pPr>
              <w:spacing w:after="0"/>
              <w:contextualSpacing/>
              <w:rPr>
                <w:rFonts w:ascii="Times New Roman" w:hAnsi="Times New Roman" w:cs="Times New Roman"/>
                <w:szCs w:val="24"/>
              </w:rPr>
            </w:pPr>
            <w:r w:rsidRPr="00547ED3">
              <w:rPr>
                <w:rFonts w:ascii="Times New Roman" w:hAnsi="Times New Roman" w:cs="Times New Roman"/>
                <w:szCs w:val="24"/>
              </w:rPr>
              <w:t>Mínima</w:t>
            </w:r>
          </w:p>
        </w:tc>
        <w:tc>
          <w:tcPr>
            <w:tcW w:w="1058" w:type="dxa"/>
          </w:tcPr>
          <w:p w14:paraId="65945522" w14:textId="3EE374BF" w:rsidR="00C54507" w:rsidRPr="00547ED3" w:rsidRDefault="00976F3F" w:rsidP="002337AB">
            <w:pPr>
              <w:spacing w:after="0"/>
              <w:contextualSpacing/>
              <w:rPr>
                <w:rFonts w:ascii="Times New Roman" w:hAnsi="Times New Roman" w:cs="Times New Roman"/>
                <w:szCs w:val="24"/>
              </w:rPr>
            </w:pPr>
            <w:r w:rsidRPr="00547ED3">
              <w:rPr>
                <w:rFonts w:ascii="Times New Roman" w:hAnsi="Times New Roman" w:cs="Times New Roman"/>
                <w:szCs w:val="24"/>
              </w:rPr>
              <w:t>Máxima</w:t>
            </w:r>
          </w:p>
        </w:tc>
        <w:tc>
          <w:tcPr>
            <w:tcW w:w="641" w:type="dxa"/>
          </w:tcPr>
          <w:p w14:paraId="0692F74F" w14:textId="37029955" w:rsidR="00C54507" w:rsidRPr="00547ED3" w:rsidRDefault="00C54507" w:rsidP="002337AB">
            <w:pPr>
              <w:spacing w:after="0"/>
              <w:contextualSpacing/>
              <w:rPr>
                <w:rFonts w:ascii="Times New Roman" w:hAnsi="Times New Roman" w:cs="Times New Roman"/>
                <w:szCs w:val="24"/>
              </w:rPr>
            </w:pPr>
            <w:r w:rsidRPr="00547ED3">
              <w:rPr>
                <w:rFonts w:ascii="Times New Roman" w:hAnsi="Times New Roman" w:cs="Times New Roman"/>
                <w:szCs w:val="24"/>
              </w:rPr>
              <w:t>Lim inf</w:t>
            </w:r>
          </w:p>
        </w:tc>
        <w:tc>
          <w:tcPr>
            <w:tcW w:w="708" w:type="dxa"/>
          </w:tcPr>
          <w:p w14:paraId="4F265223" w14:textId="77777777" w:rsidR="00C54507" w:rsidRPr="00547ED3" w:rsidRDefault="00C54507" w:rsidP="002337AB">
            <w:pPr>
              <w:spacing w:after="0"/>
              <w:contextualSpacing/>
              <w:rPr>
                <w:rFonts w:ascii="Times New Roman" w:hAnsi="Times New Roman" w:cs="Times New Roman"/>
                <w:szCs w:val="24"/>
              </w:rPr>
            </w:pPr>
            <w:r w:rsidRPr="00547ED3">
              <w:rPr>
                <w:rFonts w:ascii="Times New Roman" w:hAnsi="Times New Roman" w:cs="Times New Roman"/>
                <w:szCs w:val="24"/>
              </w:rPr>
              <w:t>Lim sup</w:t>
            </w:r>
          </w:p>
        </w:tc>
        <w:tc>
          <w:tcPr>
            <w:tcW w:w="616" w:type="dxa"/>
          </w:tcPr>
          <w:p w14:paraId="0C29EAA6" w14:textId="79C11277" w:rsidR="00C54507" w:rsidRPr="00547ED3" w:rsidRDefault="00C54507" w:rsidP="002337AB">
            <w:pPr>
              <w:spacing w:after="0"/>
              <w:contextualSpacing/>
              <w:rPr>
                <w:rFonts w:ascii="Times New Roman" w:hAnsi="Times New Roman" w:cs="Times New Roman"/>
                <w:szCs w:val="24"/>
              </w:rPr>
            </w:pPr>
            <w:r w:rsidRPr="00547ED3">
              <w:rPr>
                <w:rFonts w:ascii="Times New Roman" w:hAnsi="Times New Roman" w:cs="Times New Roman"/>
                <w:szCs w:val="24"/>
              </w:rPr>
              <w:t>Lim inf</w:t>
            </w:r>
          </w:p>
        </w:tc>
        <w:tc>
          <w:tcPr>
            <w:tcW w:w="663" w:type="dxa"/>
          </w:tcPr>
          <w:p w14:paraId="3F1BA54A" w14:textId="77777777" w:rsidR="00C54507" w:rsidRPr="00547ED3" w:rsidRDefault="00C54507" w:rsidP="002337AB">
            <w:pPr>
              <w:spacing w:after="0"/>
              <w:contextualSpacing/>
              <w:rPr>
                <w:rFonts w:ascii="Times New Roman" w:hAnsi="Times New Roman" w:cs="Times New Roman"/>
                <w:szCs w:val="24"/>
              </w:rPr>
            </w:pPr>
            <w:r w:rsidRPr="00547ED3">
              <w:rPr>
                <w:rFonts w:ascii="Times New Roman" w:hAnsi="Times New Roman" w:cs="Times New Roman"/>
                <w:szCs w:val="24"/>
              </w:rPr>
              <w:t>Lim sup</w:t>
            </w:r>
          </w:p>
        </w:tc>
        <w:tc>
          <w:tcPr>
            <w:tcW w:w="757" w:type="dxa"/>
          </w:tcPr>
          <w:p w14:paraId="22A0F08F" w14:textId="77777777" w:rsidR="00C54507" w:rsidRPr="00547ED3" w:rsidRDefault="00C54507" w:rsidP="002337AB">
            <w:pPr>
              <w:spacing w:after="0"/>
              <w:contextualSpacing/>
              <w:rPr>
                <w:rFonts w:ascii="Times New Roman" w:hAnsi="Times New Roman" w:cs="Times New Roman"/>
                <w:szCs w:val="24"/>
              </w:rPr>
            </w:pPr>
            <w:r w:rsidRPr="00547ED3">
              <w:rPr>
                <w:rFonts w:ascii="Times New Roman" w:hAnsi="Times New Roman" w:cs="Times New Roman"/>
                <w:szCs w:val="24"/>
              </w:rPr>
              <w:t>Lim inf</w:t>
            </w:r>
          </w:p>
        </w:tc>
        <w:tc>
          <w:tcPr>
            <w:tcW w:w="700" w:type="dxa"/>
          </w:tcPr>
          <w:p w14:paraId="13396E47" w14:textId="77777777" w:rsidR="00C54507" w:rsidRPr="00547ED3" w:rsidRDefault="00C54507" w:rsidP="002337AB">
            <w:pPr>
              <w:spacing w:after="0"/>
              <w:contextualSpacing/>
              <w:rPr>
                <w:rFonts w:ascii="Times New Roman" w:hAnsi="Times New Roman" w:cs="Times New Roman"/>
                <w:szCs w:val="24"/>
              </w:rPr>
            </w:pPr>
            <w:r w:rsidRPr="00547ED3">
              <w:rPr>
                <w:rFonts w:ascii="Times New Roman" w:hAnsi="Times New Roman" w:cs="Times New Roman"/>
                <w:szCs w:val="24"/>
              </w:rPr>
              <w:t>Lim sup</w:t>
            </w:r>
          </w:p>
        </w:tc>
        <w:tc>
          <w:tcPr>
            <w:tcW w:w="616" w:type="dxa"/>
          </w:tcPr>
          <w:p w14:paraId="1D48427B" w14:textId="77777777" w:rsidR="00C54507" w:rsidRPr="00547ED3" w:rsidRDefault="00C54507" w:rsidP="002337AB">
            <w:pPr>
              <w:spacing w:after="0"/>
              <w:contextualSpacing/>
              <w:rPr>
                <w:rFonts w:ascii="Times New Roman" w:hAnsi="Times New Roman" w:cs="Times New Roman"/>
                <w:szCs w:val="24"/>
              </w:rPr>
            </w:pPr>
            <w:r w:rsidRPr="00547ED3">
              <w:rPr>
                <w:rFonts w:ascii="Times New Roman" w:hAnsi="Times New Roman" w:cs="Times New Roman"/>
                <w:szCs w:val="24"/>
              </w:rPr>
              <w:t>Lim inf</w:t>
            </w:r>
          </w:p>
        </w:tc>
        <w:tc>
          <w:tcPr>
            <w:tcW w:w="616" w:type="dxa"/>
          </w:tcPr>
          <w:p w14:paraId="782B345C" w14:textId="77777777" w:rsidR="00C54507" w:rsidRPr="00547ED3" w:rsidRDefault="00C54507" w:rsidP="002337AB">
            <w:pPr>
              <w:spacing w:after="0"/>
              <w:contextualSpacing/>
              <w:rPr>
                <w:rFonts w:ascii="Times New Roman" w:hAnsi="Times New Roman" w:cs="Times New Roman"/>
                <w:szCs w:val="24"/>
              </w:rPr>
            </w:pPr>
            <w:r w:rsidRPr="00547ED3">
              <w:rPr>
                <w:rFonts w:ascii="Times New Roman" w:hAnsi="Times New Roman" w:cs="Times New Roman"/>
                <w:szCs w:val="24"/>
              </w:rPr>
              <w:t>Lim sup</w:t>
            </w:r>
          </w:p>
        </w:tc>
        <w:tc>
          <w:tcPr>
            <w:tcW w:w="616" w:type="dxa"/>
          </w:tcPr>
          <w:p w14:paraId="2C8498CC" w14:textId="77777777" w:rsidR="00C54507" w:rsidRPr="00547ED3" w:rsidRDefault="00C54507" w:rsidP="002337AB">
            <w:pPr>
              <w:spacing w:after="0"/>
              <w:contextualSpacing/>
              <w:rPr>
                <w:rFonts w:ascii="Times New Roman" w:hAnsi="Times New Roman" w:cs="Times New Roman"/>
                <w:szCs w:val="24"/>
              </w:rPr>
            </w:pPr>
            <w:r w:rsidRPr="00547ED3">
              <w:rPr>
                <w:rFonts w:ascii="Times New Roman" w:hAnsi="Times New Roman" w:cs="Times New Roman"/>
                <w:szCs w:val="24"/>
              </w:rPr>
              <w:t>Lim inf</w:t>
            </w:r>
          </w:p>
        </w:tc>
        <w:tc>
          <w:tcPr>
            <w:tcW w:w="664" w:type="dxa"/>
          </w:tcPr>
          <w:p w14:paraId="75E688D2" w14:textId="77777777" w:rsidR="00C54507" w:rsidRPr="00547ED3" w:rsidRDefault="00C54507" w:rsidP="002337AB">
            <w:pPr>
              <w:spacing w:after="0"/>
              <w:contextualSpacing/>
              <w:rPr>
                <w:rFonts w:ascii="Times New Roman" w:hAnsi="Times New Roman" w:cs="Times New Roman"/>
                <w:szCs w:val="24"/>
              </w:rPr>
            </w:pPr>
            <w:r w:rsidRPr="00547ED3">
              <w:rPr>
                <w:rFonts w:ascii="Times New Roman" w:hAnsi="Times New Roman" w:cs="Times New Roman"/>
                <w:szCs w:val="24"/>
              </w:rPr>
              <w:t>Lim sup</w:t>
            </w:r>
          </w:p>
        </w:tc>
      </w:tr>
      <w:tr w:rsidR="00976F3F" w:rsidRPr="00547ED3" w14:paraId="084CF432" w14:textId="77777777" w:rsidTr="00547ED3">
        <w:trPr>
          <w:trHeight w:val="453"/>
        </w:trPr>
        <w:tc>
          <w:tcPr>
            <w:tcW w:w="1057" w:type="dxa"/>
          </w:tcPr>
          <w:p w14:paraId="50B0F13F" w14:textId="77777777" w:rsidR="00C54507" w:rsidRPr="00547ED3" w:rsidRDefault="00C54507" w:rsidP="002337AB">
            <w:pPr>
              <w:spacing w:after="0"/>
              <w:contextualSpacing/>
              <w:rPr>
                <w:rFonts w:ascii="Times New Roman" w:hAnsi="Times New Roman" w:cs="Times New Roman"/>
                <w:szCs w:val="24"/>
              </w:rPr>
            </w:pPr>
            <w:r w:rsidRPr="00547ED3">
              <w:rPr>
                <w:rFonts w:ascii="Times New Roman" w:hAnsi="Times New Roman" w:cs="Times New Roman"/>
                <w:szCs w:val="24"/>
              </w:rPr>
              <w:t>22</w:t>
            </w:r>
          </w:p>
        </w:tc>
        <w:tc>
          <w:tcPr>
            <w:tcW w:w="1070" w:type="dxa"/>
          </w:tcPr>
          <w:p w14:paraId="2F23DDF2" w14:textId="77777777" w:rsidR="00C54507" w:rsidRPr="00547ED3" w:rsidRDefault="00C54507" w:rsidP="002337AB">
            <w:pPr>
              <w:spacing w:after="0"/>
              <w:contextualSpacing/>
              <w:rPr>
                <w:rFonts w:ascii="Times New Roman" w:hAnsi="Times New Roman" w:cs="Times New Roman"/>
                <w:szCs w:val="24"/>
              </w:rPr>
            </w:pPr>
            <w:r w:rsidRPr="00547ED3">
              <w:rPr>
                <w:rFonts w:ascii="Times New Roman" w:hAnsi="Times New Roman" w:cs="Times New Roman"/>
                <w:szCs w:val="24"/>
              </w:rPr>
              <w:t>22</w:t>
            </w:r>
          </w:p>
        </w:tc>
        <w:tc>
          <w:tcPr>
            <w:tcW w:w="1058" w:type="dxa"/>
          </w:tcPr>
          <w:p w14:paraId="0E066183" w14:textId="77777777" w:rsidR="00C54507" w:rsidRPr="00547ED3" w:rsidRDefault="00C54507" w:rsidP="002337AB">
            <w:pPr>
              <w:spacing w:after="0"/>
              <w:contextualSpacing/>
              <w:rPr>
                <w:rFonts w:ascii="Times New Roman" w:hAnsi="Times New Roman" w:cs="Times New Roman"/>
                <w:szCs w:val="24"/>
              </w:rPr>
            </w:pPr>
            <w:r w:rsidRPr="00547ED3">
              <w:rPr>
                <w:rFonts w:ascii="Times New Roman" w:hAnsi="Times New Roman" w:cs="Times New Roman"/>
                <w:szCs w:val="24"/>
              </w:rPr>
              <w:t>110</w:t>
            </w:r>
          </w:p>
        </w:tc>
        <w:tc>
          <w:tcPr>
            <w:tcW w:w="641" w:type="dxa"/>
          </w:tcPr>
          <w:p w14:paraId="25D794D7" w14:textId="77777777" w:rsidR="00C54507" w:rsidRPr="00547ED3" w:rsidRDefault="00C54507" w:rsidP="002337AB">
            <w:pPr>
              <w:spacing w:after="0"/>
              <w:contextualSpacing/>
              <w:rPr>
                <w:rFonts w:ascii="Times New Roman" w:hAnsi="Times New Roman" w:cs="Times New Roman"/>
                <w:szCs w:val="24"/>
              </w:rPr>
            </w:pPr>
            <w:r w:rsidRPr="00547ED3">
              <w:rPr>
                <w:rFonts w:ascii="Times New Roman" w:hAnsi="Times New Roman" w:cs="Times New Roman"/>
                <w:szCs w:val="24"/>
              </w:rPr>
              <w:t>22</w:t>
            </w:r>
          </w:p>
        </w:tc>
        <w:tc>
          <w:tcPr>
            <w:tcW w:w="708" w:type="dxa"/>
          </w:tcPr>
          <w:p w14:paraId="5A75C310" w14:textId="77777777" w:rsidR="00C54507" w:rsidRPr="00547ED3" w:rsidRDefault="00C54507" w:rsidP="002337AB">
            <w:pPr>
              <w:spacing w:after="0"/>
              <w:contextualSpacing/>
              <w:rPr>
                <w:rFonts w:ascii="Times New Roman" w:hAnsi="Times New Roman" w:cs="Times New Roman"/>
                <w:szCs w:val="24"/>
              </w:rPr>
            </w:pPr>
            <w:r w:rsidRPr="00547ED3">
              <w:rPr>
                <w:rFonts w:ascii="Times New Roman" w:hAnsi="Times New Roman" w:cs="Times New Roman"/>
                <w:szCs w:val="24"/>
              </w:rPr>
              <w:t>39</w:t>
            </w:r>
          </w:p>
        </w:tc>
        <w:tc>
          <w:tcPr>
            <w:tcW w:w="616" w:type="dxa"/>
          </w:tcPr>
          <w:p w14:paraId="72C9172C" w14:textId="77777777" w:rsidR="00C54507" w:rsidRPr="00547ED3" w:rsidRDefault="00C54507" w:rsidP="002337AB">
            <w:pPr>
              <w:spacing w:after="0"/>
              <w:contextualSpacing/>
              <w:rPr>
                <w:rFonts w:ascii="Times New Roman" w:hAnsi="Times New Roman" w:cs="Times New Roman"/>
                <w:szCs w:val="24"/>
              </w:rPr>
            </w:pPr>
            <w:r w:rsidRPr="00547ED3">
              <w:rPr>
                <w:rFonts w:ascii="Times New Roman" w:hAnsi="Times New Roman" w:cs="Times New Roman"/>
                <w:szCs w:val="24"/>
              </w:rPr>
              <w:t>40</w:t>
            </w:r>
          </w:p>
        </w:tc>
        <w:tc>
          <w:tcPr>
            <w:tcW w:w="663" w:type="dxa"/>
          </w:tcPr>
          <w:p w14:paraId="278AF570" w14:textId="77777777" w:rsidR="00C54507" w:rsidRPr="00547ED3" w:rsidRDefault="00C54507" w:rsidP="002337AB">
            <w:pPr>
              <w:spacing w:after="0"/>
              <w:contextualSpacing/>
              <w:rPr>
                <w:rFonts w:ascii="Times New Roman" w:hAnsi="Times New Roman" w:cs="Times New Roman"/>
                <w:szCs w:val="24"/>
              </w:rPr>
            </w:pPr>
            <w:r w:rsidRPr="00547ED3">
              <w:rPr>
                <w:rFonts w:ascii="Times New Roman" w:hAnsi="Times New Roman" w:cs="Times New Roman"/>
                <w:szCs w:val="24"/>
              </w:rPr>
              <w:t>57</w:t>
            </w:r>
          </w:p>
        </w:tc>
        <w:tc>
          <w:tcPr>
            <w:tcW w:w="757" w:type="dxa"/>
          </w:tcPr>
          <w:p w14:paraId="18F6864F" w14:textId="77777777" w:rsidR="00C54507" w:rsidRPr="00547ED3" w:rsidRDefault="00C54507" w:rsidP="002337AB">
            <w:pPr>
              <w:spacing w:after="0"/>
              <w:contextualSpacing/>
              <w:rPr>
                <w:rFonts w:ascii="Times New Roman" w:hAnsi="Times New Roman" w:cs="Times New Roman"/>
                <w:szCs w:val="24"/>
              </w:rPr>
            </w:pPr>
            <w:r w:rsidRPr="00547ED3">
              <w:rPr>
                <w:rFonts w:ascii="Times New Roman" w:hAnsi="Times New Roman" w:cs="Times New Roman"/>
                <w:szCs w:val="24"/>
              </w:rPr>
              <w:t>58</w:t>
            </w:r>
          </w:p>
        </w:tc>
        <w:tc>
          <w:tcPr>
            <w:tcW w:w="700" w:type="dxa"/>
          </w:tcPr>
          <w:p w14:paraId="448B3627" w14:textId="77777777" w:rsidR="00C54507" w:rsidRPr="00547ED3" w:rsidRDefault="00C54507" w:rsidP="002337AB">
            <w:pPr>
              <w:spacing w:after="0"/>
              <w:contextualSpacing/>
              <w:rPr>
                <w:rFonts w:ascii="Times New Roman" w:hAnsi="Times New Roman" w:cs="Times New Roman"/>
                <w:szCs w:val="24"/>
              </w:rPr>
            </w:pPr>
            <w:r w:rsidRPr="00547ED3">
              <w:rPr>
                <w:rFonts w:ascii="Times New Roman" w:hAnsi="Times New Roman" w:cs="Times New Roman"/>
                <w:szCs w:val="24"/>
              </w:rPr>
              <w:t>74</w:t>
            </w:r>
          </w:p>
        </w:tc>
        <w:tc>
          <w:tcPr>
            <w:tcW w:w="616" w:type="dxa"/>
          </w:tcPr>
          <w:p w14:paraId="2BA94B83" w14:textId="77777777" w:rsidR="00C54507" w:rsidRPr="00547ED3" w:rsidRDefault="00C54507" w:rsidP="002337AB">
            <w:pPr>
              <w:spacing w:after="0"/>
              <w:contextualSpacing/>
              <w:rPr>
                <w:rFonts w:ascii="Times New Roman" w:hAnsi="Times New Roman" w:cs="Times New Roman"/>
                <w:szCs w:val="24"/>
              </w:rPr>
            </w:pPr>
            <w:r w:rsidRPr="00547ED3">
              <w:rPr>
                <w:rFonts w:ascii="Times New Roman" w:hAnsi="Times New Roman" w:cs="Times New Roman"/>
                <w:szCs w:val="24"/>
              </w:rPr>
              <w:t>75</w:t>
            </w:r>
          </w:p>
        </w:tc>
        <w:tc>
          <w:tcPr>
            <w:tcW w:w="616" w:type="dxa"/>
          </w:tcPr>
          <w:p w14:paraId="18C2B629" w14:textId="77777777" w:rsidR="00C54507" w:rsidRPr="00547ED3" w:rsidRDefault="00C54507" w:rsidP="002337AB">
            <w:pPr>
              <w:spacing w:after="0"/>
              <w:contextualSpacing/>
              <w:rPr>
                <w:rFonts w:ascii="Times New Roman" w:hAnsi="Times New Roman" w:cs="Times New Roman"/>
                <w:szCs w:val="24"/>
              </w:rPr>
            </w:pPr>
            <w:r w:rsidRPr="00547ED3">
              <w:rPr>
                <w:rFonts w:ascii="Times New Roman" w:hAnsi="Times New Roman" w:cs="Times New Roman"/>
                <w:szCs w:val="24"/>
              </w:rPr>
              <w:t>92</w:t>
            </w:r>
          </w:p>
        </w:tc>
        <w:tc>
          <w:tcPr>
            <w:tcW w:w="616" w:type="dxa"/>
          </w:tcPr>
          <w:p w14:paraId="00D30702" w14:textId="77777777" w:rsidR="00C54507" w:rsidRPr="00547ED3" w:rsidRDefault="00C54507" w:rsidP="002337AB">
            <w:pPr>
              <w:spacing w:after="0"/>
              <w:contextualSpacing/>
              <w:rPr>
                <w:rFonts w:ascii="Times New Roman" w:hAnsi="Times New Roman" w:cs="Times New Roman"/>
                <w:szCs w:val="24"/>
              </w:rPr>
            </w:pPr>
            <w:r w:rsidRPr="00547ED3">
              <w:rPr>
                <w:rFonts w:ascii="Times New Roman" w:hAnsi="Times New Roman" w:cs="Times New Roman"/>
                <w:szCs w:val="24"/>
              </w:rPr>
              <w:t>93</w:t>
            </w:r>
          </w:p>
        </w:tc>
        <w:tc>
          <w:tcPr>
            <w:tcW w:w="664" w:type="dxa"/>
          </w:tcPr>
          <w:p w14:paraId="3AC08F79" w14:textId="77777777" w:rsidR="00C54507" w:rsidRPr="00547ED3" w:rsidRDefault="00C54507" w:rsidP="002337AB">
            <w:pPr>
              <w:spacing w:after="0"/>
              <w:contextualSpacing/>
              <w:rPr>
                <w:rFonts w:ascii="Times New Roman" w:hAnsi="Times New Roman" w:cs="Times New Roman"/>
                <w:szCs w:val="24"/>
              </w:rPr>
            </w:pPr>
            <w:r w:rsidRPr="00547ED3">
              <w:rPr>
                <w:rFonts w:ascii="Times New Roman" w:hAnsi="Times New Roman" w:cs="Times New Roman"/>
                <w:szCs w:val="24"/>
              </w:rPr>
              <w:t>110</w:t>
            </w:r>
          </w:p>
        </w:tc>
      </w:tr>
    </w:tbl>
    <w:p w14:paraId="084540C2" w14:textId="175D5344" w:rsidR="00CE4542" w:rsidRPr="002E62AC" w:rsidRDefault="00CE4542" w:rsidP="002337AB">
      <w:pPr>
        <w:spacing w:after="0"/>
        <w:contextualSpacing/>
        <w:jc w:val="center"/>
        <w:rPr>
          <w:rFonts w:ascii="Times New Roman" w:hAnsi="Times New Roman" w:cs="Times New Roman"/>
          <w:szCs w:val="24"/>
        </w:rPr>
      </w:pPr>
      <w:r w:rsidRPr="002E62AC">
        <w:rPr>
          <w:rFonts w:ascii="Times New Roman" w:hAnsi="Times New Roman" w:cs="Times New Roman"/>
          <w:szCs w:val="24"/>
        </w:rPr>
        <w:t xml:space="preserve">Fuente: </w:t>
      </w:r>
      <w:r w:rsidR="00976F3F">
        <w:rPr>
          <w:rFonts w:ascii="Times New Roman" w:hAnsi="Times New Roman" w:cs="Times New Roman"/>
          <w:szCs w:val="24"/>
        </w:rPr>
        <w:t>E</w:t>
      </w:r>
      <w:r w:rsidR="00976F3F" w:rsidRPr="002E62AC">
        <w:rPr>
          <w:rFonts w:ascii="Times New Roman" w:hAnsi="Times New Roman" w:cs="Times New Roman"/>
          <w:szCs w:val="24"/>
        </w:rPr>
        <w:t xml:space="preserve">laboración </w:t>
      </w:r>
      <w:r w:rsidRPr="002E62AC">
        <w:rPr>
          <w:rFonts w:ascii="Times New Roman" w:hAnsi="Times New Roman" w:cs="Times New Roman"/>
          <w:szCs w:val="24"/>
        </w:rPr>
        <w:t xml:space="preserve">propia </w:t>
      </w:r>
    </w:p>
    <w:p w14:paraId="3C40C9BD" w14:textId="725021CE" w:rsidR="00B8174B" w:rsidRPr="002E62AC" w:rsidRDefault="00B8174B" w:rsidP="00F52E28">
      <w:pPr>
        <w:spacing w:after="0"/>
        <w:ind w:firstLine="708"/>
        <w:rPr>
          <w:rFonts w:ascii="Times New Roman" w:hAnsi="Times New Roman" w:cs="Times New Roman"/>
          <w:szCs w:val="24"/>
        </w:rPr>
      </w:pPr>
      <w:r w:rsidRPr="002E62AC">
        <w:rPr>
          <w:rFonts w:ascii="Times New Roman" w:hAnsi="Times New Roman" w:cs="Times New Roman"/>
          <w:szCs w:val="24"/>
        </w:rPr>
        <w:t xml:space="preserve">En tabla </w:t>
      </w:r>
      <w:r w:rsidR="00772D1F" w:rsidRPr="002E62AC">
        <w:rPr>
          <w:rFonts w:ascii="Times New Roman" w:hAnsi="Times New Roman" w:cs="Times New Roman"/>
          <w:szCs w:val="24"/>
        </w:rPr>
        <w:t>3</w:t>
      </w:r>
      <w:r w:rsidRPr="002E62AC">
        <w:rPr>
          <w:rFonts w:ascii="Times New Roman" w:hAnsi="Times New Roman" w:cs="Times New Roman"/>
          <w:szCs w:val="24"/>
        </w:rPr>
        <w:t xml:space="preserve"> se muestran los rangos de calificación de cada una de las dimensiones, pésimo, malo, regular, bueno y excelente, según los rangos de puntuación establecidos.</w:t>
      </w:r>
    </w:p>
    <w:p w14:paraId="333C287A" w14:textId="77777777" w:rsidR="00323BF1" w:rsidRPr="002E62AC" w:rsidRDefault="00323BF1" w:rsidP="002337AB">
      <w:pPr>
        <w:spacing w:after="0"/>
        <w:contextualSpacing/>
        <w:rPr>
          <w:rFonts w:ascii="Times New Roman" w:hAnsi="Times New Roman" w:cs="Times New Roman"/>
          <w:szCs w:val="24"/>
        </w:rPr>
      </w:pPr>
    </w:p>
    <w:p w14:paraId="5140EADA" w14:textId="035134FA" w:rsidR="00FB3A4F" w:rsidRPr="002E62AC" w:rsidRDefault="00FB3A4F" w:rsidP="00F52E28">
      <w:pPr>
        <w:spacing w:after="0"/>
        <w:contextualSpacing/>
        <w:jc w:val="center"/>
        <w:rPr>
          <w:rFonts w:ascii="Times New Roman" w:hAnsi="Times New Roman" w:cs="Times New Roman"/>
          <w:szCs w:val="24"/>
        </w:rPr>
      </w:pPr>
      <w:r w:rsidRPr="002E62AC">
        <w:rPr>
          <w:rFonts w:ascii="Times New Roman" w:hAnsi="Times New Roman" w:cs="Times New Roman"/>
          <w:b/>
          <w:bCs/>
          <w:szCs w:val="24"/>
        </w:rPr>
        <w:t>Tabla 3</w:t>
      </w:r>
      <w:r w:rsidRPr="002E62AC">
        <w:rPr>
          <w:rFonts w:ascii="Times New Roman" w:hAnsi="Times New Roman" w:cs="Times New Roman"/>
          <w:szCs w:val="24"/>
        </w:rPr>
        <w:t>. Rangos de puntuación de los niveles de calidad por dimensión</w:t>
      </w:r>
    </w:p>
    <w:tbl>
      <w:tblPr>
        <w:tblStyle w:val="Tablaconcuadrcula"/>
        <w:tblW w:w="11057" w:type="dxa"/>
        <w:jc w:val="center"/>
        <w:tblLayout w:type="fixed"/>
        <w:tblLook w:val="04A0" w:firstRow="1" w:lastRow="0" w:firstColumn="1" w:lastColumn="0" w:noHBand="0" w:noVBand="1"/>
      </w:tblPr>
      <w:tblGrid>
        <w:gridCol w:w="1418"/>
        <w:gridCol w:w="845"/>
        <w:gridCol w:w="709"/>
        <w:gridCol w:w="851"/>
        <w:gridCol w:w="756"/>
        <w:gridCol w:w="666"/>
        <w:gridCol w:w="709"/>
        <w:gridCol w:w="709"/>
        <w:gridCol w:w="709"/>
        <w:gridCol w:w="708"/>
        <w:gridCol w:w="851"/>
        <w:gridCol w:w="709"/>
        <w:gridCol w:w="708"/>
        <w:gridCol w:w="709"/>
      </w:tblGrid>
      <w:tr w:rsidR="00976F3F" w:rsidRPr="00547ED3" w14:paraId="60C83822" w14:textId="77777777" w:rsidTr="00976F3F">
        <w:trPr>
          <w:trHeight w:val="427"/>
          <w:jc w:val="center"/>
        </w:trPr>
        <w:tc>
          <w:tcPr>
            <w:tcW w:w="1418" w:type="dxa"/>
            <w:vMerge w:val="restart"/>
          </w:tcPr>
          <w:p w14:paraId="1819660F"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Dimensión</w:t>
            </w:r>
          </w:p>
        </w:tc>
        <w:tc>
          <w:tcPr>
            <w:tcW w:w="845" w:type="dxa"/>
            <w:vMerge w:val="restart"/>
          </w:tcPr>
          <w:p w14:paraId="216D1BAD"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Items</w:t>
            </w:r>
          </w:p>
        </w:tc>
        <w:tc>
          <w:tcPr>
            <w:tcW w:w="1560" w:type="dxa"/>
            <w:gridSpan w:val="2"/>
          </w:tcPr>
          <w:p w14:paraId="71CB8799"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Puntuación</w:t>
            </w:r>
          </w:p>
        </w:tc>
        <w:tc>
          <w:tcPr>
            <w:tcW w:w="1422" w:type="dxa"/>
            <w:gridSpan w:val="2"/>
          </w:tcPr>
          <w:p w14:paraId="281DEAED"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Pésimo</w:t>
            </w:r>
          </w:p>
        </w:tc>
        <w:tc>
          <w:tcPr>
            <w:tcW w:w="1418" w:type="dxa"/>
            <w:gridSpan w:val="2"/>
          </w:tcPr>
          <w:p w14:paraId="1ECA40C5"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Malo</w:t>
            </w:r>
          </w:p>
        </w:tc>
        <w:tc>
          <w:tcPr>
            <w:tcW w:w="1417" w:type="dxa"/>
            <w:gridSpan w:val="2"/>
          </w:tcPr>
          <w:p w14:paraId="502381A9"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Regular</w:t>
            </w:r>
          </w:p>
        </w:tc>
        <w:tc>
          <w:tcPr>
            <w:tcW w:w="1560" w:type="dxa"/>
            <w:gridSpan w:val="2"/>
          </w:tcPr>
          <w:p w14:paraId="7D31FDCB"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Bueno</w:t>
            </w:r>
          </w:p>
        </w:tc>
        <w:tc>
          <w:tcPr>
            <w:tcW w:w="1417" w:type="dxa"/>
            <w:gridSpan w:val="2"/>
          </w:tcPr>
          <w:p w14:paraId="01E246F1"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Excelente</w:t>
            </w:r>
          </w:p>
        </w:tc>
      </w:tr>
      <w:tr w:rsidR="00976F3F" w:rsidRPr="00547ED3" w14:paraId="0DCCA86D" w14:textId="77777777" w:rsidTr="00F52E28">
        <w:trPr>
          <w:trHeight w:val="835"/>
          <w:jc w:val="center"/>
        </w:trPr>
        <w:tc>
          <w:tcPr>
            <w:tcW w:w="1418" w:type="dxa"/>
            <w:vMerge/>
          </w:tcPr>
          <w:p w14:paraId="7C1E4D1D" w14:textId="77777777" w:rsidR="00C54507" w:rsidRPr="00547ED3" w:rsidRDefault="00C54507" w:rsidP="002337AB">
            <w:pPr>
              <w:spacing w:after="0"/>
              <w:contextualSpacing/>
              <w:jc w:val="center"/>
              <w:rPr>
                <w:rFonts w:ascii="Times New Roman" w:hAnsi="Times New Roman" w:cs="Times New Roman"/>
                <w:szCs w:val="24"/>
              </w:rPr>
            </w:pPr>
          </w:p>
        </w:tc>
        <w:tc>
          <w:tcPr>
            <w:tcW w:w="845" w:type="dxa"/>
            <w:vMerge/>
          </w:tcPr>
          <w:p w14:paraId="31813D6F" w14:textId="77777777" w:rsidR="00C54507" w:rsidRPr="00547ED3" w:rsidRDefault="00C54507" w:rsidP="002337AB">
            <w:pPr>
              <w:spacing w:after="0"/>
              <w:contextualSpacing/>
              <w:jc w:val="center"/>
              <w:rPr>
                <w:rFonts w:ascii="Times New Roman" w:hAnsi="Times New Roman" w:cs="Times New Roman"/>
                <w:szCs w:val="24"/>
              </w:rPr>
            </w:pPr>
          </w:p>
        </w:tc>
        <w:tc>
          <w:tcPr>
            <w:tcW w:w="709" w:type="dxa"/>
          </w:tcPr>
          <w:p w14:paraId="461E9461" w14:textId="5D6A00BC"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M</w:t>
            </w:r>
            <w:r w:rsidR="00D13EC6" w:rsidRPr="00547ED3">
              <w:rPr>
                <w:rFonts w:ascii="Times New Roman" w:hAnsi="Times New Roman" w:cs="Times New Roman"/>
                <w:szCs w:val="24"/>
              </w:rPr>
              <w:t>í</w:t>
            </w:r>
            <w:r w:rsidRPr="00547ED3">
              <w:rPr>
                <w:rFonts w:ascii="Times New Roman" w:hAnsi="Times New Roman" w:cs="Times New Roman"/>
                <w:szCs w:val="24"/>
              </w:rPr>
              <w:t>n</w:t>
            </w:r>
          </w:p>
        </w:tc>
        <w:tc>
          <w:tcPr>
            <w:tcW w:w="851" w:type="dxa"/>
          </w:tcPr>
          <w:p w14:paraId="1E2F2AE7" w14:textId="46AB02B1"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M</w:t>
            </w:r>
            <w:r w:rsidR="00D13EC6" w:rsidRPr="00547ED3">
              <w:rPr>
                <w:rFonts w:ascii="Times New Roman" w:hAnsi="Times New Roman" w:cs="Times New Roman"/>
                <w:szCs w:val="24"/>
              </w:rPr>
              <w:t>á</w:t>
            </w:r>
            <w:r w:rsidRPr="00547ED3">
              <w:rPr>
                <w:rFonts w:ascii="Times New Roman" w:hAnsi="Times New Roman" w:cs="Times New Roman"/>
                <w:szCs w:val="24"/>
              </w:rPr>
              <w:t>x</w:t>
            </w:r>
          </w:p>
        </w:tc>
        <w:tc>
          <w:tcPr>
            <w:tcW w:w="756" w:type="dxa"/>
          </w:tcPr>
          <w:p w14:paraId="128D9558"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Lim inf</w:t>
            </w:r>
          </w:p>
        </w:tc>
        <w:tc>
          <w:tcPr>
            <w:tcW w:w="666" w:type="dxa"/>
          </w:tcPr>
          <w:p w14:paraId="5CA71800"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Lim sup</w:t>
            </w:r>
          </w:p>
        </w:tc>
        <w:tc>
          <w:tcPr>
            <w:tcW w:w="709" w:type="dxa"/>
          </w:tcPr>
          <w:p w14:paraId="11509956"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Lim inf</w:t>
            </w:r>
          </w:p>
        </w:tc>
        <w:tc>
          <w:tcPr>
            <w:tcW w:w="709" w:type="dxa"/>
          </w:tcPr>
          <w:p w14:paraId="5C1729D8"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Lim sup</w:t>
            </w:r>
          </w:p>
        </w:tc>
        <w:tc>
          <w:tcPr>
            <w:tcW w:w="709" w:type="dxa"/>
          </w:tcPr>
          <w:p w14:paraId="7FAD26BF"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Lim inf</w:t>
            </w:r>
          </w:p>
        </w:tc>
        <w:tc>
          <w:tcPr>
            <w:tcW w:w="708" w:type="dxa"/>
          </w:tcPr>
          <w:p w14:paraId="30B46114"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Lim sup</w:t>
            </w:r>
          </w:p>
        </w:tc>
        <w:tc>
          <w:tcPr>
            <w:tcW w:w="851" w:type="dxa"/>
          </w:tcPr>
          <w:p w14:paraId="12FD0121"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Lim inf</w:t>
            </w:r>
          </w:p>
        </w:tc>
        <w:tc>
          <w:tcPr>
            <w:tcW w:w="709" w:type="dxa"/>
          </w:tcPr>
          <w:p w14:paraId="0F20FFB2"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Lim sup</w:t>
            </w:r>
          </w:p>
        </w:tc>
        <w:tc>
          <w:tcPr>
            <w:tcW w:w="708" w:type="dxa"/>
          </w:tcPr>
          <w:p w14:paraId="7FFE05AF"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Lim inf</w:t>
            </w:r>
          </w:p>
        </w:tc>
        <w:tc>
          <w:tcPr>
            <w:tcW w:w="709" w:type="dxa"/>
          </w:tcPr>
          <w:p w14:paraId="4F2D095A"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Lim sup</w:t>
            </w:r>
          </w:p>
        </w:tc>
      </w:tr>
      <w:tr w:rsidR="00976F3F" w:rsidRPr="00547ED3" w14:paraId="2399ABAC" w14:textId="77777777" w:rsidTr="00F52E28">
        <w:trPr>
          <w:jc w:val="center"/>
        </w:trPr>
        <w:tc>
          <w:tcPr>
            <w:tcW w:w="1418" w:type="dxa"/>
          </w:tcPr>
          <w:p w14:paraId="7F661232"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Tangible</w:t>
            </w:r>
          </w:p>
        </w:tc>
        <w:tc>
          <w:tcPr>
            <w:tcW w:w="845" w:type="dxa"/>
          </w:tcPr>
          <w:p w14:paraId="09D4F5A3"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4</w:t>
            </w:r>
          </w:p>
        </w:tc>
        <w:tc>
          <w:tcPr>
            <w:tcW w:w="709" w:type="dxa"/>
          </w:tcPr>
          <w:p w14:paraId="49E0303A"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4</w:t>
            </w:r>
          </w:p>
        </w:tc>
        <w:tc>
          <w:tcPr>
            <w:tcW w:w="851" w:type="dxa"/>
          </w:tcPr>
          <w:p w14:paraId="38A6FBE2"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20</w:t>
            </w:r>
          </w:p>
        </w:tc>
        <w:tc>
          <w:tcPr>
            <w:tcW w:w="756" w:type="dxa"/>
          </w:tcPr>
          <w:p w14:paraId="7919ECA2"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4</w:t>
            </w:r>
          </w:p>
        </w:tc>
        <w:tc>
          <w:tcPr>
            <w:tcW w:w="666" w:type="dxa"/>
          </w:tcPr>
          <w:p w14:paraId="7297F364"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7</w:t>
            </w:r>
          </w:p>
        </w:tc>
        <w:tc>
          <w:tcPr>
            <w:tcW w:w="709" w:type="dxa"/>
          </w:tcPr>
          <w:p w14:paraId="4A613CF0"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8</w:t>
            </w:r>
          </w:p>
        </w:tc>
        <w:tc>
          <w:tcPr>
            <w:tcW w:w="709" w:type="dxa"/>
          </w:tcPr>
          <w:p w14:paraId="0F6B9589"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11</w:t>
            </w:r>
          </w:p>
        </w:tc>
        <w:tc>
          <w:tcPr>
            <w:tcW w:w="709" w:type="dxa"/>
          </w:tcPr>
          <w:p w14:paraId="2D547426"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12</w:t>
            </w:r>
          </w:p>
        </w:tc>
        <w:tc>
          <w:tcPr>
            <w:tcW w:w="708" w:type="dxa"/>
          </w:tcPr>
          <w:p w14:paraId="1BF8A54E"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14</w:t>
            </w:r>
          </w:p>
        </w:tc>
        <w:tc>
          <w:tcPr>
            <w:tcW w:w="851" w:type="dxa"/>
          </w:tcPr>
          <w:p w14:paraId="2CEA7076"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15</w:t>
            </w:r>
          </w:p>
        </w:tc>
        <w:tc>
          <w:tcPr>
            <w:tcW w:w="709" w:type="dxa"/>
          </w:tcPr>
          <w:p w14:paraId="38E93184"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17</w:t>
            </w:r>
          </w:p>
        </w:tc>
        <w:tc>
          <w:tcPr>
            <w:tcW w:w="708" w:type="dxa"/>
          </w:tcPr>
          <w:p w14:paraId="651D55D7"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18</w:t>
            </w:r>
          </w:p>
        </w:tc>
        <w:tc>
          <w:tcPr>
            <w:tcW w:w="709" w:type="dxa"/>
          </w:tcPr>
          <w:p w14:paraId="3172FE7C"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20</w:t>
            </w:r>
          </w:p>
        </w:tc>
      </w:tr>
      <w:tr w:rsidR="00976F3F" w:rsidRPr="00547ED3" w14:paraId="0E759D39" w14:textId="77777777" w:rsidTr="00F52E28">
        <w:trPr>
          <w:jc w:val="center"/>
        </w:trPr>
        <w:tc>
          <w:tcPr>
            <w:tcW w:w="1418" w:type="dxa"/>
          </w:tcPr>
          <w:p w14:paraId="595BAA0B"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Fiabilidad</w:t>
            </w:r>
          </w:p>
        </w:tc>
        <w:tc>
          <w:tcPr>
            <w:tcW w:w="845" w:type="dxa"/>
          </w:tcPr>
          <w:p w14:paraId="2C97498E"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5</w:t>
            </w:r>
          </w:p>
        </w:tc>
        <w:tc>
          <w:tcPr>
            <w:tcW w:w="709" w:type="dxa"/>
          </w:tcPr>
          <w:p w14:paraId="42ED9318"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5</w:t>
            </w:r>
          </w:p>
        </w:tc>
        <w:tc>
          <w:tcPr>
            <w:tcW w:w="851" w:type="dxa"/>
          </w:tcPr>
          <w:p w14:paraId="2F30D6A3"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25</w:t>
            </w:r>
          </w:p>
        </w:tc>
        <w:tc>
          <w:tcPr>
            <w:tcW w:w="756" w:type="dxa"/>
          </w:tcPr>
          <w:p w14:paraId="7FA6F9A9"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5</w:t>
            </w:r>
          </w:p>
        </w:tc>
        <w:tc>
          <w:tcPr>
            <w:tcW w:w="666" w:type="dxa"/>
          </w:tcPr>
          <w:p w14:paraId="43C4CF6A"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8</w:t>
            </w:r>
          </w:p>
        </w:tc>
        <w:tc>
          <w:tcPr>
            <w:tcW w:w="709" w:type="dxa"/>
          </w:tcPr>
          <w:p w14:paraId="7055FBA2"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9</w:t>
            </w:r>
          </w:p>
        </w:tc>
        <w:tc>
          <w:tcPr>
            <w:tcW w:w="709" w:type="dxa"/>
          </w:tcPr>
          <w:p w14:paraId="2DA365CC"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12</w:t>
            </w:r>
          </w:p>
        </w:tc>
        <w:tc>
          <w:tcPr>
            <w:tcW w:w="709" w:type="dxa"/>
          </w:tcPr>
          <w:p w14:paraId="708504F8"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13</w:t>
            </w:r>
          </w:p>
        </w:tc>
        <w:tc>
          <w:tcPr>
            <w:tcW w:w="708" w:type="dxa"/>
          </w:tcPr>
          <w:p w14:paraId="3A1C9156"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17</w:t>
            </w:r>
          </w:p>
        </w:tc>
        <w:tc>
          <w:tcPr>
            <w:tcW w:w="851" w:type="dxa"/>
          </w:tcPr>
          <w:p w14:paraId="750051CD"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18</w:t>
            </w:r>
          </w:p>
        </w:tc>
        <w:tc>
          <w:tcPr>
            <w:tcW w:w="709" w:type="dxa"/>
          </w:tcPr>
          <w:p w14:paraId="284F2334"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21</w:t>
            </w:r>
          </w:p>
        </w:tc>
        <w:tc>
          <w:tcPr>
            <w:tcW w:w="708" w:type="dxa"/>
          </w:tcPr>
          <w:p w14:paraId="7F0653EF"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22</w:t>
            </w:r>
          </w:p>
        </w:tc>
        <w:tc>
          <w:tcPr>
            <w:tcW w:w="709" w:type="dxa"/>
          </w:tcPr>
          <w:p w14:paraId="30CEF40E"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25</w:t>
            </w:r>
          </w:p>
        </w:tc>
      </w:tr>
      <w:tr w:rsidR="00976F3F" w:rsidRPr="00547ED3" w14:paraId="3595F343" w14:textId="77777777" w:rsidTr="00F52E28">
        <w:trPr>
          <w:jc w:val="center"/>
        </w:trPr>
        <w:tc>
          <w:tcPr>
            <w:tcW w:w="1418" w:type="dxa"/>
          </w:tcPr>
          <w:p w14:paraId="511D48E8" w14:textId="29931B5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Ca</w:t>
            </w:r>
            <w:r w:rsidR="00976F3F" w:rsidRPr="00547ED3">
              <w:rPr>
                <w:rFonts w:ascii="Times New Roman" w:hAnsi="Times New Roman" w:cs="Times New Roman"/>
                <w:szCs w:val="24"/>
              </w:rPr>
              <w:t>pacidad d</w:t>
            </w:r>
            <w:r w:rsidRPr="00547ED3">
              <w:rPr>
                <w:rFonts w:ascii="Times New Roman" w:hAnsi="Times New Roman" w:cs="Times New Roman"/>
                <w:szCs w:val="24"/>
              </w:rPr>
              <w:t>e respuesta</w:t>
            </w:r>
          </w:p>
        </w:tc>
        <w:tc>
          <w:tcPr>
            <w:tcW w:w="845" w:type="dxa"/>
          </w:tcPr>
          <w:p w14:paraId="6B82C4C5"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4</w:t>
            </w:r>
          </w:p>
        </w:tc>
        <w:tc>
          <w:tcPr>
            <w:tcW w:w="709" w:type="dxa"/>
          </w:tcPr>
          <w:p w14:paraId="12C3A744"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4</w:t>
            </w:r>
          </w:p>
        </w:tc>
        <w:tc>
          <w:tcPr>
            <w:tcW w:w="851" w:type="dxa"/>
          </w:tcPr>
          <w:p w14:paraId="76F48C2E"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20</w:t>
            </w:r>
          </w:p>
        </w:tc>
        <w:tc>
          <w:tcPr>
            <w:tcW w:w="756" w:type="dxa"/>
          </w:tcPr>
          <w:p w14:paraId="1EB2AE8F"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4</w:t>
            </w:r>
          </w:p>
        </w:tc>
        <w:tc>
          <w:tcPr>
            <w:tcW w:w="666" w:type="dxa"/>
          </w:tcPr>
          <w:p w14:paraId="47DF6284"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7</w:t>
            </w:r>
          </w:p>
        </w:tc>
        <w:tc>
          <w:tcPr>
            <w:tcW w:w="709" w:type="dxa"/>
          </w:tcPr>
          <w:p w14:paraId="5FD32F21"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8</w:t>
            </w:r>
          </w:p>
        </w:tc>
        <w:tc>
          <w:tcPr>
            <w:tcW w:w="709" w:type="dxa"/>
          </w:tcPr>
          <w:p w14:paraId="43C3E246"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11</w:t>
            </w:r>
          </w:p>
        </w:tc>
        <w:tc>
          <w:tcPr>
            <w:tcW w:w="709" w:type="dxa"/>
          </w:tcPr>
          <w:p w14:paraId="4CCC76BD"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12</w:t>
            </w:r>
          </w:p>
        </w:tc>
        <w:tc>
          <w:tcPr>
            <w:tcW w:w="708" w:type="dxa"/>
          </w:tcPr>
          <w:p w14:paraId="5AF40C4C"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14</w:t>
            </w:r>
          </w:p>
        </w:tc>
        <w:tc>
          <w:tcPr>
            <w:tcW w:w="851" w:type="dxa"/>
          </w:tcPr>
          <w:p w14:paraId="5F889F11"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15</w:t>
            </w:r>
          </w:p>
        </w:tc>
        <w:tc>
          <w:tcPr>
            <w:tcW w:w="709" w:type="dxa"/>
          </w:tcPr>
          <w:p w14:paraId="174B38C1"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17</w:t>
            </w:r>
          </w:p>
        </w:tc>
        <w:tc>
          <w:tcPr>
            <w:tcW w:w="708" w:type="dxa"/>
          </w:tcPr>
          <w:p w14:paraId="3BCCF4F8"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18</w:t>
            </w:r>
          </w:p>
        </w:tc>
        <w:tc>
          <w:tcPr>
            <w:tcW w:w="709" w:type="dxa"/>
          </w:tcPr>
          <w:p w14:paraId="40DE920E"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20</w:t>
            </w:r>
          </w:p>
        </w:tc>
      </w:tr>
      <w:tr w:rsidR="00976F3F" w:rsidRPr="00547ED3" w14:paraId="22315C0E" w14:textId="77777777" w:rsidTr="00F52E28">
        <w:trPr>
          <w:jc w:val="center"/>
        </w:trPr>
        <w:tc>
          <w:tcPr>
            <w:tcW w:w="1418" w:type="dxa"/>
          </w:tcPr>
          <w:p w14:paraId="54A21274"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Confianza</w:t>
            </w:r>
          </w:p>
        </w:tc>
        <w:tc>
          <w:tcPr>
            <w:tcW w:w="845" w:type="dxa"/>
          </w:tcPr>
          <w:p w14:paraId="68AAC00F"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4</w:t>
            </w:r>
          </w:p>
        </w:tc>
        <w:tc>
          <w:tcPr>
            <w:tcW w:w="709" w:type="dxa"/>
          </w:tcPr>
          <w:p w14:paraId="7996EA12"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4</w:t>
            </w:r>
          </w:p>
        </w:tc>
        <w:tc>
          <w:tcPr>
            <w:tcW w:w="851" w:type="dxa"/>
          </w:tcPr>
          <w:p w14:paraId="2D9EA096"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20</w:t>
            </w:r>
          </w:p>
        </w:tc>
        <w:tc>
          <w:tcPr>
            <w:tcW w:w="756" w:type="dxa"/>
          </w:tcPr>
          <w:p w14:paraId="398371A2"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4</w:t>
            </w:r>
          </w:p>
        </w:tc>
        <w:tc>
          <w:tcPr>
            <w:tcW w:w="666" w:type="dxa"/>
          </w:tcPr>
          <w:p w14:paraId="02AB3736"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7</w:t>
            </w:r>
          </w:p>
        </w:tc>
        <w:tc>
          <w:tcPr>
            <w:tcW w:w="709" w:type="dxa"/>
          </w:tcPr>
          <w:p w14:paraId="7D71C08B"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8</w:t>
            </w:r>
          </w:p>
        </w:tc>
        <w:tc>
          <w:tcPr>
            <w:tcW w:w="709" w:type="dxa"/>
          </w:tcPr>
          <w:p w14:paraId="0FF4A1F7"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11</w:t>
            </w:r>
          </w:p>
        </w:tc>
        <w:tc>
          <w:tcPr>
            <w:tcW w:w="709" w:type="dxa"/>
          </w:tcPr>
          <w:p w14:paraId="36F648E3"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12</w:t>
            </w:r>
          </w:p>
        </w:tc>
        <w:tc>
          <w:tcPr>
            <w:tcW w:w="708" w:type="dxa"/>
          </w:tcPr>
          <w:p w14:paraId="2157033C"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14</w:t>
            </w:r>
          </w:p>
        </w:tc>
        <w:tc>
          <w:tcPr>
            <w:tcW w:w="851" w:type="dxa"/>
          </w:tcPr>
          <w:p w14:paraId="2223D550"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15</w:t>
            </w:r>
          </w:p>
        </w:tc>
        <w:tc>
          <w:tcPr>
            <w:tcW w:w="709" w:type="dxa"/>
          </w:tcPr>
          <w:p w14:paraId="53BB2099"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17</w:t>
            </w:r>
          </w:p>
        </w:tc>
        <w:tc>
          <w:tcPr>
            <w:tcW w:w="708" w:type="dxa"/>
          </w:tcPr>
          <w:p w14:paraId="4CDE72CF"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18</w:t>
            </w:r>
          </w:p>
        </w:tc>
        <w:tc>
          <w:tcPr>
            <w:tcW w:w="709" w:type="dxa"/>
          </w:tcPr>
          <w:p w14:paraId="0CE75841"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20</w:t>
            </w:r>
          </w:p>
        </w:tc>
      </w:tr>
      <w:tr w:rsidR="00976F3F" w:rsidRPr="00547ED3" w14:paraId="7F54F223" w14:textId="77777777" w:rsidTr="00F52E28">
        <w:trPr>
          <w:jc w:val="center"/>
        </w:trPr>
        <w:tc>
          <w:tcPr>
            <w:tcW w:w="1418" w:type="dxa"/>
          </w:tcPr>
          <w:p w14:paraId="5AA53F87"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Empatía</w:t>
            </w:r>
          </w:p>
        </w:tc>
        <w:tc>
          <w:tcPr>
            <w:tcW w:w="845" w:type="dxa"/>
          </w:tcPr>
          <w:p w14:paraId="108311F6"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5</w:t>
            </w:r>
          </w:p>
        </w:tc>
        <w:tc>
          <w:tcPr>
            <w:tcW w:w="709" w:type="dxa"/>
          </w:tcPr>
          <w:p w14:paraId="0F54BDC5"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5</w:t>
            </w:r>
          </w:p>
        </w:tc>
        <w:tc>
          <w:tcPr>
            <w:tcW w:w="851" w:type="dxa"/>
          </w:tcPr>
          <w:p w14:paraId="4100F945"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25</w:t>
            </w:r>
          </w:p>
        </w:tc>
        <w:tc>
          <w:tcPr>
            <w:tcW w:w="756" w:type="dxa"/>
          </w:tcPr>
          <w:p w14:paraId="5D67A993"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5</w:t>
            </w:r>
          </w:p>
        </w:tc>
        <w:tc>
          <w:tcPr>
            <w:tcW w:w="666" w:type="dxa"/>
          </w:tcPr>
          <w:p w14:paraId="6CE1609D"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8</w:t>
            </w:r>
          </w:p>
        </w:tc>
        <w:tc>
          <w:tcPr>
            <w:tcW w:w="709" w:type="dxa"/>
          </w:tcPr>
          <w:p w14:paraId="1D445CAD"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9</w:t>
            </w:r>
          </w:p>
        </w:tc>
        <w:tc>
          <w:tcPr>
            <w:tcW w:w="709" w:type="dxa"/>
          </w:tcPr>
          <w:p w14:paraId="62A41337"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12</w:t>
            </w:r>
          </w:p>
        </w:tc>
        <w:tc>
          <w:tcPr>
            <w:tcW w:w="709" w:type="dxa"/>
          </w:tcPr>
          <w:p w14:paraId="4B8211ED"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13</w:t>
            </w:r>
          </w:p>
        </w:tc>
        <w:tc>
          <w:tcPr>
            <w:tcW w:w="708" w:type="dxa"/>
          </w:tcPr>
          <w:p w14:paraId="57F68EFB"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17</w:t>
            </w:r>
          </w:p>
        </w:tc>
        <w:tc>
          <w:tcPr>
            <w:tcW w:w="851" w:type="dxa"/>
          </w:tcPr>
          <w:p w14:paraId="28D823E1"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18</w:t>
            </w:r>
          </w:p>
        </w:tc>
        <w:tc>
          <w:tcPr>
            <w:tcW w:w="709" w:type="dxa"/>
          </w:tcPr>
          <w:p w14:paraId="06E52969"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21</w:t>
            </w:r>
          </w:p>
        </w:tc>
        <w:tc>
          <w:tcPr>
            <w:tcW w:w="708" w:type="dxa"/>
          </w:tcPr>
          <w:p w14:paraId="20725D3D"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22</w:t>
            </w:r>
          </w:p>
        </w:tc>
        <w:tc>
          <w:tcPr>
            <w:tcW w:w="709" w:type="dxa"/>
          </w:tcPr>
          <w:p w14:paraId="5E6FBA8F" w14:textId="77777777" w:rsidR="00C54507" w:rsidRPr="00547ED3" w:rsidRDefault="00C54507"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25</w:t>
            </w:r>
          </w:p>
        </w:tc>
      </w:tr>
    </w:tbl>
    <w:p w14:paraId="0408CF7F" w14:textId="0538ADFD" w:rsidR="00FB3A4F" w:rsidRPr="002E62AC" w:rsidRDefault="00FB3A4F" w:rsidP="002337AB">
      <w:pPr>
        <w:spacing w:after="0"/>
        <w:contextualSpacing/>
        <w:jc w:val="center"/>
        <w:rPr>
          <w:rFonts w:ascii="Times New Roman" w:hAnsi="Times New Roman" w:cs="Times New Roman"/>
          <w:szCs w:val="24"/>
        </w:rPr>
      </w:pPr>
      <w:r w:rsidRPr="002E62AC">
        <w:rPr>
          <w:rFonts w:ascii="Times New Roman" w:hAnsi="Times New Roman" w:cs="Times New Roman"/>
          <w:szCs w:val="24"/>
        </w:rPr>
        <w:t>Fuente: Elaboración propia (2021)</w:t>
      </w:r>
    </w:p>
    <w:p w14:paraId="47B21423" w14:textId="77777777" w:rsidR="00FB3A4F" w:rsidRPr="002E62AC" w:rsidRDefault="00FB3A4F" w:rsidP="002337AB">
      <w:pPr>
        <w:spacing w:after="0"/>
        <w:rPr>
          <w:rFonts w:ascii="Times New Roman" w:hAnsi="Times New Roman" w:cs="Times New Roman"/>
          <w:szCs w:val="24"/>
        </w:rPr>
      </w:pPr>
    </w:p>
    <w:p w14:paraId="041DC945" w14:textId="0B8CA6AF" w:rsidR="008E666E" w:rsidRPr="002E62AC" w:rsidRDefault="008E666E" w:rsidP="00547ED3">
      <w:pPr>
        <w:spacing w:after="0"/>
        <w:jc w:val="center"/>
        <w:rPr>
          <w:rFonts w:ascii="Times New Roman" w:hAnsi="Times New Roman" w:cs="Times New Roman"/>
          <w:b/>
          <w:bCs/>
          <w:sz w:val="32"/>
          <w:szCs w:val="32"/>
        </w:rPr>
      </w:pPr>
      <w:r w:rsidRPr="002E62AC">
        <w:rPr>
          <w:rFonts w:ascii="Times New Roman" w:hAnsi="Times New Roman" w:cs="Times New Roman"/>
          <w:b/>
          <w:bCs/>
          <w:sz w:val="32"/>
          <w:szCs w:val="32"/>
        </w:rPr>
        <w:t>Resultados</w:t>
      </w:r>
    </w:p>
    <w:p w14:paraId="241976A3" w14:textId="2DE34564" w:rsidR="00C876E8" w:rsidRDefault="00C876E8" w:rsidP="00F52E28">
      <w:pPr>
        <w:spacing w:after="0"/>
        <w:ind w:firstLine="708"/>
        <w:rPr>
          <w:rFonts w:ascii="Times New Roman" w:hAnsi="Times New Roman" w:cs="Times New Roman"/>
        </w:rPr>
      </w:pPr>
      <w:r w:rsidRPr="002E62AC">
        <w:rPr>
          <w:rFonts w:ascii="Times New Roman" w:hAnsi="Times New Roman" w:cs="Times New Roman"/>
        </w:rPr>
        <w:t xml:space="preserve">De acuerdo con los resultados que se observan en la tabla </w:t>
      </w:r>
      <w:r w:rsidR="00266A7F" w:rsidRPr="002E62AC">
        <w:rPr>
          <w:rFonts w:ascii="Times New Roman" w:hAnsi="Times New Roman" w:cs="Times New Roman"/>
        </w:rPr>
        <w:t>4</w:t>
      </w:r>
      <w:r w:rsidRPr="002E62AC">
        <w:rPr>
          <w:rFonts w:ascii="Times New Roman" w:hAnsi="Times New Roman" w:cs="Times New Roman"/>
        </w:rPr>
        <w:t xml:space="preserve">, la frecuencia y el nivel que predomina en cuanto a la calidad en el servicio en términos globales es </w:t>
      </w:r>
      <w:r w:rsidR="00D13EC6">
        <w:rPr>
          <w:rFonts w:ascii="Times New Roman" w:hAnsi="Times New Roman" w:cs="Times New Roman"/>
        </w:rPr>
        <w:t xml:space="preserve">de </w:t>
      </w:r>
      <w:r w:rsidRPr="002E62AC">
        <w:rPr>
          <w:rFonts w:ascii="Times New Roman" w:hAnsi="Times New Roman" w:cs="Times New Roman"/>
        </w:rPr>
        <w:t>un nivel bueno.</w:t>
      </w:r>
    </w:p>
    <w:p w14:paraId="52848EB5" w14:textId="0C8C3393" w:rsidR="00976F3F" w:rsidRDefault="00976F3F" w:rsidP="002337AB">
      <w:pPr>
        <w:spacing w:after="0"/>
        <w:rPr>
          <w:rFonts w:ascii="Times New Roman" w:hAnsi="Times New Roman" w:cs="Times New Roman"/>
        </w:rPr>
      </w:pPr>
    </w:p>
    <w:p w14:paraId="79A353B5" w14:textId="09CF47A2" w:rsidR="00D846F4" w:rsidRDefault="00D846F4" w:rsidP="002337AB">
      <w:pPr>
        <w:spacing w:after="0"/>
        <w:rPr>
          <w:rFonts w:ascii="Times New Roman" w:hAnsi="Times New Roman" w:cs="Times New Roman"/>
        </w:rPr>
      </w:pPr>
    </w:p>
    <w:p w14:paraId="6FFBD582" w14:textId="2B3ADD41" w:rsidR="00D846F4" w:rsidRDefault="00D846F4" w:rsidP="002337AB">
      <w:pPr>
        <w:spacing w:after="0"/>
        <w:rPr>
          <w:rFonts w:ascii="Times New Roman" w:hAnsi="Times New Roman" w:cs="Times New Roman"/>
        </w:rPr>
      </w:pPr>
    </w:p>
    <w:p w14:paraId="0C46D85D" w14:textId="77777777" w:rsidR="00D846F4" w:rsidRPr="002E62AC" w:rsidRDefault="00D846F4" w:rsidP="002337AB">
      <w:pPr>
        <w:spacing w:after="0"/>
        <w:rPr>
          <w:rFonts w:ascii="Times New Roman" w:hAnsi="Times New Roman" w:cs="Times New Roman"/>
        </w:rPr>
      </w:pPr>
    </w:p>
    <w:p w14:paraId="7A6DADFB" w14:textId="02E9E18D" w:rsidR="004C4DBE" w:rsidRPr="002E62AC" w:rsidRDefault="004C4DBE" w:rsidP="002337AB">
      <w:pPr>
        <w:spacing w:after="0"/>
        <w:contextualSpacing/>
        <w:jc w:val="center"/>
        <w:rPr>
          <w:rFonts w:ascii="Times New Roman" w:hAnsi="Times New Roman" w:cs="Times New Roman"/>
        </w:rPr>
      </w:pPr>
      <w:r w:rsidRPr="002E62AC">
        <w:rPr>
          <w:rFonts w:ascii="Times New Roman" w:hAnsi="Times New Roman" w:cs="Times New Roman"/>
          <w:b/>
          <w:bCs/>
        </w:rPr>
        <w:lastRenderedPageBreak/>
        <w:t>Tabla 4</w:t>
      </w:r>
      <w:r w:rsidRPr="002E62AC">
        <w:rPr>
          <w:rFonts w:ascii="Times New Roman" w:hAnsi="Times New Roman" w:cs="Times New Roman"/>
        </w:rPr>
        <w:t>. Puntaje total de la calidad en el servicio datos agrupados</w:t>
      </w:r>
    </w:p>
    <w:tbl>
      <w:tblPr>
        <w:tblStyle w:val="Tablaconcuadrcula"/>
        <w:tblW w:w="0" w:type="auto"/>
        <w:jc w:val="center"/>
        <w:tblLook w:val="04A0" w:firstRow="1" w:lastRow="0" w:firstColumn="1" w:lastColumn="0" w:noHBand="0" w:noVBand="1"/>
      </w:tblPr>
      <w:tblGrid>
        <w:gridCol w:w="1701"/>
        <w:gridCol w:w="1701"/>
        <w:gridCol w:w="1701"/>
        <w:gridCol w:w="1701"/>
        <w:gridCol w:w="1701"/>
      </w:tblGrid>
      <w:tr w:rsidR="00B1594A" w:rsidRPr="00547ED3" w14:paraId="42D0CBC6" w14:textId="77777777" w:rsidTr="00B1594A">
        <w:trPr>
          <w:jc w:val="center"/>
        </w:trPr>
        <w:tc>
          <w:tcPr>
            <w:tcW w:w="1701" w:type="dxa"/>
          </w:tcPr>
          <w:p w14:paraId="2DE02F0C" w14:textId="617E97FE" w:rsidR="00B1594A" w:rsidRPr="00547ED3" w:rsidRDefault="00224DAE" w:rsidP="002337AB">
            <w:pPr>
              <w:spacing w:after="0"/>
              <w:contextualSpacing/>
              <w:rPr>
                <w:rFonts w:ascii="Times New Roman" w:hAnsi="Times New Roman" w:cs="Times New Roman"/>
              </w:rPr>
            </w:pPr>
            <w:r w:rsidRPr="00547ED3">
              <w:rPr>
                <w:rFonts w:ascii="Times New Roman" w:hAnsi="Times New Roman" w:cs="Times New Roman"/>
              </w:rPr>
              <w:t>Valores</w:t>
            </w:r>
          </w:p>
        </w:tc>
        <w:tc>
          <w:tcPr>
            <w:tcW w:w="1701" w:type="dxa"/>
          </w:tcPr>
          <w:p w14:paraId="0C799935" w14:textId="77777777" w:rsidR="00B1594A" w:rsidRPr="00547ED3" w:rsidRDefault="00B1594A" w:rsidP="002337AB">
            <w:pPr>
              <w:spacing w:after="0"/>
              <w:contextualSpacing/>
              <w:rPr>
                <w:rFonts w:ascii="Times New Roman" w:hAnsi="Times New Roman" w:cs="Times New Roman"/>
              </w:rPr>
            </w:pPr>
            <w:r w:rsidRPr="00547ED3">
              <w:rPr>
                <w:rFonts w:ascii="Times New Roman" w:hAnsi="Times New Roman" w:cs="Times New Roman"/>
              </w:rPr>
              <w:t>Frecuencia</w:t>
            </w:r>
          </w:p>
        </w:tc>
        <w:tc>
          <w:tcPr>
            <w:tcW w:w="1701" w:type="dxa"/>
          </w:tcPr>
          <w:p w14:paraId="2FF7426C" w14:textId="77777777" w:rsidR="00B1594A" w:rsidRPr="00547ED3" w:rsidRDefault="00B1594A" w:rsidP="002337AB">
            <w:pPr>
              <w:spacing w:after="0"/>
              <w:contextualSpacing/>
              <w:rPr>
                <w:rFonts w:ascii="Times New Roman" w:hAnsi="Times New Roman" w:cs="Times New Roman"/>
              </w:rPr>
            </w:pPr>
            <w:r w:rsidRPr="00547ED3">
              <w:rPr>
                <w:rFonts w:ascii="Times New Roman" w:hAnsi="Times New Roman" w:cs="Times New Roman"/>
              </w:rPr>
              <w:t>Porcentaje</w:t>
            </w:r>
          </w:p>
        </w:tc>
        <w:tc>
          <w:tcPr>
            <w:tcW w:w="1701" w:type="dxa"/>
          </w:tcPr>
          <w:p w14:paraId="3BBBFD9B" w14:textId="77777777" w:rsidR="00B1594A" w:rsidRPr="00547ED3" w:rsidRDefault="00B1594A" w:rsidP="002337AB">
            <w:pPr>
              <w:spacing w:after="0"/>
              <w:contextualSpacing/>
              <w:rPr>
                <w:rFonts w:ascii="Times New Roman" w:hAnsi="Times New Roman" w:cs="Times New Roman"/>
              </w:rPr>
            </w:pPr>
            <w:r w:rsidRPr="00547ED3">
              <w:rPr>
                <w:rFonts w:ascii="Times New Roman" w:hAnsi="Times New Roman" w:cs="Times New Roman"/>
              </w:rPr>
              <w:t>Porcentaje válido</w:t>
            </w:r>
          </w:p>
        </w:tc>
        <w:tc>
          <w:tcPr>
            <w:tcW w:w="1701" w:type="dxa"/>
          </w:tcPr>
          <w:p w14:paraId="35FCEB04" w14:textId="77777777" w:rsidR="00B1594A" w:rsidRPr="00547ED3" w:rsidRDefault="00B1594A" w:rsidP="002337AB">
            <w:pPr>
              <w:spacing w:after="0"/>
              <w:contextualSpacing/>
              <w:rPr>
                <w:rFonts w:ascii="Times New Roman" w:hAnsi="Times New Roman" w:cs="Times New Roman"/>
              </w:rPr>
            </w:pPr>
            <w:r w:rsidRPr="00547ED3">
              <w:rPr>
                <w:rFonts w:ascii="Times New Roman" w:hAnsi="Times New Roman" w:cs="Times New Roman"/>
              </w:rPr>
              <w:t>Porcentaje acumulado</w:t>
            </w:r>
          </w:p>
        </w:tc>
      </w:tr>
      <w:tr w:rsidR="00B1594A" w:rsidRPr="00547ED3" w14:paraId="0DFE3F99" w14:textId="77777777" w:rsidTr="00B1594A">
        <w:trPr>
          <w:jc w:val="center"/>
        </w:trPr>
        <w:tc>
          <w:tcPr>
            <w:tcW w:w="1701" w:type="dxa"/>
          </w:tcPr>
          <w:p w14:paraId="5F26442B" w14:textId="77777777" w:rsidR="00B1594A" w:rsidRPr="00547ED3" w:rsidRDefault="00B1594A" w:rsidP="002337AB">
            <w:pPr>
              <w:spacing w:after="0"/>
              <w:contextualSpacing/>
              <w:rPr>
                <w:rFonts w:ascii="Times New Roman" w:hAnsi="Times New Roman" w:cs="Times New Roman"/>
              </w:rPr>
            </w:pPr>
            <w:r w:rsidRPr="00547ED3">
              <w:rPr>
                <w:rFonts w:ascii="Times New Roman" w:hAnsi="Times New Roman" w:cs="Times New Roman"/>
              </w:rPr>
              <w:t>Pésimo</w:t>
            </w:r>
          </w:p>
        </w:tc>
        <w:tc>
          <w:tcPr>
            <w:tcW w:w="1701" w:type="dxa"/>
          </w:tcPr>
          <w:p w14:paraId="5A120C46" w14:textId="77777777" w:rsidR="00B1594A" w:rsidRPr="00547ED3" w:rsidRDefault="00B1594A" w:rsidP="002337AB">
            <w:pPr>
              <w:spacing w:after="0"/>
              <w:contextualSpacing/>
              <w:rPr>
                <w:rFonts w:ascii="Times New Roman" w:hAnsi="Times New Roman" w:cs="Times New Roman"/>
              </w:rPr>
            </w:pPr>
            <w:r w:rsidRPr="00547ED3">
              <w:rPr>
                <w:rFonts w:ascii="Times New Roman" w:hAnsi="Times New Roman" w:cs="Times New Roman"/>
              </w:rPr>
              <w:t>1</w:t>
            </w:r>
          </w:p>
        </w:tc>
        <w:tc>
          <w:tcPr>
            <w:tcW w:w="1701" w:type="dxa"/>
          </w:tcPr>
          <w:p w14:paraId="016DAD6E" w14:textId="2231A3E5" w:rsidR="00B1594A" w:rsidRPr="00547ED3" w:rsidRDefault="00976F3F" w:rsidP="002337AB">
            <w:pPr>
              <w:spacing w:after="0"/>
              <w:contextualSpacing/>
              <w:rPr>
                <w:rFonts w:ascii="Times New Roman" w:hAnsi="Times New Roman" w:cs="Times New Roman"/>
              </w:rPr>
            </w:pPr>
            <w:r w:rsidRPr="00547ED3">
              <w:rPr>
                <w:rFonts w:ascii="Times New Roman" w:hAnsi="Times New Roman" w:cs="Times New Roman"/>
              </w:rPr>
              <w:t>0</w:t>
            </w:r>
            <w:r w:rsidR="00B1594A" w:rsidRPr="00547ED3">
              <w:rPr>
                <w:rFonts w:ascii="Times New Roman" w:hAnsi="Times New Roman" w:cs="Times New Roman"/>
              </w:rPr>
              <w:t>.7</w:t>
            </w:r>
          </w:p>
        </w:tc>
        <w:tc>
          <w:tcPr>
            <w:tcW w:w="1701" w:type="dxa"/>
          </w:tcPr>
          <w:p w14:paraId="67A2F9D3" w14:textId="2E29F2D1" w:rsidR="00B1594A" w:rsidRPr="00547ED3" w:rsidRDefault="00976F3F" w:rsidP="002337AB">
            <w:pPr>
              <w:spacing w:after="0"/>
              <w:contextualSpacing/>
              <w:rPr>
                <w:rFonts w:ascii="Times New Roman" w:hAnsi="Times New Roman" w:cs="Times New Roman"/>
              </w:rPr>
            </w:pPr>
            <w:r w:rsidRPr="00547ED3">
              <w:rPr>
                <w:rFonts w:ascii="Times New Roman" w:hAnsi="Times New Roman" w:cs="Times New Roman"/>
              </w:rPr>
              <w:t>0</w:t>
            </w:r>
            <w:r w:rsidR="00B1594A" w:rsidRPr="00547ED3">
              <w:rPr>
                <w:rFonts w:ascii="Times New Roman" w:hAnsi="Times New Roman" w:cs="Times New Roman"/>
              </w:rPr>
              <w:t>.7</w:t>
            </w:r>
          </w:p>
        </w:tc>
        <w:tc>
          <w:tcPr>
            <w:tcW w:w="1701" w:type="dxa"/>
          </w:tcPr>
          <w:p w14:paraId="7256FB94" w14:textId="250CF864" w:rsidR="00B1594A" w:rsidRPr="00547ED3" w:rsidRDefault="00976F3F" w:rsidP="002337AB">
            <w:pPr>
              <w:spacing w:after="0"/>
              <w:contextualSpacing/>
              <w:rPr>
                <w:rFonts w:ascii="Times New Roman" w:hAnsi="Times New Roman" w:cs="Times New Roman"/>
              </w:rPr>
            </w:pPr>
            <w:r w:rsidRPr="00547ED3">
              <w:rPr>
                <w:rFonts w:ascii="Times New Roman" w:hAnsi="Times New Roman" w:cs="Times New Roman"/>
              </w:rPr>
              <w:t>0</w:t>
            </w:r>
            <w:r w:rsidR="00B1594A" w:rsidRPr="00547ED3">
              <w:rPr>
                <w:rFonts w:ascii="Times New Roman" w:hAnsi="Times New Roman" w:cs="Times New Roman"/>
              </w:rPr>
              <w:t>.7</w:t>
            </w:r>
          </w:p>
        </w:tc>
      </w:tr>
      <w:tr w:rsidR="00B1594A" w:rsidRPr="00547ED3" w14:paraId="678D8CFD" w14:textId="77777777" w:rsidTr="00B1594A">
        <w:trPr>
          <w:jc w:val="center"/>
        </w:trPr>
        <w:tc>
          <w:tcPr>
            <w:tcW w:w="1701" w:type="dxa"/>
          </w:tcPr>
          <w:p w14:paraId="6DDA9A89" w14:textId="77777777" w:rsidR="00B1594A" w:rsidRPr="00547ED3" w:rsidRDefault="00B1594A" w:rsidP="002337AB">
            <w:pPr>
              <w:spacing w:after="0"/>
              <w:contextualSpacing/>
              <w:rPr>
                <w:rFonts w:ascii="Times New Roman" w:hAnsi="Times New Roman" w:cs="Times New Roman"/>
              </w:rPr>
            </w:pPr>
            <w:r w:rsidRPr="00547ED3">
              <w:rPr>
                <w:rFonts w:ascii="Times New Roman" w:hAnsi="Times New Roman" w:cs="Times New Roman"/>
              </w:rPr>
              <w:t>Malo</w:t>
            </w:r>
          </w:p>
        </w:tc>
        <w:tc>
          <w:tcPr>
            <w:tcW w:w="1701" w:type="dxa"/>
          </w:tcPr>
          <w:p w14:paraId="76675E52" w14:textId="77777777" w:rsidR="00B1594A" w:rsidRPr="00547ED3" w:rsidRDefault="00B1594A" w:rsidP="002337AB">
            <w:pPr>
              <w:spacing w:after="0"/>
              <w:contextualSpacing/>
              <w:rPr>
                <w:rFonts w:ascii="Times New Roman" w:hAnsi="Times New Roman" w:cs="Times New Roman"/>
              </w:rPr>
            </w:pPr>
            <w:r w:rsidRPr="00547ED3">
              <w:rPr>
                <w:rFonts w:ascii="Times New Roman" w:hAnsi="Times New Roman" w:cs="Times New Roman"/>
              </w:rPr>
              <w:t>5</w:t>
            </w:r>
          </w:p>
        </w:tc>
        <w:tc>
          <w:tcPr>
            <w:tcW w:w="1701" w:type="dxa"/>
          </w:tcPr>
          <w:p w14:paraId="769A66FF" w14:textId="77777777" w:rsidR="00B1594A" w:rsidRPr="00547ED3" w:rsidRDefault="00B1594A" w:rsidP="002337AB">
            <w:pPr>
              <w:spacing w:after="0"/>
              <w:contextualSpacing/>
              <w:rPr>
                <w:rFonts w:ascii="Times New Roman" w:hAnsi="Times New Roman" w:cs="Times New Roman"/>
              </w:rPr>
            </w:pPr>
            <w:r w:rsidRPr="00547ED3">
              <w:rPr>
                <w:rFonts w:ascii="Times New Roman" w:hAnsi="Times New Roman" w:cs="Times New Roman"/>
              </w:rPr>
              <w:t>3.4</w:t>
            </w:r>
          </w:p>
        </w:tc>
        <w:tc>
          <w:tcPr>
            <w:tcW w:w="1701" w:type="dxa"/>
          </w:tcPr>
          <w:p w14:paraId="1C6E448B" w14:textId="77777777" w:rsidR="00B1594A" w:rsidRPr="00547ED3" w:rsidRDefault="00B1594A" w:rsidP="002337AB">
            <w:pPr>
              <w:spacing w:after="0"/>
              <w:contextualSpacing/>
              <w:rPr>
                <w:rFonts w:ascii="Times New Roman" w:hAnsi="Times New Roman" w:cs="Times New Roman"/>
              </w:rPr>
            </w:pPr>
            <w:r w:rsidRPr="00547ED3">
              <w:rPr>
                <w:rFonts w:ascii="Times New Roman" w:hAnsi="Times New Roman" w:cs="Times New Roman"/>
              </w:rPr>
              <w:t>3.4</w:t>
            </w:r>
          </w:p>
        </w:tc>
        <w:tc>
          <w:tcPr>
            <w:tcW w:w="1701" w:type="dxa"/>
          </w:tcPr>
          <w:p w14:paraId="4D483E5E" w14:textId="77777777" w:rsidR="00B1594A" w:rsidRPr="00547ED3" w:rsidRDefault="00B1594A" w:rsidP="002337AB">
            <w:pPr>
              <w:spacing w:after="0"/>
              <w:contextualSpacing/>
              <w:rPr>
                <w:rFonts w:ascii="Times New Roman" w:hAnsi="Times New Roman" w:cs="Times New Roman"/>
              </w:rPr>
            </w:pPr>
            <w:r w:rsidRPr="00547ED3">
              <w:rPr>
                <w:rFonts w:ascii="Times New Roman" w:hAnsi="Times New Roman" w:cs="Times New Roman"/>
              </w:rPr>
              <w:t>4.1</w:t>
            </w:r>
          </w:p>
        </w:tc>
      </w:tr>
      <w:tr w:rsidR="00B1594A" w:rsidRPr="00547ED3" w14:paraId="3ADA4D30" w14:textId="77777777" w:rsidTr="00B1594A">
        <w:trPr>
          <w:jc w:val="center"/>
        </w:trPr>
        <w:tc>
          <w:tcPr>
            <w:tcW w:w="1701" w:type="dxa"/>
          </w:tcPr>
          <w:p w14:paraId="3C66B4E1" w14:textId="77777777" w:rsidR="00B1594A" w:rsidRPr="00547ED3" w:rsidRDefault="00B1594A" w:rsidP="002337AB">
            <w:pPr>
              <w:spacing w:after="0"/>
              <w:contextualSpacing/>
              <w:rPr>
                <w:rFonts w:ascii="Times New Roman" w:hAnsi="Times New Roman" w:cs="Times New Roman"/>
              </w:rPr>
            </w:pPr>
            <w:r w:rsidRPr="00547ED3">
              <w:rPr>
                <w:rFonts w:ascii="Times New Roman" w:hAnsi="Times New Roman" w:cs="Times New Roman"/>
              </w:rPr>
              <w:t>Regular</w:t>
            </w:r>
          </w:p>
        </w:tc>
        <w:tc>
          <w:tcPr>
            <w:tcW w:w="1701" w:type="dxa"/>
          </w:tcPr>
          <w:p w14:paraId="4B35F5F4" w14:textId="77777777" w:rsidR="00B1594A" w:rsidRPr="00547ED3" w:rsidRDefault="00B1594A" w:rsidP="002337AB">
            <w:pPr>
              <w:spacing w:after="0"/>
              <w:contextualSpacing/>
              <w:rPr>
                <w:rFonts w:ascii="Times New Roman" w:hAnsi="Times New Roman" w:cs="Times New Roman"/>
              </w:rPr>
            </w:pPr>
            <w:r w:rsidRPr="00547ED3">
              <w:rPr>
                <w:rFonts w:ascii="Times New Roman" w:hAnsi="Times New Roman" w:cs="Times New Roman"/>
              </w:rPr>
              <w:t>36</w:t>
            </w:r>
          </w:p>
        </w:tc>
        <w:tc>
          <w:tcPr>
            <w:tcW w:w="1701" w:type="dxa"/>
          </w:tcPr>
          <w:p w14:paraId="70295FCA" w14:textId="77777777" w:rsidR="00B1594A" w:rsidRPr="00547ED3" w:rsidRDefault="00B1594A" w:rsidP="002337AB">
            <w:pPr>
              <w:spacing w:after="0"/>
              <w:contextualSpacing/>
              <w:rPr>
                <w:rFonts w:ascii="Times New Roman" w:hAnsi="Times New Roman" w:cs="Times New Roman"/>
              </w:rPr>
            </w:pPr>
            <w:r w:rsidRPr="00547ED3">
              <w:rPr>
                <w:rFonts w:ascii="Times New Roman" w:hAnsi="Times New Roman" w:cs="Times New Roman"/>
              </w:rPr>
              <w:t>24.7</w:t>
            </w:r>
          </w:p>
        </w:tc>
        <w:tc>
          <w:tcPr>
            <w:tcW w:w="1701" w:type="dxa"/>
          </w:tcPr>
          <w:p w14:paraId="7E4CB387" w14:textId="77777777" w:rsidR="00B1594A" w:rsidRPr="00547ED3" w:rsidRDefault="00B1594A" w:rsidP="002337AB">
            <w:pPr>
              <w:spacing w:after="0"/>
              <w:contextualSpacing/>
              <w:rPr>
                <w:rFonts w:ascii="Times New Roman" w:hAnsi="Times New Roman" w:cs="Times New Roman"/>
              </w:rPr>
            </w:pPr>
            <w:r w:rsidRPr="00547ED3">
              <w:rPr>
                <w:rFonts w:ascii="Times New Roman" w:hAnsi="Times New Roman" w:cs="Times New Roman"/>
              </w:rPr>
              <w:t>24.7</w:t>
            </w:r>
          </w:p>
        </w:tc>
        <w:tc>
          <w:tcPr>
            <w:tcW w:w="1701" w:type="dxa"/>
          </w:tcPr>
          <w:p w14:paraId="5F9038A7" w14:textId="77777777" w:rsidR="00B1594A" w:rsidRPr="00547ED3" w:rsidRDefault="00B1594A" w:rsidP="002337AB">
            <w:pPr>
              <w:spacing w:after="0"/>
              <w:contextualSpacing/>
              <w:rPr>
                <w:rFonts w:ascii="Times New Roman" w:hAnsi="Times New Roman" w:cs="Times New Roman"/>
              </w:rPr>
            </w:pPr>
            <w:r w:rsidRPr="00547ED3">
              <w:rPr>
                <w:rFonts w:ascii="Times New Roman" w:hAnsi="Times New Roman" w:cs="Times New Roman"/>
              </w:rPr>
              <w:t>28.8</w:t>
            </w:r>
          </w:p>
        </w:tc>
      </w:tr>
      <w:tr w:rsidR="00B1594A" w:rsidRPr="00547ED3" w14:paraId="5EF55792" w14:textId="77777777" w:rsidTr="00B1594A">
        <w:trPr>
          <w:jc w:val="center"/>
        </w:trPr>
        <w:tc>
          <w:tcPr>
            <w:tcW w:w="1701" w:type="dxa"/>
          </w:tcPr>
          <w:p w14:paraId="63D00134" w14:textId="77777777" w:rsidR="00B1594A" w:rsidRPr="00547ED3" w:rsidRDefault="00B1594A" w:rsidP="002337AB">
            <w:pPr>
              <w:spacing w:after="0"/>
              <w:contextualSpacing/>
              <w:rPr>
                <w:rFonts w:ascii="Times New Roman" w:hAnsi="Times New Roman" w:cs="Times New Roman"/>
              </w:rPr>
            </w:pPr>
            <w:r w:rsidRPr="00547ED3">
              <w:rPr>
                <w:rFonts w:ascii="Times New Roman" w:hAnsi="Times New Roman" w:cs="Times New Roman"/>
              </w:rPr>
              <w:t>Bueno</w:t>
            </w:r>
          </w:p>
        </w:tc>
        <w:tc>
          <w:tcPr>
            <w:tcW w:w="1701" w:type="dxa"/>
          </w:tcPr>
          <w:p w14:paraId="3DCB0EC5" w14:textId="77777777" w:rsidR="00B1594A" w:rsidRPr="00547ED3" w:rsidRDefault="00B1594A" w:rsidP="002337AB">
            <w:pPr>
              <w:spacing w:after="0"/>
              <w:contextualSpacing/>
              <w:rPr>
                <w:rFonts w:ascii="Times New Roman" w:hAnsi="Times New Roman" w:cs="Times New Roman"/>
              </w:rPr>
            </w:pPr>
            <w:r w:rsidRPr="00547ED3">
              <w:rPr>
                <w:rFonts w:ascii="Times New Roman" w:hAnsi="Times New Roman" w:cs="Times New Roman"/>
              </w:rPr>
              <w:t>66</w:t>
            </w:r>
          </w:p>
        </w:tc>
        <w:tc>
          <w:tcPr>
            <w:tcW w:w="1701" w:type="dxa"/>
          </w:tcPr>
          <w:p w14:paraId="32025E1B" w14:textId="77777777" w:rsidR="00B1594A" w:rsidRPr="00547ED3" w:rsidRDefault="00B1594A" w:rsidP="002337AB">
            <w:pPr>
              <w:spacing w:after="0"/>
              <w:contextualSpacing/>
              <w:rPr>
                <w:rFonts w:ascii="Times New Roman" w:hAnsi="Times New Roman" w:cs="Times New Roman"/>
              </w:rPr>
            </w:pPr>
            <w:r w:rsidRPr="00547ED3">
              <w:rPr>
                <w:rFonts w:ascii="Times New Roman" w:hAnsi="Times New Roman" w:cs="Times New Roman"/>
              </w:rPr>
              <w:t>45.20</w:t>
            </w:r>
          </w:p>
        </w:tc>
        <w:tc>
          <w:tcPr>
            <w:tcW w:w="1701" w:type="dxa"/>
          </w:tcPr>
          <w:p w14:paraId="1FE0F0AD" w14:textId="77777777" w:rsidR="00B1594A" w:rsidRPr="00547ED3" w:rsidRDefault="00B1594A" w:rsidP="002337AB">
            <w:pPr>
              <w:spacing w:after="0"/>
              <w:contextualSpacing/>
              <w:rPr>
                <w:rFonts w:ascii="Times New Roman" w:hAnsi="Times New Roman" w:cs="Times New Roman"/>
              </w:rPr>
            </w:pPr>
            <w:r w:rsidRPr="00547ED3">
              <w:rPr>
                <w:rFonts w:ascii="Times New Roman" w:hAnsi="Times New Roman" w:cs="Times New Roman"/>
              </w:rPr>
              <w:t>45.20</w:t>
            </w:r>
          </w:p>
        </w:tc>
        <w:tc>
          <w:tcPr>
            <w:tcW w:w="1701" w:type="dxa"/>
          </w:tcPr>
          <w:p w14:paraId="137DDF89" w14:textId="77777777" w:rsidR="00B1594A" w:rsidRPr="00547ED3" w:rsidRDefault="00B1594A" w:rsidP="002337AB">
            <w:pPr>
              <w:spacing w:after="0"/>
              <w:contextualSpacing/>
              <w:rPr>
                <w:rFonts w:ascii="Times New Roman" w:hAnsi="Times New Roman" w:cs="Times New Roman"/>
              </w:rPr>
            </w:pPr>
            <w:r w:rsidRPr="00547ED3">
              <w:rPr>
                <w:rFonts w:ascii="Times New Roman" w:hAnsi="Times New Roman" w:cs="Times New Roman"/>
              </w:rPr>
              <w:t>74</w:t>
            </w:r>
          </w:p>
        </w:tc>
      </w:tr>
      <w:tr w:rsidR="00B1594A" w:rsidRPr="00547ED3" w14:paraId="407A009B" w14:textId="77777777" w:rsidTr="00B1594A">
        <w:trPr>
          <w:jc w:val="center"/>
        </w:trPr>
        <w:tc>
          <w:tcPr>
            <w:tcW w:w="1701" w:type="dxa"/>
          </w:tcPr>
          <w:p w14:paraId="052D5CDA" w14:textId="77777777" w:rsidR="00B1594A" w:rsidRPr="00547ED3" w:rsidRDefault="00B1594A" w:rsidP="002337AB">
            <w:pPr>
              <w:spacing w:after="0"/>
              <w:contextualSpacing/>
              <w:rPr>
                <w:rFonts w:ascii="Times New Roman" w:hAnsi="Times New Roman" w:cs="Times New Roman"/>
              </w:rPr>
            </w:pPr>
            <w:r w:rsidRPr="00547ED3">
              <w:rPr>
                <w:rFonts w:ascii="Times New Roman" w:hAnsi="Times New Roman" w:cs="Times New Roman"/>
              </w:rPr>
              <w:t>Excelente</w:t>
            </w:r>
          </w:p>
        </w:tc>
        <w:tc>
          <w:tcPr>
            <w:tcW w:w="1701" w:type="dxa"/>
          </w:tcPr>
          <w:p w14:paraId="384FBE62" w14:textId="77777777" w:rsidR="00B1594A" w:rsidRPr="00547ED3" w:rsidRDefault="00B1594A" w:rsidP="002337AB">
            <w:pPr>
              <w:spacing w:after="0"/>
              <w:contextualSpacing/>
              <w:rPr>
                <w:rFonts w:ascii="Times New Roman" w:hAnsi="Times New Roman" w:cs="Times New Roman"/>
              </w:rPr>
            </w:pPr>
            <w:r w:rsidRPr="00547ED3">
              <w:rPr>
                <w:rFonts w:ascii="Times New Roman" w:hAnsi="Times New Roman" w:cs="Times New Roman"/>
              </w:rPr>
              <w:t>38</w:t>
            </w:r>
          </w:p>
        </w:tc>
        <w:tc>
          <w:tcPr>
            <w:tcW w:w="1701" w:type="dxa"/>
          </w:tcPr>
          <w:p w14:paraId="66478F5D" w14:textId="77777777" w:rsidR="00B1594A" w:rsidRPr="00547ED3" w:rsidRDefault="00B1594A" w:rsidP="002337AB">
            <w:pPr>
              <w:spacing w:after="0"/>
              <w:contextualSpacing/>
              <w:rPr>
                <w:rFonts w:ascii="Times New Roman" w:hAnsi="Times New Roman" w:cs="Times New Roman"/>
              </w:rPr>
            </w:pPr>
            <w:r w:rsidRPr="00547ED3">
              <w:rPr>
                <w:rFonts w:ascii="Times New Roman" w:hAnsi="Times New Roman" w:cs="Times New Roman"/>
              </w:rPr>
              <w:t>26</w:t>
            </w:r>
          </w:p>
        </w:tc>
        <w:tc>
          <w:tcPr>
            <w:tcW w:w="1701" w:type="dxa"/>
          </w:tcPr>
          <w:p w14:paraId="6253D3DA" w14:textId="77777777" w:rsidR="00B1594A" w:rsidRPr="00547ED3" w:rsidRDefault="00B1594A" w:rsidP="002337AB">
            <w:pPr>
              <w:spacing w:after="0"/>
              <w:contextualSpacing/>
              <w:rPr>
                <w:rFonts w:ascii="Times New Roman" w:hAnsi="Times New Roman" w:cs="Times New Roman"/>
              </w:rPr>
            </w:pPr>
            <w:r w:rsidRPr="00547ED3">
              <w:rPr>
                <w:rFonts w:ascii="Times New Roman" w:hAnsi="Times New Roman" w:cs="Times New Roman"/>
              </w:rPr>
              <w:t>26</w:t>
            </w:r>
          </w:p>
        </w:tc>
        <w:tc>
          <w:tcPr>
            <w:tcW w:w="1701" w:type="dxa"/>
          </w:tcPr>
          <w:p w14:paraId="44F32FB5" w14:textId="77777777" w:rsidR="00B1594A" w:rsidRPr="00547ED3" w:rsidRDefault="00B1594A" w:rsidP="002337AB">
            <w:pPr>
              <w:spacing w:after="0"/>
              <w:contextualSpacing/>
              <w:rPr>
                <w:rFonts w:ascii="Times New Roman" w:hAnsi="Times New Roman" w:cs="Times New Roman"/>
              </w:rPr>
            </w:pPr>
            <w:r w:rsidRPr="00547ED3">
              <w:rPr>
                <w:rFonts w:ascii="Times New Roman" w:hAnsi="Times New Roman" w:cs="Times New Roman"/>
              </w:rPr>
              <w:t>100</w:t>
            </w:r>
          </w:p>
        </w:tc>
      </w:tr>
      <w:tr w:rsidR="00B1594A" w:rsidRPr="00547ED3" w14:paraId="636C22AC" w14:textId="77777777" w:rsidTr="00B1594A">
        <w:trPr>
          <w:jc w:val="center"/>
        </w:trPr>
        <w:tc>
          <w:tcPr>
            <w:tcW w:w="1701" w:type="dxa"/>
          </w:tcPr>
          <w:p w14:paraId="23760996" w14:textId="77777777" w:rsidR="00B1594A" w:rsidRPr="00547ED3" w:rsidRDefault="00B1594A" w:rsidP="002337AB">
            <w:pPr>
              <w:spacing w:after="0"/>
              <w:contextualSpacing/>
              <w:rPr>
                <w:rFonts w:ascii="Times New Roman" w:hAnsi="Times New Roman" w:cs="Times New Roman"/>
              </w:rPr>
            </w:pPr>
            <w:r w:rsidRPr="00547ED3">
              <w:rPr>
                <w:rFonts w:ascii="Times New Roman" w:hAnsi="Times New Roman" w:cs="Times New Roman"/>
              </w:rPr>
              <w:t>Total</w:t>
            </w:r>
          </w:p>
        </w:tc>
        <w:tc>
          <w:tcPr>
            <w:tcW w:w="1701" w:type="dxa"/>
          </w:tcPr>
          <w:p w14:paraId="025A79B7" w14:textId="77777777" w:rsidR="00B1594A" w:rsidRPr="00547ED3" w:rsidRDefault="00B1594A" w:rsidP="002337AB">
            <w:pPr>
              <w:spacing w:after="0"/>
              <w:contextualSpacing/>
              <w:rPr>
                <w:rFonts w:ascii="Times New Roman" w:hAnsi="Times New Roman" w:cs="Times New Roman"/>
              </w:rPr>
            </w:pPr>
            <w:r w:rsidRPr="00547ED3">
              <w:rPr>
                <w:rFonts w:ascii="Times New Roman" w:hAnsi="Times New Roman" w:cs="Times New Roman"/>
              </w:rPr>
              <w:t>146</w:t>
            </w:r>
          </w:p>
        </w:tc>
        <w:tc>
          <w:tcPr>
            <w:tcW w:w="1701" w:type="dxa"/>
          </w:tcPr>
          <w:p w14:paraId="63FC1A20" w14:textId="77777777" w:rsidR="00B1594A" w:rsidRPr="00547ED3" w:rsidRDefault="00B1594A" w:rsidP="002337AB">
            <w:pPr>
              <w:spacing w:after="0"/>
              <w:contextualSpacing/>
              <w:rPr>
                <w:rFonts w:ascii="Times New Roman" w:hAnsi="Times New Roman" w:cs="Times New Roman"/>
              </w:rPr>
            </w:pPr>
            <w:r w:rsidRPr="00547ED3">
              <w:rPr>
                <w:rFonts w:ascii="Times New Roman" w:hAnsi="Times New Roman" w:cs="Times New Roman"/>
              </w:rPr>
              <w:t>100</w:t>
            </w:r>
          </w:p>
        </w:tc>
        <w:tc>
          <w:tcPr>
            <w:tcW w:w="1701" w:type="dxa"/>
          </w:tcPr>
          <w:p w14:paraId="598323C1" w14:textId="77777777" w:rsidR="00B1594A" w:rsidRPr="00547ED3" w:rsidRDefault="00B1594A" w:rsidP="002337AB">
            <w:pPr>
              <w:spacing w:after="0"/>
              <w:contextualSpacing/>
              <w:rPr>
                <w:rFonts w:ascii="Times New Roman" w:hAnsi="Times New Roman" w:cs="Times New Roman"/>
              </w:rPr>
            </w:pPr>
            <w:r w:rsidRPr="00547ED3">
              <w:rPr>
                <w:rFonts w:ascii="Times New Roman" w:hAnsi="Times New Roman" w:cs="Times New Roman"/>
              </w:rPr>
              <w:t>100</w:t>
            </w:r>
          </w:p>
        </w:tc>
        <w:tc>
          <w:tcPr>
            <w:tcW w:w="1701" w:type="dxa"/>
          </w:tcPr>
          <w:p w14:paraId="16FF83B3" w14:textId="77777777" w:rsidR="00B1594A" w:rsidRPr="00547ED3" w:rsidRDefault="00B1594A" w:rsidP="002337AB">
            <w:pPr>
              <w:spacing w:after="0"/>
              <w:contextualSpacing/>
              <w:rPr>
                <w:rFonts w:ascii="Times New Roman" w:hAnsi="Times New Roman" w:cs="Times New Roman"/>
              </w:rPr>
            </w:pPr>
          </w:p>
        </w:tc>
      </w:tr>
    </w:tbl>
    <w:p w14:paraId="38E1E5CD" w14:textId="5099C6D6" w:rsidR="004C4DBE" w:rsidRPr="002E62AC" w:rsidRDefault="004C4DBE" w:rsidP="002337AB">
      <w:pPr>
        <w:spacing w:after="0"/>
        <w:contextualSpacing/>
        <w:jc w:val="center"/>
        <w:rPr>
          <w:rFonts w:ascii="Times New Roman" w:hAnsi="Times New Roman" w:cs="Times New Roman"/>
        </w:rPr>
      </w:pPr>
      <w:r w:rsidRPr="002E62AC">
        <w:rPr>
          <w:rFonts w:ascii="Times New Roman" w:hAnsi="Times New Roman" w:cs="Times New Roman"/>
        </w:rPr>
        <w:t>Fuente: Elaboración propia</w:t>
      </w:r>
    </w:p>
    <w:p w14:paraId="51A18FBE" w14:textId="685FEE43" w:rsidR="00C876E8" w:rsidRPr="002E62AC" w:rsidRDefault="00C876E8" w:rsidP="00F52E28">
      <w:pPr>
        <w:autoSpaceDE w:val="0"/>
        <w:autoSpaceDN w:val="0"/>
        <w:adjustRightInd w:val="0"/>
        <w:spacing w:after="0"/>
        <w:ind w:firstLine="708"/>
        <w:rPr>
          <w:rFonts w:ascii="Times New Roman" w:hAnsi="Times New Roman" w:cs="Times New Roman"/>
          <w:szCs w:val="24"/>
        </w:rPr>
      </w:pPr>
      <w:r w:rsidRPr="002E62AC">
        <w:rPr>
          <w:rFonts w:ascii="Times New Roman" w:hAnsi="Times New Roman" w:cs="Times New Roman"/>
          <w:szCs w:val="24"/>
        </w:rPr>
        <w:t xml:space="preserve">Los datos de la tabla anterior se pueden visualizar mejor en la </w:t>
      </w:r>
      <w:r w:rsidR="00B52CD8" w:rsidRPr="002E62AC">
        <w:rPr>
          <w:rFonts w:ascii="Times New Roman" w:hAnsi="Times New Roman" w:cs="Times New Roman"/>
          <w:szCs w:val="24"/>
        </w:rPr>
        <w:t>figur</w:t>
      </w:r>
      <w:r w:rsidRPr="002E62AC">
        <w:rPr>
          <w:rFonts w:ascii="Times New Roman" w:hAnsi="Times New Roman" w:cs="Times New Roman"/>
          <w:szCs w:val="24"/>
        </w:rPr>
        <w:t>a 1.</w:t>
      </w:r>
      <w:r w:rsidRPr="002E62AC">
        <w:rPr>
          <w:rFonts w:ascii="Times New Roman" w:hAnsi="Times New Roman" w:cs="Times New Roman"/>
        </w:rPr>
        <w:t xml:space="preserve"> </w:t>
      </w:r>
      <w:r w:rsidRPr="002E62AC">
        <w:rPr>
          <w:rFonts w:ascii="Times New Roman" w:hAnsi="Times New Roman" w:cs="Times New Roman"/>
          <w:szCs w:val="24"/>
        </w:rPr>
        <w:t>Por lo cual</w:t>
      </w:r>
      <w:r w:rsidR="00D13EC6">
        <w:rPr>
          <w:rFonts w:ascii="Times New Roman" w:hAnsi="Times New Roman" w:cs="Times New Roman"/>
          <w:szCs w:val="24"/>
        </w:rPr>
        <w:t>,</w:t>
      </w:r>
      <w:r w:rsidRPr="002E62AC">
        <w:rPr>
          <w:rFonts w:ascii="Times New Roman" w:hAnsi="Times New Roman" w:cs="Times New Roman"/>
          <w:szCs w:val="24"/>
        </w:rPr>
        <w:t xml:space="preserve"> no se rechaza la hipótesis nula, siendo que 71.2</w:t>
      </w:r>
      <w:r w:rsidR="00D13EC6">
        <w:rPr>
          <w:rFonts w:ascii="Times New Roman" w:hAnsi="Times New Roman" w:cs="Times New Roman"/>
          <w:szCs w:val="24"/>
        </w:rPr>
        <w:t> </w:t>
      </w:r>
      <w:r w:rsidRPr="002E62AC">
        <w:rPr>
          <w:rFonts w:ascii="Times New Roman" w:hAnsi="Times New Roman" w:cs="Times New Roman"/>
          <w:szCs w:val="24"/>
        </w:rPr>
        <w:t>% de los huéspedes encuestados consideró buen</w:t>
      </w:r>
      <w:r w:rsidR="00D13EC6">
        <w:rPr>
          <w:rFonts w:ascii="Times New Roman" w:hAnsi="Times New Roman" w:cs="Times New Roman"/>
          <w:szCs w:val="24"/>
        </w:rPr>
        <w:t>a</w:t>
      </w:r>
      <w:r w:rsidRPr="002E62AC">
        <w:rPr>
          <w:rFonts w:ascii="Times New Roman" w:hAnsi="Times New Roman" w:cs="Times New Roman"/>
          <w:szCs w:val="24"/>
        </w:rPr>
        <w:t xml:space="preserve"> o excelente la calidad en el servicio de manera global en el hotel. </w:t>
      </w:r>
    </w:p>
    <w:p w14:paraId="0FCD1D19" w14:textId="4AE1F1E4" w:rsidR="00323BF1" w:rsidRPr="002E62AC" w:rsidRDefault="00323BF1" w:rsidP="002337AB">
      <w:pPr>
        <w:autoSpaceDE w:val="0"/>
        <w:autoSpaceDN w:val="0"/>
        <w:adjustRightInd w:val="0"/>
        <w:spacing w:after="0"/>
        <w:rPr>
          <w:rFonts w:ascii="Times New Roman" w:hAnsi="Times New Roman" w:cs="Times New Roman"/>
          <w:szCs w:val="24"/>
        </w:rPr>
      </w:pPr>
    </w:p>
    <w:p w14:paraId="7D628976" w14:textId="334105FC" w:rsidR="009065C8" w:rsidRPr="002E62AC" w:rsidRDefault="00FE1746" w:rsidP="00F52E28">
      <w:pPr>
        <w:autoSpaceDE w:val="0"/>
        <w:autoSpaceDN w:val="0"/>
        <w:adjustRightInd w:val="0"/>
        <w:spacing w:after="0"/>
        <w:jc w:val="center"/>
        <w:rPr>
          <w:rFonts w:ascii="Times New Roman" w:hAnsi="Times New Roman" w:cs="Times New Roman"/>
          <w:szCs w:val="24"/>
        </w:rPr>
      </w:pPr>
      <w:r w:rsidRPr="002E62AC">
        <w:rPr>
          <w:rFonts w:ascii="Times New Roman" w:hAnsi="Times New Roman" w:cs="Times New Roman"/>
          <w:b/>
          <w:bCs/>
          <w:szCs w:val="24"/>
        </w:rPr>
        <w:t>Figura 1</w:t>
      </w:r>
      <w:r w:rsidRPr="002E62AC">
        <w:rPr>
          <w:rFonts w:ascii="Times New Roman" w:hAnsi="Times New Roman" w:cs="Times New Roman"/>
          <w:szCs w:val="24"/>
        </w:rPr>
        <w:t>. Puntaje total en la calidad en el servicio datos agrupados</w:t>
      </w:r>
    </w:p>
    <w:p w14:paraId="6C04AA3E" w14:textId="6044FC3A" w:rsidR="00C876E8" w:rsidRPr="002E62AC" w:rsidRDefault="009065C8" w:rsidP="00F52E28">
      <w:pPr>
        <w:autoSpaceDE w:val="0"/>
        <w:autoSpaceDN w:val="0"/>
        <w:adjustRightInd w:val="0"/>
        <w:spacing w:after="0"/>
        <w:jc w:val="center"/>
        <w:rPr>
          <w:rFonts w:ascii="Times New Roman" w:hAnsi="Times New Roman" w:cs="Times New Roman"/>
          <w:sz w:val="20"/>
          <w:szCs w:val="20"/>
        </w:rPr>
      </w:pPr>
      <w:r w:rsidRPr="002E62AC">
        <w:rPr>
          <w:rFonts w:ascii="Times New Roman" w:hAnsi="Times New Roman" w:cs="Times New Roman"/>
          <w:noProof/>
          <w:sz w:val="20"/>
          <w:szCs w:val="20"/>
        </w:rPr>
        <w:drawing>
          <wp:inline distT="0" distB="0" distL="0" distR="0" wp14:anchorId="518D200D" wp14:editId="6DC174C8">
            <wp:extent cx="4048760" cy="2571750"/>
            <wp:effectExtent l="0" t="0" r="8890" b="0"/>
            <wp:docPr id="7" name="Imagen 7"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Gráfico, Gráfico circular&#10;&#10;Descripción generada automáticamente"/>
                    <pic:cNvPicPr/>
                  </pic:nvPicPr>
                  <pic:blipFill rotWithShape="1">
                    <a:blip r:embed="rId8">
                      <a:extLst>
                        <a:ext uri="{28A0092B-C50C-407E-A947-70E740481C1C}">
                          <a14:useLocalDpi xmlns:a14="http://schemas.microsoft.com/office/drawing/2010/main" val="0"/>
                        </a:ext>
                      </a:extLst>
                    </a:blip>
                    <a:srcRect t="9738" b="5445"/>
                    <a:stretch/>
                  </pic:blipFill>
                  <pic:spPr bwMode="auto">
                    <a:xfrm>
                      <a:off x="0" y="0"/>
                      <a:ext cx="4072619" cy="2586905"/>
                    </a:xfrm>
                    <a:prstGeom prst="rect">
                      <a:avLst/>
                    </a:prstGeom>
                    <a:ln>
                      <a:noFill/>
                    </a:ln>
                    <a:extLst>
                      <a:ext uri="{53640926-AAD7-44D8-BBD7-CCE9431645EC}">
                        <a14:shadowObscured xmlns:a14="http://schemas.microsoft.com/office/drawing/2010/main"/>
                      </a:ext>
                    </a:extLst>
                  </pic:spPr>
                </pic:pic>
              </a:graphicData>
            </a:graphic>
          </wp:inline>
        </w:drawing>
      </w:r>
    </w:p>
    <w:p w14:paraId="59AC2585" w14:textId="762C446E" w:rsidR="00FE1746" w:rsidRPr="002E62AC" w:rsidRDefault="00FE1746" w:rsidP="00F52E28">
      <w:pPr>
        <w:autoSpaceDE w:val="0"/>
        <w:autoSpaceDN w:val="0"/>
        <w:adjustRightInd w:val="0"/>
        <w:spacing w:after="0"/>
        <w:contextualSpacing/>
        <w:jc w:val="center"/>
        <w:rPr>
          <w:rFonts w:ascii="Times New Roman" w:hAnsi="Times New Roman" w:cs="Times New Roman"/>
          <w:szCs w:val="24"/>
        </w:rPr>
      </w:pPr>
      <w:r w:rsidRPr="002E62AC">
        <w:rPr>
          <w:rFonts w:ascii="Times New Roman" w:hAnsi="Times New Roman" w:cs="Times New Roman"/>
          <w:szCs w:val="24"/>
        </w:rPr>
        <w:t>Fuente: Elaboración propia</w:t>
      </w:r>
    </w:p>
    <w:p w14:paraId="0BC85B22" w14:textId="14A4F538" w:rsidR="00DF3336" w:rsidRPr="002E62AC" w:rsidRDefault="0076566C" w:rsidP="00F52E28">
      <w:pPr>
        <w:autoSpaceDE w:val="0"/>
        <w:autoSpaceDN w:val="0"/>
        <w:adjustRightInd w:val="0"/>
        <w:spacing w:after="0"/>
        <w:ind w:firstLine="708"/>
        <w:rPr>
          <w:rFonts w:ascii="Times New Roman" w:hAnsi="Times New Roman" w:cs="Times New Roman"/>
          <w:szCs w:val="24"/>
        </w:rPr>
      </w:pPr>
      <w:r w:rsidRPr="002E62AC">
        <w:rPr>
          <w:rFonts w:ascii="Times New Roman" w:hAnsi="Times New Roman" w:cs="Times New Roman"/>
          <w:szCs w:val="24"/>
        </w:rPr>
        <w:t xml:space="preserve">En la </w:t>
      </w:r>
      <w:r w:rsidR="00B52CD8" w:rsidRPr="002E62AC">
        <w:rPr>
          <w:rFonts w:ascii="Times New Roman" w:hAnsi="Times New Roman" w:cs="Times New Roman"/>
          <w:szCs w:val="24"/>
        </w:rPr>
        <w:t>figura</w:t>
      </w:r>
      <w:r w:rsidR="006826AD" w:rsidRPr="002E62AC">
        <w:rPr>
          <w:rFonts w:ascii="Times New Roman" w:hAnsi="Times New Roman" w:cs="Times New Roman"/>
          <w:szCs w:val="24"/>
        </w:rPr>
        <w:t xml:space="preserve"> </w:t>
      </w:r>
      <w:r w:rsidR="00266A7F" w:rsidRPr="002E62AC">
        <w:rPr>
          <w:rFonts w:ascii="Times New Roman" w:hAnsi="Times New Roman" w:cs="Times New Roman"/>
          <w:szCs w:val="24"/>
        </w:rPr>
        <w:t>2</w:t>
      </w:r>
      <w:r w:rsidRPr="002E62AC">
        <w:rPr>
          <w:rFonts w:ascii="Times New Roman" w:hAnsi="Times New Roman" w:cs="Times New Roman"/>
          <w:szCs w:val="24"/>
        </w:rPr>
        <w:t xml:space="preserve"> se puede</w:t>
      </w:r>
      <w:r w:rsidR="00EC71D7" w:rsidRPr="002E62AC">
        <w:rPr>
          <w:rFonts w:ascii="Times New Roman" w:hAnsi="Times New Roman" w:cs="Times New Roman"/>
          <w:szCs w:val="24"/>
        </w:rPr>
        <w:t>n</w:t>
      </w:r>
      <w:r w:rsidRPr="002E62AC">
        <w:rPr>
          <w:rFonts w:ascii="Times New Roman" w:hAnsi="Times New Roman" w:cs="Times New Roman"/>
          <w:szCs w:val="24"/>
        </w:rPr>
        <w:t xml:space="preserve"> apreciar los resultados de la calidad en el servicio en el hotel clasificado por dimensiones</w:t>
      </w:r>
      <w:r w:rsidR="003236B0" w:rsidRPr="002E62AC">
        <w:rPr>
          <w:rFonts w:ascii="Times New Roman" w:hAnsi="Times New Roman" w:cs="Times New Roman"/>
          <w:szCs w:val="24"/>
        </w:rPr>
        <w:t xml:space="preserve">. </w:t>
      </w:r>
      <w:bookmarkStart w:id="5" w:name="_Hlk77165870"/>
      <w:r w:rsidR="003236B0" w:rsidRPr="002E62AC">
        <w:rPr>
          <w:rFonts w:ascii="Times New Roman" w:hAnsi="Times New Roman" w:cs="Times New Roman"/>
          <w:szCs w:val="24"/>
        </w:rPr>
        <w:t xml:space="preserve">En la </w:t>
      </w:r>
      <w:r w:rsidR="006826AD" w:rsidRPr="002E62AC">
        <w:rPr>
          <w:rFonts w:ascii="Times New Roman" w:hAnsi="Times New Roman" w:cs="Times New Roman"/>
          <w:szCs w:val="24"/>
        </w:rPr>
        <w:t>d</w:t>
      </w:r>
      <w:r w:rsidR="003236B0" w:rsidRPr="002E62AC">
        <w:rPr>
          <w:rFonts w:ascii="Times New Roman" w:hAnsi="Times New Roman" w:cs="Times New Roman"/>
          <w:szCs w:val="24"/>
        </w:rPr>
        <w:t xml:space="preserve">imensión </w:t>
      </w:r>
      <w:r w:rsidR="00D13EC6">
        <w:rPr>
          <w:rFonts w:ascii="Times New Roman" w:hAnsi="Times New Roman" w:cs="Times New Roman"/>
          <w:szCs w:val="24"/>
        </w:rPr>
        <w:t>Elementos t</w:t>
      </w:r>
      <w:r w:rsidR="00D13EC6" w:rsidRPr="002E62AC">
        <w:rPr>
          <w:rFonts w:ascii="Times New Roman" w:hAnsi="Times New Roman" w:cs="Times New Roman"/>
          <w:szCs w:val="24"/>
        </w:rPr>
        <w:t>angible</w:t>
      </w:r>
      <w:r w:rsidR="00D13EC6">
        <w:rPr>
          <w:rFonts w:ascii="Times New Roman" w:hAnsi="Times New Roman" w:cs="Times New Roman"/>
          <w:szCs w:val="24"/>
        </w:rPr>
        <w:t>s</w:t>
      </w:r>
      <w:r w:rsidR="00D13EC6" w:rsidRPr="002E62AC">
        <w:rPr>
          <w:rFonts w:ascii="Times New Roman" w:hAnsi="Times New Roman" w:cs="Times New Roman"/>
          <w:szCs w:val="24"/>
        </w:rPr>
        <w:t xml:space="preserve"> </w:t>
      </w:r>
      <w:r w:rsidR="00046868" w:rsidRPr="002E62AC">
        <w:rPr>
          <w:rFonts w:ascii="Times New Roman" w:hAnsi="Times New Roman" w:cs="Times New Roman"/>
          <w:szCs w:val="24"/>
        </w:rPr>
        <w:t xml:space="preserve">predomina </w:t>
      </w:r>
      <w:r w:rsidR="006826AD" w:rsidRPr="002E62AC">
        <w:rPr>
          <w:rFonts w:ascii="Times New Roman" w:hAnsi="Times New Roman" w:cs="Times New Roman"/>
          <w:szCs w:val="24"/>
        </w:rPr>
        <w:t>el nivel de</w:t>
      </w:r>
      <w:r w:rsidR="00046868" w:rsidRPr="002E62AC">
        <w:rPr>
          <w:rFonts w:ascii="Times New Roman" w:hAnsi="Times New Roman" w:cs="Times New Roman"/>
          <w:szCs w:val="24"/>
        </w:rPr>
        <w:t xml:space="preserve"> calidad regular; en la dimensión </w:t>
      </w:r>
      <w:r w:rsidR="00D13EC6">
        <w:rPr>
          <w:rFonts w:ascii="Times New Roman" w:hAnsi="Times New Roman" w:cs="Times New Roman"/>
          <w:szCs w:val="24"/>
        </w:rPr>
        <w:t>F</w:t>
      </w:r>
      <w:r w:rsidR="00D13EC6" w:rsidRPr="002E62AC">
        <w:rPr>
          <w:rFonts w:ascii="Times New Roman" w:hAnsi="Times New Roman" w:cs="Times New Roman"/>
          <w:szCs w:val="24"/>
        </w:rPr>
        <w:t xml:space="preserve">iabilidad </w:t>
      </w:r>
      <w:r w:rsidR="00046868" w:rsidRPr="002E62AC">
        <w:rPr>
          <w:rFonts w:ascii="Times New Roman" w:hAnsi="Times New Roman" w:cs="Times New Roman"/>
          <w:szCs w:val="24"/>
        </w:rPr>
        <w:t>predomina</w:t>
      </w:r>
      <w:r w:rsidR="006826AD" w:rsidRPr="002E62AC">
        <w:rPr>
          <w:rFonts w:ascii="Times New Roman" w:hAnsi="Times New Roman" w:cs="Times New Roman"/>
          <w:szCs w:val="24"/>
        </w:rPr>
        <w:t xml:space="preserve"> el nivel de</w:t>
      </w:r>
      <w:r w:rsidR="00046868" w:rsidRPr="002E62AC">
        <w:rPr>
          <w:rFonts w:ascii="Times New Roman" w:hAnsi="Times New Roman" w:cs="Times New Roman"/>
          <w:szCs w:val="24"/>
        </w:rPr>
        <w:t xml:space="preserve"> calidad buen</w:t>
      </w:r>
      <w:r w:rsidR="006826AD" w:rsidRPr="002E62AC">
        <w:rPr>
          <w:rFonts w:ascii="Times New Roman" w:hAnsi="Times New Roman" w:cs="Times New Roman"/>
          <w:szCs w:val="24"/>
        </w:rPr>
        <w:t>o</w:t>
      </w:r>
      <w:r w:rsidR="00046868" w:rsidRPr="002E62AC">
        <w:rPr>
          <w:rFonts w:ascii="Times New Roman" w:hAnsi="Times New Roman" w:cs="Times New Roman"/>
          <w:szCs w:val="24"/>
        </w:rPr>
        <w:t xml:space="preserve">; en la </w:t>
      </w:r>
      <w:r w:rsidR="006826AD" w:rsidRPr="002E62AC">
        <w:rPr>
          <w:rFonts w:ascii="Times New Roman" w:hAnsi="Times New Roman" w:cs="Times New Roman"/>
          <w:szCs w:val="24"/>
        </w:rPr>
        <w:t xml:space="preserve">dimensión </w:t>
      </w:r>
      <w:r w:rsidR="00D13EC6">
        <w:rPr>
          <w:rFonts w:ascii="Times New Roman" w:hAnsi="Times New Roman" w:cs="Times New Roman"/>
          <w:szCs w:val="24"/>
        </w:rPr>
        <w:t>C</w:t>
      </w:r>
      <w:r w:rsidR="003236B0" w:rsidRPr="002E62AC">
        <w:rPr>
          <w:rFonts w:ascii="Times New Roman" w:hAnsi="Times New Roman" w:cs="Times New Roman"/>
          <w:szCs w:val="24"/>
        </w:rPr>
        <w:t xml:space="preserve">apacidad de respuesta predomina </w:t>
      </w:r>
      <w:r w:rsidR="006826AD" w:rsidRPr="002E62AC">
        <w:rPr>
          <w:rFonts w:ascii="Times New Roman" w:hAnsi="Times New Roman" w:cs="Times New Roman"/>
          <w:szCs w:val="24"/>
        </w:rPr>
        <w:t>el nivel de</w:t>
      </w:r>
      <w:r w:rsidR="003236B0" w:rsidRPr="002E62AC">
        <w:rPr>
          <w:rFonts w:ascii="Times New Roman" w:hAnsi="Times New Roman" w:cs="Times New Roman"/>
          <w:szCs w:val="24"/>
        </w:rPr>
        <w:t xml:space="preserve"> calidad </w:t>
      </w:r>
      <w:r w:rsidR="00046868" w:rsidRPr="002E62AC">
        <w:rPr>
          <w:rFonts w:ascii="Times New Roman" w:hAnsi="Times New Roman" w:cs="Times New Roman"/>
          <w:szCs w:val="24"/>
        </w:rPr>
        <w:t>buen</w:t>
      </w:r>
      <w:r w:rsidR="006826AD" w:rsidRPr="002E62AC">
        <w:rPr>
          <w:rFonts w:ascii="Times New Roman" w:hAnsi="Times New Roman" w:cs="Times New Roman"/>
          <w:szCs w:val="24"/>
        </w:rPr>
        <w:t>o</w:t>
      </w:r>
      <w:r w:rsidR="003236B0" w:rsidRPr="002E62AC">
        <w:rPr>
          <w:rFonts w:ascii="Times New Roman" w:hAnsi="Times New Roman" w:cs="Times New Roman"/>
          <w:szCs w:val="24"/>
        </w:rPr>
        <w:t>; en la dimensi</w:t>
      </w:r>
      <w:r w:rsidR="00046868" w:rsidRPr="002E62AC">
        <w:rPr>
          <w:rFonts w:ascii="Times New Roman" w:hAnsi="Times New Roman" w:cs="Times New Roman"/>
          <w:szCs w:val="24"/>
        </w:rPr>
        <w:t xml:space="preserve">ón </w:t>
      </w:r>
      <w:r w:rsidR="00D13EC6">
        <w:rPr>
          <w:rFonts w:ascii="Times New Roman" w:hAnsi="Times New Roman" w:cs="Times New Roman"/>
          <w:szCs w:val="24"/>
        </w:rPr>
        <w:t>C</w:t>
      </w:r>
      <w:r w:rsidR="00D13EC6" w:rsidRPr="002E62AC">
        <w:rPr>
          <w:rFonts w:ascii="Times New Roman" w:hAnsi="Times New Roman" w:cs="Times New Roman"/>
          <w:szCs w:val="24"/>
        </w:rPr>
        <w:t xml:space="preserve">onfianza </w:t>
      </w:r>
      <w:r w:rsidR="00046868" w:rsidRPr="002E62AC">
        <w:rPr>
          <w:rFonts w:ascii="Times New Roman" w:hAnsi="Times New Roman" w:cs="Times New Roman"/>
          <w:szCs w:val="24"/>
        </w:rPr>
        <w:t xml:space="preserve">predomina </w:t>
      </w:r>
      <w:r w:rsidR="006826AD" w:rsidRPr="002E62AC">
        <w:rPr>
          <w:rFonts w:ascii="Times New Roman" w:hAnsi="Times New Roman" w:cs="Times New Roman"/>
          <w:szCs w:val="24"/>
        </w:rPr>
        <w:t>el nivel de</w:t>
      </w:r>
      <w:r w:rsidR="00046868" w:rsidRPr="002E62AC">
        <w:rPr>
          <w:rFonts w:ascii="Times New Roman" w:hAnsi="Times New Roman" w:cs="Times New Roman"/>
          <w:szCs w:val="24"/>
        </w:rPr>
        <w:t xml:space="preserve"> calidad buen</w:t>
      </w:r>
      <w:r w:rsidR="006826AD" w:rsidRPr="002E62AC">
        <w:rPr>
          <w:rFonts w:ascii="Times New Roman" w:hAnsi="Times New Roman" w:cs="Times New Roman"/>
          <w:szCs w:val="24"/>
        </w:rPr>
        <w:t>o</w:t>
      </w:r>
      <w:r w:rsidR="00D13EC6">
        <w:rPr>
          <w:rFonts w:ascii="Times New Roman" w:hAnsi="Times New Roman" w:cs="Times New Roman"/>
          <w:szCs w:val="24"/>
        </w:rPr>
        <w:t>,</w:t>
      </w:r>
      <w:r w:rsidR="00046868" w:rsidRPr="002E62AC">
        <w:rPr>
          <w:rFonts w:ascii="Times New Roman" w:hAnsi="Times New Roman" w:cs="Times New Roman"/>
          <w:szCs w:val="24"/>
        </w:rPr>
        <w:t xml:space="preserve"> y en la dimensión</w:t>
      </w:r>
      <w:r w:rsidR="003236B0" w:rsidRPr="002E62AC">
        <w:rPr>
          <w:rFonts w:ascii="Times New Roman" w:hAnsi="Times New Roman" w:cs="Times New Roman"/>
          <w:szCs w:val="24"/>
        </w:rPr>
        <w:t xml:space="preserve"> </w:t>
      </w:r>
      <w:r w:rsidR="00D13EC6">
        <w:rPr>
          <w:rFonts w:ascii="Times New Roman" w:hAnsi="Times New Roman" w:cs="Times New Roman"/>
          <w:szCs w:val="24"/>
        </w:rPr>
        <w:t>E</w:t>
      </w:r>
      <w:r w:rsidR="00D13EC6" w:rsidRPr="002E62AC">
        <w:rPr>
          <w:rFonts w:ascii="Times New Roman" w:hAnsi="Times New Roman" w:cs="Times New Roman"/>
          <w:szCs w:val="24"/>
        </w:rPr>
        <w:t xml:space="preserve">mpatía </w:t>
      </w:r>
      <w:r w:rsidR="003236B0" w:rsidRPr="002E62AC">
        <w:rPr>
          <w:rFonts w:ascii="Times New Roman" w:hAnsi="Times New Roman" w:cs="Times New Roman"/>
          <w:szCs w:val="24"/>
        </w:rPr>
        <w:t xml:space="preserve">predomina </w:t>
      </w:r>
      <w:r w:rsidR="006826AD" w:rsidRPr="002E62AC">
        <w:rPr>
          <w:rFonts w:ascii="Times New Roman" w:hAnsi="Times New Roman" w:cs="Times New Roman"/>
          <w:szCs w:val="24"/>
        </w:rPr>
        <w:t>el nivel de c</w:t>
      </w:r>
      <w:r w:rsidR="003236B0" w:rsidRPr="002E62AC">
        <w:rPr>
          <w:rFonts w:ascii="Times New Roman" w:hAnsi="Times New Roman" w:cs="Times New Roman"/>
          <w:szCs w:val="24"/>
        </w:rPr>
        <w:t>alidad excelente</w:t>
      </w:r>
      <w:r w:rsidR="00046868" w:rsidRPr="002E62AC">
        <w:rPr>
          <w:rFonts w:ascii="Times New Roman" w:hAnsi="Times New Roman" w:cs="Times New Roman"/>
          <w:szCs w:val="24"/>
        </w:rPr>
        <w:t>.</w:t>
      </w:r>
      <w:r w:rsidR="003236B0" w:rsidRPr="002E62AC">
        <w:rPr>
          <w:rFonts w:ascii="Times New Roman" w:hAnsi="Times New Roman" w:cs="Times New Roman"/>
          <w:szCs w:val="24"/>
        </w:rPr>
        <w:t xml:space="preserve"> </w:t>
      </w:r>
      <w:bookmarkEnd w:id="5"/>
    </w:p>
    <w:p w14:paraId="1CB3C0A4" w14:textId="36F21045" w:rsidR="00C272F6" w:rsidRPr="002E62AC" w:rsidRDefault="00C272F6" w:rsidP="002337AB">
      <w:pPr>
        <w:autoSpaceDE w:val="0"/>
        <w:autoSpaceDN w:val="0"/>
        <w:adjustRightInd w:val="0"/>
        <w:spacing w:after="0"/>
        <w:rPr>
          <w:rFonts w:ascii="Times New Roman" w:hAnsi="Times New Roman" w:cs="Times New Roman"/>
          <w:szCs w:val="24"/>
        </w:rPr>
      </w:pPr>
    </w:p>
    <w:p w14:paraId="7F6705D9" w14:textId="17601154" w:rsidR="00C272F6" w:rsidRPr="002E62AC" w:rsidRDefault="00C272F6" w:rsidP="00F52E28">
      <w:pPr>
        <w:autoSpaceDE w:val="0"/>
        <w:autoSpaceDN w:val="0"/>
        <w:adjustRightInd w:val="0"/>
        <w:spacing w:after="0"/>
        <w:jc w:val="center"/>
        <w:rPr>
          <w:rFonts w:ascii="Times New Roman" w:hAnsi="Times New Roman" w:cs="Times New Roman"/>
          <w:szCs w:val="24"/>
        </w:rPr>
      </w:pPr>
      <w:r w:rsidRPr="002E62AC">
        <w:rPr>
          <w:rFonts w:ascii="Times New Roman" w:hAnsi="Times New Roman" w:cs="Times New Roman"/>
          <w:b/>
          <w:bCs/>
          <w:szCs w:val="24"/>
        </w:rPr>
        <w:lastRenderedPageBreak/>
        <w:t>Figura 2</w:t>
      </w:r>
      <w:r w:rsidRPr="002E62AC">
        <w:rPr>
          <w:rFonts w:ascii="Times New Roman" w:hAnsi="Times New Roman" w:cs="Times New Roman"/>
          <w:szCs w:val="24"/>
        </w:rPr>
        <w:t>. Niveles de calidad en el servicio por dimensión</w:t>
      </w:r>
    </w:p>
    <w:p w14:paraId="1329E100" w14:textId="2D45B2B8" w:rsidR="00D11C49" w:rsidRPr="002E62AC" w:rsidRDefault="008E435C" w:rsidP="00F52E28">
      <w:pPr>
        <w:autoSpaceDE w:val="0"/>
        <w:autoSpaceDN w:val="0"/>
        <w:adjustRightInd w:val="0"/>
        <w:spacing w:after="0"/>
        <w:contextualSpacing/>
        <w:jc w:val="center"/>
        <w:rPr>
          <w:rFonts w:ascii="Times New Roman" w:hAnsi="Times New Roman" w:cs="Times New Roman"/>
          <w:szCs w:val="24"/>
        </w:rPr>
      </w:pPr>
      <w:r w:rsidRPr="002E62AC">
        <w:rPr>
          <w:rFonts w:ascii="Times New Roman" w:hAnsi="Times New Roman" w:cs="Times New Roman"/>
          <w:noProof/>
          <w:szCs w:val="24"/>
        </w:rPr>
        <w:drawing>
          <wp:inline distT="0" distB="0" distL="0" distR="0" wp14:anchorId="65E5FD35" wp14:editId="6BFDAF21">
            <wp:extent cx="4002398" cy="2228850"/>
            <wp:effectExtent l="0" t="0" r="0" b="0"/>
            <wp:docPr id="8" name="Imagen 8"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Gráfico, Gráfico de barras&#10;&#10;Descripción generada automáticamente"/>
                    <pic:cNvPicPr/>
                  </pic:nvPicPr>
                  <pic:blipFill rotWithShape="1">
                    <a:blip r:embed="rId9">
                      <a:extLst>
                        <a:ext uri="{28A0092B-C50C-407E-A947-70E740481C1C}">
                          <a14:useLocalDpi xmlns:a14="http://schemas.microsoft.com/office/drawing/2010/main" val="0"/>
                        </a:ext>
                      </a:extLst>
                    </a:blip>
                    <a:srcRect t="8274" b="7532"/>
                    <a:stretch/>
                  </pic:blipFill>
                  <pic:spPr bwMode="auto">
                    <a:xfrm>
                      <a:off x="0" y="0"/>
                      <a:ext cx="4036619" cy="2247907"/>
                    </a:xfrm>
                    <a:prstGeom prst="rect">
                      <a:avLst/>
                    </a:prstGeom>
                    <a:ln>
                      <a:noFill/>
                    </a:ln>
                    <a:extLst>
                      <a:ext uri="{53640926-AAD7-44D8-BBD7-CCE9431645EC}">
                        <a14:shadowObscured xmlns:a14="http://schemas.microsoft.com/office/drawing/2010/main"/>
                      </a:ext>
                    </a:extLst>
                  </pic:spPr>
                </pic:pic>
              </a:graphicData>
            </a:graphic>
          </wp:inline>
        </w:drawing>
      </w:r>
    </w:p>
    <w:p w14:paraId="021094D5" w14:textId="5B858EE4" w:rsidR="00610AC5" w:rsidRPr="002E62AC" w:rsidRDefault="00C272F6" w:rsidP="00F52E28">
      <w:pPr>
        <w:autoSpaceDE w:val="0"/>
        <w:autoSpaceDN w:val="0"/>
        <w:adjustRightInd w:val="0"/>
        <w:spacing w:after="0"/>
        <w:contextualSpacing/>
        <w:jc w:val="center"/>
        <w:rPr>
          <w:rFonts w:ascii="Times New Roman" w:hAnsi="Times New Roman" w:cs="Times New Roman"/>
          <w:szCs w:val="24"/>
        </w:rPr>
      </w:pPr>
      <w:r w:rsidRPr="002E62AC">
        <w:rPr>
          <w:rFonts w:ascii="Times New Roman" w:hAnsi="Times New Roman" w:cs="Times New Roman"/>
          <w:szCs w:val="24"/>
        </w:rPr>
        <w:t>Fuente: Elaboración propia</w:t>
      </w:r>
    </w:p>
    <w:p w14:paraId="1C75921F" w14:textId="25613824" w:rsidR="00DD2169" w:rsidRDefault="00F34DBE" w:rsidP="00F52E28">
      <w:pPr>
        <w:spacing w:after="0"/>
        <w:ind w:firstLine="708"/>
        <w:rPr>
          <w:rFonts w:ascii="Times New Roman" w:hAnsi="Times New Roman" w:cs="Times New Roman"/>
          <w:szCs w:val="24"/>
        </w:rPr>
      </w:pPr>
      <w:r w:rsidRPr="002E62AC">
        <w:rPr>
          <w:rFonts w:ascii="Times New Roman" w:hAnsi="Times New Roman" w:cs="Times New Roman"/>
          <w:szCs w:val="24"/>
        </w:rPr>
        <w:t xml:space="preserve">La tabla </w:t>
      </w:r>
      <w:r w:rsidR="00D820C4" w:rsidRPr="002E62AC">
        <w:rPr>
          <w:rFonts w:ascii="Times New Roman" w:hAnsi="Times New Roman" w:cs="Times New Roman"/>
          <w:szCs w:val="24"/>
        </w:rPr>
        <w:t>5</w:t>
      </w:r>
      <w:r w:rsidRPr="002E62AC">
        <w:rPr>
          <w:rFonts w:ascii="Times New Roman" w:hAnsi="Times New Roman" w:cs="Times New Roman"/>
          <w:szCs w:val="24"/>
        </w:rPr>
        <w:t xml:space="preserve"> muestra </w:t>
      </w:r>
      <w:r w:rsidR="00164D7F" w:rsidRPr="002E62AC">
        <w:rPr>
          <w:rFonts w:ascii="Times New Roman" w:hAnsi="Times New Roman" w:cs="Times New Roman"/>
          <w:szCs w:val="24"/>
        </w:rPr>
        <w:t xml:space="preserve">la calificación expresada por los encuestados en cuanto a la calidad del servicio </w:t>
      </w:r>
      <w:r w:rsidRPr="002E62AC">
        <w:rPr>
          <w:rFonts w:ascii="Times New Roman" w:hAnsi="Times New Roman" w:cs="Times New Roman"/>
          <w:szCs w:val="24"/>
        </w:rPr>
        <w:t xml:space="preserve">de forma global y por cada una de las dimensiones. </w:t>
      </w:r>
      <w:r w:rsidR="00367082" w:rsidRPr="002E62AC">
        <w:rPr>
          <w:rFonts w:ascii="Times New Roman" w:hAnsi="Times New Roman" w:cs="Times New Roman"/>
          <w:szCs w:val="24"/>
        </w:rPr>
        <w:t xml:space="preserve">Las personas encuestadas respondieron a la pregunta </w:t>
      </w:r>
      <w:r w:rsidR="00D13EC6">
        <w:rPr>
          <w:rFonts w:ascii="Times New Roman" w:hAnsi="Times New Roman" w:cs="Times New Roman"/>
          <w:szCs w:val="24"/>
        </w:rPr>
        <w:t>“</w:t>
      </w:r>
      <w:r w:rsidR="002C2FCD" w:rsidRPr="002E62AC">
        <w:rPr>
          <w:rFonts w:ascii="Times New Roman" w:hAnsi="Times New Roman" w:cs="Times New Roman"/>
          <w:szCs w:val="24"/>
        </w:rPr>
        <w:t>¿</w:t>
      </w:r>
      <w:r w:rsidR="00D13EC6">
        <w:rPr>
          <w:rFonts w:ascii="Times New Roman" w:hAnsi="Times New Roman" w:cs="Times New Roman"/>
          <w:szCs w:val="24"/>
        </w:rPr>
        <w:t>E</w:t>
      </w:r>
      <w:r w:rsidR="00D13EC6" w:rsidRPr="002E62AC">
        <w:rPr>
          <w:rFonts w:ascii="Times New Roman" w:hAnsi="Times New Roman" w:cs="Times New Roman"/>
          <w:szCs w:val="24"/>
        </w:rPr>
        <w:t xml:space="preserve">s </w:t>
      </w:r>
      <w:r w:rsidR="00367082" w:rsidRPr="002E62AC">
        <w:rPr>
          <w:rFonts w:ascii="Times New Roman" w:hAnsi="Times New Roman" w:cs="Times New Roman"/>
          <w:szCs w:val="24"/>
        </w:rPr>
        <w:t xml:space="preserve">buena la calidad en el servicio en el </w:t>
      </w:r>
      <w:r w:rsidR="00BE727A" w:rsidRPr="002E62AC">
        <w:rPr>
          <w:rFonts w:ascii="Times New Roman" w:hAnsi="Times New Roman" w:cs="Times New Roman"/>
          <w:szCs w:val="24"/>
        </w:rPr>
        <w:t>hotel?</w:t>
      </w:r>
      <w:r w:rsidR="00174D26">
        <w:rPr>
          <w:rFonts w:ascii="Times New Roman" w:hAnsi="Times New Roman" w:cs="Times New Roman"/>
          <w:szCs w:val="24"/>
        </w:rPr>
        <w:t xml:space="preserve"> </w:t>
      </w:r>
      <w:r w:rsidR="002C2FCD" w:rsidRPr="002E62AC">
        <w:rPr>
          <w:rFonts w:ascii="Times New Roman" w:hAnsi="Times New Roman" w:cs="Times New Roman"/>
          <w:szCs w:val="24"/>
        </w:rPr>
        <w:t xml:space="preserve">104 personas respondieron </w:t>
      </w:r>
      <w:r w:rsidR="00D13EC6">
        <w:rPr>
          <w:rFonts w:ascii="Times New Roman" w:hAnsi="Times New Roman" w:cs="Times New Roman"/>
          <w:szCs w:val="24"/>
        </w:rPr>
        <w:t>que sí</w:t>
      </w:r>
      <w:r w:rsidR="00D13EC6" w:rsidRPr="002E62AC">
        <w:rPr>
          <w:rFonts w:ascii="Times New Roman" w:hAnsi="Times New Roman" w:cs="Times New Roman"/>
          <w:szCs w:val="24"/>
        </w:rPr>
        <w:t xml:space="preserve"> </w:t>
      </w:r>
      <w:r w:rsidR="002C2FCD" w:rsidRPr="002E62AC">
        <w:rPr>
          <w:rFonts w:ascii="Times New Roman" w:hAnsi="Times New Roman" w:cs="Times New Roman"/>
          <w:szCs w:val="24"/>
        </w:rPr>
        <w:t xml:space="preserve">y 42 personas respondieron </w:t>
      </w:r>
      <w:r w:rsidR="00D13EC6">
        <w:rPr>
          <w:rFonts w:ascii="Times New Roman" w:hAnsi="Times New Roman" w:cs="Times New Roman"/>
          <w:szCs w:val="24"/>
        </w:rPr>
        <w:t>que no</w:t>
      </w:r>
      <w:r w:rsidR="00976F3F">
        <w:rPr>
          <w:rFonts w:ascii="Times New Roman" w:hAnsi="Times New Roman" w:cs="Times New Roman"/>
          <w:szCs w:val="24"/>
        </w:rPr>
        <w:t>.</w:t>
      </w:r>
    </w:p>
    <w:p w14:paraId="3C8B1BF7" w14:textId="77777777" w:rsidR="00976F3F" w:rsidRPr="002E62AC" w:rsidRDefault="00976F3F" w:rsidP="002337AB">
      <w:pPr>
        <w:spacing w:after="0"/>
        <w:rPr>
          <w:rFonts w:ascii="Times New Roman" w:hAnsi="Times New Roman" w:cs="Times New Roman"/>
          <w:szCs w:val="24"/>
        </w:rPr>
      </w:pPr>
    </w:p>
    <w:p w14:paraId="266336B3" w14:textId="0A504DF9" w:rsidR="00B1594A" w:rsidRPr="002E62AC" w:rsidRDefault="00AE7AF2" w:rsidP="00976F3F">
      <w:pPr>
        <w:spacing w:after="0"/>
        <w:contextualSpacing/>
        <w:jc w:val="center"/>
        <w:rPr>
          <w:rFonts w:ascii="Times New Roman" w:hAnsi="Times New Roman" w:cs="Times New Roman"/>
          <w:noProof/>
          <w:szCs w:val="24"/>
        </w:rPr>
      </w:pPr>
      <w:r w:rsidRPr="002E62AC">
        <w:rPr>
          <w:rFonts w:ascii="Times New Roman" w:hAnsi="Times New Roman" w:cs="Times New Roman"/>
          <w:b/>
          <w:bCs/>
          <w:szCs w:val="24"/>
        </w:rPr>
        <w:t>Tabla 5</w:t>
      </w:r>
      <w:r w:rsidRPr="002E62AC">
        <w:rPr>
          <w:rFonts w:ascii="Times New Roman" w:hAnsi="Times New Roman" w:cs="Times New Roman"/>
          <w:szCs w:val="24"/>
        </w:rPr>
        <w:t>. Calificación sobre la calidad del servicio por dimensiones</w:t>
      </w:r>
    </w:p>
    <w:tbl>
      <w:tblPr>
        <w:tblStyle w:val="Tablaconcuadrcula"/>
        <w:tblW w:w="0" w:type="auto"/>
        <w:tblLook w:val="04A0" w:firstRow="1" w:lastRow="0" w:firstColumn="1" w:lastColumn="0" w:noHBand="0" w:noVBand="1"/>
      </w:tblPr>
      <w:tblGrid>
        <w:gridCol w:w="1397"/>
        <w:gridCol w:w="1192"/>
        <w:gridCol w:w="1191"/>
        <w:gridCol w:w="1191"/>
        <w:gridCol w:w="1191"/>
        <w:gridCol w:w="1191"/>
        <w:gridCol w:w="1191"/>
      </w:tblGrid>
      <w:tr w:rsidR="00976F3F" w:rsidRPr="00547ED3" w14:paraId="4AB8FBB6" w14:textId="77777777" w:rsidTr="00F52E28">
        <w:trPr>
          <w:cantSplit/>
          <w:trHeight w:val="2290"/>
        </w:trPr>
        <w:tc>
          <w:tcPr>
            <w:tcW w:w="1701" w:type="dxa"/>
            <w:textDirection w:val="btLr"/>
          </w:tcPr>
          <w:p w14:paraId="4FB913B7" w14:textId="45CC094C" w:rsidR="00B1594A" w:rsidRPr="00547ED3" w:rsidRDefault="00B1594A" w:rsidP="00F52E28">
            <w:pPr>
              <w:spacing w:after="0"/>
              <w:ind w:left="113" w:right="113"/>
              <w:contextualSpacing/>
              <w:jc w:val="center"/>
              <w:rPr>
                <w:rFonts w:ascii="Times New Roman" w:hAnsi="Times New Roman" w:cs="Times New Roman"/>
                <w:szCs w:val="24"/>
              </w:rPr>
            </w:pPr>
            <w:r w:rsidRPr="00547ED3">
              <w:rPr>
                <w:rFonts w:ascii="Times New Roman" w:hAnsi="Times New Roman" w:cs="Times New Roman"/>
                <w:szCs w:val="24"/>
              </w:rPr>
              <w:t>¿</w:t>
            </w:r>
            <w:r w:rsidR="00DB266A" w:rsidRPr="00547ED3">
              <w:rPr>
                <w:rFonts w:ascii="Times New Roman" w:hAnsi="Times New Roman" w:cs="Times New Roman"/>
                <w:szCs w:val="24"/>
              </w:rPr>
              <w:t xml:space="preserve">Es </w:t>
            </w:r>
            <w:r w:rsidRPr="00547ED3">
              <w:rPr>
                <w:rFonts w:ascii="Times New Roman" w:hAnsi="Times New Roman" w:cs="Times New Roman"/>
                <w:szCs w:val="24"/>
              </w:rPr>
              <w:t>buena la calidad en el servicio en el hotel?</w:t>
            </w:r>
          </w:p>
        </w:tc>
        <w:tc>
          <w:tcPr>
            <w:tcW w:w="1701" w:type="dxa"/>
            <w:textDirection w:val="btLr"/>
          </w:tcPr>
          <w:p w14:paraId="0A363FFB" w14:textId="77777777" w:rsidR="00B1594A" w:rsidRPr="00547ED3" w:rsidRDefault="00B1594A" w:rsidP="00F52E28">
            <w:pPr>
              <w:spacing w:after="0"/>
              <w:ind w:left="113" w:right="113"/>
              <w:contextualSpacing/>
              <w:jc w:val="center"/>
              <w:rPr>
                <w:rFonts w:ascii="Times New Roman" w:hAnsi="Times New Roman" w:cs="Times New Roman"/>
                <w:szCs w:val="24"/>
              </w:rPr>
            </w:pPr>
            <w:r w:rsidRPr="00547ED3">
              <w:rPr>
                <w:rFonts w:ascii="Times New Roman" w:hAnsi="Times New Roman" w:cs="Times New Roman"/>
                <w:szCs w:val="24"/>
              </w:rPr>
              <w:t>Encuesta global</w:t>
            </w:r>
          </w:p>
        </w:tc>
        <w:tc>
          <w:tcPr>
            <w:tcW w:w="1701" w:type="dxa"/>
            <w:textDirection w:val="btLr"/>
          </w:tcPr>
          <w:p w14:paraId="5E413442" w14:textId="77777777" w:rsidR="00B1594A" w:rsidRPr="00547ED3" w:rsidRDefault="00B1594A" w:rsidP="00F52E28">
            <w:pPr>
              <w:spacing w:after="0"/>
              <w:ind w:left="113" w:right="113"/>
              <w:contextualSpacing/>
              <w:jc w:val="center"/>
              <w:rPr>
                <w:rFonts w:ascii="Times New Roman" w:hAnsi="Times New Roman" w:cs="Times New Roman"/>
                <w:szCs w:val="24"/>
              </w:rPr>
            </w:pPr>
            <w:r w:rsidRPr="00547ED3">
              <w:rPr>
                <w:rFonts w:ascii="Times New Roman" w:hAnsi="Times New Roman" w:cs="Times New Roman"/>
                <w:szCs w:val="24"/>
              </w:rPr>
              <w:t>Tangible</w:t>
            </w:r>
          </w:p>
        </w:tc>
        <w:tc>
          <w:tcPr>
            <w:tcW w:w="1701" w:type="dxa"/>
            <w:textDirection w:val="btLr"/>
          </w:tcPr>
          <w:p w14:paraId="067EAB09" w14:textId="77777777" w:rsidR="00B1594A" w:rsidRPr="00547ED3" w:rsidRDefault="00B1594A" w:rsidP="00F52E28">
            <w:pPr>
              <w:spacing w:after="0"/>
              <w:ind w:left="113" w:right="113"/>
              <w:contextualSpacing/>
              <w:jc w:val="center"/>
              <w:rPr>
                <w:rFonts w:ascii="Times New Roman" w:hAnsi="Times New Roman" w:cs="Times New Roman"/>
                <w:szCs w:val="24"/>
              </w:rPr>
            </w:pPr>
            <w:r w:rsidRPr="00547ED3">
              <w:rPr>
                <w:rFonts w:ascii="Times New Roman" w:hAnsi="Times New Roman" w:cs="Times New Roman"/>
                <w:szCs w:val="24"/>
              </w:rPr>
              <w:t>Fiabilidad</w:t>
            </w:r>
          </w:p>
        </w:tc>
        <w:tc>
          <w:tcPr>
            <w:tcW w:w="1701" w:type="dxa"/>
            <w:textDirection w:val="btLr"/>
          </w:tcPr>
          <w:p w14:paraId="447430B1" w14:textId="316DD77D" w:rsidR="00B1594A" w:rsidRPr="00547ED3" w:rsidRDefault="00B1594A" w:rsidP="00F52E28">
            <w:pPr>
              <w:spacing w:after="0"/>
              <w:ind w:left="113" w:right="113"/>
              <w:contextualSpacing/>
              <w:jc w:val="center"/>
              <w:rPr>
                <w:rFonts w:ascii="Times New Roman" w:hAnsi="Times New Roman" w:cs="Times New Roman"/>
                <w:szCs w:val="24"/>
              </w:rPr>
            </w:pPr>
            <w:r w:rsidRPr="00547ED3">
              <w:rPr>
                <w:rFonts w:ascii="Times New Roman" w:hAnsi="Times New Roman" w:cs="Times New Roman"/>
                <w:szCs w:val="24"/>
              </w:rPr>
              <w:t>Cap</w:t>
            </w:r>
            <w:r w:rsidR="00DB266A" w:rsidRPr="00547ED3">
              <w:rPr>
                <w:rFonts w:ascii="Times New Roman" w:hAnsi="Times New Roman" w:cs="Times New Roman"/>
                <w:szCs w:val="24"/>
              </w:rPr>
              <w:t>acidad</w:t>
            </w:r>
            <w:r w:rsidRPr="00547ED3">
              <w:rPr>
                <w:rFonts w:ascii="Times New Roman" w:hAnsi="Times New Roman" w:cs="Times New Roman"/>
                <w:szCs w:val="24"/>
              </w:rPr>
              <w:t xml:space="preserve"> </w:t>
            </w:r>
            <w:r w:rsidR="00DB266A" w:rsidRPr="00547ED3">
              <w:rPr>
                <w:rFonts w:ascii="Times New Roman" w:hAnsi="Times New Roman" w:cs="Times New Roman"/>
                <w:szCs w:val="24"/>
              </w:rPr>
              <w:t>d</w:t>
            </w:r>
            <w:r w:rsidRPr="00547ED3">
              <w:rPr>
                <w:rFonts w:ascii="Times New Roman" w:hAnsi="Times New Roman" w:cs="Times New Roman"/>
                <w:szCs w:val="24"/>
              </w:rPr>
              <w:t>e respuesta</w:t>
            </w:r>
          </w:p>
        </w:tc>
        <w:tc>
          <w:tcPr>
            <w:tcW w:w="1701" w:type="dxa"/>
            <w:textDirection w:val="btLr"/>
          </w:tcPr>
          <w:p w14:paraId="387CC786" w14:textId="77777777" w:rsidR="00B1594A" w:rsidRPr="00547ED3" w:rsidRDefault="00B1594A" w:rsidP="00F52E28">
            <w:pPr>
              <w:spacing w:after="0"/>
              <w:ind w:left="113" w:right="113"/>
              <w:contextualSpacing/>
              <w:jc w:val="center"/>
              <w:rPr>
                <w:rFonts w:ascii="Times New Roman" w:hAnsi="Times New Roman" w:cs="Times New Roman"/>
                <w:szCs w:val="24"/>
              </w:rPr>
            </w:pPr>
            <w:r w:rsidRPr="00547ED3">
              <w:rPr>
                <w:rFonts w:ascii="Times New Roman" w:hAnsi="Times New Roman" w:cs="Times New Roman"/>
                <w:szCs w:val="24"/>
              </w:rPr>
              <w:t>Confianza</w:t>
            </w:r>
          </w:p>
        </w:tc>
        <w:tc>
          <w:tcPr>
            <w:tcW w:w="1701" w:type="dxa"/>
            <w:textDirection w:val="btLr"/>
          </w:tcPr>
          <w:p w14:paraId="25FF35A0" w14:textId="77777777" w:rsidR="00B1594A" w:rsidRPr="00547ED3" w:rsidRDefault="00B1594A" w:rsidP="00F52E28">
            <w:pPr>
              <w:spacing w:after="0"/>
              <w:ind w:left="113" w:right="113"/>
              <w:contextualSpacing/>
              <w:jc w:val="center"/>
              <w:rPr>
                <w:rFonts w:ascii="Times New Roman" w:hAnsi="Times New Roman" w:cs="Times New Roman"/>
                <w:szCs w:val="24"/>
              </w:rPr>
            </w:pPr>
            <w:r w:rsidRPr="00547ED3">
              <w:rPr>
                <w:rFonts w:ascii="Times New Roman" w:hAnsi="Times New Roman" w:cs="Times New Roman"/>
                <w:szCs w:val="24"/>
              </w:rPr>
              <w:t>Empatía</w:t>
            </w:r>
          </w:p>
        </w:tc>
      </w:tr>
      <w:tr w:rsidR="00B1594A" w:rsidRPr="00547ED3" w14:paraId="3D56B144" w14:textId="77777777" w:rsidTr="00CF595E">
        <w:tc>
          <w:tcPr>
            <w:tcW w:w="1701" w:type="dxa"/>
          </w:tcPr>
          <w:p w14:paraId="359D64FC" w14:textId="5DF095B9" w:rsidR="00B1594A" w:rsidRPr="00547ED3" w:rsidRDefault="00B1594A" w:rsidP="002337AB">
            <w:pPr>
              <w:spacing w:after="0"/>
              <w:contextualSpacing/>
              <w:jc w:val="center"/>
              <w:rPr>
                <w:rFonts w:ascii="Times New Roman" w:hAnsi="Times New Roman" w:cs="Times New Roman"/>
                <w:szCs w:val="24"/>
              </w:rPr>
            </w:pPr>
            <w:bookmarkStart w:id="6" w:name="_Hlk90453247"/>
            <w:r w:rsidRPr="00547ED3">
              <w:rPr>
                <w:rFonts w:ascii="Times New Roman" w:hAnsi="Times New Roman" w:cs="Times New Roman"/>
                <w:szCs w:val="24"/>
              </w:rPr>
              <w:t>S</w:t>
            </w:r>
            <w:r w:rsidR="00DB266A" w:rsidRPr="00547ED3">
              <w:rPr>
                <w:rFonts w:ascii="Times New Roman" w:hAnsi="Times New Roman" w:cs="Times New Roman"/>
                <w:szCs w:val="24"/>
              </w:rPr>
              <w:t>í</w:t>
            </w:r>
          </w:p>
        </w:tc>
        <w:tc>
          <w:tcPr>
            <w:tcW w:w="1701" w:type="dxa"/>
          </w:tcPr>
          <w:p w14:paraId="7237F8A7" w14:textId="77777777" w:rsidR="00B1594A" w:rsidRPr="00547ED3" w:rsidRDefault="00B1594A"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104</w:t>
            </w:r>
          </w:p>
        </w:tc>
        <w:tc>
          <w:tcPr>
            <w:tcW w:w="1701" w:type="dxa"/>
          </w:tcPr>
          <w:p w14:paraId="684B0817" w14:textId="77777777" w:rsidR="00B1594A" w:rsidRPr="00547ED3" w:rsidRDefault="00B1594A"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47</w:t>
            </w:r>
          </w:p>
        </w:tc>
        <w:tc>
          <w:tcPr>
            <w:tcW w:w="1701" w:type="dxa"/>
          </w:tcPr>
          <w:p w14:paraId="21824A13" w14:textId="77777777" w:rsidR="00B1594A" w:rsidRPr="00547ED3" w:rsidRDefault="00B1594A"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95</w:t>
            </w:r>
          </w:p>
        </w:tc>
        <w:tc>
          <w:tcPr>
            <w:tcW w:w="1701" w:type="dxa"/>
          </w:tcPr>
          <w:p w14:paraId="1E608E13" w14:textId="77777777" w:rsidR="00B1594A" w:rsidRPr="00547ED3" w:rsidRDefault="00B1594A"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110</w:t>
            </w:r>
          </w:p>
        </w:tc>
        <w:tc>
          <w:tcPr>
            <w:tcW w:w="1701" w:type="dxa"/>
          </w:tcPr>
          <w:p w14:paraId="79373A34" w14:textId="77777777" w:rsidR="00B1594A" w:rsidRPr="00547ED3" w:rsidRDefault="00B1594A"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104</w:t>
            </w:r>
          </w:p>
        </w:tc>
        <w:tc>
          <w:tcPr>
            <w:tcW w:w="1701" w:type="dxa"/>
          </w:tcPr>
          <w:p w14:paraId="56C0CBC9" w14:textId="77777777" w:rsidR="00B1594A" w:rsidRPr="00547ED3" w:rsidRDefault="00B1594A"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93</w:t>
            </w:r>
          </w:p>
        </w:tc>
      </w:tr>
      <w:tr w:rsidR="00B1594A" w:rsidRPr="00547ED3" w14:paraId="445850D9" w14:textId="77777777" w:rsidTr="00CF595E">
        <w:tc>
          <w:tcPr>
            <w:tcW w:w="1701" w:type="dxa"/>
          </w:tcPr>
          <w:p w14:paraId="41DB4FF9" w14:textId="71ACC6B3" w:rsidR="00B1594A" w:rsidRPr="00547ED3" w:rsidRDefault="00DB266A"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No</w:t>
            </w:r>
          </w:p>
        </w:tc>
        <w:tc>
          <w:tcPr>
            <w:tcW w:w="1701" w:type="dxa"/>
          </w:tcPr>
          <w:p w14:paraId="1597EE3C" w14:textId="77777777" w:rsidR="00B1594A" w:rsidRPr="00547ED3" w:rsidRDefault="00B1594A"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42</w:t>
            </w:r>
          </w:p>
        </w:tc>
        <w:tc>
          <w:tcPr>
            <w:tcW w:w="1701" w:type="dxa"/>
          </w:tcPr>
          <w:p w14:paraId="009B210F" w14:textId="77777777" w:rsidR="00B1594A" w:rsidRPr="00547ED3" w:rsidRDefault="00B1594A"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99</w:t>
            </w:r>
          </w:p>
        </w:tc>
        <w:tc>
          <w:tcPr>
            <w:tcW w:w="1701" w:type="dxa"/>
          </w:tcPr>
          <w:p w14:paraId="5A4FE4D6" w14:textId="77777777" w:rsidR="00B1594A" w:rsidRPr="00547ED3" w:rsidRDefault="00B1594A"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51</w:t>
            </w:r>
          </w:p>
        </w:tc>
        <w:tc>
          <w:tcPr>
            <w:tcW w:w="1701" w:type="dxa"/>
          </w:tcPr>
          <w:p w14:paraId="460ABBE9" w14:textId="77777777" w:rsidR="00B1594A" w:rsidRPr="00547ED3" w:rsidRDefault="00B1594A"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36</w:t>
            </w:r>
          </w:p>
        </w:tc>
        <w:tc>
          <w:tcPr>
            <w:tcW w:w="1701" w:type="dxa"/>
          </w:tcPr>
          <w:p w14:paraId="24D7BA9B" w14:textId="77777777" w:rsidR="00B1594A" w:rsidRPr="00547ED3" w:rsidRDefault="00B1594A"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42</w:t>
            </w:r>
          </w:p>
        </w:tc>
        <w:tc>
          <w:tcPr>
            <w:tcW w:w="1701" w:type="dxa"/>
          </w:tcPr>
          <w:p w14:paraId="031E8170" w14:textId="77777777" w:rsidR="00B1594A" w:rsidRPr="00547ED3" w:rsidRDefault="00B1594A"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53</w:t>
            </w:r>
          </w:p>
        </w:tc>
      </w:tr>
      <w:tr w:rsidR="00B1594A" w:rsidRPr="00547ED3" w14:paraId="15C2DFEA" w14:textId="77777777" w:rsidTr="00CF595E">
        <w:tc>
          <w:tcPr>
            <w:tcW w:w="1701" w:type="dxa"/>
          </w:tcPr>
          <w:p w14:paraId="0B22604A" w14:textId="77777777" w:rsidR="00B1594A" w:rsidRPr="00547ED3" w:rsidRDefault="00B1594A"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Total de encuestas</w:t>
            </w:r>
          </w:p>
        </w:tc>
        <w:tc>
          <w:tcPr>
            <w:tcW w:w="1701" w:type="dxa"/>
          </w:tcPr>
          <w:p w14:paraId="40D4BDFD" w14:textId="77777777" w:rsidR="00B1594A" w:rsidRPr="00547ED3" w:rsidRDefault="00B1594A"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146</w:t>
            </w:r>
          </w:p>
        </w:tc>
        <w:tc>
          <w:tcPr>
            <w:tcW w:w="1701" w:type="dxa"/>
          </w:tcPr>
          <w:p w14:paraId="3C897B36" w14:textId="77777777" w:rsidR="00B1594A" w:rsidRPr="00547ED3" w:rsidRDefault="00B1594A"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146</w:t>
            </w:r>
          </w:p>
        </w:tc>
        <w:tc>
          <w:tcPr>
            <w:tcW w:w="1701" w:type="dxa"/>
          </w:tcPr>
          <w:p w14:paraId="01489A77" w14:textId="77777777" w:rsidR="00B1594A" w:rsidRPr="00547ED3" w:rsidRDefault="00B1594A"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146</w:t>
            </w:r>
          </w:p>
        </w:tc>
        <w:tc>
          <w:tcPr>
            <w:tcW w:w="1701" w:type="dxa"/>
          </w:tcPr>
          <w:p w14:paraId="595A8485" w14:textId="77777777" w:rsidR="00B1594A" w:rsidRPr="00547ED3" w:rsidRDefault="00B1594A"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146</w:t>
            </w:r>
          </w:p>
        </w:tc>
        <w:tc>
          <w:tcPr>
            <w:tcW w:w="1701" w:type="dxa"/>
          </w:tcPr>
          <w:p w14:paraId="009AD27D" w14:textId="77777777" w:rsidR="00B1594A" w:rsidRPr="00547ED3" w:rsidRDefault="00B1594A"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146</w:t>
            </w:r>
          </w:p>
        </w:tc>
        <w:tc>
          <w:tcPr>
            <w:tcW w:w="1701" w:type="dxa"/>
          </w:tcPr>
          <w:p w14:paraId="4E89C121" w14:textId="77777777" w:rsidR="00B1594A" w:rsidRPr="00547ED3" w:rsidRDefault="00B1594A"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146</w:t>
            </w:r>
          </w:p>
        </w:tc>
      </w:tr>
      <w:tr w:rsidR="00B1594A" w:rsidRPr="00547ED3" w14:paraId="07FF9332" w14:textId="77777777" w:rsidTr="00CF595E">
        <w:tc>
          <w:tcPr>
            <w:tcW w:w="1701" w:type="dxa"/>
          </w:tcPr>
          <w:p w14:paraId="7014D98A" w14:textId="6ACBC525" w:rsidR="00B1594A" w:rsidRPr="00547ED3" w:rsidRDefault="00DB266A"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 xml:space="preserve">% </w:t>
            </w:r>
            <w:r w:rsidR="00B1594A" w:rsidRPr="00547ED3">
              <w:rPr>
                <w:rFonts w:ascii="Times New Roman" w:hAnsi="Times New Roman" w:cs="Times New Roman"/>
                <w:szCs w:val="24"/>
              </w:rPr>
              <w:t>S</w:t>
            </w:r>
            <w:r w:rsidRPr="00547ED3">
              <w:rPr>
                <w:rFonts w:ascii="Times New Roman" w:hAnsi="Times New Roman" w:cs="Times New Roman"/>
                <w:szCs w:val="24"/>
              </w:rPr>
              <w:t>í</w:t>
            </w:r>
          </w:p>
        </w:tc>
        <w:tc>
          <w:tcPr>
            <w:tcW w:w="1701" w:type="dxa"/>
          </w:tcPr>
          <w:p w14:paraId="6AEA728D" w14:textId="26570232" w:rsidR="00B1594A" w:rsidRPr="00547ED3" w:rsidRDefault="00B1594A"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71.23</w:t>
            </w:r>
          </w:p>
        </w:tc>
        <w:tc>
          <w:tcPr>
            <w:tcW w:w="1701" w:type="dxa"/>
          </w:tcPr>
          <w:p w14:paraId="3F3968F5" w14:textId="72FC056A" w:rsidR="00B1594A" w:rsidRPr="00547ED3" w:rsidRDefault="00B1594A"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32.19</w:t>
            </w:r>
          </w:p>
        </w:tc>
        <w:tc>
          <w:tcPr>
            <w:tcW w:w="1701" w:type="dxa"/>
          </w:tcPr>
          <w:p w14:paraId="187C61D6" w14:textId="496897C3" w:rsidR="00B1594A" w:rsidRPr="00547ED3" w:rsidRDefault="00B1594A"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65.07</w:t>
            </w:r>
          </w:p>
        </w:tc>
        <w:tc>
          <w:tcPr>
            <w:tcW w:w="1701" w:type="dxa"/>
          </w:tcPr>
          <w:p w14:paraId="76C2189E" w14:textId="4C92EF2D" w:rsidR="00B1594A" w:rsidRPr="00547ED3" w:rsidRDefault="00B1594A"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75.34</w:t>
            </w:r>
          </w:p>
        </w:tc>
        <w:tc>
          <w:tcPr>
            <w:tcW w:w="1701" w:type="dxa"/>
          </w:tcPr>
          <w:p w14:paraId="0F37695A" w14:textId="3BEE7B4C" w:rsidR="00B1594A" w:rsidRPr="00547ED3" w:rsidRDefault="00B1594A"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71.23</w:t>
            </w:r>
          </w:p>
        </w:tc>
        <w:tc>
          <w:tcPr>
            <w:tcW w:w="1701" w:type="dxa"/>
          </w:tcPr>
          <w:p w14:paraId="5BD15039" w14:textId="46FCE64E" w:rsidR="00B1594A" w:rsidRPr="00547ED3" w:rsidRDefault="00B1594A"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63.70</w:t>
            </w:r>
          </w:p>
        </w:tc>
      </w:tr>
      <w:tr w:rsidR="00B1594A" w:rsidRPr="00547ED3" w14:paraId="6ACBE3E4" w14:textId="77777777" w:rsidTr="00CF595E">
        <w:tc>
          <w:tcPr>
            <w:tcW w:w="1701" w:type="dxa"/>
          </w:tcPr>
          <w:p w14:paraId="72BE9BA2" w14:textId="233A2F22" w:rsidR="00B1594A" w:rsidRPr="00547ED3" w:rsidRDefault="00DB266A"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 xml:space="preserve">% </w:t>
            </w:r>
            <w:r w:rsidR="00B1594A" w:rsidRPr="00547ED3">
              <w:rPr>
                <w:rFonts w:ascii="Times New Roman" w:hAnsi="Times New Roman" w:cs="Times New Roman"/>
                <w:szCs w:val="24"/>
              </w:rPr>
              <w:t>N</w:t>
            </w:r>
            <w:r w:rsidR="00976F3F" w:rsidRPr="00547ED3">
              <w:rPr>
                <w:rFonts w:ascii="Times New Roman" w:hAnsi="Times New Roman" w:cs="Times New Roman"/>
                <w:szCs w:val="24"/>
              </w:rPr>
              <w:t>o</w:t>
            </w:r>
          </w:p>
        </w:tc>
        <w:tc>
          <w:tcPr>
            <w:tcW w:w="1701" w:type="dxa"/>
          </w:tcPr>
          <w:p w14:paraId="15659814" w14:textId="0A2F014C" w:rsidR="00B1594A" w:rsidRPr="00547ED3" w:rsidRDefault="00B1594A"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28.77</w:t>
            </w:r>
          </w:p>
        </w:tc>
        <w:tc>
          <w:tcPr>
            <w:tcW w:w="1701" w:type="dxa"/>
          </w:tcPr>
          <w:p w14:paraId="7588056A" w14:textId="48518133" w:rsidR="00B1594A" w:rsidRPr="00547ED3" w:rsidRDefault="00B1594A"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67.81</w:t>
            </w:r>
          </w:p>
        </w:tc>
        <w:tc>
          <w:tcPr>
            <w:tcW w:w="1701" w:type="dxa"/>
          </w:tcPr>
          <w:p w14:paraId="7E449EA7" w14:textId="79D64B07" w:rsidR="00B1594A" w:rsidRPr="00547ED3" w:rsidRDefault="00B1594A"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34.93</w:t>
            </w:r>
          </w:p>
        </w:tc>
        <w:tc>
          <w:tcPr>
            <w:tcW w:w="1701" w:type="dxa"/>
          </w:tcPr>
          <w:p w14:paraId="29876348" w14:textId="2D095304" w:rsidR="00B1594A" w:rsidRPr="00547ED3" w:rsidRDefault="00B1594A"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24.66</w:t>
            </w:r>
          </w:p>
        </w:tc>
        <w:tc>
          <w:tcPr>
            <w:tcW w:w="1701" w:type="dxa"/>
          </w:tcPr>
          <w:p w14:paraId="49F88950" w14:textId="59C28383" w:rsidR="00B1594A" w:rsidRPr="00547ED3" w:rsidRDefault="00B1594A"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28.77</w:t>
            </w:r>
          </w:p>
        </w:tc>
        <w:tc>
          <w:tcPr>
            <w:tcW w:w="1701" w:type="dxa"/>
          </w:tcPr>
          <w:p w14:paraId="5EB898D4" w14:textId="163C283C" w:rsidR="00B1594A" w:rsidRPr="00547ED3" w:rsidRDefault="00B1594A" w:rsidP="002337AB">
            <w:pPr>
              <w:spacing w:after="0"/>
              <w:contextualSpacing/>
              <w:jc w:val="center"/>
              <w:rPr>
                <w:rFonts w:ascii="Times New Roman" w:hAnsi="Times New Roman" w:cs="Times New Roman"/>
                <w:szCs w:val="24"/>
              </w:rPr>
            </w:pPr>
            <w:r w:rsidRPr="00547ED3">
              <w:rPr>
                <w:rFonts w:ascii="Times New Roman" w:hAnsi="Times New Roman" w:cs="Times New Roman"/>
                <w:szCs w:val="24"/>
              </w:rPr>
              <w:t>36.30</w:t>
            </w:r>
          </w:p>
        </w:tc>
      </w:tr>
    </w:tbl>
    <w:bookmarkEnd w:id="6"/>
    <w:p w14:paraId="502C8954" w14:textId="505E6CE1" w:rsidR="00537CD6" w:rsidRPr="002E62AC" w:rsidRDefault="00AE7AF2" w:rsidP="002337AB">
      <w:pPr>
        <w:spacing w:after="0"/>
        <w:contextualSpacing/>
        <w:jc w:val="center"/>
        <w:rPr>
          <w:rFonts w:ascii="Times New Roman" w:hAnsi="Times New Roman" w:cs="Times New Roman"/>
          <w:szCs w:val="24"/>
        </w:rPr>
      </w:pPr>
      <w:r w:rsidRPr="002E62AC">
        <w:rPr>
          <w:rFonts w:ascii="Times New Roman" w:hAnsi="Times New Roman" w:cs="Times New Roman"/>
          <w:szCs w:val="24"/>
        </w:rPr>
        <w:t xml:space="preserve">Fuente: Elaboración propia </w:t>
      </w:r>
    </w:p>
    <w:p w14:paraId="4C4A7880" w14:textId="38D83F2B" w:rsidR="00164D7F" w:rsidRDefault="00164D7F" w:rsidP="00F52E28">
      <w:pPr>
        <w:spacing w:after="0"/>
        <w:ind w:firstLine="708"/>
        <w:rPr>
          <w:rFonts w:ascii="Times New Roman" w:hAnsi="Times New Roman" w:cs="Times New Roman"/>
        </w:rPr>
      </w:pPr>
      <w:r w:rsidRPr="002E62AC">
        <w:rPr>
          <w:rFonts w:ascii="Times New Roman" w:hAnsi="Times New Roman" w:cs="Times New Roman"/>
          <w:szCs w:val="24"/>
        </w:rPr>
        <w:t>Con lo anterior se aprecia claramente que, de manera global, más de 50 % de los huéspedes del hotel consideran buena o excelente la calidad en el servicio en el hotel</w:t>
      </w:r>
      <w:r w:rsidR="00D13EC6">
        <w:rPr>
          <w:rFonts w:ascii="Times New Roman" w:hAnsi="Times New Roman" w:cs="Times New Roman"/>
          <w:szCs w:val="24"/>
        </w:rPr>
        <w:t>.</w:t>
      </w:r>
      <w:r w:rsidR="00D13EC6" w:rsidRPr="002E62AC">
        <w:rPr>
          <w:rFonts w:ascii="Times New Roman" w:hAnsi="Times New Roman" w:cs="Times New Roman"/>
          <w:szCs w:val="24"/>
        </w:rPr>
        <w:t xml:space="preserve"> </w:t>
      </w:r>
      <w:r w:rsidR="00D13EC6">
        <w:rPr>
          <w:rFonts w:ascii="Times New Roman" w:hAnsi="Times New Roman" w:cs="Times New Roman"/>
          <w:szCs w:val="24"/>
        </w:rPr>
        <w:t>S</w:t>
      </w:r>
      <w:r w:rsidR="00D13EC6" w:rsidRPr="002E62AC">
        <w:rPr>
          <w:rFonts w:ascii="Times New Roman" w:hAnsi="Times New Roman" w:cs="Times New Roman"/>
          <w:szCs w:val="24"/>
        </w:rPr>
        <w:t xml:space="preserve">in </w:t>
      </w:r>
      <w:r w:rsidRPr="002E62AC">
        <w:rPr>
          <w:rFonts w:ascii="Times New Roman" w:hAnsi="Times New Roman" w:cs="Times New Roman"/>
          <w:szCs w:val="24"/>
        </w:rPr>
        <w:t>embargo, para probar las hipótesis propuestas de forma estadística, se utiliz</w:t>
      </w:r>
      <w:r w:rsidR="00D820C4" w:rsidRPr="002E62AC">
        <w:rPr>
          <w:rFonts w:ascii="Times New Roman" w:hAnsi="Times New Roman" w:cs="Times New Roman"/>
          <w:szCs w:val="24"/>
        </w:rPr>
        <w:t>ó</w:t>
      </w:r>
      <w:r w:rsidRPr="002E62AC">
        <w:rPr>
          <w:rFonts w:ascii="Times New Roman" w:hAnsi="Times New Roman" w:cs="Times New Roman"/>
          <w:szCs w:val="24"/>
        </w:rPr>
        <w:t xml:space="preserve"> el procedimiento de contrastes para la proporción poblacional para encontrar el valor </w:t>
      </w:r>
      <w:r w:rsidRPr="00F52E28">
        <w:rPr>
          <w:rFonts w:ascii="Times New Roman" w:hAnsi="Times New Roman" w:cs="Times New Roman"/>
          <w:i/>
          <w:iCs/>
          <w:szCs w:val="24"/>
        </w:rPr>
        <w:t>Z</w:t>
      </w:r>
      <w:r w:rsidRPr="002E62AC">
        <w:rPr>
          <w:rFonts w:ascii="Times New Roman" w:hAnsi="Times New Roman" w:cs="Times New Roman"/>
          <w:szCs w:val="24"/>
        </w:rPr>
        <w:t xml:space="preserve"> y </w:t>
      </w:r>
      <w:r w:rsidRPr="002E62AC">
        <w:rPr>
          <w:rFonts w:ascii="Times New Roman" w:hAnsi="Times New Roman" w:cs="Times New Roman"/>
          <w:szCs w:val="24"/>
        </w:rPr>
        <w:lastRenderedPageBreak/>
        <w:t xml:space="preserve">compararlo con el valor </w:t>
      </w:r>
      <w:r w:rsidRPr="00E644A5">
        <w:rPr>
          <w:rFonts w:ascii="Times New Roman" w:hAnsi="Times New Roman" w:cs="Times New Roman"/>
          <w:szCs w:val="24"/>
        </w:rPr>
        <w:t>Z</w:t>
      </w:r>
      <w:r w:rsidRPr="002E62AC">
        <w:rPr>
          <w:rFonts w:ascii="Times New Roman" w:hAnsi="Times New Roman" w:cs="Times New Roman"/>
          <w:szCs w:val="24"/>
        </w:rPr>
        <w:t>sigma</w:t>
      </w:r>
      <w:r w:rsidR="00E644A5">
        <w:rPr>
          <w:rFonts w:ascii="Times New Roman" w:hAnsi="Times New Roman" w:cs="Times New Roman"/>
          <w:szCs w:val="24"/>
        </w:rPr>
        <w:t>,</w:t>
      </w:r>
      <w:r w:rsidRPr="002E62AC">
        <w:rPr>
          <w:rFonts w:ascii="Times New Roman" w:hAnsi="Times New Roman" w:cs="Times New Roman"/>
          <w:szCs w:val="24"/>
        </w:rPr>
        <w:t xml:space="preserve"> cuyo valor es de -1.645</w:t>
      </w:r>
      <w:r w:rsidR="00276B96">
        <w:rPr>
          <w:rFonts w:ascii="Times New Roman" w:hAnsi="Times New Roman" w:cs="Times New Roman"/>
          <w:szCs w:val="24"/>
        </w:rPr>
        <w:t xml:space="preserve"> y </w:t>
      </w:r>
      <w:r w:rsidRPr="002E62AC">
        <w:rPr>
          <w:rFonts w:ascii="Times New Roman" w:hAnsi="Times New Roman" w:cs="Times New Roman"/>
          <w:szCs w:val="24"/>
        </w:rPr>
        <w:t>un nivel de confianza de 95</w:t>
      </w:r>
      <w:r w:rsidR="00985175">
        <w:rPr>
          <w:rFonts w:ascii="Times New Roman" w:hAnsi="Times New Roman" w:cs="Times New Roman"/>
          <w:szCs w:val="24"/>
        </w:rPr>
        <w:t> </w:t>
      </w:r>
      <w:r w:rsidR="00276B96">
        <w:rPr>
          <w:rFonts w:ascii="Times New Roman" w:hAnsi="Times New Roman" w:cs="Times New Roman"/>
          <w:szCs w:val="24"/>
        </w:rPr>
        <w:t>%</w:t>
      </w:r>
      <w:r w:rsidRPr="002E62AC">
        <w:rPr>
          <w:rFonts w:ascii="Times New Roman" w:hAnsi="Times New Roman" w:cs="Times New Roman"/>
          <w:szCs w:val="24"/>
        </w:rPr>
        <w:t>. Los resultados se aprecian en la tabla</w:t>
      </w:r>
      <w:r w:rsidR="00182422" w:rsidRPr="002E62AC">
        <w:rPr>
          <w:rFonts w:ascii="Times New Roman" w:hAnsi="Times New Roman" w:cs="Times New Roman"/>
          <w:szCs w:val="24"/>
        </w:rPr>
        <w:t xml:space="preserve"> </w:t>
      </w:r>
      <w:r w:rsidR="00D820C4" w:rsidRPr="002E62AC">
        <w:rPr>
          <w:rFonts w:ascii="Times New Roman" w:hAnsi="Times New Roman" w:cs="Times New Roman"/>
          <w:szCs w:val="24"/>
        </w:rPr>
        <w:t>6.</w:t>
      </w:r>
      <w:r w:rsidRPr="002E62AC">
        <w:rPr>
          <w:rFonts w:ascii="Times New Roman" w:hAnsi="Times New Roman" w:cs="Times New Roman"/>
        </w:rPr>
        <w:t xml:space="preserve"> </w:t>
      </w:r>
    </w:p>
    <w:p w14:paraId="6027AB8A" w14:textId="77777777" w:rsidR="00DB266A" w:rsidRPr="002E62AC" w:rsidRDefault="00DB266A" w:rsidP="002337AB">
      <w:pPr>
        <w:spacing w:after="0"/>
        <w:rPr>
          <w:rFonts w:ascii="Times New Roman" w:hAnsi="Times New Roman" w:cs="Times New Roman"/>
        </w:rPr>
      </w:pPr>
    </w:p>
    <w:p w14:paraId="184B1698" w14:textId="154A90AA" w:rsidR="0008774A" w:rsidRPr="002E62AC" w:rsidRDefault="0008774A" w:rsidP="002337AB">
      <w:pPr>
        <w:spacing w:after="0"/>
        <w:jc w:val="center"/>
        <w:rPr>
          <w:rFonts w:ascii="Times New Roman" w:hAnsi="Times New Roman" w:cs="Times New Roman"/>
        </w:rPr>
      </w:pPr>
      <w:r w:rsidRPr="002E62AC">
        <w:rPr>
          <w:rFonts w:ascii="Times New Roman" w:hAnsi="Times New Roman" w:cs="Times New Roman"/>
          <w:b/>
          <w:bCs/>
        </w:rPr>
        <w:t>Tabla 6</w:t>
      </w:r>
      <w:r w:rsidRPr="002E62AC">
        <w:rPr>
          <w:rFonts w:ascii="Times New Roman" w:hAnsi="Times New Roman" w:cs="Times New Roman"/>
        </w:rPr>
        <w:t xml:space="preserve">. Obtención de valor </w:t>
      </w:r>
      <w:r w:rsidR="00034817">
        <w:rPr>
          <w:rFonts w:ascii="Times New Roman" w:hAnsi="Times New Roman" w:cs="Times New Roman"/>
          <w:i/>
          <w:iCs/>
        </w:rPr>
        <w:t>Z</w:t>
      </w:r>
    </w:p>
    <w:tbl>
      <w:tblPr>
        <w:tblStyle w:val="Tablaconcuadrcula"/>
        <w:tblW w:w="8931" w:type="dxa"/>
        <w:tblInd w:w="-289" w:type="dxa"/>
        <w:tblLayout w:type="fixed"/>
        <w:tblLook w:val="04A0" w:firstRow="1" w:lastRow="0" w:firstColumn="1" w:lastColumn="0" w:noHBand="0" w:noVBand="1"/>
      </w:tblPr>
      <w:tblGrid>
        <w:gridCol w:w="1275"/>
        <w:gridCol w:w="1276"/>
        <w:gridCol w:w="1276"/>
        <w:gridCol w:w="1276"/>
        <w:gridCol w:w="1276"/>
        <w:gridCol w:w="1276"/>
        <w:gridCol w:w="1276"/>
      </w:tblGrid>
      <w:tr w:rsidR="00976F3F" w:rsidRPr="00547ED3" w14:paraId="5E9F40D6" w14:textId="77777777" w:rsidTr="00F52E28">
        <w:trPr>
          <w:cantSplit/>
          <w:trHeight w:hRule="exact" w:val="2528"/>
        </w:trPr>
        <w:tc>
          <w:tcPr>
            <w:tcW w:w="1275" w:type="dxa"/>
            <w:textDirection w:val="btLr"/>
            <w:vAlign w:val="center"/>
          </w:tcPr>
          <w:p w14:paraId="14908C58" w14:textId="77777777" w:rsidR="0088373E" w:rsidRPr="00547ED3" w:rsidRDefault="0088373E" w:rsidP="00F52E28">
            <w:pPr>
              <w:spacing w:after="0"/>
              <w:ind w:left="113" w:right="113"/>
              <w:jc w:val="center"/>
              <w:rPr>
                <w:rFonts w:ascii="Times New Roman" w:hAnsi="Times New Roman" w:cs="Times New Roman"/>
                <w:szCs w:val="24"/>
              </w:rPr>
            </w:pPr>
            <w:r w:rsidRPr="00547ED3">
              <w:rPr>
                <w:rFonts w:ascii="Times New Roman" w:hAnsi="Times New Roman" w:cs="Times New Roman"/>
                <w:szCs w:val="24"/>
              </w:rPr>
              <w:t>¿Es buena la calidad en el servicio en el hotel?</w:t>
            </w:r>
          </w:p>
        </w:tc>
        <w:tc>
          <w:tcPr>
            <w:tcW w:w="1276" w:type="dxa"/>
            <w:textDirection w:val="btLr"/>
            <w:vAlign w:val="center"/>
          </w:tcPr>
          <w:p w14:paraId="0864D21B" w14:textId="77777777" w:rsidR="0088373E" w:rsidRPr="00547ED3" w:rsidRDefault="0088373E" w:rsidP="00F52E28">
            <w:pPr>
              <w:spacing w:after="0"/>
              <w:ind w:left="113" w:right="113"/>
              <w:jc w:val="center"/>
              <w:rPr>
                <w:rFonts w:ascii="Times New Roman" w:hAnsi="Times New Roman" w:cs="Times New Roman"/>
                <w:szCs w:val="24"/>
              </w:rPr>
            </w:pPr>
            <w:r w:rsidRPr="00547ED3">
              <w:rPr>
                <w:rFonts w:ascii="Times New Roman" w:hAnsi="Times New Roman" w:cs="Times New Roman"/>
                <w:szCs w:val="24"/>
              </w:rPr>
              <w:t>Encuesta global</w:t>
            </w:r>
          </w:p>
        </w:tc>
        <w:tc>
          <w:tcPr>
            <w:tcW w:w="1276" w:type="dxa"/>
            <w:textDirection w:val="btLr"/>
            <w:vAlign w:val="center"/>
          </w:tcPr>
          <w:p w14:paraId="1EDD09E3" w14:textId="77777777" w:rsidR="0088373E" w:rsidRPr="00547ED3" w:rsidRDefault="0088373E" w:rsidP="00F52E28">
            <w:pPr>
              <w:spacing w:after="0"/>
              <w:ind w:left="113" w:right="113"/>
              <w:jc w:val="center"/>
              <w:rPr>
                <w:rFonts w:ascii="Times New Roman" w:hAnsi="Times New Roman" w:cs="Times New Roman"/>
                <w:szCs w:val="24"/>
              </w:rPr>
            </w:pPr>
            <w:r w:rsidRPr="00547ED3">
              <w:rPr>
                <w:rFonts w:ascii="Times New Roman" w:hAnsi="Times New Roman" w:cs="Times New Roman"/>
                <w:szCs w:val="24"/>
              </w:rPr>
              <w:t>Tangible</w:t>
            </w:r>
          </w:p>
        </w:tc>
        <w:tc>
          <w:tcPr>
            <w:tcW w:w="1276" w:type="dxa"/>
            <w:textDirection w:val="btLr"/>
            <w:vAlign w:val="center"/>
          </w:tcPr>
          <w:p w14:paraId="20D10629" w14:textId="77777777" w:rsidR="0088373E" w:rsidRPr="00547ED3" w:rsidRDefault="0088373E" w:rsidP="00F52E28">
            <w:pPr>
              <w:spacing w:after="0"/>
              <w:ind w:left="113" w:right="113"/>
              <w:jc w:val="center"/>
              <w:rPr>
                <w:rFonts w:ascii="Times New Roman" w:hAnsi="Times New Roman" w:cs="Times New Roman"/>
                <w:szCs w:val="24"/>
              </w:rPr>
            </w:pPr>
            <w:r w:rsidRPr="00547ED3">
              <w:rPr>
                <w:rFonts w:ascii="Times New Roman" w:hAnsi="Times New Roman" w:cs="Times New Roman"/>
                <w:szCs w:val="24"/>
              </w:rPr>
              <w:t>Fiabilidad</w:t>
            </w:r>
          </w:p>
        </w:tc>
        <w:tc>
          <w:tcPr>
            <w:tcW w:w="1276" w:type="dxa"/>
            <w:textDirection w:val="btLr"/>
            <w:vAlign w:val="center"/>
          </w:tcPr>
          <w:p w14:paraId="0DE60B52" w14:textId="5A710AF2" w:rsidR="0088373E" w:rsidRPr="00547ED3" w:rsidRDefault="0088373E" w:rsidP="00F52E28">
            <w:pPr>
              <w:spacing w:after="0"/>
              <w:ind w:left="113" w:right="113"/>
              <w:jc w:val="center"/>
              <w:rPr>
                <w:rFonts w:ascii="Times New Roman" w:hAnsi="Times New Roman" w:cs="Times New Roman"/>
                <w:szCs w:val="24"/>
              </w:rPr>
            </w:pPr>
            <w:r w:rsidRPr="00547ED3">
              <w:rPr>
                <w:rFonts w:ascii="Times New Roman" w:hAnsi="Times New Roman" w:cs="Times New Roman"/>
                <w:szCs w:val="24"/>
              </w:rPr>
              <w:t>Cap</w:t>
            </w:r>
            <w:r w:rsidR="00DB266A" w:rsidRPr="00547ED3">
              <w:rPr>
                <w:rFonts w:ascii="Times New Roman" w:hAnsi="Times New Roman" w:cs="Times New Roman"/>
                <w:szCs w:val="24"/>
              </w:rPr>
              <w:t>acidad</w:t>
            </w:r>
            <w:r w:rsidRPr="00547ED3">
              <w:rPr>
                <w:rFonts w:ascii="Times New Roman" w:hAnsi="Times New Roman" w:cs="Times New Roman"/>
                <w:szCs w:val="24"/>
              </w:rPr>
              <w:t xml:space="preserve"> </w:t>
            </w:r>
            <w:r w:rsidR="00DB266A" w:rsidRPr="00547ED3">
              <w:rPr>
                <w:rFonts w:ascii="Times New Roman" w:hAnsi="Times New Roman" w:cs="Times New Roman"/>
                <w:szCs w:val="24"/>
              </w:rPr>
              <w:t>d</w:t>
            </w:r>
            <w:r w:rsidRPr="00547ED3">
              <w:rPr>
                <w:rFonts w:ascii="Times New Roman" w:hAnsi="Times New Roman" w:cs="Times New Roman"/>
                <w:szCs w:val="24"/>
              </w:rPr>
              <w:t>e respuesta</w:t>
            </w:r>
          </w:p>
        </w:tc>
        <w:tc>
          <w:tcPr>
            <w:tcW w:w="1276" w:type="dxa"/>
            <w:textDirection w:val="btLr"/>
            <w:vAlign w:val="center"/>
          </w:tcPr>
          <w:p w14:paraId="4D4CF3A6" w14:textId="77777777" w:rsidR="0088373E" w:rsidRPr="00547ED3" w:rsidRDefault="0088373E" w:rsidP="00F52E28">
            <w:pPr>
              <w:spacing w:after="0"/>
              <w:ind w:left="113" w:right="113"/>
              <w:jc w:val="center"/>
              <w:rPr>
                <w:rFonts w:ascii="Times New Roman" w:hAnsi="Times New Roman" w:cs="Times New Roman"/>
                <w:szCs w:val="24"/>
              </w:rPr>
            </w:pPr>
            <w:r w:rsidRPr="00547ED3">
              <w:rPr>
                <w:rFonts w:ascii="Times New Roman" w:hAnsi="Times New Roman" w:cs="Times New Roman"/>
                <w:szCs w:val="24"/>
              </w:rPr>
              <w:t>Confianza</w:t>
            </w:r>
          </w:p>
        </w:tc>
        <w:tc>
          <w:tcPr>
            <w:tcW w:w="1276" w:type="dxa"/>
            <w:textDirection w:val="btLr"/>
            <w:vAlign w:val="center"/>
          </w:tcPr>
          <w:p w14:paraId="1C2BFD40" w14:textId="77777777" w:rsidR="0088373E" w:rsidRPr="00547ED3" w:rsidRDefault="0088373E" w:rsidP="00F52E28">
            <w:pPr>
              <w:spacing w:after="0"/>
              <w:ind w:left="113" w:right="113"/>
              <w:jc w:val="center"/>
              <w:rPr>
                <w:rFonts w:ascii="Times New Roman" w:hAnsi="Times New Roman" w:cs="Times New Roman"/>
                <w:szCs w:val="24"/>
              </w:rPr>
            </w:pPr>
            <w:r w:rsidRPr="00547ED3">
              <w:rPr>
                <w:rFonts w:ascii="Times New Roman" w:hAnsi="Times New Roman" w:cs="Times New Roman"/>
                <w:szCs w:val="24"/>
              </w:rPr>
              <w:t>Empatía</w:t>
            </w:r>
          </w:p>
        </w:tc>
      </w:tr>
      <w:tr w:rsidR="00976F3F" w:rsidRPr="00547ED3" w14:paraId="6CFA5318" w14:textId="77777777" w:rsidTr="00F52E28">
        <w:trPr>
          <w:trHeight w:val="454"/>
        </w:trPr>
        <w:tc>
          <w:tcPr>
            <w:tcW w:w="1275" w:type="dxa"/>
          </w:tcPr>
          <w:p w14:paraId="1E87419D" w14:textId="3DBDC67F" w:rsidR="0088373E" w:rsidRPr="00547ED3" w:rsidRDefault="00797A27" w:rsidP="002337AB">
            <w:pPr>
              <w:spacing w:after="0"/>
              <w:rPr>
                <w:rFonts w:ascii="Times New Roman" w:hAnsi="Times New Roman" w:cs="Times New Roman"/>
                <w:szCs w:val="24"/>
              </w:rPr>
            </w:pPr>
            <w:r w:rsidRPr="00547ED3">
              <w:rPr>
                <w:rFonts w:ascii="Times New Roman" w:hAnsi="Times New Roman" w:cs="Times New Roman"/>
                <w:szCs w:val="24"/>
              </w:rPr>
              <w:t>Sí</w:t>
            </w:r>
          </w:p>
        </w:tc>
        <w:tc>
          <w:tcPr>
            <w:tcW w:w="1276" w:type="dxa"/>
          </w:tcPr>
          <w:p w14:paraId="45ECDEC7" w14:textId="77777777" w:rsidR="0088373E" w:rsidRPr="00547ED3" w:rsidRDefault="0088373E" w:rsidP="00F52E28">
            <w:pPr>
              <w:spacing w:after="0"/>
              <w:jc w:val="left"/>
              <w:rPr>
                <w:rFonts w:ascii="Times New Roman" w:hAnsi="Times New Roman" w:cs="Times New Roman"/>
                <w:szCs w:val="24"/>
              </w:rPr>
            </w:pPr>
            <w:r w:rsidRPr="00547ED3">
              <w:rPr>
                <w:rFonts w:ascii="Times New Roman" w:hAnsi="Times New Roman" w:cs="Times New Roman"/>
                <w:szCs w:val="24"/>
              </w:rPr>
              <w:t>104</w:t>
            </w:r>
          </w:p>
        </w:tc>
        <w:tc>
          <w:tcPr>
            <w:tcW w:w="1276" w:type="dxa"/>
          </w:tcPr>
          <w:p w14:paraId="2B2B61B8" w14:textId="77777777" w:rsidR="0088373E" w:rsidRPr="00547ED3" w:rsidRDefault="0088373E" w:rsidP="00F52E28">
            <w:pPr>
              <w:spacing w:after="0"/>
              <w:jc w:val="left"/>
              <w:rPr>
                <w:rFonts w:ascii="Times New Roman" w:hAnsi="Times New Roman" w:cs="Times New Roman"/>
                <w:szCs w:val="24"/>
              </w:rPr>
            </w:pPr>
            <w:r w:rsidRPr="00547ED3">
              <w:rPr>
                <w:rFonts w:ascii="Times New Roman" w:hAnsi="Times New Roman" w:cs="Times New Roman"/>
                <w:szCs w:val="24"/>
              </w:rPr>
              <w:t>47</w:t>
            </w:r>
          </w:p>
        </w:tc>
        <w:tc>
          <w:tcPr>
            <w:tcW w:w="1276" w:type="dxa"/>
          </w:tcPr>
          <w:p w14:paraId="3A509920" w14:textId="77777777" w:rsidR="0088373E" w:rsidRPr="00547ED3" w:rsidRDefault="0088373E" w:rsidP="00F52E28">
            <w:pPr>
              <w:spacing w:after="0"/>
              <w:jc w:val="left"/>
              <w:rPr>
                <w:rFonts w:ascii="Times New Roman" w:hAnsi="Times New Roman" w:cs="Times New Roman"/>
                <w:szCs w:val="24"/>
              </w:rPr>
            </w:pPr>
            <w:r w:rsidRPr="00547ED3">
              <w:rPr>
                <w:rFonts w:ascii="Times New Roman" w:hAnsi="Times New Roman" w:cs="Times New Roman"/>
                <w:szCs w:val="24"/>
              </w:rPr>
              <w:t>95</w:t>
            </w:r>
          </w:p>
        </w:tc>
        <w:tc>
          <w:tcPr>
            <w:tcW w:w="1276" w:type="dxa"/>
          </w:tcPr>
          <w:p w14:paraId="410F2CD4" w14:textId="77777777" w:rsidR="0088373E" w:rsidRPr="00547ED3" w:rsidRDefault="0088373E" w:rsidP="00F52E28">
            <w:pPr>
              <w:spacing w:after="0"/>
              <w:jc w:val="left"/>
              <w:rPr>
                <w:rFonts w:ascii="Times New Roman" w:hAnsi="Times New Roman" w:cs="Times New Roman"/>
                <w:szCs w:val="24"/>
              </w:rPr>
            </w:pPr>
            <w:r w:rsidRPr="00547ED3">
              <w:rPr>
                <w:rFonts w:ascii="Times New Roman" w:hAnsi="Times New Roman" w:cs="Times New Roman"/>
                <w:szCs w:val="24"/>
              </w:rPr>
              <w:t>110</w:t>
            </w:r>
          </w:p>
        </w:tc>
        <w:tc>
          <w:tcPr>
            <w:tcW w:w="1276" w:type="dxa"/>
          </w:tcPr>
          <w:p w14:paraId="7E379070" w14:textId="77777777" w:rsidR="0088373E" w:rsidRPr="00547ED3" w:rsidRDefault="0088373E" w:rsidP="00F52E28">
            <w:pPr>
              <w:spacing w:after="0"/>
              <w:jc w:val="left"/>
              <w:rPr>
                <w:rFonts w:ascii="Times New Roman" w:hAnsi="Times New Roman" w:cs="Times New Roman"/>
                <w:szCs w:val="24"/>
              </w:rPr>
            </w:pPr>
            <w:r w:rsidRPr="00547ED3">
              <w:rPr>
                <w:rFonts w:ascii="Times New Roman" w:hAnsi="Times New Roman" w:cs="Times New Roman"/>
                <w:szCs w:val="24"/>
              </w:rPr>
              <w:t>104</w:t>
            </w:r>
          </w:p>
        </w:tc>
        <w:tc>
          <w:tcPr>
            <w:tcW w:w="1276" w:type="dxa"/>
          </w:tcPr>
          <w:p w14:paraId="34AD0735" w14:textId="77777777" w:rsidR="0088373E" w:rsidRPr="00547ED3" w:rsidRDefault="0088373E" w:rsidP="00F52E28">
            <w:pPr>
              <w:spacing w:after="0"/>
              <w:jc w:val="left"/>
              <w:rPr>
                <w:rFonts w:ascii="Times New Roman" w:hAnsi="Times New Roman" w:cs="Times New Roman"/>
                <w:szCs w:val="24"/>
              </w:rPr>
            </w:pPr>
            <w:r w:rsidRPr="00547ED3">
              <w:rPr>
                <w:rFonts w:ascii="Times New Roman" w:hAnsi="Times New Roman" w:cs="Times New Roman"/>
                <w:szCs w:val="24"/>
              </w:rPr>
              <w:t>93</w:t>
            </w:r>
          </w:p>
        </w:tc>
      </w:tr>
      <w:tr w:rsidR="00976F3F" w:rsidRPr="00547ED3" w14:paraId="2E1FA1C9" w14:textId="77777777" w:rsidTr="00F52E28">
        <w:trPr>
          <w:trHeight w:val="454"/>
        </w:trPr>
        <w:tc>
          <w:tcPr>
            <w:tcW w:w="1275" w:type="dxa"/>
          </w:tcPr>
          <w:p w14:paraId="5A52AD90" w14:textId="3474D526" w:rsidR="0088373E" w:rsidRPr="00547ED3" w:rsidRDefault="00797A27" w:rsidP="002337AB">
            <w:pPr>
              <w:spacing w:after="0"/>
              <w:rPr>
                <w:rFonts w:ascii="Times New Roman" w:hAnsi="Times New Roman" w:cs="Times New Roman"/>
                <w:szCs w:val="24"/>
              </w:rPr>
            </w:pPr>
            <w:r w:rsidRPr="00547ED3">
              <w:rPr>
                <w:rFonts w:ascii="Times New Roman" w:hAnsi="Times New Roman" w:cs="Times New Roman"/>
                <w:szCs w:val="24"/>
              </w:rPr>
              <w:t>No</w:t>
            </w:r>
          </w:p>
        </w:tc>
        <w:tc>
          <w:tcPr>
            <w:tcW w:w="1276" w:type="dxa"/>
          </w:tcPr>
          <w:p w14:paraId="30D9523E" w14:textId="77777777" w:rsidR="0088373E" w:rsidRPr="00547ED3" w:rsidRDefault="0088373E" w:rsidP="00F52E28">
            <w:pPr>
              <w:spacing w:after="0"/>
              <w:jc w:val="left"/>
              <w:rPr>
                <w:rFonts w:ascii="Times New Roman" w:hAnsi="Times New Roman" w:cs="Times New Roman"/>
                <w:szCs w:val="24"/>
              </w:rPr>
            </w:pPr>
            <w:r w:rsidRPr="00547ED3">
              <w:rPr>
                <w:rFonts w:ascii="Times New Roman" w:hAnsi="Times New Roman" w:cs="Times New Roman"/>
                <w:szCs w:val="24"/>
              </w:rPr>
              <w:t>42</w:t>
            </w:r>
          </w:p>
        </w:tc>
        <w:tc>
          <w:tcPr>
            <w:tcW w:w="1276" w:type="dxa"/>
          </w:tcPr>
          <w:p w14:paraId="1C34E1B4" w14:textId="77777777" w:rsidR="0088373E" w:rsidRPr="00547ED3" w:rsidRDefault="0088373E" w:rsidP="00F52E28">
            <w:pPr>
              <w:spacing w:after="0"/>
              <w:jc w:val="left"/>
              <w:rPr>
                <w:rFonts w:ascii="Times New Roman" w:hAnsi="Times New Roman" w:cs="Times New Roman"/>
                <w:szCs w:val="24"/>
              </w:rPr>
            </w:pPr>
            <w:r w:rsidRPr="00547ED3">
              <w:rPr>
                <w:rFonts w:ascii="Times New Roman" w:hAnsi="Times New Roman" w:cs="Times New Roman"/>
                <w:szCs w:val="24"/>
              </w:rPr>
              <w:t>99</w:t>
            </w:r>
          </w:p>
        </w:tc>
        <w:tc>
          <w:tcPr>
            <w:tcW w:w="1276" w:type="dxa"/>
          </w:tcPr>
          <w:p w14:paraId="33C36D50" w14:textId="77777777" w:rsidR="0088373E" w:rsidRPr="00547ED3" w:rsidRDefault="0088373E" w:rsidP="00F52E28">
            <w:pPr>
              <w:spacing w:after="0"/>
              <w:jc w:val="left"/>
              <w:rPr>
                <w:rFonts w:ascii="Times New Roman" w:hAnsi="Times New Roman" w:cs="Times New Roman"/>
                <w:szCs w:val="24"/>
              </w:rPr>
            </w:pPr>
            <w:r w:rsidRPr="00547ED3">
              <w:rPr>
                <w:rFonts w:ascii="Times New Roman" w:hAnsi="Times New Roman" w:cs="Times New Roman"/>
                <w:szCs w:val="24"/>
              </w:rPr>
              <w:t>51</w:t>
            </w:r>
          </w:p>
        </w:tc>
        <w:tc>
          <w:tcPr>
            <w:tcW w:w="1276" w:type="dxa"/>
          </w:tcPr>
          <w:p w14:paraId="6B45755E" w14:textId="77777777" w:rsidR="0088373E" w:rsidRPr="00547ED3" w:rsidRDefault="0088373E" w:rsidP="00F52E28">
            <w:pPr>
              <w:spacing w:after="0"/>
              <w:jc w:val="left"/>
              <w:rPr>
                <w:rFonts w:ascii="Times New Roman" w:hAnsi="Times New Roman" w:cs="Times New Roman"/>
                <w:szCs w:val="24"/>
              </w:rPr>
            </w:pPr>
            <w:r w:rsidRPr="00547ED3">
              <w:rPr>
                <w:rFonts w:ascii="Times New Roman" w:hAnsi="Times New Roman" w:cs="Times New Roman"/>
                <w:szCs w:val="24"/>
              </w:rPr>
              <w:t>36</w:t>
            </w:r>
          </w:p>
        </w:tc>
        <w:tc>
          <w:tcPr>
            <w:tcW w:w="1276" w:type="dxa"/>
          </w:tcPr>
          <w:p w14:paraId="62B49926" w14:textId="77777777" w:rsidR="0088373E" w:rsidRPr="00547ED3" w:rsidRDefault="0088373E" w:rsidP="00F52E28">
            <w:pPr>
              <w:spacing w:after="0"/>
              <w:jc w:val="left"/>
              <w:rPr>
                <w:rFonts w:ascii="Times New Roman" w:hAnsi="Times New Roman" w:cs="Times New Roman"/>
                <w:szCs w:val="24"/>
              </w:rPr>
            </w:pPr>
            <w:r w:rsidRPr="00547ED3">
              <w:rPr>
                <w:rFonts w:ascii="Times New Roman" w:hAnsi="Times New Roman" w:cs="Times New Roman"/>
                <w:szCs w:val="24"/>
              </w:rPr>
              <w:t>42</w:t>
            </w:r>
          </w:p>
        </w:tc>
        <w:tc>
          <w:tcPr>
            <w:tcW w:w="1276" w:type="dxa"/>
          </w:tcPr>
          <w:p w14:paraId="45642657" w14:textId="77777777" w:rsidR="0088373E" w:rsidRPr="00547ED3" w:rsidRDefault="0088373E" w:rsidP="00F52E28">
            <w:pPr>
              <w:spacing w:after="0"/>
              <w:jc w:val="left"/>
              <w:rPr>
                <w:rFonts w:ascii="Times New Roman" w:hAnsi="Times New Roman" w:cs="Times New Roman"/>
                <w:szCs w:val="24"/>
              </w:rPr>
            </w:pPr>
            <w:r w:rsidRPr="00547ED3">
              <w:rPr>
                <w:rFonts w:ascii="Times New Roman" w:hAnsi="Times New Roman" w:cs="Times New Roman"/>
                <w:szCs w:val="24"/>
              </w:rPr>
              <w:t>53</w:t>
            </w:r>
          </w:p>
        </w:tc>
      </w:tr>
      <w:tr w:rsidR="00976F3F" w:rsidRPr="00547ED3" w14:paraId="487BF173" w14:textId="77777777" w:rsidTr="00F52E28">
        <w:trPr>
          <w:trHeight w:val="454"/>
        </w:trPr>
        <w:tc>
          <w:tcPr>
            <w:tcW w:w="1275" w:type="dxa"/>
          </w:tcPr>
          <w:p w14:paraId="0E8E6F1E" w14:textId="0121D293" w:rsidR="0088373E" w:rsidRPr="00547ED3" w:rsidRDefault="0088373E" w:rsidP="002337AB">
            <w:pPr>
              <w:spacing w:after="0"/>
              <w:rPr>
                <w:rFonts w:ascii="Times New Roman" w:hAnsi="Times New Roman" w:cs="Times New Roman"/>
                <w:szCs w:val="24"/>
              </w:rPr>
            </w:pPr>
            <w:r w:rsidRPr="00547ED3">
              <w:rPr>
                <w:rFonts w:ascii="Times New Roman" w:hAnsi="Times New Roman" w:cs="Times New Roman"/>
                <w:szCs w:val="24"/>
              </w:rPr>
              <w:t>Total encuestas</w:t>
            </w:r>
          </w:p>
        </w:tc>
        <w:tc>
          <w:tcPr>
            <w:tcW w:w="1276" w:type="dxa"/>
          </w:tcPr>
          <w:p w14:paraId="0949963D" w14:textId="77777777" w:rsidR="0088373E" w:rsidRPr="00547ED3" w:rsidRDefault="0088373E" w:rsidP="00F52E28">
            <w:pPr>
              <w:spacing w:after="0"/>
              <w:jc w:val="left"/>
              <w:rPr>
                <w:rFonts w:ascii="Times New Roman" w:hAnsi="Times New Roman" w:cs="Times New Roman"/>
                <w:szCs w:val="24"/>
              </w:rPr>
            </w:pPr>
            <w:r w:rsidRPr="00547ED3">
              <w:rPr>
                <w:rFonts w:ascii="Times New Roman" w:hAnsi="Times New Roman" w:cs="Times New Roman"/>
                <w:szCs w:val="24"/>
              </w:rPr>
              <w:t>146</w:t>
            </w:r>
          </w:p>
        </w:tc>
        <w:tc>
          <w:tcPr>
            <w:tcW w:w="1276" w:type="dxa"/>
          </w:tcPr>
          <w:p w14:paraId="67154872" w14:textId="77777777" w:rsidR="0088373E" w:rsidRPr="00547ED3" w:rsidRDefault="0088373E" w:rsidP="00F52E28">
            <w:pPr>
              <w:spacing w:after="0"/>
              <w:jc w:val="left"/>
              <w:rPr>
                <w:rFonts w:ascii="Times New Roman" w:hAnsi="Times New Roman" w:cs="Times New Roman"/>
                <w:szCs w:val="24"/>
              </w:rPr>
            </w:pPr>
            <w:r w:rsidRPr="00547ED3">
              <w:rPr>
                <w:rFonts w:ascii="Times New Roman" w:hAnsi="Times New Roman" w:cs="Times New Roman"/>
                <w:szCs w:val="24"/>
              </w:rPr>
              <w:t>146</w:t>
            </w:r>
          </w:p>
        </w:tc>
        <w:tc>
          <w:tcPr>
            <w:tcW w:w="1276" w:type="dxa"/>
          </w:tcPr>
          <w:p w14:paraId="368936A6" w14:textId="77777777" w:rsidR="0088373E" w:rsidRPr="00547ED3" w:rsidRDefault="0088373E" w:rsidP="00F52E28">
            <w:pPr>
              <w:spacing w:after="0"/>
              <w:jc w:val="left"/>
              <w:rPr>
                <w:rFonts w:ascii="Times New Roman" w:hAnsi="Times New Roman" w:cs="Times New Roman"/>
                <w:szCs w:val="24"/>
              </w:rPr>
            </w:pPr>
            <w:r w:rsidRPr="00547ED3">
              <w:rPr>
                <w:rFonts w:ascii="Times New Roman" w:hAnsi="Times New Roman" w:cs="Times New Roman"/>
                <w:szCs w:val="24"/>
              </w:rPr>
              <w:t>146</w:t>
            </w:r>
          </w:p>
        </w:tc>
        <w:tc>
          <w:tcPr>
            <w:tcW w:w="1276" w:type="dxa"/>
          </w:tcPr>
          <w:p w14:paraId="49025419" w14:textId="77777777" w:rsidR="0088373E" w:rsidRPr="00547ED3" w:rsidRDefault="0088373E" w:rsidP="00F52E28">
            <w:pPr>
              <w:spacing w:after="0"/>
              <w:jc w:val="left"/>
              <w:rPr>
                <w:rFonts w:ascii="Times New Roman" w:hAnsi="Times New Roman" w:cs="Times New Roman"/>
                <w:szCs w:val="24"/>
              </w:rPr>
            </w:pPr>
            <w:r w:rsidRPr="00547ED3">
              <w:rPr>
                <w:rFonts w:ascii="Times New Roman" w:hAnsi="Times New Roman" w:cs="Times New Roman"/>
                <w:szCs w:val="24"/>
              </w:rPr>
              <w:t>146</w:t>
            </w:r>
          </w:p>
        </w:tc>
        <w:tc>
          <w:tcPr>
            <w:tcW w:w="1276" w:type="dxa"/>
          </w:tcPr>
          <w:p w14:paraId="79611C18" w14:textId="77777777" w:rsidR="0088373E" w:rsidRPr="00547ED3" w:rsidRDefault="0088373E" w:rsidP="00F52E28">
            <w:pPr>
              <w:spacing w:after="0"/>
              <w:jc w:val="left"/>
              <w:rPr>
                <w:rFonts w:ascii="Times New Roman" w:hAnsi="Times New Roman" w:cs="Times New Roman"/>
                <w:szCs w:val="24"/>
              </w:rPr>
            </w:pPr>
            <w:r w:rsidRPr="00547ED3">
              <w:rPr>
                <w:rFonts w:ascii="Times New Roman" w:hAnsi="Times New Roman" w:cs="Times New Roman"/>
                <w:szCs w:val="24"/>
              </w:rPr>
              <w:t>146</w:t>
            </w:r>
          </w:p>
        </w:tc>
        <w:tc>
          <w:tcPr>
            <w:tcW w:w="1276" w:type="dxa"/>
          </w:tcPr>
          <w:p w14:paraId="1D7FBCD5" w14:textId="77777777" w:rsidR="0088373E" w:rsidRPr="00547ED3" w:rsidRDefault="0088373E" w:rsidP="00F52E28">
            <w:pPr>
              <w:spacing w:after="0"/>
              <w:jc w:val="left"/>
              <w:rPr>
                <w:rFonts w:ascii="Times New Roman" w:hAnsi="Times New Roman" w:cs="Times New Roman"/>
                <w:szCs w:val="24"/>
              </w:rPr>
            </w:pPr>
            <w:r w:rsidRPr="00547ED3">
              <w:rPr>
                <w:rFonts w:ascii="Times New Roman" w:hAnsi="Times New Roman" w:cs="Times New Roman"/>
                <w:szCs w:val="24"/>
              </w:rPr>
              <w:t>146</w:t>
            </w:r>
          </w:p>
        </w:tc>
      </w:tr>
      <w:tr w:rsidR="00976F3F" w:rsidRPr="00547ED3" w14:paraId="1D343E5E" w14:textId="77777777" w:rsidTr="00F52E28">
        <w:trPr>
          <w:trHeight w:val="454"/>
        </w:trPr>
        <w:tc>
          <w:tcPr>
            <w:tcW w:w="1275" w:type="dxa"/>
          </w:tcPr>
          <w:p w14:paraId="55EA99D9" w14:textId="2590397A" w:rsidR="0088373E" w:rsidRPr="00547ED3" w:rsidRDefault="00797A27" w:rsidP="002337AB">
            <w:pPr>
              <w:spacing w:after="0"/>
              <w:rPr>
                <w:rFonts w:ascii="Times New Roman" w:hAnsi="Times New Roman" w:cs="Times New Roman"/>
                <w:szCs w:val="24"/>
              </w:rPr>
            </w:pPr>
            <w:r w:rsidRPr="00547ED3">
              <w:rPr>
                <w:rFonts w:ascii="Times New Roman" w:hAnsi="Times New Roman" w:cs="Times New Roman"/>
                <w:szCs w:val="24"/>
              </w:rPr>
              <w:t>% Sí</w:t>
            </w:r>
          </w:p>
        </w:tc>
        <w:tc>
          <w:tcPr>
            <w:tcW w:w="1276" w:type="dxa"/>
          </w:tcPr>
          <w:p w14:paraId="241D0834" w14:textId="28F9C7C3" w:rsidR="0088373E" w:rsidRPr="00547ED3" w:rsidRDefault="0088373E" w:rsidP="00F52E28">
            <w:pPr>
              <w:spacing w:after="0"/>
              <w:jc w:val="left"/>
              <w:rPr>
                <w:rFonts w:ascii="Times New Roman" w:hAnsi="Times New Roman" w:cs="Times New Roman"/>
                <w:szCs w:val="24"/>
              </w:rPr>
            </w:pPr>
            <w:r w:rsidRPr="00547ED3">
              <w:rPr>
                <w:rFonts w:ascii="Times New Roman" w:hAnsi="Times New Roman" w:cs="Times New Roman"/>
                <w:szCs w:val="24"/>
              </w:rPr>
              <w:t>71.23</w:t>
            </w:r>
          </w:p>
        </w:tc>
        <w:tc>
          <w:tcPr>
            <w:tcW w:w="1276" w:type="dxa"/>
          </w:tcPr>
          <w:p w14:paraId="08D07BBA" w14:textId="11715C25" w:rsidR="0088373E" w:rsidRPr="00547ED3" w:rsidRDefault="0088373E" w:rsidP="00F52E28">
            <w:pPr>
              <w:spacing w:after="0"/>
              <w:jc w:val="left"/>
              <w:rPr>
                <w:rFonts w:ascii="Times New Roman" w:hAnsi="Times New Roman" w:cs="Times New Roman"/>
                <w:szCs w:val="24"/>
              </w:rPr>
            </w:pPr>
            <w:r w:rsidRPr="00547ED3">
              <w:rPr>
                <w:rFonts w:ascii="Times New Roman" w:hAnsi="Times New Roman" w:cs="Times New Roman"/>
                <w:szCs w:val="24"/>
              </w:rPr>
              <w:t>32.19</w:t>
            </w:r>
          </w:p>
        </w:tc>
        <w:tc>
          <w:tcPr>
            <w:tcW w:w="1276" w:type="dxa"/>
          </w:tcPr>
          <w:p w14:paraId="412730F6" w14:textId="44E8C089" w:rsidR="0088373E" w:rsidRPr="00547ED3" w:rsidRDefault="0088373E" w:rsidP="00F52E28">
            <w:pPr>
              <w:spacing w:after="0"/>
              <w:jc w:val="left"/>
              <w:rPr>
                <w:rFonts w:ascii="Times New Roman" w:hAnsi="Times New Roman" w:cs="Times New Roman"/>
                <w:szCs w:val="24"/>
              </w:rPr>
            </w:pPr>
            <w:r w:rsidRPr="00547ED3">
              <w:rPr>
                <w:rFonts w:ascii="Times New Roman" w:hAnsi="Times New Roman" w:cs="Times New Roman"/>
                <w:szCs w:val="24"/>
              </w:rPr>
              <w:t>65.07</w:t>
            </w:r>
          </w:p>
        </w:tc>
        <w:tc>
          <w:tcPr>
            <w:tcW w:w="1276" w:type="dxa"/>
          </w:tcPr>
          <w:p w14:paraId="178E3585" w14:textId="302F15BC" w:rsidR="0088373E" w:rsidRPr="00547ED3" w:rsidRDefault="0088373E" w:rsidP="00F52E28">
            <w:pPr>
              <w:spacing w:after="0"/>
              <w:jc w:val="left"/>
              <w:rPr>
                <w:rFonts w:ascii="Times New Roman" w:hAnsi="Times New Roman" w:cs="Times New Roman"/>
                <w:szCs w:val="24"/>
              </w:rPr>
            </w:pPr>
            <w:r w:rsidRPr="00547ED3">
              <w:rPr>
                <w:rFonts w:ascii="Times New Roman" w:hAnsi="Times New Roman" w:cs="Times New Roman"/>
                <w:szCs w:val="24"/>
              </w:rPr>
              <w:t>75.34</w:t>
            </w:r>
          </w:p>
        </w:tc>
        <w:tc>
          <w:tcPr>
            <w:tcW w:w="1276" w:type="dxa"/>
          </w:tcPr>
          <w:p w14:paraId="45A7F539" w14:textId="196193E2" w:rsidR="0088373E" w:rsidRPr="00547ED3" w:rsidRDefault="0088373E" w:rsidP="00F52E28">
            <w:pPr>
              <w:spacing w:after="0"/>
              <w:jc w:val="left"/>
              <w:rPr>
                <w:rFonts w:ascii="Times New Roman" w:hAnsi="Times New Roman" w:cs="Times New Roman"/>
                <w:szCs w:val="24"/>
              </w:rPr>
            </w:pPr>
            <w:r w:rsidRPr="00547ED3">
              <w:rPr>
                <w:rFonts w:ascii="Times New Roman" w:hAnsi="Times New Roman" w:cs="Times New Roman"/>
                <w:szCs w:val="24"/>
              </w:rPr>
              <w:t>71.23</w:t>
            </w:r>
          </w:p>
        </w:tc>
        <w:tc>
          <w:tcPr>
            <w:tcW w:w="1276" w:type="dxa"/>
          </w:tcPr>
          <w:p w14:paraId="5777779A" w14:textId="4F72FC9F" w:rsidR="0088373E" w:rsidRPr="00547ED3" w:rsidRDefault="0088373E" w:rsidP="00F52E28">
            <w:pPr>
              <w:spacing w:after="0"/>
              <w:jc w:val="left"/>
              <w:rPr>
                <w:rFonts w:ascii="Times New Roman" w:hAnsi="Times New Roman" w:cs="Times New Roman"/>
                <w:szCs w:val="24"/>
              </w:rPr>
            </w:pPr>
            <w:r w:rsidRPr="00547ED3">
              <w:rPr>
                <w:rFonts w:ascii="Times New Roman" w:hAnsi="Times New Roman" w:cs="Times New Roman"/>
                <w:szCs w:val="24"/>
              </w:rPr>
              <w:t>63.70</w:t>
            </w:r>
          </w:p>
        </w:tc>
      </w:tr>
      <w:tr w:rsidR="00976F3F" w:rsidRPr="00547ED3" w14:paraId="040BCB85" w14:textId="77777777" w:rsidTr="00F52E28">
        <w:trPr>
          <w:trHeight w:val="454"/>
        </w:trPr>
        <w:tc>
          <w:tcPr>
            <w:tcW w:w="1275" w:type="dxa"/>
          </w:tcPr>
          <w:p w14:paraId="78495371" w14:textId="35E5532C" w:rsidR="0088373E" w:rsidRPr="00547ED3" w:rsidRDefault="00797A27" w:rsidP="002337AB">
            <w:pPr>
              <w:spacing w:after="0"/>
              <w:rPr>
                <w:rFonts w:ascii="Times New Roman" w:hAnsi="Times New Roman" w:cs="Times New Roman"/>
                <w:szCs w:val="24"/>
              </w:rPr>
            </w:pPr>
            <w:r w:rsidRPr="00547ED3">
              <w:rPr>
                <w:rFonts w:ascii="Times New Roman" w:hAnsi="Times New Roman" w:cs="Times New Roman"/>
                <w:szCs w:val="24"/>
              </w:rPr>
              <w:t>% No</w:t>
            </w:r>
          </w:p>
        </w:tc>
        <w:tc>
          <w:tcPr>
            <w:tcW w:w="1276" w:type="dxa"/>
          </w:tcPr>
          <w:p w14:paraId="30131834" w14:textId="39B4A171" w:rsidR="0088373E" w:rsidRPr="00547ED3" w:rsidRDefault="0088373E" w:rsidP="00F52E28">
            <w:pPr>
              <w:spacing w:after="0"/>
              <w:jc w:val="left"/>
              <w:rPr>
                <w:rFonts w:ascii="Times New Roman" w:hAnsi="Times New Roman" w:cs="Times New Roman"/>
                <w:szCs w:val="24"/>
              </w:rPr>
            </w:pPr>
            <w:r w:rsidRPr="00547ED3">
              <w:rPr>
                <w:rFonts w:ascii="Times New Roman" w:hAnsi="Times New Roman" w:cs="Times New Roman"/>
                <w:szCs w:val="24"/>
              </w:rPr>
              <w:t>28.77</w:t>
            </w:r>
          </w:p>
        </w:tc>
        <w:tc>
          <w:tcPr>
            <w:tcW w:w="1276" w:type="dxa"/>
          </w:tcPr>
          <w:p w14:paraId="679449FF" w14:textId="61A23973" w:rsidR="0088373E" w:rsidRPr="00547ED3" w:rsidRDefault="0088373E" w:rsidP="00F52E28">
            <w:pPr>
              <w:spacing w:after="0"/>
              <w:jc w:val="left"/>
              <w:rPr>
                <w:rFonts w:ascii="Times New Roman" w:hAnsi="Times New Roman" w:cs="Times New Roman"/>
                <w:szCs w:val="24"/>
              </w:rPr>
            </w:pPr>
            <w:r w:rsidRPr="00547ED3">
              <w:rPr>
                <w:rFonts w:ascii="Times New Roman" w:hAnsi="Times New Roman" w:cs="Times New Roman"/>
                <w:szCs w:val="24"/>
              </w:rPr>
              <w:t>67.81</w:t>
            </w:r>
          </w:p>
        </w:tc>
        <w:tc>
          <w:tcPr>
            <w:tcW w:w="1276" w:type="dxa"/>
          </w:tcPr>
          <w:p w14:paraId="3EE7A3F0" w14:textId="2782E2F8" w:rsidR="0088373E" w:rsidRPr="00547ED3" w:rsidRDefault="0088373E" w:rsidP="00F52E28">
            <w:pPr>
              <w:spacing w:after="0"/>
              <w:jc w:val="left"/>
              <w:rPr>
                <w:rFonts w:ascii="Times New Roman" w:hAnsi="Times New Roman" w:cs="Times New Roman"/>
                <w:szCs w:val="24"/>
              </w:rPr>
            </w:pPr>
            <w:r w:rsidRPr="00547ED3">
              <w:rPr>
                <w:rFonts w:ascii="Times New Roman" w:hAnsi="Times New Roman" w:cs="Times New Roman"/>
                <w:szCs w:val="24"/>
              </w:rPr>
              <w:t>34.93</w:t>
            </w:r>
          </w:p>
        </w:tc>
        <w:tc>
          <w:tcPr>
            <w:tcW w:w="1276" w:type="dxa"/>
          </w:tcPr>
          <w:p w14:paraId="57890208" w14:textId="634A170A" w:rsidR="0088373E" w:rsidRPr="00547ED3" w:rsidRDefault="0088373E" w:rsidP="00F52E28">
            <w:pPr>
              <w:spacing w:after="0"/>
              <w:jc w:val="left"/>
              <w:rPr>
                <w:rFonts w:ascii="Times New Roman" w:hAnsi="Times New Roman" w:cs="Times New Roman"/>
                <w:szCs w:val="24"/>
              </w:rPr>
            </w:pPr>
            <w:r w:rsidRPr="00547ED3">
              <w:rPr>
                <w:rFonts w:ascii="Times New Roman" w:hAnsi="Times New Roman" w:cs="Times New Roman"/>
                <w:szCs w:val="24"/>
              </w:rPr>
              <w:t>24.66</w:t>
            </w:r>
          </w:p>
        </w:tc>
        <w:tc>
          <w:tcPr>
            <w:tcW w:w="1276" w:type="dxa"/>
          </w:tcPr>
          <w:p w14:paraId="3E1FD090" w14:textId="2C62B765" w:rsidR="0088373E" w:rsidRPr="00547ED3" w:rsidRDefault="0088373E" w:rsidP="00F52E28">
            <w:pPr>
              <w:spacing w:after="0"/>
              <w:jc w:val="left"/>
              <w:rPr>
                <w:rFonts w:ascii="Times New Roman" w:hAnsi="Times New Roman" w:cs="Times New Roman"/>
                <w:szCs w:val="24"/>
              </w:rPr>
            </w:pPr>
            <w:r w:rsidRPr="00547ED3">
              <w:rPr>
                <w:rFonts w:ascii="Times New Roman" w:hAnsi="Times New Roman" w:cs="Times New Roman"/>
                <w:szCs w:val="24"/>
              </w:rPr>
              <w:t>28.77</w:t>
            </w:r>
          </w:p>
        </w:tc>
        <w:tc>
          <w:tcPr>
            <w:tcW w:w="1276" w:type="dxa"/>
          </w:tcPr>
          <w:p w14:paraId="6590EE1D" w14:textId="62227295" w:rsidR="0088373E" w:rsidRPr="00547ED3" w:rsidRDefault="0088373E" w:rsidP="00F52E28">
            <w:pPr>
              <w:spacing w:after="0"/>
              <w:jc w:val="left"/>
              <w:rPr>
                <w:rFonts w:ascii="Times New Roman" w:hAnsi="Times New Roman" w:cs="Times New Roman"/>
                <w:szCs w:val="24"/>
              </w:rPr>
            </w:pPr>
            <w:r w:rsidRPr="00547ED3">
              <w:rPr>
                <w:rFonts w:ascii="Times New Roman" w:hAnsi="Times New Roman" w:cs="Times New Roman"/>
                <w:szCs w:val="24"/>
              </w:rPr>
              <w:t>36.30</w:t>
            </w:r>
          </w:p>
        </w:tc>
      </w:tr>
      <w:tr w:rsidR="00976F3F" w:rsidRPr="00547ED3" w14:paraId="094811E0" w14:textId="77777777" w:rsidTr="00F52E28">
        <w:trPr>
          <w:trHeight w:val="454"/>
        </w:trPr>
        <w:tc>
          <w:tcPr>
            <w:tcW w:w="1275" w:type="dxa"/>
          </w:tcPr>
          <w:p w14:paraId="538B5FE4" w14:textId="77777777" w:rsidR="0088373E" w:rsidRPr="00547ED3" w:rsidRDefault="0088373E" w:rsidP="002337AB">
            <w:pPr>
              <w:spacing w:after="0"/>
              <w:rPr>
                <w:rFonts w:ascii="Times New Roman" w:hAnsi="Times New Roman" w:cs="Times New Roman"/>
                <w:i/>
                <w:iCs/>
                <w:szCs w:val="24"/>
              </w:rPr>
            </w:pPr>
            <w:r w:rsidRPr="00547ED3">
              <w:rPr>
                <w:rFonts w:ascii="Times New Roman" w:hAnsi="Times New Roman" w:cs="Times New Roman"/>
                <w:i/>
                <w:iCs/>
                <w:szCs w:val="24"/>
              </w:rPr>
              <w:t>P</w:t>
            </w:r>
          </w:p>
        </w:tc>
        <w:tc>
          <w:tcPr>
            <w:tcW w:w="1276" w:type="dxa"/>
          </w:tcPr>
          <w:p w14:paraId="24EA9EF9" w14:textId="1F1339A5" w:rsidR="0088373E" w:rsidRPr="00547ED3" w:rsidRDefault="00797A27" w:rsidP="00F52E28">
            <w:pPr>
              <w:spacing w:after="0"/>
              <w:jc w:val="left"/>
              <w:rPr>
                <w:rFonts w:ascii="Times New Roman" w:hAnsi="Times New Roman" w:cs="Times New Roman"/>
                <w:szCs w:val="24"/>
              </w:rPr>
            </w:pPr>
            <w:r w:rsidRPr="00547ED3">
              <w:rPr>
                <w:rFonts w:ascii="Times New Roman" w:hAnsi="Times New Roman" w:cs="Times New Roman"/>
                <w:szCs w:val="24"/>
              </w:rPr>
              <w:t>0</w:t>
            </w:r>
            <w:r w:rsidR="0088373E" w:rsidRPr="00547ED3">
              <w:rPr>
                <w:rFonts w:ascii="Times New Roman" w:hAnsi="Times New Roman" w:cs="Times New Roman"/>
                <w:szCs w:val="24"/>
              </w:rPr>
              <w:t>.712</w:t>
            </w:r>
          </w:p>
        </w:tc>
        <w:tc>
          <w:tcPr>
            <w:tcW w:w="1276" w:type="dxa"/>
          </w:tcPr>
          <w:p w14:paraId="57E17492" w14:textId="4BEAC67C" w:rsidR="0088373E" w:rsidRPr="00547ED3" w:rsidRDefault="00797A27" w:rsidP="00F52E28">
            <w:pPr>
              <w:spacing w:after="0"/>
              <w:jc w:val="left"/>
              <w:rPr>
                <w:rFonts w:ascii="Times New Roman" w:hAnsi="Times New Roman" w:cs="Times New Roman"/>
                <w:szCs w:val="24"/>
              </w:rPr>
            </w:pPr>
            <w:r w:rsidRPr="00547ED3">
              <w:rPr>
                <w:rFonts w:ascii="Times New Roman" w:hAnsi="Times New Roman" w:cs="Times New Roman"/>
                <w:szCs w:val="24"/>
              </w:rPr>
              <w:t>0</w:t>
            </w:r>
            <w:r w:rsidR="0088373E" w:rsidRPr="00547ED3">
              <w:rPr>
                <w:rFonts w:ascii="Times New Roman" w:hAnsi="Times New Roman" w:cs="Times New Roman"/>
                <w:szCs w:val="24"/>
              </w:rPr>
              <w:t>.322</w:t>
            </w:r>
          </w:p>
        </w:tc>
        <w:tc>
          <w:tcPr>
            <w:tcW w:w="1276" w:type="dxa"/>
          </w:tcPr>
          <w:p w14:paraId="7F41F521" w14:textId="176495C4" w:rsidR="0088373E" w:rsidRPr="00547ED3" w:rsidRDefault="00797A27" w:rsidP="00F52E28">
            <w:pPr>
              <w:spacing w:after="0"/>
              <w:jc w:val="left"/>
              <w:rPr>
                <w:rFonts w:ascii="Times New Roman" w:hAnsi="Times New Roman" w:cs="Times New Roman"/>
                <w:szCs w:val="24"/>
              </w:rPr>
            </w:pPr>
            <w:r w:rsidRPr="00547ED3">
              <w:rPr>
                <w:rFonts w:ascii="Times New Roman" w:hAnsi="Times New Roman" w:cs="Times New Roman"/>
                <w:szCs w:val="24"/>
              </w:rPr>
              <w:t>0</w:t>
            </w:r>
            <w:r w:rsidR="0088373E" w:rsidRPr="00547ED3">
              <w:rPr>
                <w:rFonts w:ascii="Times New Roman" w:hAnsi="Times New Roman" w:cs="Times New Roman"/>
                <w:szCs w:val="24"/>
              </w:rPr>
              <w:t>.651</w:t>
            </w:r>
          </w:p>
        </w:tc>
        <w:tc>
          <w:tcPr>
            <w:tcW w:w="1276" w:type="dxa"/>
          </w:tcPr>
          <w:p w14:paraId="2065E901" w14:textId="059DA8FA" w:rsidR="0088373E" w:rsidRPr="00547ED3" w:rsidRDefault="00797A27" w:rsidP="00F52E28">
            <w:pPr>
              <w:spacing w:after="0"/>
              <w:jc w:val="left"/>
              <w:rPr>
                <w:rFonts w:ascii="Times New Roman" w:hAnsi="Times New Roman" w:cs="Times New Roman"/>
                <w:szCs w:val="24"/>
              </w:rPr>
            </w:pPr>
            <w:r w:rsidRPr="00547ED3">
              <w:rPr>
                <w:rFonts w:ascii="Times New Roman" w:hAnsi="Times New Roman" w:cs="Times New Roman"/>
                <w:szCs w:val="24"/>
              </w:rPr>
              <w:t>0</w:t>
            </w:r>
            <w:r w:rsidR="0088373E" w:rsidRPr="00547ED3">
              <w:rPr>
                <w:rFonts w:ascii="Times New Roman" w:hAnsi="Times New Roman" w:cs="Times New Roman"/>
                <w:szCs w:val="24"/>
              </w:rPr>
              <w:t>.753</w:t>
            </w:r>
          </w:p>
        </w:tc>
        <w:tc>
          <w:tcPr>
            <w:tcW w:w="1276" w:type="dxa"/>
          </w:tcPr>
          <w:p w14:paraId="00A88224" w14:textId="62821F1B" w:rsidR="0088373E" w:rsidRPr="00547ED3" w:rsidRDefault="00797A27" w:rsidP="00F52E28">
            <w:pPr>
              <w:spacing w:after="0"/>
              <w:jc w:val="left"/>
              <w:rPr>
                <w:rFonts w:ascii="Times New Roman" w:hAnsi="Times New Roman" w:cs="Times New Roman"/>
                <w:szCs w:val="24"/>
              </w:rPr>
            </w:pPr>
            <w:r w:rsidRPr="00547ED3">
              <w:rPr>
                <w:rFonts w:ascii="Times New Roman" w:hAnsi="Times New Roman" w:cs="Times New Roman"/>
                <w:szCs w:val="24"/>
              </w:rPr>
              <w:t>0</w:t>
            </w:r>
            <w:r w:rsidR="0088373E" w:rsidRPr="00547ED3">
              <w:rPr>
                <w:rFonts w:ascii="Times New Roman" w:hAnsi="Times New Roman" w:cs="Times New Roman"/>
                <w:szCs w:val="24"/>
              </w:rPr>
              <w:t>.712</w:t>
            </w:r>
          </w:p>
        </w:tc>
        <w:tc>
          <w:tcPr>
            <w:tcW w:w="1276" w:type="dxa"/>
          </w:tcPr>
          <w:p w14:paraId="5B954A16" w14:textId="4347553D" w:rsidR="0088373E" w:rsidRPr="00547ED3" w:rsidRDefault="00797A27" w:rsidP="00F52E28">
            <w:pPr>
              <w:spacing w:after="0"/>
              <w:jc w:val="left"/>
              <w:rPr>
                <w:rFonts w:ascii="Times New Roman" w:hAnsi="Times New Roman" w:cs="Times New Roman"/>
                <w:szCs w:val="24"/>
              </w:rPr>
            </w:pPr>
            <w:r w:rsidRPr="00547ED3">
              <w:rPr>
                <w:rFonts w:ascii="Times New Roman" w:hAnsi="Times New Roman" w:cs="Times New Roman"/>
                <w:szCs w:val="24"/>
              </w:rPr>
              <w:t>0</w:t>
            </w:r>
            <w:r w:rsidR="0088373E" w:rsidRPr="00547ED3">
              <w:rPr>
                <w:rFonts w:ascii="Times New Roman" w:hAnsi="Times New Roman" w:cs="Times New Roman"/>
                <w:szCs w:val="24"/>
              </w:rPr>
              <w:t>.637</w:t>
            </w:r>
          </w:p>
        </w:tc>
      </w:tr>
      <w:tr w:rsidR="00976F3F" w:rsidRPr="00547ED3" w14:paraId="1A45756B" w14:textId="77777777" w:rsidTr="00F52E28">
        <w:trPr>
          <w:trHeight w:val="454"/>
        </w:trPr>
        <w:tc>
          <w:tcPr>
            <w:tcW w:w="1275" w:type="dxa"/>
          </w:tcPr>
          <w:p w14:paraId="2CE28230" w14:textId="77777777" w:rsidR="0088373E" w:rsidRPr="00547ED3" w:rsidRDefault="0088373E" w:rsidP="002337AB">
            <w:pPr>
              <w:spacing w:after="0"/>
              <w:rPr>
                <w:rFonts w:ascii="Times New Roman" w:hAnsi="Times New Roman" w:cs="Times New Roman"/>
                <w:i/>
                <w:iCs/>
                <w:szCs w:val="24"/>
              </w:rPr>
            </w:pPr>
            <w:r w:rsidRPr="00547ED3">
              <w:rPr>
                <w:rFonts w:ascii="Times New Roman" w:hAnsi="Times New Roman" w:cs="Times New Roman"/>
                <w:i/>
                <w:iCs/>
                <w:szCs w:val="24"/>
              </w:rPr>
              <w:t>Po</w:t>
            </w:r>
          </w:p>
        </w:tc>
        <w:tc>
          <w:tcPr>
            <w:tcW w:w="1276" w:type="dxa"/>
          </w:tcPr>
          <w:p w14:paraId="08A92DAE" w14:textId="21BE85E3" w:rsidR="0088373E" w:rsidRPr="00547ED3" w:rsidRDefault="00797A27" w:rsidP="00F52E28">
            <w:pPr>
              <w:spacing w:after="0"/>
              <w:jc w:val="left"/>
              <w:rPr>
                <w:rFonts w:ascii="Times New Roman" w:hAnsi="Times New Roman" w:cs="Times New Roman"/>
                <w:szCs w:val="24"/>
              </w:rPr>
            </w:pPr>
            <w:r w:rsidRPr="00547ED3">
              <w:rPr>
                <w:rFonts w:ascii="Times New Roman" w:hAnsi="Times New Roman" w:cs="Times New Roman"/>
                <w:szCs w:val="24"/>
              </w:rPr>
              <w:t>0</w:t>
            </w:r>
            <w:r w:rsidR="0088373E" w:rsidRPr="00547ED3">
              <w:rPr>
                <w:rFonts w:ascii="Times New Roman" w:hAnsi="Times New Roman" w:cs="Times New Roman"/>
                <w:szCs w:val="24"/>
              </w:rPr>
              <w:t>.50</w:t>
            </w:r>
          </w:p>
        </w:tc>
        <w:tc>
          <w:tcPr>
            <w:tcW w:w="1276" w:type="dxa"/>
          </w:tcPr>
          <w:p w14:paraId="5D4A0F33" w14:textId="5F5761F0" w:rsidR="0088373E" w:rsidRPr="00547ED3" w:rsidRDefault="00797A27" w:rsidP="00F52E28">
            <w:pPr>
              <w:spacing w:after="0"/>
              <w:jc w:val="left"/>
              <w:rPr>
                <w:rFonts w:ascii="Times New Roman" w:hAnsi="Times New Roman" w:cs="Times New Roman"/>
                <w:szCs w:val="24"/>
              </w:rPr>
            </w:pPr>
            <w:r w:rsidRPr="00547ED3">
              <w:rPr>
                <w:rFonts w:ascii="Times New Roman" w:hAnsi="Times New Roman" w:cs="Times New Roman"/>
                <w:szCs w:val="24"/>
              </w:rPr>
              <w:t>0</w:t>
            </w:r>
            <w:r w:rsidR="0088373E" w:rsidRPr="00547ED3">
              <w:rPr>
                <w:rFonts w:ascii="Times New Roman" w:hAnsi="Times New Roman" w:cs="Times New Roman"/>
                <w:szCs w:val="24"/>
              </w:rPr>
              <w:t>.50</w:t>
            </w:r>
          </w:p>
        </w:tc>
        <w:tc>
          <w:tcPr>
            <w:tcW w:w="1276" w:type="dxa"/>
          </w:tcPr>
          <w:p w14:paraId="7D36110F" w14:textId="5628D3A5" w:rsidR="0088373E" w:rsidRPr="00547ED3" w:rsidRDefault="00797A27" w:rsidP="00F52E28">
            <w:pPr>
              <w:spacing w:after="0"/>
              <w:jc w:val="left"/>
              <w:rPr>
                <w:rFonts w:ascii="Times New Roman" w:hAnsi="Times New Roman" w:cs="Times New Roman"/>
                <w:szCs w:val="24"/>
              </w:rPr>
            </w:pPr>
            <w:r w:rsidRPr="00547ED3">
              <w:rPr>
                <w:rFonts w:ascii="Times New Roman" w:hAnsi="Times New Roman" w:cs="Times New Roman"/>
                <w:szCs w:val="24"/>
              </w:rPr>
              <w:t>0</w:t>
            </w:r>
            <w:r w:rsidR="0088373E" w:rsidRPr="00547ED3">
              <w:rPr>
                <w:rFonts w:ascii="Times New Roman" w:hAnsi="Times New Roman" w:cs="Times New Roman"/>
                <w:szCs w:val="24"/>
              </w:rPr>
              <w:t>.50</w:t>
            </w:r>
          </w:p>
        </w:tc>
        <w:tc>
          <w:tcPr>
            <w:tcW w:w="1276" w:type="dxa"/>
          </w:tcPr>
          <w:p w14:paraId="1E395E1E" w14:textId="4996A266" w:rsidR="0088373E" w:rsidRPr="00547ED3" w:rsidRDefault="00797A27" w:rsidP="00F52E28">
            <w:pPr>
              <w:spacing w:after="0"/>
              <w:jc w:val="left"/>
              <w:rPr>
                <w:rFonts w:ascii="Times New Roman" w:hAnsi="Times New Roman" w:cs="Times New Roman"/>
                <w:szCs w:val="24"/>
              </w:rPr>
            </w:pPr>
            <w:r w:rsidRPr="00547ED3">
              <w:rPr>
                <w:rFonts w:ascii="Times New Roman" w:hAnsi="Times New Roman" w:cs="Times New Roman"/>
                <w:szCs w:val="24"/>
              </w:rPr>
              <w:t>0</w:t>
            </w:r>
            <w:r w:rsidR="0088373E" w:rsidRPr="00547ED3">
              <w:rPr>
                <w:rFonts w:ascii="Times New Roman" w:hAnsi="Times New Roman" w:cs="Times New Roman"/>
                <w:szCs w:val="24"/>
              </w:rPr>
              <w:t>.50</w:t>
            </w:r>
          </w:p>
        </w:tc>
        <w:tc>
          <w:tcPr>
            <w:tcW w:w="1276" w:type="dxa"/>
          </w:tcPr>
          <w:p w14:paraId="19DC6D82" w14:textId="3227FB65" w:rsidR="0088373E" w:rsidRPr="00547ED3" w:rsidRDefault="00797A27" w:rsidP="00F52E28">
            <w:pPr>
              <w:spacing w:after="0"/>
              <w:jc w:val="left"/>
              <w:rPr>
                <w:rFonts w:ascii="Times New Roman" w:hAnsi="Times New Roman" w:cs="Times New Roman"/>
                <w:szCs w:val="24"/>
              </w:rPr>
            </w:pPr>
            <w:r w:rsidRPr="00547ED3">
              <w:rPr>
                <w:rFonts w:ascii="Times New Roman" w:hAnsi="Times New Roman" w:cs="Times New Roman"/>
                <w:szCs w:val="24"/>
              </w:rPr>
              <w:t>0</w:t>
            </w:r>
            <w:r w:rsidR="0088373E" w:rsidRPr="00547ED3">
              <w:rPr>
                <w:rFonts w:ascii="Times New Roman" w:hAnsi="Times New Roman" w:cs="Times New Roman"/>
                <w:szCs w:val="24"/>
              </w:rPr>
              <w:t>.50</w:t>
            </w:r>
          </w:p>
        </w:tc>
        <w:tc>
          <w:tcPr>
            <w:tcW w:w="1276" w:type="dxa"/>
          </w:tcPr>
          <w:p w14:paraId="3861C814" w14:textId="182B4D73" w:rsidR="0088373E" w:rsidRPr="00547ED3" w:rsidRDefault="00797A27" w:rsidP="00F52E28">
            <w:pPr>
              <w:spacing w:after="0"/>
              <w:jc w:val="left"/>
              <w:rPr>
                <w:rFonts w:ascii="Times New Roman" w:hAnsi="Times New Roman" w:cs="Times New Roman"/>
                <w:szCs w:val="24"/>
              </w:rPr>
            </w:pPr>
            <w:r w:rsidRPr="00547ED3">
              <w:rPr>
                <w:rFonts w:ascii="Times New Roman" w:hAnsi="Times New Roman" w:cs="Times New Roman"/>
                <w:szCs w:val="24"/>
              </w:rPr>
              <w:t>0</w:t>
            </w:r>
            <w:r w:rsidR="0088373E" w:rsidRPr="00547ED3">
              <w:rPr>
                <w:rFonts w:ascii="Times New Roman" w:hAnsi="Times New Roman" w:cs="Times New Roman"/>
                <w:szCs w:val="24"/>
              </w:rPr>
              <w:t>.50</w:t>
            </w:r>
          </w:p>
        </w:tc>
      </w:tr>
      <w:tr w:rsidR="00976F3F" w:rsidRPr="00547ED3" w14:paraId="367DD038" w14:textId="77777777" w:rsidTr="00F52E28">
        <w:trPr>
          <w:trHeight w:val="454"/>
        </w:trPr>
        <w:tc>
          <w:tcPr>
            <w:tcW w:w="1275" w:type="dxa"/>
          </w:tcPr>
          <w:p w14:paraId="75B64EA7" w14:textId="77777777" w:rsidR="0088373E" w:rsidRPr="00547ED3" w:rsidRDefault="0088373E" w:rsidP="002337AB">
            <w:pPr>
              <w:spacing w:after="0"/>
              <w:rPr>
                <w:rFonts w:ascii="Times New Roman" w:hAnsi="Times New Roman" w:cs="Times New Roman"/>
                <w:i/>
                <w:iCs/>
                <w:szCs w:val="24"/>
              </w:rPr>
            </w:pPr>
            <w:r w:rsidRPr="00547ED3">
              <w:rPr>
                <w:rFonts w:ascii="Times New Roman" w:hAnsi="Times New Roman" w:cs="Times New Roman"/>
                <w:i/>
                <w:iCs/>
                <w:szCs w:val="24"/>
              </w:rPr>
              <w:t>q</w:t>
            </w:r>
          </w:p>
        </w:tc>
        <w:tc>
          <w:tcPr>
            <w:tcW w:w="1276" w:type="dxa"/>
          </w:tcPr>
          <w:p w14:paraId="6DF45321" w14:textId="2D0B38BD" w:rsidR="0088373E" w:rsidRPr="00547ED3" w:rsidRDefault="00797A27" w:rsidP="00F52E28">
            <w:pPr>
              <w:spacing w:after="0"/>
              <w:jc w:val="left"/>
              <w:rPr>
                <w:rFonts w:ascii="Times New Roman" w:hAnsi="Times New Roman" w:cs="Times New Roman"/>
                <w:szCs w:val="24"/>
              </w:rPr>
            </w:pPr>
            <w:r w:rsidRPr="00547ED3">
              <w:rPr>
                <w:rFonts w:ascii="Times New Roman" w:hAnsi="Times New Roman" w:cs="Times New Roman"/>
                <w:szCs w:val="24"/>
              </w:rPr>
              <w:t>0</w:t>
            </w:r>
            <w:r w:rsidR="0088373E" w:rsidRPr="00547ED3">
              <w:rPr>
                <w:rFonts w:ascii="Times New Roman" w:hAnsi="Times New Roman" w:cs="Times New Roman"/>
                <w:szCs w:val="24"/>
              </w:rPr>
              <w:t>.50</w:t>
            </w:r>
          </w:p>
        </w:tc>
        <w:tc>
          <w:tcPr>
            <w:tcW w:w="1276" w:type="dxa"/>
          </w:tcPr>
          <w:p w14:paraId="5125F992" w14:textId="18457774" w:rsidR="0088373E" w:rsidRPr="00547ED3" w:rsidRDefault="00797A27" w:rsidP="00F52E28">
            <w:pPr>
              <w:spacing w:after="0"/>
              <w:jc w:val="left"/>
              <w:rPr>
                <w:rFonts w:ascii="Times New Roman" w:hAnsi="Times New Roman" w:cs="Times New Roman"/>
                <w:szCs w:val="24"/>
              </w:rPr>
            </w:pPr>
            <w:r w:rsidRPr="00547ED3">
              <w:rPr>
                <w:rFonts w:ascii="Times New Roman" w:hAnsi="Times New Roman" w:cs="Times New Roman"/>
                <w:szCs w:val="24"/>
              </w:rPr>
              <w:t>0</w:t>
            </w:r>
            <w:r w:rsidR="0088373E" w:rsidRPr="00547ED3">
              <w:rPr>
                <w:rFonts w:ascii="Times New Roman" w:hAnsi="Times New Roman" w:cs="Times New Roman"/>
                <w:szCs w:val="24"/>
              </w:rPr>
              <w:t>.50</w:t>
            </w:r>
          </w:p>
        </w:tc>
        <w:tc>
          <w:tcPr>
            <w:tcW w:w="1276" w:type="dxa"/>
          </w:tcPr>
          <w:p w14:paraId="38E43520" w14:textId="008AEC8B" w:rsidR="0088373E" w:rsidRPr="00547ED3" w:rsidRDefault="00797A27" w:rsidP="00F52E28">
            <w:pPr>
              <w:spacing w:after="0"/>
              <w:jc w:val="left"/>
              <w:rPr>
                <w:rFonts w:ascii="Times New Roman" w:hAnsi="Times New Roman" w:cs="Times New Roman"/>
                <w:szCs w:val="24"/>
              </w:rPr>
            </w:pPr>
            <w:r w:rsidRPr="00547ED3">
              <w:rPr>
                <w:rFonts w:ascii="Times New Roman" w:hAnsi="Times New Roman" w:cs="Times New Roman"/>
                <w:szCs w:val="24"/>
              </w:rPr>
              <w:t>0</w:t>
            </w:r>
            <w:r w:rsidR="0088373E" w:rsidRPr="00547ED3">
              <w:rPr>
                <w:rFonts w:ascii="Times New Roman" w:hAnsi="Times New Roman" w:cs="Times New Roman"/>
                <w:szCs w:val="24"/>
              </w:rPr>
              <w:t>.50</w:t>
            </w:r>
          </w:p>
        </w:tc>
        <w:tc>
          <w:tcPr>
            <w:tcW w:w="1276" w:type="dxa"/>
          </w:tcPr>
          <w:p w14:paraId="25D6D35C" w14:textId="1A419405" w:rsidR="0088373E" w:rsidRPr="00547ED3" w:rsidRDefault="00797A27" w:rsidP="00F52E28">
            <w:pPr>
              <w:spacing w:after="0"/>
              <w:jc w:val="left"/>
              <w:rPr>
                <w:rFonts w:ascii="Times New Roman" w:hAnsi="Times New Roman" w:cs="Times New Roman"/>
                <w:szCs w:val="24"/>
              </w:rPr>
            </w:pPr>
            <w:r w:rsidRPr="00547ED3">
              <w:rPr>
                <w:rFonts w:ascii="Times New Roman" w:hAnsi="Times New Roman" w:cs="Times New Roman"/>
                <w:szCs w:val="24"/>
              </w:rPr>
              <w:t>0</w:t>
            </w:r>
            <w:r w:rsidR="0088373E" w:rsidRPr="00547ED3">
              <w:rPr>
                <w:rFonts w:ascii="Times New Roman" w:hAnsi="Times New Roman" w:cs="Times New Roman"/>
                <w:szCs w:val="24"/>
              </w:rPr>
              <w:t>.50</w:t>
            </w:r>
          </w:p>
        </w:tc>
        <w:tc>
          <w:tcPr>
            <w:tcW w:w="1276" w:type="dxa"/>
          </w:tcPr>
          <w:p w14:paraId="3D7735E2" w14:textId="14491BD6" w:rsidR="0088373E" w:rsidRPr="00547ED3" w:rsidRDefault="00797A27" w:rsidP="00F52E28">
            <w:pPr>
              <w:spacing w:after="0"/>
              <w:jc w:val="left"/>
              <w:rPr>
                <w:rFonts w:ascii="Times New Roman" w:hAnsi="Times New Roman" w:cs="Times New Roman"/>
                <w:szCs w:val="24"/>
              </w:rPr>
            </w:pPr>
            <w:r w:rsidRPr="00547ED3">
              <w:rPr>
                <w:rFonts w:ascii="Times New Roman" w:hAnsi="Times New Roman" w:cs="Times New Roman"/>
                <w:szCs w:val="24"/>
              </w:rPr>
              <w:t>0</w:t>
            </w:r>
            <w:r w:rsidR="0088373E" w:rsidRPr="00547ED3">
              <w:rPr>
                <w:rFonts w:ascii="Times New Roman" w:hAnsi="Times New Roman" w:cs="Times New Roman"/>
                <w:szCs w:val="24"/>
              </w:rPr>
              <w:t>.50</w:t>
            </w:r>
          </w:p>
        </w:tc>
        <w:tc>
          <w:tcPr>
            <w:tcW w:w="1276" w:type="dxa"/>
          </w:tcPr>
          <w:p w14:paraId="215AE131" w14:textId="0CCE9864" w:rsidR="0088373E" w:rsidRPr="00547ED3" w:rsidRDefault="00797A27" w:rsidP="00F52E28">
            <w:pPr>
              <w:spacing w:after="0"/>
              <w:jc w:val="left"/>
              <w:rPr>
                <w:rFonts w:ascii="Times New Roman" w:hAnsi="Times New Roman" w:cs="Times New Roman"/>
                <w:szCs w:val="24"/>
              </w:rPr>
            </w:pPr>
            <w:r w:rsidRPr="00547ED3">
              <w:rPr>
                <w:rFonts w:ascii="Times New Roman" w:hAnsi="Times New Roman" w:cs="Times New Roman"/>
                <w:szCs w:val="24"/>
              </w:rPr>
              <w:t>0</w:t>
            </w:r>
            <w:r w:rsidR="0088373E" w:rsidRPr="00547ED3">
              <w:rPr>
                <w:rFonts w:ascii="Times New Roman" w:hAnsi="Times New Roman" w:cs="Times New Roman"/>
                <w:szCs w:val="24"/>
              </w:rPr>
              <w:t>.50</w:t>
            </w:r>
          </w:p>
        </w:tc>
      </w:tr>
      <w:tr w:rsidR="00976F3F" w:rsidRPr="00547ED3" w14:paraId="34D5C697" w14:textId="77777777" w:rsidTr="00F52E28">
        <w:trPr>
          <w:trHeight w:val="454"/>
        </w:trPr>
        <w:tc>
          <w:tcPr>
            <w:tcW w:w="1275" w:type="dxa"/>
          </w:tcPr>
          <w:p w14:paraId="13A9CFC2" w14:textId="77777777" w:rsidR="0088373E" w:rsidRPr="00547ED3" w:rsidRDefault="0088373E" w:rsidP="002337AB">
            <w:pPr>
              <w:spacing w:after="0"/>
              <w:rPr>
                <w:rFonts w:ascii="Times New Roman" w:hAnsi="Times New Roman" w:cs="Times New Roman"/>
                <w:i/>
                <w:iCs/>
                <w:szCs w:val="24"/>
              </w:rPr>
            </w:pPr>
            <w:r w:rsidRPr="00547ED3">
              <w:rPr>
                <w:rFonts w:ascii="Times New Roman" w:hAnsi="Times New Roman" w:cs="Times New Roman"/>
                <w:i/>
                <w:iCs/>
                <w:szCs w:val="24"/>
              </w:rPr>
              <w:t>n</w:t>
            </w:r>
          </w:p>
        </w:tc>
        <w:tc>
          <w:tcPr>
            <w:tcW w:w="1276" w:type="dxa"/>
          </w:tcPr>
          <w:p w14:paraId="74941007" w14:textId="77777777" w:rsidR="0088373E" w:rsidRPr="00547ED3" w:rsidRDefault="0088373E" w:rsidP="00F52E28">
            <w:pPr>
              <w:spacing w:after="0"/>
              <w:jc w:val="left"/>
              <w:rPr>
                <w:rFonts w:ascii="Times New Roman" w:hAnsi="Times New Roman" w:cs="Times New Roman"/>
                <w:szCs w:val="24"/>
              </w:rPr>
            </w:pPr>
            <w:r w:rsidRPr="00547ED3">
              <w:rPr>
                <w:rFonts w:ascii="Times New Roman" w:hAnsi="Times New Roman" w:cs="Times New Roman"/>
                <w:szCs w:val="24"/>
              </w:rPr>
              <w:t>146</w:t>
            </w:r>
          </w:p>
        </w:tc>
        <w:tc>
          <w:tcPr>
            <w:tcW w:w="1276" w:type="dxa"/>
          </w:tcPr>
          <w:p w14:paraId="6F37D27A" w14:textId="77777777" w:rsidR="0088373E" w:rsidRPr="00547ED3" w:rsidRDefault="0088373E" w:rsidP="00F52E28">
            <w:pPr>
              <w:spacing w:after="0"/>
              <w:jc w:val="left"/>
              <w:rPr>
                <w:rFonts w:ascii="Times New Roman" w:hAnsi="Times New Roman" w:cs="Times New Roman"/>
                <w:szCs w:val="24"/>
              </w:rPr>
            </w:pPr>
            <w:r w:rsidRPr="00547ED3">
              <w:rPr>
                <w:rFonts w:ascii="Times New Roman" w:hAnsi="Times New Roman" w:cs="Times New Roman"/>
                <w:szCs w:val="24"/>
              </w:rPr>
              <w:t>146</w:t>
            </w:r>
          </w:p>
        </w:tc>
        <w:tc>
          <w:tcPr>
            <w:tcW w:w="1276" w:type="dxa"/>
          </w:tcPr>
          <w:p w14:paraId="4B928EED" w14:textId="77777777" w:rsidR="0088373E" w:rsidRPr="00547ED3" w:rsidRDefault="0088373E" w:rsidP="00F52E28">
            <w:pPr>
              <w:spacing w:after="0"/>
              <w:jc w:val="left"/>
              <w:rPr>
                <w:rFonts w:ascii="Times New Roman" w:hAnsi="Times New Roman" w:cs="Times New Roman"/>
                <w:szCs w:val="24"/>
              </w:rPr>
            </w:pPr>
            <w:r w:rsidRPr="00547ED3">
              <w:rPr>
                <w:rFonts w:ascii="Times New Roman" w:hAnsi="Times New Roman" w:cs="Times New Roman"/>
                <w:szCs w:val="24"/>
              </w:rPr>
              <w:t>146</w:t>
            </w:r>
          </w:p>
        </w:tc>
        <w:tc>
          <w:tcPr>
            <w:tcW w:w="1276" w:type="dxa"/>
          </w:tcPr>
          <w:p w14:paraId="5081F6A2" w14:textId="77777777" w:rsidR="0088373E" w:rsidRPr="00547ED3" w:rsidRDefault="0088373E" w:rsidP="00F52E28">
            <w:pPr>
              <w:spacing w:after="0"/>
              <w:jc w:val="left"/>
              <w:rPr>
                <w:rFonts w:ascii="Times New Roman" w:hAnsi="Times New Roman" w:cs="Times New Roman"/>
                <w:szCs w:val="24"/>
              </w:rPr>
            </w:pPr>
            <w:r w:rsidRPr="00547ED3">
              <w:rPr>
                <w:rFonts w:ascii="Times New Roman" w:hAnsi="Times New Roman" w:cs="Times New Roman"/>
                <w:szCs w:val="24"/>
              </w:rPr>
              <w:t>146</w:t>
            </w:r>
          </w:p>
        </w:tc>
        <w:tc>
          <w:tcPr>
            <w:tcW w:w="1276" w:type="dxa"/>
          </w:tcPr>
          <w:p w14:paraId="24DF8B35" w14:textId="77777777" w:rsidR="0088373E" w:rsidRPr="00547ED3" w:rsidRDefault="0088373E" w:rsidP="00F52E28">
            <w:pPr>
              <w:spacing w:after="0"/>
              <w:jc w:val="left"/>
              <w:rPr>
                <w:rFonts w:ascii="Times New Roman" w:hAnsi="Times New Roman" w:cs="Times New Roman"/>
                <w:szCs w:val="24"/>
              </w:rPr>
            </w:pPr>
            <w:r w:rsidRPr="00547ED3">
              <w:rPr>
                <w:rFonts w:ascii="Times New Roman" w:hAnsi="Times New Roman" w:cs="Times New Roman"/>
                <w:szCs w:val="24"/>
              </w:rPr>
              <w:t>146</w:t>
            </w:r>
          </w:p>
        </w:tc>
        <w:tc>
          <w:tcPr>
            <w:tcW w:w="1276" w:type="dxa"/>
          </w:tcPr>
          <w:p w14:paraId="2EEC2860" w14:textId="77777777" w:rsidR="0088373E" w:rsidRPr="00547ED3" w:rsidRDefault="0088373E" w:rsidP="00F52E28">
            <w:pPr>
              <w:spacing w:after="0"/>
              <w:jc w:val="left"/>
              <w:rPr>
                <w:rFonts w:ascii="Times New Roman" w:hAnsi="Times New Roman" w:cs="Times New Roman"/>
                <w:szCs w:val="24"/>
              </w:rPr>
            </w:pPr>
            <w:r w:rsidRPr="00547ED3">
              <w:rPr>
                <w:rFonts w:ascii="Times New Roman" w:hAnsi="Times New Roman" w:cs="Times New Roman"/>
                <w:szCs w:val="24"/>
              </w:rPr>
              <w:t>146</w:t>
            </w:r>
          </w:p>
        </w:tc>
      </w:tr>
      <w:tr w:rsidR="00976F3F" w:rsidRPr="00547ED3" w14:paraId="74275FF5" w14:textId="77777777" w:rsidTr="00F52E28">
        <w:trPr>
          <w:trHeight w:val="454"/>
        </w:trPr>
        <w:tc>
          <w:tcPr>
            <w:tcW w:w="1275" w:type="dxa"/>
          </w:tcPr>
          <w:p w14:paraId="08304EEC" w14:textId="77777777" w:rsidR="0088373E" w:rsidRPr="00547ED3" w:rsidRDefault="0088373E" w:rsidP="002337AB">
            <w:pPr>
              <w:spacing w:after="0"/>
              <w:rPr>
                <w:rFonts w:ascii="Times New Roman" w:hAnsi="Times New Roman" w:cs="Times New Roman"/>
                <w:i/>
                <w:iCs/>
                <w:szCs w:val="24"/>
              </w:rPr>
            </w:pPr>
            <w:r w:rsidRPr="00547ED3">
              <w:rPr>
                <w:rFonts w:ascii="Times New Roman" w:hAnsi="Times New Roman" w:cs="Times New Roman"/>
                <w:i/>
                <w:iCs/>
                <w:szCs w:val="24"/>
              </w:rPr>
              <w:t>P*q</w:t>
            </w:r>
          </w:p>
        </w:tc>
        <w:tc>
          <w:tcPr>
            <w:tcW w:w="1276" w:type="dxa"/>
          </w:tcPr>
          <w:p w14:paraId="405072D3" w14:textId="76EE44B4" w:rsidR="0088373E" w:rsidRPr="00547ED3" w:rsidRDefault="00797A27" w:rsidP="00F52E28">
            <w:pPr>
              <w:spacing w:after="0"/>
              <w:jc w:val="left"/>
              <w:rPr>
                <w:rFonts w:ascii="Times New Roman" w:hAnsi="Times New Roman" w:cs="Times New Roman"/>
                <w:szCs w:val="24"/>
              </w:rPr>
            </w:pPr>
            <w:r w:rsidRPr="00547ED3">
              <w:rPr>
                <w:rFonts w:ascii="Times New Roman" w:hAnsi="Times New Roman" w:cs="Times New Roman"/>
                <w:szCs w:val="24"/>
              </w:rPr>
              <w:t>0</w:t>
            </w:r>
            <w:r w:rsidR="0088373E" w:rsidRPr="00547ED3">
              <w:rPr>
                <w:rFonts w:ascii="Times New Roman" w:hAnsi="Times New Roman" w:cs="Times New Roman"/>
                <w:szCs w:val="24"/>
              </w:rPr>
              <w:t>.25</w:t>
            </w:r>
          </w:p>
        </w:tc>
        <w:tc>
          <w:tcPr>
            <w:tcW w:w="1276" w:type="dxa"/>
          </w:tcPr>
          <w:p w14:paraId="6951E03E" w14:textId="08FED858" w:rsidR="0088373E" w:rsidRPr="00547ED3" w:rsidRDefault="00797A27" w:rsidP="00F52E28">
            <w:pPr>
              <w:spacing w:after="0"/>
              <w:jc w:val="left"/>
              <w:rPr>
                <w:rFonts w:ascii="Times New Roman" w:hAnsi="Times New Roman" w:cs="Times New Roman"/>
                <w:szCs w:val="24"/>
              </w:rPr>
            </w:pPr>
            <w:r w:rsidRPr="00547ED3">
              <w:rPr>
                <w:rFonts w:ascii="Times New Roman" w:hAnsi="Times New Roman" w:cs="Times New Roman"/>
                <w:szCs w:val="24"/>
              </w:rPr>
              <w:t>0</w:t>
            </w:r>
            <w:r w:rsidR="0088373E" w:rsidRPr="00547ED3">
              <w:rPr>
                <w:rFonts w:ascii="Times New Roman" w:hAnsi="Times New Roman" w:cs="Times New Roman"/>
                <w:szCs w:val="24"/>
              </w:rPr>
              <w:t>.25</w:t>
            </w:r>
          </w:p>
        </w:tc>
        <w:tc>
          <w:tcPr>
            <w:tcW w:w="1276" w:type="dxa"/>
          </w:tcPr>
          <w:p w14:paraId="05149154" w14:textId="4391FEBC" w:rsidR="0088373E" w:rsidRPr="00547ED3" w:rsidRDefault="00797A27" w:rsidP="00F52E28">
            <w:pPr>
              <w:spacing w:after="0"/>
              <w:jc w:val="left"/>
              <w:rPr>
                <w:rFonts w:ascii="Times New Roman" w:hAnsi="Times New Roman" w:cs="Times New Roman"/>
                <w:szCs w:val="24"/>
              </w:rPr>
            </w:pPr>
            <w:r w:rsidRPr="00547ED3">
              <w:rPr>
                <w:rFonts w:ascii="Times New Roman" w:hAnsi="Times New Roman" w:cs="Times New Roman"/>
                <w:szCs w:val="24"/>
              </w:rPr>
              <w:t>0</w:t>
            </w:r>
            <w:r w:rsidR="0088373E" w:rsidRPr="00547ED3">
              <w:rPr>
                <w:rFonts w:ascii="Times New Roman" w:hAnsi="Times New Roman" w:cs="Times New Roman"/>
                <w:szCs w:val="24"/>
              </w:rPr>
              <w:t>.25</w:t>
            </w:r>
          </w:p>
        </w:tc>
        <w:tc>
          <w:tcPr>
            <w:tcW w:w="1276" w:type="dxa"/>
          </w:tcPr>
          <w:p w14:paraId="0117FF16" w14:textId="6259ABD0" w:rsidR="0088373E" w:rsidRPr="00547ED3" w:rsidRDefault="00797A27" w:rsidP="00F52E28">
            <w:pPr>
              <w:spacing w:after="0"/>
              <w:jc w:val="left"/>
              <w:rPr>
                <w:rFonts w:ascii="Times New Roman" w:hAnsi="Times New Roman" w:cs="Times New Roman"/>
                <w:szCs w:val="24"/>
              </w:rPr>
            </w:pPr>
            <w:r w:rsidRPr="00547ED3">
              <w:rPr>
                <w:rFonts w:ascii="Times New Roman" w:hAnsi="Times New Roman" w:cs="Times New Roman"/>
                <w:szCs w:val="24"/>
              </w:rPr>
              <w:t>0</w:t>
            </w:r>
            <w:r w:rsidR="0088373E" w:rsidRPr="00547ED3">
              <w:rPr>
                <w:rFonts w:ascii="Times New Roman" w:hAnsi="Times New Roman" w:cs="Times New Roman"/>
                <w:szCs w:val="24"/>
              </w:rPr>
              <w:t>.25</w:t>
            </w:r>
          </w:p>
        </w:tc>
        <w:tc>
          <w:tcPr>
            <w:tcW w:w="1276" w:type="dxa"/>
          </w:tcPr>
          <w:p w14:paraId="10A1B1FB" w14:textId="73B10F88" w:rsidR="0088373E" w:rsidRPr="00547ED3" w:rsidRDefault="00797A27" w:rsidP="00F52E28">
            <w:pPr>
              <w:spacing w:after="0"/>
              <w:jc w:val="left"/>
              <w:rPr>
                <w:rFonts w:ascii="Times New Roman" w:hAnsi="Times New Roman" w:cs="Times New Roman"/>
                <w:szCs w:val="24"/>
              </w:rPr>
            </w:pPr>
            <w:r w:rsidRPr="00547ED3">
              <w:rPr>
                <w:rFonts w:ascii="Times New Roman" w:hAnsi="Times New Roman" w:cs="Times New Roman"/>
                <w:szCs w:val="24"/>
              </w:rPr>
              <w:t>0</w:t>
            </w:r>
            <w:r w:rsidR="0088373E" w:rsidRPr="00547ED3">
              <w:rPr>
                <w:rFonts w:ascii="Times New Roman" w:hAnsi="Times New Roman" w:cs="Times New Roman"/>
                <w:szCs w:val="24"/>
              </w:rPr>
              <w:t>.25</w:t>
            </w:r>
          </w:p>
        </w:tc>
        <w:tc>
          <w:tcPr>
            <w:tcW w:w="1276" w:type="dxa"/>
          </w:tcPr>
          <w:p w14:paraId="2635AC80" w14:textId="71CE4BF4" w:rsidR="0088373E" w:rsidRPr="00547ED3" w:rsidRDefault="00797A27" w:rsidP="00F52E28">
            <w:pPr>
              <w:spacing w:after="0"/>
              <w:jc w:val="left"/>
              <w:rPr>
                <w:rFonts w:ascii="Times New Roman" w:hAnsi="Times New Roman" w:cs="Times New Roman"/>
                <w:szCs w:val="24"/>
              </w:rPr>
            </w:pPr>
            <w:r w:rsidRPr="00547ED3">
              <w:rPr>
                <w:rFonts w:ascii="Times New Roman" w:hAnsi="Times New Roman" w:cs="Times New Roman"/>
                <w:szCs w:val="24"/>
              </w:rPr>
              <w:t>0</w:t>
            </w:r>
            <w:r w:rsidR="0088373E" w:rsidRPr="00547ED3">
              <w:rPr>
                <w:rFonts w:ascii="Times New Roman" w:hAnsi="Times New Roman" w:cs="Times New Roman"/>
                <w:szCs w:val="24"/>
              </w:rPr>
              <w:t>.25</w:t>
            </w:r>
          </w:p>
        </w:tc>
      </w:tr>
      <w:tr w:rsidR="00976F3F" w:rsidRPr="00547ED3" w14:paraId="56C2E6C6" w14:textId="77777777" w:rsidTr="00F52E28">
        <w:trPr>
          <w:trHeight w:val="454"/>
        </w:trPr>
        <w:tc>
          <w:tcPr>
            <w:tcW w:w="1275" w:type="dxa"/>
          </w:tcPr>
          <w:p w14:paraId="25993E11" w14:textId="77777777" w:rsidR="0088373E" w:rsidRPr="00547ED3" w:rsidRDefault="0088373E" w:rsidP="002337AB">
            <w:pPr>
              <w:spacing w:after="0"/>
              <w:rPr>
                <w:rFonts w:ascii="Times New Roman" w:hAnsi="Times New Roman" w:cs="Times New Roman"/>
                <w:i/>
                <w:iCs/>
                <w:szCs w:val="24"/>
              </w:rPr>
            </w:pPr>
          </w:p>
        </w:tc>
        <w:tc>
          <w:tcPr>
            <w:tcW w:w="1276" w:type="dxa"/>
          </w:tcPr>
          <w:p w14:paraId="02EEDE62" w14:textId="0FC6244F" w:rsidR="0088373E" w:rsidRPr="00547ED3" w:rsidRDefault="00797A27" w:rsidP="00F52E28">
            <w:pPr>
              <w:spacing w:after="0"/>
              <w:jc w:val="left"/>
              <w:rPr>
                <w:rFonts w:ascii="Times New Roman" w:hAnsi="Times New Roman" w:cs="Times New Roman"/>
                <w:szCs w:val="24"/>
              </w:rPr>
            </w:pPr>
            <w:r w:rsidRPr="00547ED3">
              <w:rPr>
                <w:rFonts w:ascii="Times New Roman" w:hAnsi="Times New Roman" w:cs="Times New Roman"/>
                <w:szCs w:val="24"/>
              </w:rPr>
              <w:t>0</w:t>
            </w:r>
            <w:r w:rsidR="0088373E" w:rsidRPr="00547ED3">
              <w:rPr>
                <w:rFonts w:ascii="Times New Roman" w:hAnsi="Times New Roman" w:cs="Times New Roman"/>
                <w:szCs w:val="24"/>
              </w:rPr>
              <w:t>.04138019</w:t>
            </w:r>
          </w:p>
        </w:tc>
        <w:tc>
          <w:tcPr>
            <w:tcW w:w="1276" w:type="dxa"/>
          </w:tcPr>
          <w:p w14:paraId="20D5FEAA" w14:textId="2E035611" w:rsidR="0088373E" w:rsidRPr="00547ED3" w:rsidRDefault="00797A27" w:rsidP="00F52E28">
            <w:pPr>
              <w:spacing w:after="0"/>
              <w:jc w:val="left"/>
              <w:rPr>
                <w:rFonts w:ascii="Times New Roman" w:hAnsi="Times New Roman" w:cs="Times New Roman"/>
                <w:szCs w:val="24"/>
              </w:rPr>
            </w:pPr>
            <w:r w:rsidRPr="00547ED3">
              <w:rPr>
                <w:rFonts w:ascii="Times New Roman" w:hAnsi="Times New Roman" w:cs="Times New Roman"/>
                <w:szCs w:val="24"/>
              </w:rPr>
              <w:t>0</w:t>
            </w:r>
            <w:r w:rsidR="0088373E" w:rsidRPr="00547ED3">
              <w:rPr>
                <w:rFonts w:ascii="Times New Roman" w:hAnsi="Times New Roman" w:cs="Times New Roman"/>
                <w:szCs w:val="24"/>
              </w:rPr>
              <w:t>.04138019</w:t>
            </w:r>
          </w:p>
        </w:tc>
        <w:tc>
          <w:tcPr>
            <w:tcW w:w="1276" w:type="dxa"/>
          </w:tcPr>
          <w:p w14:paraId="4C9787EA" w14:textId="386FF3C7" w:rsidR="0088373E" w:rsidRPr="00547ED3" w:rsidRDefault="00797A27" w:rsidP="00F52E28">
            <w:pPr>
              <w:spacing w:after="0"/>
              <w:jc w:val="left"/>
              <w:rPr>
                <w:rFonts w:ascii="Times New Roman" w:hAnsi="Times New Roman" w:cs="Times New Roman"/>
                <w:szCs w:val="24"/>
              </w:rPr>
            </w:pPr>
            <w:r w:rsidRPr="00547ED3">
              <w:rPr>
                <w:rFonts w:ascii="Times New Roman" w:hAnsi="Times New Roman" w:cs="Times New Roman"/>
                <w:szCs w:val="24"/>
              </w:rPr>
              <w:t>0</w:t>
            </w:r>
            <w:r w:rsidR="0088373E" w:rsidRPr="00547ED3">
              <w:rPr>
                <w:rFonts w:ascii="Times New Roman" w:hAnsi="Times New Roman" w:cs="Times New Roman"/>
                <w:szCs w:val="24"/>
              </w:rPr>
              <w:t>.04138019</w:t>
            </w:r>
          </w:p>
        </w:tc>
        <w:tc>
          <w:tcPr>
            <w:tcW w:w="1276" w:type="dxa"/>
          </w:tcPr>
          <w:p w14:paraId="6C4609C6" w14:textId="1F8F079D" w:rsidR="0088373E" w:rsidRPr="00547ED3" w:rsidRDefault="00797A27" w:rsidP="00F52E28">
            <w:pPr>
              <w:spacing w:after="0"/>
              <w:jc w:val="left"/>
              <w:rPr>
                <w:rFonts w:ascii="Times New Roman" w:hAnsi="Times New Roman" w:cs="Times New Roman"/>
                <w:szCs w:val="24"/>
              </w:rPr>
            </w:pPr>
            <w:r w:rsidRPr="00547ED3">
              <w:rPr>
                <w:rFonts w:ascii="Times New Roman" w:hAnsi="Times New Roman" w:cs="Times New Roman"/>
                <w:szCs w:val="24"/>
              </w:rPr>
              <w:t>0</w:t>
            </w:r>
            <w:r w:rsidR="0088373E" w:rsidRPr="00547ED3">
              <w:rPr>
                <w:rFonts w:ascii="Times New Roman" w:hAnsi="Times New Roman" w:cs="Times New Roman"/>
                <w:szCs w:val="24"/>
              </w:rPr>
              <w:t>.04138019</w:t>
            </w:r>
          </w:p>
        </w:tc>
        <w:tc>
          <w:tcPr>
            <w:tcW w:w="1276" w:type="dxa"/>
          </w:tcPr>
          <w:p w14:paraId="55F1F51A" w14:textId="40E0EDFB" w:rsidR="0088373E" w:rsidRPr="00547ED3" w:rsidRDefault="00797A27" w:rsidP="00F52E28">
            <w:pPr>
              <w:spacing w:after="0"/>
              <w:jc w:val="left"/>
              <w:rPr>
                <w:rFonts w:ascii="Times New Roman" w:hAnsi="Times New Roman" w:cs="Times New Roman"/>
                <w:szCs w:val="24"/>
              </w:rPr>
            </w:pPr>
            <w:r w:rsidRPr="00547ED3">
              <w:rPr>
                <w:rFonts w:ascii="Times New Roman" w:hAnsi="Times New Roman" w:cs="Times New Roman"/>
                <w:szCs w:val="24"/>
              </w:rPr>
              <w:t>0</w:t>
            </w:r>
            <w:r w:rsidR="0088373E" w:rsidRPr="00547ED3">
              <w:rPr>
                <w:rFonts w:ascii="Times New Roman" w:hAnsi="Times New Roman" w:cs="Times New Roman"/>
                <w:szCs w:val="24"/>
              </w:rPr>
              <w:t>.04138019</w:t>
            </w:r>
          </w:p>
        </w:tc>
        <w:tc>
          <w:tcPr>
            <w:tcW w:w="1276" w:type="dxa"/>
          </w:tcPr>
          <w:p w14:paraId="3E54D02B" w14:textId="14CE68D2" w:rsidR="0088373E" w:rsidRPr="00547ED3" w:rsidRDefault="00797A27" w:rsidP="00F52E28">
            <w:pPr>
              <w:spacing w:after="0"/>
              <w:jc w:val="left"/>
              <w:rPr>
                <w:rFonts w:ascii="Times New Roman" w:hAnsi="Times New Roman" w:cs="Times New Roman"/>
                <w:szCs w:val="24"/>
              </w:rPr>
            </w:pPr>
            <w:r w:rsidRPr="00547ED3">
              <w:rPr>
                <w:rFonts w:ascii="Times New Roman" w:hAnsi="Times New Roman" w:cs="Times New Roman"/>
                <w:szCs w:val="24"/>
              </w:rPr>
              <w:t>0</w:t>
            </w:r>
            <w:r w:rsidR="0088373E" w:rsidRPr="00547ED3">
              <w:rPr>
                <w:rFonts w:ascii="Times New Roman" w:hAnsi="Times New Roman" w:cs="Times New Roman"/>
                <w:szCs w:val="24"/>
              </w:rPr>
              <w:t>.04138019</w:t>
            </w:r>
          </w:p>
        </w:tc>
      </w:tr>
      <w:tr w:rsidR="00976F3F" w:rsidRPr="00547ED3" w14:paraId="4ADA4EFF" w14:textId="77777777" w:rsidTr="00F52E28">
        <w:trPr>
          <w:trHeight w:val="454"/>
        </w:trPr>
        <w:tc>
          <w:tcPr>
            <w:tcW w:w="1275" w:type="dxa"/>
          </w:tcPr>
          <w:p w14:paraId="0E1C1C04" w14:textId="77777777" w:rsidR="0088373E" w:rsidRPr="00547ED3" w:rsidRDefault="0088373E" w:rsidP="002337AB">
            <w:pPr>
              <w:spacing w:after="0"/>
              <w:rPr>
                <w:rFonts w:ascii="Times New Roman" w:hAnsi="Times New Roman" w:cs="Times New Roman"/>
                <w:i/>
                <w:iCs/>
                <w:szCs w:val="24"/>
              </w:rPr>
            </w:pPr>
            <w:r w:rsidRPr="00547ED3">
              <w:rPr>
                <w:rFonts w:ascii="Times New Roman" w:hAnsi="Times New Roman" w:cs="Times New Roman"/>
                <w:i/>
                <w:iCs/>
                <w:szCs w:val="24"/>
              </w:rPr>
              <w:t>Z</w:t>
            </w:r>
          </w:p>
        </w:tc>
        <w:tc>
          <w:tcPr>
            <w:tcW w:w="1276" w:type="dxa"/>
          </w:tcPr>
          <w:p w14:paraId="676B7003" w14:textId="77777777" w:rsidR="0088373E" w:rsidRPr="00547ED3" w:rsidRDefault="0088373E" w:rsidP="00F52E28">
            <w:pPr>
              <w:spacing w:after="0"/>
              <w:jc w:val="left"/>
              <w:rPr>
                <w:rFonts w:ascii="Times New Roman" w:hAnsi="Times New Roman" w:cs="Times New Roman"/>
                <w:szCs w:val="24"/>
              </w:rPr>
            </w:pPr>
            <w:r w:rsidRPr="00547ED3">
              <w:rPr>
                <w:rFonts w:ascii="Times New Roman" w:hAnsi="Times New Roman" w:cs="Times New Roman"/>
                <w:szCs w:val="24"/>
              </w:rPr>
              <w:t>5.13</w:t>
            </w:r>
          </w:p>
        </w:tc>
        <w:tc>
          <w:tcPr>
            <w:tcW w:w="1276" w:type="dxa"/>
          </w:tcPr>
          <w:p w14:paraId="1FB50386" w14:textId="77777777" w:rsidR="0088373E" w:rsidRPr="00547ED3" w:rsidRDefault="0088373E" w:rsidP="00F52E28">
            <w:pPr>
              <w:spacing w:after="0"/>
              <w:jc w:val="left"/>
              <w:rPr>
                <w:rFonts w:ascii="Times New Roman" w:hAnsi="Times New Roman" w:cs="Times New Roman"/>
                <w:szCs w:val="24"/>
              </w:rPr>
            </w:pPr>
            <w:r w:rsidRPr="00547ED3">
              <w:rPr>
                <w:rFonts w:ascii="Times New Roman" w:hAnsi="Times New Roman" w:cs="Times New Roman"/>
                <w:szCs w:val="24"/>
              </w:rPr>
              <w:t>-4.30</w:t>
            </w:r>
          </w:p>
        </w:tc>
        <w:tc>
          <w:tcPr>
            <w:tcW w:w="1276" w:type="dxa"/>
          </w:tcPr>
          <w:p w14:paraId="7E54FCC0" w14:textId="77777777" w:rsidR="0088373E" w:rsidRPr="00547ED3" w:rsidRDefault="0088373E" w:rsidP="00F52E28">
            <w:pPr>
              <w:spacing w:after="0"/>
              <w:jc w:val="left"/>
              <w:rPr>
                <w:rFonts w:ascii="Times New Roman" w:hAnsi="Times New Roman" w:cs="Times New Roman"/>
                <w:szCs w:val="24"/>
              </w:rPr>
            </w:pPr>
            <w:r w:rsidRPr="00547ED3">
              <w:rPr>
                <w:rFonts w:ascii="Times New Roman" w:hAnsi="Times New Roman" w:cs="Times New Roman"/>
                <w:szCs w:val="24"/>
              </w:rPr>
              <w:t>3.64</w:t>
            </w:r>
          </w:p>
        </w:tc>
        <w:tc>
          <w:tcPr>
            <w:tcW w:w="1276" w:type="dxa"/>
          </w:tcPr>
          <w:p w14:paraId="1D71401F" w14:textId="77777777" w:rsidR="0088373E" w:rsidRPr="00547ED3" w:rsidRDefault="0088373E" w:rsidP="00F52E28">
            <w:pPr>
              <w:spacing w:after="0"/>
              <w:jc w:val="left"/>
              <w:rPr>
                <w:rFonts w:ascii="Times New Roman" w:hAnsi="Times New Roman" w:cs="Times New Roman"/>
                <w:szCs w:val="24"/>
              </w:rPr>
            </w:pPr>
            <w:r w:rsidRPr="00547ED3">
              <w:rPr>
                <w:rFonts w:ascii="Times New Roman" w:hAnsi="Times New Roman" w:cs="Times New Roman"/>
                <w:szCs w:val="24"/>
              </w:rPr>
              <w:t>6.12</w:t>
            </w:r>
          </w:p>
        </w:tc>
        <w:tc>
          <w:tcPr>
            <w:tcW w:w="1276" w:type="dxa"/>
          </w:tcPr>
          <w:p w14:paraId="1CB5AE2B" w14:textId="77777777" w:rsidR="0088373E" w:rsidRPr="00547ED3" w:rsidRDefault="0088373E" w:rsidP="00F52E28">
            <w:pPr>
              <w:spacing w:after="0"/>
              <w:jc w:val="left"/>
              <w:rPr>
                <w:rFonts w:ascii="Times New Roman" w:hAnsi="Times New Roman" w:cs="Times New Roman"/>
                <w:szCs w:val="24"/>
              </w:rPr>
            </w:pPr>
            <w:r w:rsidRPr="00547ED3">
              <w:rPr>
                <w:rFonts w:ascii="Times New Roman" w:hAnsi="Times New Roman" w:cs="Times New Roman"/>
                <w:szCs w:val="24"/>
              </w:rPr>
              <w:t>5.13</w:t>
            </w:r>
          </w:p>
        </w:tc>
        <w:tc>
          <w:tcPr>
            <w:tcW w:w="1276" w:type="dxa"/>
          </w:tcPr>
          <w:p w14:paraId="00E77759" w14:textId="77777777" w:rsidR="0088373E" w:rsidRPr="00547ED3" w:rsidRDefault="0088373E" w:rsidP="00F52E28">
            <w:pPr>
              <w:spacing w:after="0"/>
              <w:jc w:val="left"/>
              <w:rPr>
                <w:rFonts w:ascii="Times New Roman" w:hAnsi="Times New Roman" w:cs="Times New Roman"/>
                <w:szCs w:val="24"/>
              </w:rPr>
            </w:pPr>
            <w:r w:rsidRPr="00547ED3">
              <w:rPr>
                <w:rFonts w:ascii="Times New Roman" w:hAnsi="Times New Roman" w:cs="Times New Roman"/>
                <w:szCs w:val="24"/>
              </w:rPr>
              <w:t>3.31</w:t>
            </w:r>
          </w:p>
        </w:tc>
      </w:tr>
    </w:tbl>
    <w:p w14:paraId="5F60CE1E" w14:textId="5E92B69D" w:rsidR="0008774A" w:rsidRPr="002E62AC" w:rsidRDefault="0008774A" w:rsidP="002337AB">
      <w:pPr>
        <w:spacing w:after="0"/>
        <w:contextualSpacing/>
        <w:jc w:val="center"/>
        <w:rPr>
          <w:rFonts w:ascii="Times New Roman" w:hAnsi="Times New Roman" w:cs="Times New Roman"/>
          <w:szCs w:val="24"/>
        </w:rPr>
      </w:pPr>
      <w:r w:rsidRPr="002E62AC">
        <w:rPr>
          <w:rFonts w:ascii="Times New Roman" w:hAnsi="Times New Roman" w:cs="Times New Roman"/>
          <w:szCs w:val="24"/>
        </w:rPr>
        <w:t>Fuente: Elaboración propia</w:t>
      </w:r>
    </w:p>
    <w:p w14:paraId="4B0E7F70" w14:textId="29CB73E0" w:rsidR="00164D7F" w:rsidRPr="002E62AC" w:rsidRDefault="00164D7F" w:rsidP="002337AB">
      <w:pPr>
        <w:spacing w:after="0"/>
        <w:ind w:firstLine="708"/>
        <w:rPr>
          <w:rFonts w:ascii="Times New Roman" w:hAnsi="Times New Roman" w:cs="Times New Roman"/>
          <w:szCs w:val="24"/>
        </w:rPr>
      </w:pPr>
      <w:r w:rsidRPr="002E62AC">
        <w:rPr>
          <w:rFonts w:ascii="Times New Roman" w:hAnsi="Times New Roman" w:cs="Times New Roman"/>
          <w:szCs w:val="24"/>
        </w:rPr>
        <w:t>Del resultado de la tabla anterior, se pueden aceptar o rechazar las hipótesis nulas.</w:t>
      </w:r>
    </w:p>
    <w:p w14:paraId="404344A0" w14:textId="3D7481DF" w:rsidR="00164D7F" w:rsidRDefault="00164D7F" w:rsidP="002337AB">
      <w:pPr>
        <w:pStyle w:val="Prrafodelista"/>
        <w:numPr>
          <w:ilvl w:val="0"/>
          <w:numId w:val="62"/>
        </w:numPr>
        <w:spacing w:after="0"/>
        <w:ind w:left="0" w:firstLine="709"/>
        <w:rPr>
          <w:rFonts w:ascii="Times New Roman" w:hAnsi="Times New Roman" w:cs="Times New Roman"/>
          <w:szCs w:val="24"/>
        </w:rPr>
      </w:pPr>
      <w:r w:rsidRPr="002337AB">
        <w:rPr>
          <w:rFonts w:ascii="Times New Roman" w:hAnsi="Times New Roman" w:cs="Times New Roman"/>
          <w:szCs w:val="24"/>
        </w:rPr>
        <w:t>Para H0</w:t>
      </w:r>
      <w:r w:rsidR="00D24593" w:rsidRPr="002337AB">
        <w:rPr>
          <w:rFonts w:ascii="Times New Roman" w:hAnsi="Times New Roman" w:cs="Times New Roman"/>
          <w:szCs w:val="24"/>
        </w:rPr>
        <w:t>.</w:t>
      </w:r>
      <w:r w:rsidRPr="002337AB">
        <w:rPr>
          <w:rFonts w:ascii="Times New Roman" w:hAnsi="Times New Roman" w:cs="Times New Roman"/>
          <w:szCs w:val="24"/>
        </w:rPr>
        <w:t xml:space="preserve"> Más de 50 % de los huéspedes del hotel consideran de manera global buena o excelente la calidad en el servicio del hotel.</w:t>
      </w:r>
      <w:r w:rsidR="00182422" w:rsidRPr="002337AB">
        <w:rPr>
          <w:rFonts w:ascii="Times New Roman" w:hAnsi="Times New Roman" w:cs="Times New Roman"/>
          <w:szCs w:val="24"/>
        </w:rPr>
        <w:t xml:space="preserve"> </w:t>
      </w:r>
      <w:r w:rsidRPr="002337AB">
        <w:rPr>
          <w:rFonts w:ascii="Times New Roman" w:hAnsi="Times New Roman" w:cs="Times New Roman"/>
          <w:szCs w:val="24"/>
        </w:rPr>
        <w:t xml:space="preserve">Se aplica el procedimiento de contrastes para la proporción poblacional </w:t>
      </w:r>
      <w:r w:rsidRPr="00F52E28">
        <w:rPr>
          <w:rFonts w:ascii="Times New Roman" w:hAnsi="Times New Roman" w:cs="Times New Roman"/>
          <w:i/>
          <w:iCs/>
          <w:szCs w:val="24"/>
        </w:rPr>
        <w:t>p</w:t>
      </w:r>
      <w:r w:rsidR="00182422" w:rsidRPr="002337AB">
        <w:rPr>
          <w:rFonts w:ascii="Times New Roman" w:hAnsi="Times New Roman" w:cs="Times New Roman"/>
          <w:szCs w:val="24"/>
        </w:rPr>
        <w:t>.</w:t>
      </w:r>
    </w:p>
    <w:p w14:paraId="1667DACE" w14:textId="77777777" w:rsidR="002337AB" w:rsidRPr="002337AB" w:rsidRDefault="002337AB" w:rsidP="002337AB">
      <w:pPr>
        <w:pStyle w:val="Prrafodelista"/>
        <w:spacing w:after="0"/>
        <w:ind w:left="709"/>
        <w:rPr>
          <w:rFonts w:ascii="Times New Roman" w:hAnsi="Times New Roman" w:cs="Times New Roman"/>
          <w:szCs w:val="24"/>
        </w:rPr>
      </w:pPr>
    </w:p>
    <w:p w14:paraId="49C35693" w14:textId="231F3E16" w:rsidR="00164D7F" w:rsidRDefault="00164D7F" w:rsidP="00797A27">
      <w:pPr>
        <w:spacing w:after="0"/>
        <w:jc w:val="center"/>
        <w:rPr>
          <w:rFonts w:ascii="Times New Roman" w:hAnsi="Times New Roman" w:cs="Times New Roman"/>
          <w:szCs w:val="24"/>
        </w:rPr>
      </w:pPr>
      <w:r w:rsidRPr="002E62AC">
        <w:rPr>
          <w:rFonts w:ascii="Times New Roman" w:hAnsi="Times New Roman" w:cs="Times New Roman"/>
          <w:szCs w:val="24"/>
        </w:rPr>
        <w:t>H</w:t>
      </w:r>
      <w:r w:rsidRPr="002337AB">
        <w:rPr>
          <w:rFonts w:ascii="Times New Roman" w:hAnsi="Times New Roman" w:cs="Times New Roman"/>
          <w:szCs w:val="24"/>
          <w:vertAlign w:val="subscript"/>
        </w:rPr>
        <w:t>o</w:t>
      </w:r>
      <w:r w:rsidRPr="002E62AC">
        <w:rPr>
          <w:rFonts w:ascii="Times New Roman" w:hAnsi="Times New Roman" w:cs="Times New Roman"/>
          <w:szCs w:val="24"/>
        </w:rPr>
        <w:t xml:space="preserve">: </w:t>
      </w:r>
      <w:r w:rsidRPr="002337AB">
        <w:rPr>
          <w:rFonts w:ascii="Times New Roman" w:hAnsi="Times New Roman" w:cs="Times New Roman"/>
          <w:i/>
          <w:iCs/>
          <w:szCs w:val="24"/>
        </w:rPr>
        <w:t>p</w:t>
      </w:r>
      <w:r w:rsidR="002337AB">
        <w:rPr>
          <w:rFonts w:ascii="Times New Roman" w:hAnsi="Times New Roman" w:cs="Times New Roman"/>
          <w:szCs w:val="24"/>
        </w:rPr>
        <w:t xml:space="preserve"> </w:t>
      </w:r>
      <w:r w:rsidR="00797A27" w:rsidRPr="007C00E3">
        <w:rPr>
          <w:rFonts w:ascii="Times New Roman" w:hAnsi="Times New Roman" w:cs="Times New Roman"/>
          <w:szCs w:val="24"/>
        </w:rPr>
        <w:t>≥</w:t>
      </w:r>
      <w:r w:rsidRPr="002E62AC">
        <w:rPr>
          <w:rFonts w:ascii="Times New Roman" w:hAnsi="Times New Roman" w:cs="Times New Roman"/>
          <w:szCs w:val="24"/>
        </w:rPr>
        <w:t xml:space="preserve"> </w:t>
      </w:r>
      <w:r w:rsidR="002337AB">
        <w:rPr>
          <w:rFonts w:ascii="Times New Roman" w:hAnsi="Times New Roman" w:cs="Times New Roman"/>
          <w:szCs w:val="24"/>
        </w:rPr>
        <w:t>0</w:t>
      </w:r>
      <w:r w:rsidRPr="002E62AC">
        <w:rPr>
          <w:rFonts w:ascii="Times New Roman" w:hAnsi="Times New Roman" w:cs="Times New Roman"/>
          <w:szCs w:val="24"/>
        </w:rPr>
        <w:t>.50</w:t>
      </w:r>
      <w:r w:rsidR="00182422" w:rsidRPr="002E62AC">
        <w:rPr>
          <w:rFonts w:ascii="Times New Roman" w:hAnsi="Times New Roman" w:cs="Times New Roman"/>
          <w:szCs w:val="24"/>
        </w:rPr>
        <w:tab/>
      </w:r>
      <w:r w:rsidR="00182422" w:rsidRPr="002E62AC">
        <w:rPr>
          <w:rFonts w:ascii="Times New Roman" w:hAnsi="Times New Roman" w:cs="Times New Roman"/>
          <w:szCs w:val="24"/>
        </w:rPr>
        <w:tab/>
      </w:r>
      <w:r w:rsidRPr="002E62AC">
        <w:rPr>
          <w:rFonts w:ascii="Times New Roman" w:hAnsi="Times New Roman" w:cs="Times New Roman"/>
          <w:szCs w:val="24"/>
        </w:rPr>
        <w:t>H</w:t>
      </w:r>
      <w:r w:rsidRPr="002337AB">
        <w:rPr>
          <w:rFonts w:ascii="Times New Roman" w:hAnsi="Times New Roman" w:cs="Times New Roman"/>
          <w:szCs w:val="24"/>
          <w:vertAlign w:val="subscript"/>
        </w:rPr>
        <w:t>a</w:t>
      </w:r>
      <w:r w:rsidRPr="002E62AC">
        <w:rPr>
          <w:rFonts w:ascii="Times New Roman" w:hAnsi="Times New Roman" w:cs="Times New Roman"/>
          <w:szCs w:val="24"/>
        </w:rPr>
        <w:t xml:space="preserve">: </w:t>
      </w:r>
      <w:r w:rsidRPr="002337AB">
        <w:rPr>
          <w:rFonts w:ascii="Times New Roman" w:hAnsi="Times New Roman" w:cs="Times New Roman"/>
          <w:i/>
          <w:iCs/>
          <w:szCs w:val="24"/>
        </w:rPr>
        <w:t>p</w:t>
      </w:r>
      <w:r w:rsidR="002337AB">
        <w:rPr>
          <w:rFonts w:ascii="Times New Roman" w:hAnsi="Times New Roman" w:cs="Times New Roman"/>
          <w:szCs w:val="24"/>
        </w:rPr>
        <w:t xml:space="preserve"> </w:t>
      </w:r>
      <w:r w:rsidRPr="002E62AC">
        <w:rPr>
          <w:rFonts w:ascii="Times New Roman" w:hAnsi="Times New Roman" w:cs="Times New Roman"/>
          <w:szCs w:val="24"/>
        </w:rPr>
        <w:t xml:space="preserve">&lt; </w:t>
      </w:r>
      <w:r w:rsidR="002337AB">
        <w:rPr>
          <w:rFonts w:ascii="Times New Roman" w:hAnsi="Times New Roman" w:cs="Times New Roman"/>
          <w:szCs w:val="24"/>
        </w:rPr>
        <w:t>0</w:t>
      </w:r>
      <w:r w:rsidRPr="002E62AC">
        <w:rPr>
          <w:rFonts w:ascii="Times New Roman" w:hAnsi="Times New Roman" w:cs="Times New Roman"/>
          <w:szCs w:val="24"/>
        </w:rPr>
        <w:t>.50</w:t>
      </w:r>
    </w:p>
    <w:p w14:paraId="6C411027" w14:textId="77777777" w:rsidR="00E644A5" w:rsidRPr="002E62AC" w:rsidRDefault="00E644A5" w:rsidP="00F52E28">
      <w:pPr>
        <w:spacing w:after="0"/>
        <w:jc w:val="center"/>
        <w:rPr>
          <w:rFonts w:ascii="Times New Roman" w:hAnsi="Times New Roman" w:cs="Times New Roman"/>
          <w:szCs w:val="24"/>
        </w:rPr>
      </w:pPr>
    </w:p>
    <w:p w14:paraId="65DD18A5" w14:textId="59656435" w:rsidR="00164D7F" w:rsidRPr="002E62AC" w:rsidRDefault="00164D7F" w:rsidP="00F52E28">
      <w:pPr>
        <w:spacing w:after="0"/>
        <w:ind w:firstLine="708"/>
        <w:rPr>
          <w:rFonts w:ascii="Times New Roman" w:hAnsi="Times New Roman" w:cs="Times New Roman"/>
          <w:szCs w:val="24"/>
        </w:rPr>
      </w:pPr>
      <w:r w:rsidRPr="002E62AC">
        <w:rPr>
          <w:rFonts w:ascii="Times New Roman" w:hAnsi="Times New Roman" w:cs="Times New Roman"/>
          <w:szCs w:val="24"/>
        </w:rPr>
        <w:lastRenderedPageBreak/>
        <w:t xml:space="preserve">Condición de rechazo </w:t>
      </w:r>
      <w:r w:rsidR="00985175">
        <w:rPr>
          <w:rFonts w:ascii="Times New Roman" w:hAnsi="Times New Roman" w:cs="Times New Roman"/>
          <w:i/>
          <w:iCs/>
          <w:szCs w:val="24"/>
        </w:rPr>
        <w:t>Z</w:t>
      </w:r>
      <w:r w:rsidR="00985175" w:rsidRPr="002E62AC">
        <w:rPr>
          <w:rFonts w:ascii="Times New Roman" w:hAnsi="Times New Roman" w:cs="Times New Roman"/>
          <w:szCs w:val="24"/>
        </w:rPr>
        <w:t xml:space="preserve"> </w:t>
      </w:r>
      <w:r w:rsidRPr="002E62AC">
        <w:rPr>
          <w:rFonts w:ascii="Times New Roman" w:hAnsi="Times New Roman" w:cs="Times New Roman"/>
          <w:szCs w:val="24"/>
        </w:rPr>
        <w:t xml:space="preserve">&lt; </w:t>
      </w:r>
      <w:r w:rsidR="00E644A5">
        <w:rPr>
          <w:rFonts w:ascii="Times New Roman" w:hAnsi="Times New Roman" w:cs="Times New Roman"/>
          <w:szCs w:val="24"/>
        </w:rPr>
        <w:t>Z</w:t>
      </w:r>
      <w:r w:rsidR="00E644A5" w:rsidRPr="002E62AC">
        <w:rPr>
          <w:rFonts w:ascii="Times New Roman" w:hAnsi="Times New Roman" w:cs="Times New Roman"/>
          <w:szCs w:val="24"/>
        </w:rPr>
        <w:t>sigma</w:t>
      </w:r>
      <w:r w:rsidR="00E644A5">
        <w:rPr>
          <w:rFonts w:ascii="Times New Roman" w:hAnsi="Times New Roman" w:cs="Times New Roman"/>
          <w:szCs w:val="24"/>
        </w:rPr>
        <w:t>,</w:t>
      </w:r>
      <w:r w:rsidRPr="002E62AC">
        <w:rPr>
          <w:rFonts w:ascii="Times New Roman" w:hAnsi="Times New Roman" w:cs="Times New Roman"/>
          <w:szCs w:val="24"/>
        </w:rPr>
        <w:t xml:space="preserve"> 5.13 &lt; -1.645</w:t>
      </w:r>
      <w:r w:rsidR="00E644A5">
        <w:rPr>
          <w:rFonts w:ascii="Times New Roman" w:hAnsi="Times New Roman" w:cs="Times New Roman"/>
          <w:szCs w:val="24"/>
        </w:rPr>
        <w:t>.</w:t>
      </w:r>
      <w:r w:rsidRPr="002E62AC">
        <w:rPr>
          <w:rFonts w:ascii="Times New Roman" w:hAnsi="Times New Roman" w:cs="Times New Roman"/>
          <w:szCs w:val="24"/>
        </w:rPr>
        <w:t xml:space="preserve"> </w:t>
      </w:r>
      <w:r w:rsidR="00E644A5">
        <w:rPr>
          <w:rFonts w:ascii="Times New Roman" w:hAnsi="Times New Roman" w:cs="Times New Roman"/>
          <w:szCs w:val="24"/>
        </w:rPr>
        <w:t>S</w:t>
      </w:r>
      <w:r w:rsidR="00E644A5" w:rsidRPr="002E62AC">
        <w:rPr>
          <w:rFonts w:ascii="Times New Roman" w:hAnsi="Times New Roman" w:cs="Times New Roman"/>
          <w:szCs w:val="24"/>
        </w:rPr>
        <w:t xml:space="preserve">e </w:t>
      </w:r>
      <w:r w:rsidRPr="002E62AC">
        <w:rPr>
          <w:rFonts w:ascii="Times New Roman" w:hAnsi="Times New Roman" w:cs="Times New Roman"/>
          <w:szCs w:val="24"/>
        </w:rPr>
        <w:t>observa que la condición de rechazo es falsa, por lo que la hipótesis nula no se rechaza y se concluye que más de 50</w:t>
      </w:r>
      <w:r w:rsidR="00DC2B77">
        <w:rPr>
          <w:rFonts w:ascii="Times New Roman" w:hAnsi="Times New Roman" w:cs="Times New Roman"/>
          <w:szCs w:val="24"/>
        </w:rPr>
        <w:t> %</w:t>
      </w:r>
      <w:r w:rsidRPr="002E62AC">
        <w:rPr>
          <w:rFonts w:ascii="Times New Roman" w:hAnsi="Times New Roman" w:cs="Times New Roman"/>
          <w:szCs w:val="24"/>
        </w:rPr>
        <w:t xml:space="preserve"> de los huéspedes del hotel consideran buena o excelente la calidad en el servicio del hotel.</w:t>
      </w:r>
    </w:p>
    <w:p w14:paraId="2D90742D" w14:textId="21C235E0" w:rsidR="00164D7F" w:rsidRDefault="00164D7F" w:rsidP="00F52E28">
      <w:pPr>
        <w:pStyle w:val="Prrafodelista"/>
        <w:numPr>
          <w:ilvl w:val="0"/>
          <w:numId w:val="62"/>
        </w:numPr>
        <w:spacing w:after="0"/>
        <w:ind w:left="0" w:firstLine="709"/>
        <w:rPr>
          <w:rFonts w:ascii="Times New Roman" w:hAnsi="Times New Roman" w:cs="Times New Roman"/>
          <w:szCs w:val="24"/>
        </w:rPr>
      </w:pPr>
      <w:r w:rsidRPr="00115255">
        <w:rPr>
          <w:rFonts w:ascii="Times New Roman" w:hAnsi="Times New Roman" w:cs="Times New Roman"/>
          <w:szCs w:val="24"/>
        </w:rPr>
        <w:t>Para H0. Más de 50 % de los huéspedes del hotel consideran buena o excelente la calidad en el servicio en el aspecto de los elementos tangibles de la calidad.</w:t>
      </w:r>
      <w:r w:rsidR="00182422" w:rsidRPr="00115255">
        <w:rPr>
          <w:rFonts w:ascii="Times New Roman" w:hAnsi="Times New Roman" w:cs="Times New Roman"/>
          <w:szCs w:val="24"/>
        </w:rPr>
        <w:t xml:space="preserve"> </w:t>
      </w:r>
      <w:r w:rsidRPr="00115255">
        <w:rPr>
          <w:rFonts w:ascii="Times New Roman" w:hAnsi="Times New Roman" w:cs="Times New Roman"/>
          <w:szCs w:val="24"/>
        </w:rPr>
        <w:t xml:space="preserve">Se aplica el procedimiento de contrastes para la proporción poblacional </w:t>
      </w:r>
      <w:r w:rsidRPr="00F52E28">
        <w:rPr>
          <w:rFonts w:ascii="Times New Roman" w:hAnsi="Times New Roman" w:cs="Times New Roman"/>
          <w:i/>
          <w:iCs/>
          <w:szCs w:val="24"/>
        </w:rPr>
        <w:t>p</w:t>
      </w:r>
      <w:r w:rsidR="00182422" w:rsidRPr="00115255">
        <w:rPr>
          <w:rFonts w:ascii="Times New Roman" w:hAnsi="Times New Roman" w:cs="Times New Roman"/>
          <w:szCs w:val="24"/>
        </w:rPr>
        <w:t>.</w:t>
      </w:r>
    </w:p>
    <w:p w14:paraId="0EAD4D4F" w14:textId="77777777" w:rsidR="00115255" w:rsidRPr="00115255" w:rsidRDefault="00115255" w:rsidP="00115255">
      <w:pPr>
        <w:spacing w:after="0"/>
        <w:rPr>
          <w:rFonts w:ascii="Times New Roman" w:hAnsi="Times New Roman" w:cs="Times New Roman"/>
          <w:szCs w:val="24"/>
        </w:rPr>
      </w:pPr>
    </w:p>
    <w:p w14:paraId="50E599B7" w14:textId="32998614" w:rsidR="00164D7F" w:rsidRDefault="00164D7F" w:rsidP="00F52E28">
      <w:pPr>
        <w:spacing w:after="0"/>
        <w:jc w:val="center"/>
        <w:rPr>
          <w:rFonts w:ascii="Times New Roman" w:hAnsi="Times New Roman" w:cs="Times New Roman"/>
          <w:szCs w:val="24"/>
        </w:rPr>
      </w:pPr>
      <w:r w:rsidRPr="002E62AC">
        <w:rPr>
          <w:rFonts w:ascii="Times New Roman" w:hAnsi="Times New Roman" w:cs="Times New Roman"/>
          <w:szCs w:val="24"/>
        </w:rPr>
        <w:t>H</w:t>
      </w:r>
      <w:r w:rsidRPr="00F52E28">
        <w:rPr>
          <w:rFonts w:ascii="Times New Roman" w:hAnsi="Times New Roman" w:cs="Times New Roman"/>
          <w:szCs w:val="24"/>
          <w:vertAlign w:val="subscript"/>
        </w:rPr>
        <w:t>o</w:t>
      </w:r>
      <w:r w:rsidRPr="002E62AC">
        <w:rPr>
          <w:rFonts w:ascii="Times New Roman" w:hAnsi="Times New Roman" w:cs="Times New Roman"/>
          <w:szCs w:val="24"/>
        </w:rPr>
        <w:t xml:space="preserve">: </w:t>
      </w:r>
      <w:r w:rsidRPr="00F52E28">
        <w:rPr>
          <w:rFonts w:ascii="Times New Roman" w:hAnsi="Times New Roman" w:cs="Times New Roman"/>
          <w:i/>
          <w:iCs/>
          <w:szCs w:val="24"/>
        </w:rPr>
        <w:t>p</w:t>
      </w:r>
      <w:r w:rsidR="00115255">
        <w:rPr>
          <w:rFonts w:ascii="Times New Roman" w:hAnsi="Times New Roman" w:cs="Times New Roman"/>
          <w:szCs w:val="24"/>
        </w:rPr>
        <w:t xml:space="preserve"> </w:t>
      </w:r>
      <w:r w:rsidR="007C00E3" w:rsidRPr="007C00E3">
        <w:rPr>
          <w:rFonts w:ascii="Times New Roman" w:hAnsi="Times New Roman" w:cs="Times New Roman"/>
          <w:szCs w:val="24"/>
        </w:rPr>
        <w:t>≥</w:t>
      </w:r>
      <w:r w:rsidRPr="002E62AC">
        <w:rPr>
          <w:rFonts w:ascii="Times New Roman" w:hAnsi="Times New Roman" w:cs="Times New Roman"/>
          <w:szCs w:val="24"/>
        </w:rPr>
        <w:t xml:space="preserve"> </w:t>
      </w:r>
      <w:r w:rsidR="00115255">
        <w:rPr>
          <w:rFonts w:ascii="Times New Roman" w:hAnsi="Times New Roman" w:cs="Times New Roman"/>
          <w:szCs w:val="24"/>
        </w:rPr>
        <w:t>0</w:t>
      </w:r>
      <w:r w:rsidRPr="002E62AC">
        <w:rPr>
          <w:rFonts w:ascii="Times New Roman" w:hAnsi="Times New Roman" w:cs="Times New Roman"/>
          <w:szCs w:val="24"/>
        </w:rPr>
        <w:t>.50</w:t>
      </w:r>
      <w:r w:rsidR="00182422" w:rsidRPr="002E62AC">
        <w:rPr>
          <w:rFonts w:ascii="Times New Roman" w:hAnsi="Times New Roman" w:cs="Times New Roman"/>
          <w:szCs w:val="24"/>
        </w:rPr>
        <w:tab/>
      </w:r>
      <w:r w:rsidR="00182422" w:rsidRPr="002E62AC">
        <w:rPr>
          <w:rFonts w:ascii="Times New Roman" w:hAnsi="Times New Roman" w:cs="Times New Roman"/>
          <w:szCs w:val="24"/>
        </w:rPr>
        <w:tab/>
      </w:r>
      <w:r w:rsidRPr="002E62AC">
        <w:rPr>
          <w:rFonts w:ascii="Times New Roman" w:hAnsi="Times New Roman" w:cs="Times New Roman"/>
          <w:szCs w:val="24"/>
        </w:rPr>
        <w:t>H</w:t>
      </w:r>
      <w:r w:rsidRPr="00F52E28">
        <w:rPr>
          <w:rFonts w:ascii="Times New Roman" w:hAnsi="Times New Roman" w:cs="Times New Roman"/>
          <w:szCs w:val="24"/>
          <w:vertAlign w:val="subscript"/>
        </w:rPr>
        <w:t>a</w:t>
      </w:r>
      <w:r w:rsidRPr="002E62AC">
        <w:rPr>
          <w:rFonts w:ascii="Times New Roman" w:hAnsi="Times New Roman" w:cs="Times New Roman"/>
          <w:szCs w:val="24"/>
        </w:rPr>
        <w:t xml:space="preserve">: </w:t>
      </w:r>
      <w:r w:rsidRPr="00F52E28">
        <w:rPr>
          <w:rFonts w:ascii="Times New Roman" w:hAnsi="Times New Roman" w:cs="Times New Roman"/>
          <w:i/>
          <w:iCs/>
          <w:szCs w:val="24"/>
        </w:rPr>
        <w:t>p</w:t>
      </w:r>
      <w:r w:rsidR="00115255">
        <w:rPr>
          <w:rFonts w:ascii="Times New Roman" w:hAnsi="Times New Roman" w:cs="Times New Roman"/>
          <w:szCs w:val="24"/>
        </w:rPr>
        <w:t xml:space="preserve"> </w:t>
      </w:r>
      <w:r w:rsidRPr="002E62AC">
        <w:rPr>
          <w:rFonts w:ascii="Times New Roman" w:hAnsi="Times New Roman" w:cs="Times New Roman"/>
          <w:szCs w:val="24"/>
        </w:rPr>
        <w:t xml:space="preserve">&lt; </w:t>
      </w:r>
      <w:r w:rsidR="00115255">
        <w:rPr>
          <w:rFonts w:ascii="Times New Roman" w:hAnsi="Times New Roman" w:cs="Times New Roman"/>
          <w:szCs w:val="24"/>
        </w:rPr>
        <w:t>0</w:t>
      </w:r>
      <w:r w:rsidRPr="002E62AC">
        <w:rPr>
          <w:rFonts w:ascii="Times New Roman" w:hAnsi="Times New Roman" w:cs="Times New Roman"/>
          <w:szCs w:val="24"/>
        </w:rPr>
        <w:t>.50</w:t>
      </w:r>
    </w:p>
    <w:p w14:paraId="50F4361D" w14:textId="77777777" w:rsidR="00115255" w:rsidRPr="002E62AC" w:rsidRDefault="00115255" w:rsidP="002337AB">
      <w:pPr>
        <w:spacing w:after="0"/>
        <w:rPr>
          <w:rFonts w:ascii="Times New Roman" w:hAnsi="Times New Roman" w:cs="Times New Roman"/>
          <w:szCs w:val="24"/>
        </w:rPr>
      </w:pPr>
    </w:p>
    <w:p w14:paraId="01FFB641" w14:textId="23FF858D" w:rsidR="00182422" w:rsidRPr="002E62AC" w:rsidRDefault="00164D7F" w:rsidP="00F52E28">
      <w:pPr>
        <w:spacing w:after="0"/>
        <w:ind w:firstLine="708"/>
        <w:rPr>
          <w:rFonts w:ascii="Times New Roman" w:hAnsi="Times New Roman" w:cs="Times New Roman"/>
          <w:szCs w:val="24"/>
        </w:rPr>
      </w:pPr>
      <w:r w:rsidRPr="002E62AC">
        <w:rPr>
          <w:rFonts w:ascii="Times New Roman" w:hAnsi="Times New Roman" w:cs="Times New Roman"/>
          <w:szCs w:val="24"/>
        </w:rPr>
        <w:t xml:space="preserve">Condición de rechazo </w:t>
      </w:r>
      <w:r w:rsidR="00DC2B77">
        <w:rPr>
          <w:rFonts w:ascii="Times New Roman" w:hAnsi="Times New Roman" w:cs="Times New Roman"/>
          <w:i/>
          <w:iCs/>
          <w:szCs w:val="24"/>
        </w:rPr>
        <w:t>Z</w:t>
      </w:r>
      <w:r w:rsidR="00DC2B77" w:rsidRPr="002E62AC">
        <w:rPr>
          <w:rFonts w:ascii="Times New Roman" w:hAnsi="Times New Roman" w:cs="Times New Roman"/>
          <w:szCs w:val="24"/>
        </w:rPr>
        <w:t xml:space="preserve"> </w:t>
      </w:r>
      <w:r w:rsidRPr="002E62AC">
        <w:rPr>
          <w:rFonts w:ascii="Times New Roman" w:hAnsi="Times New Roman" w:cs="Times New Roman"/>
          <w:szCs w:val="24"/>
        </w:rPr>
        <w:t xml:space="preserve">&lt; </w:t>
      </w:r>
      <w:r w:rsidR="00DC2B77">
        <w:rPr>
          <w:rFonts w:ascii="Times New Roman" w:hAnsi="Times New Roman" w:cs="Times New Roman"/>
          <w:szCs w:val="24"/>
        </w:rPr>
        <w:t>Z</w:t>
      </w:r>
      <w:r w:rsidRPr="002E62AC">
        <w:rPr>
          <w:rFonts w:ascii="Times New Roman" w:hAnsi="Times New Roman" w:cs="Times New Roman"/>
          <w:szCs w:val="24"/>
        </w:rPr>
        <w:t>sigma</w:t>
      </w:r>
      <w:r w:rsidR="00DC2B77">
        <w:rPr>
          <w:rFonts w:ascii="Times New Roman" w:hAnsi="Times New Roman" w:cs="Times New Roman"/>
          <w:szCs w:val="24"/>
        </w:rPr>
        <w:t>,</w:t>
      </w:r>
      <w:r w:rsidR="00174D26">
        <w:rPr>
          <w:rFonts w:ascii="Times New Roman" w:hAnsi="Times New Roman" w:cs="Times New Roman"/>
          <w:szCs w:val="24"/>
        </w:rPr>
        <w:t xml:space="preserve"> </w:t>
      </w:r>
      <w:r w:rsidRPr="002E62AC">
        <w:rPr>
          <w:rFonts w:ascii="Times New Roman" w:hAnsi="Times New Roman" w:cs="Times New Roman"/>
          <w:szCs w:val="24"/>
        </w:rPr>
        <w:t>-4.30 &lt; -1.</w:t>
      </w:r>
      <w:r w:rsidR="00115255" w:rsidRPr="002E62AC">
        <w:rPr>
          <w:rFonts w:ascii="Times New Roman" w:hAnsi="Times New Roman" w:cs="Times New Roman"/>
          <w:szCs w:val="24"/>
        </w:rPr>
        <w:t>645</w:t>
      </w:r>
      <w:r w:rsidR="00115255">
        <w:rPr>
          <w:rFonts w:ascii="Times New Roman" w:hAnsi="Times New Roman" w:cs="Times New Roman"/>
          <w:szCs w:val="24"/>
        </w:rPr>
        <w:t>.</w:t>
      </w:r>
      <w:r w:rsidR="00115255" w:rsidRPr="002E62AC">
        <w:rPr>
          <w:rFonts w:ascii="Times New Roman" w:hAnsi="Times New Roman" w:cs="Times New Roman"/>
          <w:szCs w:val="24"/>
        </w:rPr>
        <w:t xml:space="preserve"> </w:t>
      </w:r>
      <w:r w:rsidR="00CC35FD">
        <w:rPr>
          <w:rFonts w:ascii="Times New Roman" w:hAnsi="Times New Roman" w:cs="Times New Roman"/>
          <w:szCs w:val="24"/>
        </w:rPr>
        <w:t>S</w:t>
      </w:r>
      <w:r w:rsidR="00CC35FD" w:rsidRPr="002E62AC">
        <w:rPr>
          <w:rFonts w:ascii="Times New Roman" w:hAnsi="Times New Roman" w:cs="Times New Roman"/>
          <w:szCs w:val="24"/>
        </w:rPr>
        <w:t xml:space="preserve">e </w:t>
      </w:r>
      <w:r w:rsidRPr="002E62AC">
        <w:rPr>
          <w:rFonts w:ascii="Times New Roman" w:hAnsi="Times New Roman" w:cs="Times New Roman"/>
          <w:szCs w:val="24"/>
        </w:rPr>
        <w:t xml:space="preserve">observa que la condición de rechazo es verdadera, por lo que la hipótesis nula se rechaza y se concluye que menos de 50 </w:t>
      </w:r>
      <w:r w:rsidR="00DC2B77">
        <w:rPr>
          <w:rFonts w:ascii="Times New Roman" w:hAnsi="Times New Roman" w:cs="Times New Roman"/>
          <w:szCs w:val="24"/>
        </w:rPr>
        <w:t>%</w:t>
      </w:r>
      <w:r w:rsidRPr="002E62AC">
        <w:rPr>
          <w:rFonts w:ascii="Times New Roman" w:hAnsi="Times New Roman" w:cs="Times New Roman"/>
          <w:szCs w:val="24"/>
        </w:rPr>
        <w:t xml:space="preserve"> de los huéspedes del hotel consideran buena o excelente la calidad en el servicio del hotel respecto a los elementos tangibles.</w:t>
      </w:r>
      <w:r w:rsidR="00182422" w:rsidRPr="002E62AC">
        <w:rPr>
          <w:rFonts w:ascii="Times New Roman" w:hAnsi="Times New Roman" w:cs="Times New Roman"/>
          <w:szCs w:val="24"/>
        </w:rPr>
        <w:tab/>
      </w:r>
    </w:p>
    <w:p w14:paraId="37F545A1" w14:textId="20697950" w:rsidR="00164D7F" w:rsidRDefault="00164D7F" w:rsidP="00CC35FD">
      <w:pPr>
        <w:pStyle w:val="Prrafodelista"/>
        <w:numPr>
          <w:ilvl w:val="0"/>
          <w:numId w:val="62"/>
        </w:numPr>
        <w:spacing w:after="0"/>
        <w:ind w:left="0" w:firstLine="709"/>
        <w:rPr>
          <w:rFonts w:ascii="Times New Roman" w:hAnsi="Times New Roman" w:cs="Times New Roman"/>
          <w:szCs w:val="24"/>
        </w:rPr>
      </w:pPr>
      <w:r w:rsidRPr="00F52E28">
        <w:rPr>
          <w:rFonts w:ascii="Times New Roman" w:hAnsi="Times New Roman" w:cs="Times New Roman"/>
          <w:szCs w:val="24"/>
        </w:rPr>
        <w:t>Para H0</w:t>
      </w:r>
      <w:r w:rsidR="00D24593" w:rsidRPr="00F52E28">
        <w:rPr>
          <w:rFonts w:ascii="Times New Roman" w:hAnsi="Times New Roman" w:cs="Times New Roman"/>
          <w:szCs w:val="24"/>
        </w:rPr>
        <w:t>.</w:t>
      </w:r>
      <w:r w:rsidRPr="00F52E28">
        <w:rPr>
          <w:rFonts w:ascii="Times New Roman" w:hAnsi="Times New Roman" w:cs="Times New Roman"/>
          <w:szCs w:val="24"/>
        </w:rPr>
        <w:t xml:space="preserve"> Más de 50 % de los huéspedes del hotel consideran buena o excelente la calidad en el servicio en el aspecto de </w:t>
      </w:r>
      <w:r w:rsidR="00081B32" w:rsidRPr="00F52E28">
        <w:rPr>
          <w:rFonts w:ascii="Times New Roman" w:hAnsi="Times New Roman" w:cs="Times New Roman"/>
          <w:szCs w:val="24"/>
        </w:rPr>
        <w:t>fiabilidad.</w:t>
      </w:r>
      <w:r w:rsidR="00182422" w:rsidRPr="00F52E28">
        <w:rPr>
          <w:rFonts w:ascii="Times New Roman" w:hAnsi="Times New Roman" w:cs="Times New Roman"/>
          <w:szCs w:val="24"/>
        </w:rPr>
        <w:t xml:space="preserve"> </w:t>
      </w:r>
      <w:r w:rsidRPr="00F52E28">
        <w:rPr>
          <w:rFonts w:ascii="Times New Roman" w:hAnsi="Times New Roman" w:cs="Times New Roman"/>
          <w:szCs w:val="24"/>
        </w:rPr>
        <w:t xml:space="preserve">Se aplica el procedimiento de contrastes para la proporción poblacional </w:t>
      </w:r>
      <w:r w:rsidRPr="00F52E28">
        <w:rPr>
          <w:rFonts w:ascii="Times New Roman" w:hAnsi="Times New Roman" w:cs="Times New Roman"/>
          <w:i/>
          <w:iCs/>
          <w:szCs w:val="24"/>
        </w:rPr>
        <w:t>p</w:t>
      </w:r>
      <w:r w:rsidR="00182422" w:rsidRPr="00F52E28">
        <w:rPr>
          <w:rFonts w:ascii="Times New Roman" w:hAnsi="Times New Roman" w:cs="Times New Roman"/>
          <w:szCs w:val="24"/>
        </w:rPr>
        <w:t>.</w:t>
      </w:r>
    </w:p>
    <w:p w14:paraId="75E5F77F" w14:textId="77777777" w:rsidR="00CC35FD" w:rsidRPr="00F52E28" w:rsidRDefault="00CC35FD" w:rsidP="00CC35FD">
      <w:pPr>
        <w:spacing w:after="0"/>
        <w:rPr>
          <w:rFonts w:ascii="Times New Roman" w:hAnsi="Times New Roman" w:cs="Times New Roman"/>
          <w:szCs w:val="24"/>
        </w:rPr>
      </w:pPr>
    </w:p>
    <w:p w14:paraId="7153DC44" w14:textId="095FC4E6" w:rsidR="00164D7F" w:rsidRDefault="00164D7F" w:rsidP="00F52E28">
      <w:pPr>
        <w:spacing w:after="0"/>
        <w:jc w:val="center"/>
        <w:rPr>
          <w:rFonts w:ascii="Times New Roman" w:hAnsi="Times New Roman" w:cs="Times New Roman"/>
          <w:szCs w:val="24"/>
        </w:rPr>
      </w:pPr>
      <w:r w:rsidRPr="002E62AC">
        <w:rPr>
          <w:rFonts w:ascii="Times New Roman" w:hAnsi="Times New Roman" w:cs="Times New Roman"/>
          <w:szCs w:val="24"/>
        </w:rPr>
        <w:t>H</w:t>
      </w:r>
      <w:r w:rsidRPr="00F52E28">
        <w:rPr>
          <w:rFonts w:ascii="Times New Roman" w:hAnsi="Times New Roman" w:cs="Times New Roman"/>
          <w:szCs w:val="24"/>
          <w:vertAlign w:val="subscript"/>
        </w:rPr>
        <w:t>o</w:t>
      </w:r>
      <w:r w:rsidRPr="002E62AC">
        <w:rPr>
          <w:rFonts w:ascii="Times New Roman" w:hAnsi="Times New Roman" w:cs="Times New Roman"/>
          <w:szCs w:val="24"/>
        </w:rPr>
        <w:t xml:space="preserve">: </w:t>
      </w:r>
      <w:r w:rsidRPr="00F52E28">
        <w:rPr>
          <w:rFonts w:ascii="Times New Roman" w:hAnsi="Times New Roman" w:cs="Times New Roman"/>
          <w:i/>
          <w:iCs/>
          <w:szCs w:val="24"/>
        </w:rPr>
        <w:t>p</w:t>
      </w:r>
      <w:r w:rsidR="00CC35FD">
        <w:rPr>
          <w:rFonts w:ascii="Times New Roman" w:hAnsi="Times New Roman" w:cs="Times New Roman"/>
          <w:szCs w:val="24"/>
        </w:rPr>
        <w:t xml:space="preserve"> </w:t>
      </w:r>
      <w:r w:rsidR="007C00E3" w:rsidRPr="007C00E3">
        <w:rPr>
          <w:rFonts w:ascii="Times New Roman" w:hAnsi="Times New Roman" w:cs="Times New Roman"/>
          <w:szCs w:val="24"/>
        </w:rPr>
        <w:t>≥</w:t>
      </w:r>
      <w:r w:rsidRPr="002E62AC">
        <w:rPr>
          <w:rFonts w:ascii="Times New Roman" w:hAnsi="Times New Roman" w:cs="Times New Roman"/>
          <w:szCs w:val="24"/>
        </w:rPr>
        <w:t xml:space="preserve"> </w:t>
      </w:r>
      <w:r w:rsidR="00CC35FD">
        <w:rPr>
          <w:rFonts w:ascii="Times New Roman" w:hAnsi="Times New Roman" w:cs="Times New Roman"/>
          <w:szCs w:val="24"/>
        </w:rPr>
        <w:t>0</w:t>
      </w:r>
      <w:r w:rsidRPr="002E62AC">
        <w:rPr>
          <w:rFonts w:ascii="Times New Roman" w:hAnsi="Times New Roman" w:cs="Times New Roman"/>
          <w:szCs w:val="24"/>
        </w:rPr>
        <w:t>.50</w:t>
      </w:r>
      <w:r w:rsidR="00182422" w:rsidRPr="002E62AC">
        <w:rPr>
          <w:rFonts w:ascii="Times New Roman" w:hAnsi="Times New Roman" w:cs="Times New Roman"/>
          <w:szCs w:val="24"/>
        </w:rPr>
        <w:tab/>
      </w:r>
      <w:r w:rsidR="00182422" w:rsidRPr="002E62AC">
        <w:rPr>
          <w:rFonts w:ascii="Times New Roman" w:hAnsi="Times New Roman" w:cs="Times New Roman"/>
          <w:szCs w:val="24"/>
        </w:rPr>
        <w:tab/>
      </w:r>
      <w:r w:rsidRPr="002E62AC">
        <w:rPr>
          <w:rFonts w:ascii="Times New Roman" w:hAnsi="Times New Roman" w:cs="Times New Roman"/>
          <w:szCs w:val="24"/>
        </w:rPr>
        <w:t>H</w:t>
      </w:r>
      <w:r w:rsidRPr="00F52E28">
        <w:rPr>
          <w:rFonts w:ascii="Times New Roman" w:hAnsi="Times New Roman" w:cs="Times New Roman"/>
          <w:szCs w:val="24"/>
          <w:vertAlign w:val="subscript"/>
        </w:rPr>
        <w:t>a</w:t>
      </w:r>
      <w:r w:rsidRPr="002E62AC">
        <w:rPr>
          <w:rFonts w:ascii="Times New Roman" w:hAnsi="Times New Roman" w:cs="Times New Roman"/>
          <w:szCs w:val="24"/>
        </w:rPr>
        <w:t xml:space="preserve">: </w:t>
      </w:r>
      <w:r w:rsidRPr="00F52E28">
        <w:rPr>
          <w:rFonts w:ascii="Times New Roman" w:hAnsi="Times New Roman" w:cs="Times New Roman"/>
          <w:i/>
          <w:iCs/>
          <w:szCs w:val="24"/>
        </w:rPr>
        <w:t>p</w:t>
      </w:r>
      <w:r w:rsidR="007C00E3">
        <w:rPr>
          <w:rFonts w:ascii="Times New Roman" w:hAnsi="Times New Roman" w:cs="Times New Roman"/>
          <w:szCs w:val="24"/>
        </w:rPr>
        <w:t xml:space="preserve"> </w:t>
      </w:r>
      <w:r w:rsidRPr="002E62AC">
        <w:rPr>
          <w:rFonts w:ascii="Times New Roman" w:hAnsi="Times New Roman" w:cs="Times New Roman"/>
          <w:szCs w:val="24"/>
        </w:rPr>
        <w:t xml:space="preserve">&lt; </w:t>
      </w:r>
      <w:r w:rsidR="007C00E3">
        <w:rPr>
          <w:rFonts w:ascii="Times New Roman" w:hAnsi="Times New Roman" w:cs="Times New Roman"/>
          <w:szCs w:val="24"/>
        </w:rPr>
        <w:t>0</w:t>
      </w:r>
      <w:r w:rsidRPr="002E62AC">
        <w:rPr>
          <w:rFonts w:ascii="Times New Roman" w:hAnsi="Times New Roman" w:cs="Times New Roman"/>
          <w:szCs w:val="24"/>
        </w:rPr>
        <w:t>.50</w:t>
      </w:r>
    </w:p>
    <w:p w14:paraId="3D54F1E2" w14:textId="77777777" w:rsidR="00CC35FD" w:rsidRPr="002E62AC" w:rsidRDefault="00CC35FD" w:rsidP="002337AB">
      <w:pPr>
        <w:spacing w:after="0"/>
        <w:rPr>
          <w:rFonts w:ascii="Times New Roman" w:hAnsi="Times New Roman" w:cs="Times New Roman"/>
          <w:szCs w:val="24"/>
        </w:rPr>
      </w:pPr>
    </w:p>
    <w:p w14:paraId="393609A6" w14:textId="20B08864" w:rsidR="00164D7F" w:rsidRPr="002E62AC" w:rsidRDefault="00164D7F" w:rsidP="00F52E28">
      <w:pPr>
        <w:spacing w:after="0"/>
        <w:ind w:firstLine="708"/>
        <w:rPr>
          <w:rFonts w:ascii="Times New Roman" w:hAnsi="Times New Roman" w:cs="Times New Roman"/>
          <w:szCs w:val="24"/>
        </w:rPr>
      </w:pPr>
      <w:r w:rsidRPr="002E62AC">
        <w:rPr>
          <w:rFonts w:ascii="Times New Roman" w:hAnsi="Times New Roman" w:cs="Times New Roman"/>
          <w:szCs w:val="24"/>
        </w:rPr>
        <w:t xml:space="preserve">Condición de rechazo </w:t>
      </w:r>
      <w:r w:rsidR="00DC2B77">
        <w:rPr>
          <w:rFonts w:ascii="Times New Roman" w:hAnsi="Times New Roman" w:cs="Times New Roman"/>
          <w:i/>
          <w:iCs/>
          <w:szCs w:val="24"/>
        </w:rPr>
        <w:t>Z</w:t>
      </w:r>
      <w:r w:rsidR="00DC2B77" w:rsidRPr="002E62AC">
        <w:rPr>
          <w:rFonts w:ascii="Times New Roman" w:hAnsi="Times New Roman" w:cs="Times New Roman"/>
          <w:szCs w:val="24"/>
        </w:rPr>
        <w:t xml:space="preserve"> </w:t>
      </w:r>
      <w:r w:rsidRPr="002E62AC">
        <w:rPr>
          <w:rFonts w:ascii="Times New Roman" w:hAnsi="Times New Roman" w:cs="Times New Roman"/>
          <w:szCs w:val="24"/>
        </w:rPr>
        <w:t xml:space="preserve">&lt; </w:t>
      </w:r>
      <w:r w:rsidR="00DC2B77">
        <w:rPr>
          <w:rFonts w:ascii="Times New Roman" w:hAnsi="Times New Roman" w:cs="Times New Roman"/>
          <w:szCs w:val="24"/>
        </w:rPr>
        <w:t>Z</w:t>
      </w:r>
      <w:r w:rsidR="00DC2B77" w:rsidRPr="002E62AC">
        <w:rPr>
          <w:rFonts w:ascii="Times New Roman" w:hAnsi="Times New Roman" w:cs="Times New Roman"/>
          <w:szCs w:val="24"/>
        </w:rPr>
        <w:t>sigma</w:t>
      </w:r>
      <w:r w:rsidR="00DC2B77">
        <w:rPr>
          <w:rFonts w:ascii="Times New Roman" w:hAnsi="Times New Roman" w:cs="Times New Roman"/>
          <w:szCs w:val="24"/>
        </w:rPr>
        <w:t>,</w:t>
      </w:r>
      <w:r w:rsidR="00DC2B77" w:rsidRPr="002E62AC">
        <w:rPr>
          <w:rFonts w:ascii="Times New Roman" w:hAnsi="Times New Roman" w:cs="Times New Roman"/>
          <w:szCs w:val="24"/>
        </w:rPr>
        <w:t xml:space="preserve"> </w:t>
      </w:r>
      <w:r w:rsidR="005A3FA2" w:rsidRPr="002E62AC">
        <w:rPr>
          <w:rFonts w:ascii="Times New Roman" w:hAnsi="Times New Roman" w:cs="Times New Roman"/>
          <w:szCs w:val="24"/>
        </w:rPr>
        <w:t>3.64</w:t>
      </w:r>
      <w:r w:rsidRPr="002E62AC">
        <w:rPr>
          <w:rFonts w:ascii="Times New Roman" w:hAnsi="Times New Roman" w:cs="Times New Roman"/>
          <w:szCs w:val="24"/>
        </w:rPr>
        <w:t xml:space="preserve"> &lt; -1.</w:t>
      </w:r>
      <w:r w:rsidR="007C00E3" w:rsidRPr="002E62AC">
        <w:rPr>
          <w:rFonts w:ascii="Times New Roman" w:hAnsi="Times New Roman" w:cs="Times New Roman"/>
          <w:szCs w:val="24"/>
        </w:rPr>
        <w:t>645</w:t>
      </w:r>
      <w:r w:rsidR="007C00E3">
        <w:rPr>
          <w:rFonts w:ascii="Times New Roman" w:hAnsi="Times New Roman" w:cs="Times New Roman"/>
          <w:szCs w:val="24"/>
        </w:rPr>
        <w:t>.</w:t>
      </w:r>
      <w:r w:rsidR="007C00E3" w:rsidRPr="002E62AC">
        <w:rPr>
          <w:rFonts w:ascii="Times New Roman" w:hAnsi="Times New Roman" w:cs="Times New Roman"/>
          <w:szCs w:val="24"/>
        </w:rPr>
        <w:t xml:space="preserve"> </w:t>
      </w:r>
      <w:r w:rsidR="007C00E3">
        <w:rPr>
          <w:rFonts w:ascii="Times New Roman" w:hAnsi="Times New Roman" w:cs="Times New Roman"/>
          <w:szCs w:val="24"/>
        </w:rPr>
        <w:t>S</w:t>
      </w:r>
      <w:r w:rsidR="007C00E3" w:rsidRPr="002E62AC">
        <w:rPr>
          <w:rFonts w:ascii="Times New Roman" w:hAnsi="Times New Roman" w:cs="Times New Roman"/>
          <w:szCs w:val="24"/>
        </w:rPr>
        <w:t xml:space="preserve">e </w:t>
      </w:r>
      <w:r w:rsidRPr="002E62AC">
        <w:rPr>
          <w:rFonts w:ascii="Times New Roman" w:hAnsi="Times New Roman" w:cs="Times New Roman"/>
          <w:szCs w:val="24"/>
        </w:rPr>
        <w:t xml:space="preserve">observa que la condición de rechazo es falsa, por lo que la hipótesis nula no se rechaza y se concluye que más de </w:t>
      </w:r>
      <w:r w:rsidR="00DC2B77" w:rsidRPr="002E62AC">
        <w:rPr>
          <w:rFonts w:ascii="Times New Roman" w:hAnsi="Times New Roman" w:cs="Times New Roman"/>
          <w:szCs w:val="24"/>
        </w:rPr>
        <w:t>50</w:t>
      </w:r>
      <w:r w:rsidR="00DC2B77">
        <w:rPr>
          <w:rFonts w:ascii="Times New Roman" w:hAnsi="Times New Roman" w:cs="Times New Roman"/>
          <w:szCs w:val="24"/>
        </w:rPr>
        <w:t> %</w:t>
      </w:r>
      <w:r w:rsidRPr="002E62AC">
        <w:rPr>
          <w:rFonts w:ascii="Times New Roman" w:hAnsi="Times New Roman" w:cs="Times New Roman"/>
          <w:szCs w:val="24"/>
        </w:rPr>
        <w:t xml:space="preserve"> de los huéspedes del hotel consideran buena o excelente la calidad en el servicio del hotel respecto a la dimensión </w:t>
      </w:r>
      <w:r w:rsidR="00444FAB">
        <w:rPr>
          <w:rFonts w:ascii="Times New Roman" w:hAnsi="Times New Roman" w:cs="Times New Roman"/>
          <w:szCs w:val="24"/>
        </w:rPr>
        <w:t>F</w:t>
      </w:r>
      <w:r w:rsidR="00444FAB" w:rsidRPr="002E62AC">
        <w:rPr>
          <w:rFonts w:ascii="Times New Roman" w:hAnsi="Times New Roman" w:cs="Times New Roman"/>
          <w:szCs w:val="24"/>
        </w:rPr>
        <w:t>iabilidad</w:t>
      </w:r>
      <w:r w:rsidR="00081B32" w:rsidRPr="002E62AC">
        <w:rPr>
          <w:rFonts w:ascii="Times New Roman" w:hAnsi="Times New Roman" w:cs="Times New Roman"/>
          <w:szCs w:val="24"/>
        </w:rPr>
        <w:t>.</w:t>
      </w:r>
    </w:p>
    <w:p w14:paraId="1915F8E0" w14:textId="07342BA4" w:rsidR="00164D7F" w:rsidRDefault="00164D7F" w:rsidP="00A400CD">
      <w:pPr>
        <w:pStyle w:val="Prrafodelista"/>
        <w:numPr>
          <w:ilvl w:val="0"/>
          <w:numId w:val="62"/>
        </w:numPr>
        <w:spacing w:after="0"/>
        <w:ind w:left="0" w:firstLine="709"/>
        <w:rPr>
          <w:rFonts w:ascii="Times New Roman" w:hAnsi="Times New Roman" w:cs="Times New Roman"/>
          <w:szCs w:val="24"/>
        </w:rPr>
      </w:pPr>
      <w:r w:rsidRPr="00F52E28">
        <w:rPr>
          <w:rFonts w:ascii="Times New Roman" w:hAnsi="Times New Roman" w:cs="Times New Roman"/>
          <w:szCs w:val="24"/>
        </w:rPr>
        <w:t>Para H0. Más de 50 % de los huéspedes del hotel consideran buena o excelente la calidad en el servicio en el aspecto de la capacidad de respuesta</w:t>
      </w:r>
      <w:r w:rsidR="006C35DA" w:rsidRPr="00F52E28">
        <w:rPr>
          <w:rFonts w:ascii="Times New Roman" w:hAnsi="Times New Roman" w:cs="Times New Roman"/>
          <w:szCs w:val="24"/>
        </w:rPr>
        <w:t xml:space="preserve">. </w:t>
      </w:r>
      <w:r w:rsidRPr="00F52E28">
        <w:rPr>
          <w:rFonts w:ascii="Times New Roman" w:hAnsi="Times New Roman" w:cs="Times New Roman"/>
          <w:szCs w:val="24"/>
        </w:rPr>
        <w:t xml:space="preserve">Se aplica el procedimiento de contrastes para la proporción poblacional </w:t>
      </w:r>
      <w:r w:rsidRPr="00F52E28">
        <w:rPr>
          <w:rFonts w:ascii="Times New Roman" w:hAnsi="Times New Roman" w:cs="Times New Roman"/>
          <w:i/>
          <w:iCs/>
          <w:szCs w:val="24"/>
        </w:rPr>
        <w:t>p</w:t>
      </w:r>
      <w:r w:rsidR="00182422" w:rsidRPr="00F52E28">
        <w:rPr>
          <w:rFonts w:ascii="Times New Roman" w:hAnsi="Times New Roman" w:cs="Times New Roman"/>
          <w:szCs w:val="24"/>
        </w:rPr>
        <w:t>.</w:t>
      </w:r>
    </w:p>
    <w:p w14:paraId="70D38A99" w14:textId="77777777" w:rsidR="00A400CD" w:rsidRPr="00F52E28" w:rsidRDefault="00A400CD" w:rsidP="00F52E28">
      <w:pPr>
        <w:pStyle w:val="Prrafodelista"/>
        <w:spacing w:after="0"/>
        <w:ind w:left="709"/>
        <w:rPr>
          <w:rFonts w:ascii="Times New Roman" w:hAnsi="Times New Roman" w:cs="Times New Roman"/>
          <w:szCs w:val="24"/>
        </w:rPr>
      </w:pPr>
    </w:p>
    <w:p w14:paraId="4B43AAAD" w14:textId="777AE9B9" w:rsidR="00164D7F" w:rsidRDefault="00164D7F" w:rsidP="00F52E28">
      <w:pPr>
        <w:spacing w:after="0"/>
        <w:jc w:val="center"/>
        <w:rPr>
          <w:rFonts w:ascii="Times New Roman" w:hAnsi="Times New Roman" w:cs="Times New Roman"/>
          <w:szCs w:val="24"/>
        </w:rPr>
      </w:pPr>
      <w:r w:rsidRPr="002E62AC">
        <w:rPr>
          <w:rFonts w:ascii="Times New Roman" w:hAnsi="Times New Roman" w:cs="Times New Roman"/>
          <w:szCs w:val="24"/>
        </w:rPr>
        <w:t>H</w:t>
      </w:r>
      <w:r w:rsidRPr="00F52E28">
        <w:rPr>
          <w:rFonts w:ascii="Times New Roman" w:hAnsi="Times New Roman" w:cs="Times New Roman"/>
          <w:szCs w:val="24"/>
          <w:vertAlign w:val="subscript"/>
        </w:rPr>
        <w:t>o</w:t>
      </w:r>
      <w:r w:rsidRPr="002E62AC">
        <w:rPr>
          <w:rFonts w:ascii="Times New Roman" w:hAnsi="Times New Roman" w:cs="Times New Roman"/>
          <w:szCs w:val="24"/>
        </w:rPr>
        <w:t xml:space="preserve">: </w:t>
      </w:r>
      <w:r w:rsidRPr="00F52E28">
        <w:rPr>
          <w:rFonts w:ascii="Times New Roman" w:hAnsi="Times New Roman" w:cs="Times New Roman"/>
          <w:i/>
          <w:iCs/>
          <w:szCs w:val="24"/>
        </w:rPr>
        <w:t>p</w:t>
      </w:r>
      <w:r w:rsidR="00A400CD">
        <w:rPr>
          <w:rFonts w:ascii="Times New Roman" w:hAnsi="Times New Roman" w:cs="Times New Roman"/>
          <w:szCs w:val="24"/>
        </w:rPr>
        <w:t xml:space="preserve"> </w:t>
      </w:r>
      <w:r w:rsidR="00A400CD" w:rsidRPr="007C00E3">
        <w:rPr>
          <w:rFonts w:ascii="Times New Roman" w:hAnsi="Times New Roman" w:cs="Times New Roman"/>
          <w:szCs w:val="24"/>
        </w:rPr>
        <w:t>≥</w:t>
      </w:r>
      <w:r w:rsidRPr="002E62AC">
        <w:rPr>
          <w:rFonts w:ascii="Times New Roman" w:hAnsi="Times New Roman" w:cs="Times New Roman"/>
          <w:szCs w:val="24"/>
        </w:rPr>
        <w:t xml:space="preserve"> </w:t>
      </w:r>
      <w:r w:rsidR="00A400CD">
        <w:rPr>
          <w:rFonts w:ascii="Times New Roman" w:hAnsi="Times New Roman" w:cs="Times New Roman"/>
          <w:szCs w:val="24"/>
        </w:rPr>
        <w:t>0</w:t>
      </w:r>
      <w:r w:rsidRPr="002E62AC">
        <w:rPr>
          <w:rFonts w:ascii="Times New Roman" w:hAnsi="Times New Roman" w:cs="Times New Roman"/>
          <w:szCs w:val="24"/>
        </w:rPr>
        <w:t>.50</w:t>
      </w:r>
      <w:r w:rsidR="00182422" w:rsidRPr="002E62AC">
        <w:rPr>
          <w:rFonts w:ascii="Times New Roman" w:hAnsi="Times New Roman" w:cs="Times New Roman"/>
          <w:szCs w:val="24"/>
        </w:rPr>
        <w:tab/>
      </w:r>
      <w:r w:rsidR="00182422" w:rsidRPr="002E62AC">
        <w:rPr>
          <w:rFonts w:ascii="Times New Roman" w:hAnsi="Times New Roman" w:cs="Times New Roman"/>
          <w:szCs w:val="24"/>
        </w:rPr>
        <w:tab/>
      </w:r>
      <w:r w:rsidRPr="002E62AC">
        <w:rPr>
          <w:rFonts w:ascii="Times New Roman" w:hAnsi="Times New Roman" w:cs="Times New Roman"/>
          <w:szCs w:val="24"/>
        </w:rPr>
        <w:t>H</w:t>
      </w:r>
      <w:r w:rsidRPr="00F52E28">
        <w:rPr>
          <w:rFonts w:ascii="Times New Roman" w:hAnsi="Times New Roman" w:cs="Times New Roman"/>
          <w:szCs w:val="24"/>
          <w:vertAlign w:val="subscript"/>
        </w:rPr>
        <w:t>a</w:t>
      </w:r>
      <w:r w:rsidRPr="002E62AC">
        <w:rPr>
          <w:rFonts w:ascii="Times New Roman" w:hAnsi="Times New Roman" w:cs="Times New Roman"/>
          <w:szCs w:val="24"/>
        </w:rPr>
        <w:t xml:space="preserve">: </w:t>
      </w:r>
      <w:r w:rsidRPr="00F52E28">
        <w:rPr>
          <w:rFonts w:ascii="Times New Roman" w:hAnsi="Times New Roman" w:cs="Times New Roman"/>
          <w:i/>
          <w:iCs/>
          <w:szCs w:val="24"/>
        </w:rPr>
        <w:t>p</w:t>
      </w:r>
      <w:r w:rsidR="00A400CD">
        <w:rPr>
          <w:rFonts w:ascii="Times New Roman" w:hAnsi="Times New Roman" w:cs="Times New Roman"/>
          <w:szCs w:val="24"/>
        </w:rPr>
        <w:t xml:space="preserve"> </w:t>
      </w:r>
      <w:r w:rsidRPr="002E62AC">
        <w:rPr>
          <w:rFonts w:ascii="Times New Roman" w:hAnsi="Times New Roman" w:cs="Times New Roman"/>
          <w:szCs w:val="24"/>
        </w:rPr>
        <w:t xml:space="preserve">&lt; </w:t>
      </w:r>
      <w:r w:rsidR="00A400CD">
        <w:rPr>
          <w:rFonts w:ascii="Times New Roman" w:hAnsi="Times New Roman" w:cs="Times New Roman"/>
          <w:szCs w:val="24"/>
        </w:rPr>
        <w:t>0</w:t>
      </w:r>
      <w:r w:rsidRPr="002E62AC">
        <w:rPr>
          <w:rFonts w:ascii="Times New Roman" w:hAnsi="Times New Roman" w:cs="Times New Roman"/>
          <w:szCs w:val="24"/>
        </w:rPr>
        <w:t>.50</w:t>
      </w:r>
    </w:p>
    <w:p w14:paraId="38C5BA1A" w14:textId="77777777" w:rsidR="00A400CD" w:rsidRPr="002E62AC" w:rsidRDefault="00A400CD" w:rsidP="002337AB">
      <w:pPr>
        <w:spacing w:after="0"/>
        <w:rPr>
          <w:rFonts w:ascii="Times New Roman" w:hAnsi="Times New Roman" w:cs="Times New Roman"/>
          <w:szCs w:val="24"/>
        </w:rPr>
      </w:pPr>
    </w:p>
    <w:p w14:paraId="7DF79B91" w14:textId="30FA898C" w:rsidR="00164D7F" w:rsidRPr="002E62AC" w:rsidRDefault="00164D7F" w:rsidP="00F52E28">
      <w:pPr>
        <w:spacing w:after="0"/>
        <w:ind w:firstLine="708"/>
        <w:rPr>
          <w:rFonts w:ascii="Times New Roman" w:hAnsi="Times New Roman" w:cs="Times New Roman"/>
          <w:szCs w:val="24"/>
        </w:rPr>
      </w:pPr>
      <w:r w:rsidRPr="002E62AC">
        <w:rPr>
          <w:rFonts w:ascii="Times New Roman" w:hAnsi="Times New Roman" w:cs="Times New Roman"/>
          <w:szCs w:val="24"/>
        </w:rPr>
        <w:t xml:space="preserve">Condición de rechazo </w:t>
      </w:r>
      <w:r w:rsidR="00DC2B77" w:rsidRPr="00F52E28">
        <w:rPr>
          <w:rFonts w:ascii="Times New Roman" w:hAnsi="Times New Roman" w:cs="Times New Roman"/>
          <w:i/>
          <w:iCs/>
          <w:szCs w:val="24"/>
        </w:rPr>
        <w:t>Z</w:t>
      </w:r>
      <w:r w:rsidR="00DC2B77" w:rsidRPr="002E62AC">
        <w:rPr>
          <w:rFonts w:ascii="Times New Roman" w:hAnsi="Times New Roman" w:cs="Times New Roman"/>
          <w:szCs w:val="24"/>
        </w:rPr>
        <w:t xml:space="preserve"> </w:t>
      </w:r>
      <w:r w:rsidRPr="002E62AC">
        <w:rPr>
          <w:rFonts w:ascii="Times New Roman" w:hAnsi="Times New Roman" w:cs="Times New Roman"/>
          <w:szCs w:val="24"/>
        </w:rPr>
        <w:t xml:space="preserve">&lt; </w:t>
      </w:r>
      <w:r w:rsidR="00DC2B77">
        <w:rPr>
          <w:rFonts w:ascii="Times New Roman" w:hAnsi="Times New Roman" w:cs="Times New Roman"/>
          <w:szCs w:val="24"/>
        </w:rPr>
        <w:t>Z</w:t>
      </w:r>
      <w:r w:rsidR="00DC2B77" w:rsidRPr="002E62AC">
        <w:rPr>
          <w:rFonts w:ascii="Times New Roman" w:hAnsi="Times New Roman" w:cs="Times New Roman"/>
          <w:szCs w:val="24"/>
        </w:rPr>
        <w:t>sigma</w:t>
      </w:r>
      <w:r w:rsidR="00DC2B77">
        <w:rPr>
          <w:rFonts w:ascii="Times New Roman" w:hAnsi="Times New Roman" w:cs="Times New Roman"/>
          <w:szCs w:val="24"/>
        </w:rPr>
        <w:t>,</w:t>
      </w:r>
      <w:r w:rsidRPr="002E62AC">
        <w:rPr>
          <w:rFonts w:ascii="Times New Roman" w:hAnsi="Times New Roman" w:cs="Times New Roman"/>
          <w:szCs w:val="24"/>
        </w:rPr>
        <w:t xml:space="preserve"> 6.12 &lt; -1.</w:t>
      </w:r>
      <w:r w:rsidR="00A400CD" w:rsidRPr="002E62AC">
        <w:rPr>
          <w:rFonts w:ascii="Times New Roman" w:hAnsi="Times New Roman" w:cs="Times New Roman"/>
          <w:szCs w:val="24"/>
        </w:rPr>
        <w:t>645</w:t>
      </w:r>
      <w:r w:rsidR="00A400CD">
        <w:rPr>
          <w:rFonts w:ascii="Times New Roman" w:hAnsi="Times New Roman" w:cs="Times New Roman"/>
          <w:szCs w:val="24"/>
        </w:rPr>
        <w:t>.</w:t>
      </w:r>
      <w:r w:rsidR="00A400CD" w:rsidRPr="002E62AC">
        <w:rPr>
          <w:rFonts w:ascii="Times New Roman" w:hAnsi="Times New Roman" w:cs="Times New Roman"/>
          <w:szCs w:val="24"/>
        </w:rPr>
        <w:t xml:space="preserve"> </w:t>
      </w:r>
      <w:r w:rsidR="00DC2B77">
        <w:rPr>
          <w:rFonts w:ascii="Times New Roman" w:hAnsi="Times New Roman" w:cs="Times New Roman"/>
          <w:szCs w:val="24"/>
        </w:rPr>
        <w:t>S</w:t>
      </w:r>
      <w:r w:rsidR="00DC2B77" w:rsidRPr="002E62AC">
        <w:rPr>
          <w:rFonts w:ascii="Times New Roman" w:hAnsi="Times New Roman" w:cs="Times New Roman"/>
          <w:szCs w:val="24"/>
        </w:rPr>
        <w:t xml:space="preserve">e </w:t>
      </w:r>
      <w:r w:rsidRPr="002E62AC">
        <w:rPr>
          <w:rFonts w:ascii="Times New Roman" w:hAnsi="Times New Roman" w:cs="Times New Roman"/>
          <w:szCs w:val="24"/>
        </w:rPr>
        <w:t xml:space="preserve">observa que la condición de rechazo es falsa, por lo que la hipótesis nula no se rechaza y se concluye que más de </w:t>
      </w:r>
      <w:r w:rsidR="00DC2B77" w:rsidRPr="002E62AC">
        <w:rPr>
          <w:rFonts w:ascii="Times New Roman" w:hAnsi="Times New Roman" w:cs="Times New Roman"/>
          <w:szCs w:val="24"/>
        </w:rPr>
        <w:t>50</w:t>
      </w:r>
      <w:r w:rsidR="00DC2B77">
        <w:rPr>
          <w:rFonts w:ascii="Times New Roman" w:hAnsi="Times New Roman" w:cs="Times New Roman"/>
          <w:szCs w:val="24"/>
        </w:rPr>
        <w:t> %</w:t>
      </w:r>
      <w:r w:rsidRPr="002E62AC">
        <w:rPr>
          <w:rFonts w:ascii="Times New Roman" w:hAnsi="Times New Roman" w:cs="Times New Roman"/>
          <w:szCs w:val="24"/>
        </w:rPr>
        <w:t xml:space="preserve"> de los huéspedes del hotel consideran buena o excelente la calidad en el servicio del hotel respecto a la dimensión </w:t>
      </w:r>
      <w:r w:rsidR="00052535">
        <w:rPr>
          <w:rFonts w:ascii="Times New Roman" w:hAnsi="Times New Roman" w:cs="Times New Roman"/>
          <w:szCs w:val="24"/>
        </w:rPr>
        <w:t>C</w:t>
      </w:r>
      <w:r w:rsidR="00052535" w:rsidRPr="002E62AC">
        <w:rPr>
          <w:rFonts w:ascii="Times New Roman" w:hAnsi="Times New Roman" w:cs="Times New Roman"/>
          <w:szCs w:val="24"/>
        </w:rPr>
        <w:t xml:space="preserve">apacidad </w:t>
      </w:r>
      <w:r w:rsidRPr="002E62AC">
        <w:rPr>
          <w:rFonts w:ascii="Times New Roman" w:hAnsi="Times New Roman" w:cs="Times New Roman"/>
          <w:szCs w:val="24"/>
        </w:rPr>
        <w:t>de respuesta.</w:t>
      </w:r>
    </w:p>
    <w:p w14:paraId="75B90BA8" w14:textId="1DCFE4B2" w:rsidR="00164D7F" w:rsidRDefault="00164D7F" w:rsidP="00797A27">
      <w:pPr>
        <w:pStyle w:val="Prrafodelista"/>
        <w:numPr>
          <w:ilvl w:val="0"/>
          <w:numId w:val="62"/>
        </w:numPr>
        <w:spacing w:after="0"/>
        <w:ind w:left="0" w:firstLine="709"/>
        <w:rPr>
          <w:rFonts w:ascii="Times New Roman" w:hAnsi="Times New Roman" w:cs="Times New Roman"/>
          <w:szCs w:val="24"/>
        </w:rPr>
      </w:pPr>
      <w:r w:rsidRPr="00F52E28">
        <w:rPr>
          <w:rFonts w:ascii="Times New Roman" w:hAnsi="Times New Roman" w:cs="Times New Roman"/>
          <w:szCs w:val="24"/>
        </w:rPr>
        <w:lastRenderedPageBreak/>
        <w:t xml:space="preserve">Para H0. Más de 50 % de los huéspedes del hotel consideran buena o excelente la calidad en el servicio en el aspecto de la </w:t>
      </w:r>
      <w:r w:rsidR="005A3FA2" w:rsidRPr="00F52E28">
        <w:rPr>
          <w:rFonts w:ascii="Times New Roman" w:hAnsi="Times New Roman" w:cs="Times New Roman"/>
          <w:szCs w:val="24"/>
        </w:rPr>
        <w:t>confianza</w:t>
      </w:r>
      <w:r w:rsidRPr="00F52E28">
        <w:rPr>
          <w:rFonts w:ascii="Times New Roman" w:hAnsi="Times New Roman" w:cs="Times New Roman"/>
          <w:szCs w:val="24"/>
        </w:rPr>
        <w:t>.</w:t>
      </w:r>
      <w:r w:rsidR="00182422" w:rsidRPr="00F52E28">
        <w:rPr>
          <w:rFonts w:ascii="Times New Roman" w:hAnsi="Times New Roman" w:cs="Times New Roman"/>
          <w:szCs w:val="24"/>
        </w:rPr>
        <w:t xml:space="preserve"> </w:t>
      </w:r>
      <w:r w:rsidRPr="00F52E28">
        <w:rPr>
          <w:rFonts w:ascii="Times New Roman" w:hAnsi="Times New Roman" w:cs="Times New Roman"/>
          <w:szCs w:val="24"/>
        </w:rPr>
        <w:t xml:space="preserve">Se aplica el procedimiento de contrastes para la proporción poblacional </w:t>
      </w:r>
      <w:r w:rsidRPr="00F52E28">
        <w:rPr>
          <w:rFonts w:ascii="Times New Roman" w:hAnsi="Times New Roman" w:cs="Times New Roman"/>
          <w:i/>
          <w:iCs/>
          <w:szCs w:val="24"/>
        </w:rPr>
        <w:t>p</w:t>
      </w:r>
      <w:r w:rsidR="00182422" w:rsidRPr="00F52E28">
        <w:rPr>
          <w:rFonts w:ascii="Times New Roman" w:hAnsi="Times New Roman" w:cs="Times New Roman"/>
          <w:szCs w:val="24"/>
        </w:rPr>
        <w:t>.</w:t>
      </w:r>
    </w:p>
    <w:p w14:paraId="5CDC9E15" w14:textId="77777777" w:rsidR="00797A27" w:rsidRPr="00F52E28" w:rsidRDefault="00797A27" w:rsidP="00F52E28">
      <w:pPr>
        <w:pStyle w:val="Prrafodelista"/>
        <w:spacing w:after="0"/>
        <w:ind w:left="709"/>
        <w:rPr>
          <w:rFonts w:ascii="Times New Roman" w:hAnsi="Times New Roman" w:cs="Times New Roman"/>
          <w:szCs w:val="24"/>
        </w:rPr>
      </w:pPr>
    </w:p>
    <w:p w14:paraId="604A8B4D" w14:textId="535E7CAC" w:rsidR="00164D7F" w:rsidRDefault="00164D7F" w:rsidP="00F52E28">
      <w:pPr>
        <w:spacing w:after="0"/>
        <w:jc w:val="center"/>
        <w:rPr>
          <w:rFonts w:ascii="Times New Roman" w:hAnsi="Times New Roman" w:cs="Times New Roman"/>
          <w:szCs w:val="24"/>
        </w:rPr>
      </w:pPr>
      <w:r w:rsidRPr="002E62AC">
        <w:rPr>
          <w:rFonts w:ascii="Times New Roman" w:hAnsi="Times New Roman" w:cs="Times New Roman"/>
          <w:szCs w:val="24"/>
        </w:rPr>
        <w:t>H</w:t>
      </w:r>
      <w:r w:rsidRPr="00F52E28">
        <w:rPr>
          <w:rFonts w:ascii="Times New Roman" w:hAnsi="Times New Roman" w:cs="Times New Roman"/>
          <w:szCs w:val="24"/>
          <w:vertAlign w:val="subscript"/>
        </w:rPr>
        <w:t>o</w:t>
      </w:r>
      <w:r w:rsidRPr="002E62AC">
        <w:rPr>
          <w:rFonts w:ascii="Times New Roman" w:hAnsi="Times New Roman" w:cs="Times New Roman"/>
          <w:szCs w:val="24"/>
        </w:rPr>
        <w:t xml:space="preserve">: </w:t>
      </w:r>
      <w:r w:rsidRPr="00F52E28">
        <w:rPr>
          <w:rFonts w:ascii="Times New Roman" w:hAnsi="Times New Roman" w:cs="Times New Roman"/>
          <w:i/>
          <w:iCs/>
          <w:szCs w:val="24"/>
        </w:rPr>
        <w:t>p</w:t>
      </w:r>
      <w:r w:rsidR="00797A27">
        <w:rPr>
          <w:rFonts w:ascii="Times New Roman" w:hAnsi="Times New Roman" w:cs="Times New Roman"/>
          <w:szCs w:val="24"/>
        </w:rPr>
        <w:t xml:space="preserve"> </w:t>
      </w:r>
      <w:r w:rsidR="00797A27" w:rsidRPr="007C00E3">
        <w:rPr>
          <w:rFonts w:ascii="Times New Roman" w:hAnsi="Times New Roman" w:cs="Times New Roman"/>
          <w:szCs w:val="24"/>
        </w:rPr>
        <w:t>≥</w:t>
      </w:r>
      <w:r w:rsidRPr="002E62AC">
        <w:rPr>
          <w:rFonts w:ascii="Times New Roman" w:hAnsi="Times New Roman" w:cs="Times New Roman"/>
          <w:szCs w:val="24"/>
        </w:rPr>
        <w:t xml:space="preserve"> </w:t>
      </w:r>
      <w:r w:rsidR="00797A27">
        <w:rPr>
          <w:rFonts w:ascii="Times New Roman" w:hAnsi="Times New Roman" w:cs="Times New Roman"/>
          <w:szCs w:val="24"/>
        </w:rPr>
        <w:t>0</w:t>
      </w:r>
      <w:r w:rsidRPr="002E62AC">
        <w:rPr>
          <w:rFonts w:ascii="Times New Roman" w:hAnsi="Times New Roman" w:cs="Times New Roman"/>
          <w:szCs w:val="24"/>
        </w:rPr>
        <w:t>.50</w:t>
      </w:r>
      <w:r w:rsidR="00182422" w:rsidRPr="002E62AC">
        <w:rPr>
          <w:rFonts w:ascii="Times New Roman" w:hAnsi="Times New Roman" w:cs="Times New Roman"/>
          <w:szCs w:val="24"/>
        </w:rPr>
        <w:tab/>
      </w:r>
      <w:r w:rsidR="00182422" w:rsidRPr="002E62AC">
        <w:rPr>
          <w:rFonts w:ascii="Times New Roman" w:hAnsi="Times New Roman" w:cs="Times New Roman"/>
          <w:szCs w:val="24"/>
        </w:rPr>
        <w:tab/>
      </w:r>
      <w:r w:rsidRPr="002E62AC">
        <w:rPr>
          <w:rFonts w:ascii="Times New Roman" w:hAnsi="Times New Roman" w:cs="Times New Roman"/>
          <w:szCs w:val="24"/>
        </w:rPr>
        <w:t>H</w:t>
      </w:r>
      <w:r w:rsidRPr="00F52E28">
        <w:rPr>
          <w:rFonts w:ascii="Times New Roman" w:hAnsi="Times New Roman" w:cs="Times New Roman"/>
          <w:szCs w:val="24"/>
          <w:vertAlign w:val="subscript"/>
        </w:rPr>
        <w:t>a</w:t>
      </w:r>
      <w:r w:rsidRPr="002E62AC">
        <w:rPr>
          <w:rFonts w:ascii="Times New Roman" w:hAnsi="Times New Roman" w:cs="Times New Roman"/>
          <w:szCs w:val="24"/>
        </w:rPr>
        <w:t xml:space="preserve">: </w:t>
      </w:r>
      <w:r w:rsidRPr="00F52E28">
        <w:rPr>
          <w:rFonts w:ascii="Times New Roman" w:hAnsi="Times New Roman" w:cs="Times New Roman"/>
          <w:i/>
          <w:iCs/>
          <w:szCs w:val="24"/>
        </w:rPr>
        <w:t>p</w:t>
      </w:r>
      <w:r w:rsidR="00797A27">
        <w:rPr>
          <w:rFonts w:ascii="Times New Roman" w:hAnsi="Times New Roman" w:cs="Times New Roman"/>
          <w:szCs w:val="24"/>
        </w:rPr>
        <w:t xml:space="preserve"> </w:t>
      </w:r>
      <w:r w:rsidRPr="002E62AC">
        <w:rPr>
          <w:rFonts w:ascii="Times New Roman" w:hAnsi="Times New Roman" w:cs="Times New Roman"/>
          <w:szCs w:val="24"/>
        </w:rPr>
        <w:t>&lt;</w:t>
      </w:r>
      <w:r w:rsidR="00174D26">
        <w:rPr>
          <w:rFonts w:ascii="Times New Roman" w:hAnsi="Times New Roman" w:cs="Times New Roman"/>
          <w:szCs w:val="24"/>
        </w:rPr>
        <w:t xml:space="preserve"> </w:t>
      </w:r>
      <w:r w:rsidR="00797A27">
        <w:rPr>
          <w:rFonts w:ascii="Times New Roman" w:hAnsi="Times New Roman" w:cs="Times New Roman"/>
          <w:szCs w:val="24"/>
        </w:rPr>
        <w:t>0</w:t>
      </w:r>
      <w:r w:rsidRPr="002E62AC">
        <w:rPr>
          <w:rFonts w:ascii="Times New Roman" w:hAnsi="Times New Roman" w:cs="Times New Roman"/>
          <w:szCs w:val="24"/>
        </w:rPr>
        <w:t>.50</w:t>
      </w:r>
    </w:p>
    <w:p w14:paraId="4FA7FDBB" w14:textId="77777777" w:rsidR="00797A27" w:rsidRPr="002E62AC" w:rsidRDefault="00797A27" w:rsidP="002337AB">
      <w:pPr>
        <w:spacing w:after="0"/>
        <w:rPr>
          <w:rFonts w:ascii="Times New Roman" w:hAnsi="Times New Roman" w:cs="Times New Roman"/>
          <w:szCs w:val="24"/>
        </w:rPr>
      </w:pPr>
    </w:p>
    <w:p w14:paraId="26CEFC84" w14:textId="66DF723F" w:rsidR="00164D7F" w:rsidRPr="002E62AC" w:rsidRDefault="00164D7F" w:rsidP="00F52E28">
      <w:pPr>
        <w:spacing w:after="0"/>
        <w:ind w:firstLine="708"/>
        <w:rPr>
          <w:rFonts w:ascii="Times New Roman" w:hAnsi="Times New Roman" w:cs="Times New Roman"/>
          <w:szCs w:val="24"/>
        </w:rPr>
      </w:pPr>
      <w:r w:rsidRPr="002E62AC">
        <w:rPr>
          <w:rFonts w:ascii="Times New Roman" w:hAnsi="Times New Roman" w:cs="Times New Roman"/>
          <w:szCs w:val="24"/>
        </w:rPr>
        <w:t xml:space="preserve">Condición de rechazo </w:t>
      </w:r>
      <w:r w:rsidR="00DC2B77">
        <w:rPr>
          <w:rFonts w:ascii="Times New Roman" w:hAnsi="Times New Roman" w:cs="Times New Roman"/>
          <w:i/>
          <w:iCs/>
          <w:szCs w:val="24"/>
        </w:rPr>
        <w:t>Z</w:t>
      </w:r>
      <w:r w:rsidR="00DC2B77" w:rsidRPr="002E62AC">
        <w:rPr>
          <w:rFonts w:ascii="Times New Roman" w:hAnsi="Times New Roman" w:cs="Times New Roman"/>
          <w:szCs w:val="24"/>
        </w:rPr>
        <w:t xml:space="preserve"> </w:t>
      </w:r>
      <w:r w:rsidRPr="002E62AC">
        <w:rPr>
          <w:rFonts w:ascii="Times New Roman" w:hAnsi="Times New Roman" w:cs="Times New Roman"/>
          <w:szCs w:val="24"/>
        </w:rPr>
        <w:t xml:space="preserve">&lt; </w:t>
      </w:r>
      <w:r w:rsidR="00DC2B77">
        <w:rPr>
          <w:rFonts w:ascii="Times New Roman" w:hAnsi="Times New Roman" w:cs="Times New Roman"/>
          <w:szCs w:val="24"/>
        </w:rPr>
        <w:t>Z</w:t>
      </w:r>
      <w:r w:rsidRPr="002E62AC">
        <w:rPr>
          <w:rFonts w:ascii="Times New Roman" w:hAnsi="Times New Roman" w:cs="Times New Roman"/>
          <w:szCs w:val="24"/>
        </w:rPr>
        <w:t>sigma</w:t>
      </w:r>
      <w:r w:rsidR="00DC2B77">
        <w:rPr>
          <w:rFonts w:ascii="Times New Roman" w:hAnsi="Times New Roman" w:cs="Times New Roman"/>
          <w:szCs w:val="24"/>
        </w:rPr>
        <w:t>,</w:t>
      </w:r>
      <w:r w:rsidR="00174D26">
        <w:rPr>
          <w:rFonts w:ascii="Times New Roman" w:hAnsi="Times New Roman" w:cs="Times New Roman"/>
          <w:szCs w:val="24"/>
        </w:rPr>
        <w:t xml:space="preserve"> </w:t>
      </w:r>
      <w:r w:rsidRPr="002E62AC">
        <w:rPr>
          <w:rFonts w:ascii="Times New Roman" w:hAnsi="Times New Roman" w:cs="Times New Roman"/>
          <w:szCs w:val="24"/>
        </w:rPr>
        <w:t>5.13 &lt; -1.645</w:t>
      </w:r>
      <w:r w:rsidR="00DC2B77">
        <w:rPr>
          <w:rFonts w:ascii="Times New Roman" w:hAnsi="Times New Roman" w:cs="Times New Roman"/>
          <w:szCs w:val="24"/>
        </w:rPr>
        <w:t>.</w:t>
      </w:r>
      <w:r w:rsidR="00174D26">
        <w:rPr>
          <w:rFonts w:ascii="Times New Roman" w:hAnsi="Times New Roman" w:cs="Times New Roman"/>
          <w:szCs w:val="24"/>
        </w:rPr>
        <w:t xml:space="preserve"> </w:t>
      </w:r>
      <w:r w:rsidR="00DC2B77">
        <w:rPr>
          <w:rFonts w:ascii="Times New Roman" w:hAnsi="Times New Roman" w:cs="Times New Roman"/>
          <w:szCs w:val="24"/>
        </w:rPr>
        <w:t>S</w:t>
      </w:r>
      <w:r w:rsidR="00DC2B77" w:rsidRPr="002E62AC">
        <w:rPr>
          <w:rFonts w:ascii="Times New Roman" w:hAnsi="Times New Roman" w:cs="Times New Roman"/>
          <w:szCs w:val="24"/>
        </w:rPr>
        <w:t xml:space="preserve">e </w:t>
      </w:r>
      <w:r w:rsidRPr="002E62AC">
        <w:rPr>
          <w:rFonts w:ascii="Times New Roman" w:hAnsi="Times New Roman" w:cs="Times New Roman"/>
          <w:szCs w:val="24"/>
        </w:rPr>
        <w:t>observa que la condición de rechazo es falsa, por lo que la hipótesis nula no se rechaza y se concluye que más de 50</w:t>
      </w:r>
      <w:r w:rsidR="00DC2B77">
        <w:rPr>
          <w:rFonts w:ascii="Times New Roman" w:hAnsi="Times New Roman" w:cs="Times New Roman"/>
          <w:szCs w:val="24"/>
        </w:rPr>
        <w:t> %</w:t>
      </w:r>
      <w:r w:rsidRPr="002E62AC">
        <w:rPr>
          <w:rFonts w:ascii="Times New Roman" w:hAnsi="Times New Roman" w:cs="Times New Roman"/>
          <w:szCs w:val="24"/>
        </w:rPr>
        <w:t xml:space="preserve"> de los huéspedes del hotel consideran buena o excelente la calidad en el servicio del hotel en la dimensión </w:t>
      </w:r>
      <w:r w:rsidR="00052535">
        <w:rPr>
          <w:rFonts w:ascii="Times New Roman" w:hAnsi="Times New Roman" w:cs="Times New Roman"/>
          <w:szCs w:val="24"/>
        </w:rPr>
        <w:t>C</w:t>
      </w:r>
      <w:r w:rsidR="00052535" w:rsidRPr="002E62AC">
        <w:rPr>
          <w:rFonts w:ascii="Times New Roman" w:hAnsi="Times New Roman" w:cs="Times New Roman"/>
          <w:szCs w:val="24"/>
        </w:rPr>
        <w:t>onfianza</w:t>
      </w:r>
      <w:r w:rsidRPr="002E62AC">
        <w:rPr>
          <w:rFonts w:ascii="Times New Roman" w:hAnsi="Times New Roman" w:cs="Times New Roman"/>
          <w:szCs w:val="24"/>
        </w:rPr>
        <w:t>.</w:t>
      </w:r>
    </w:p>
    <w:p w14:paraId="154012B0" w14:textId="0DE354B6" w:rsidR="00164D7F" w:rsidRPr="00F52E28" w:rsidRDefault="00164D7F" w:rsidP="00F52E28">
      <w:pPr>
        <w:pStyle w:val="Prrafodelista"/>
        <w:numPr>
          <w:ilvl w:val="0"/>
          <w:numId w:val="62"/>
        </w:numPr>
        <w:spacing w:after="0"/>
        <w:ind w:left="0" w:firstLine="709"/>
        <w:rPr>
          <w:rFonts w:ascii="Times New Roman" w:hAnsi="Times New Roman" w:cs="Times New Roman"/>
          <w:szCs w:val="24"/>
        </w:rPr>
      </w:pPr>
      <w:r w:rsidRPr="00F52E28">
        <w:rPr>
          <w:rFonts w:ascii="Times New Roman" w:hAnsi="Times New Roman" w:cs="Times New Roman"/>
          <w:szCs w:val="24"/>
        </w:rPr>
        <w:t>Para H0. Más de 50 % de los huéspedes del hotel consideran buena o excelente la calidad en el servicio en el aspecto de la empatía.</w:t>
      </w:r>
      <w:r w:rsidR="00182422" w:rsidRPr="00F52E28">
        <w:rPr>
          <w:rFonts w:ascii="Times New Roman" w:hAnsi="Times New Roman" w:cs="Times New Roman"/>
          <w:szCs w:val="24"/>
        </w:rPr>
        <w:t xml:space="preserve"> </w:t>
      </w:r>
      <w:r w:rsidRPr="00F52E28">
        <w:rPr>
          <w:rFonts w:ascii="Times New Roman" w:hAnsi="Times New Roman" w:cs="Times New Roman"/>
          <w:szCs w:val="24"/>
        </w:rPr>
        <w:t xml:space="preserve">Se aplica el procedimiento de contrastes para la proporción poblacional </w:t>
      </w:r>
      <w:r w:rsidRPr="00F52E28">
        <w:rPr>
          <w:rFonts w:ascii="Times New Roman" w:hAnsi="Times New Roman" w:cs="Times New Roman"/>
          <w:i/>
          <w:iCs/>
          <w:szCs w:val="24"/>
        </w:rPr>
        <w:t>p</w:t>
      </w:r>
      <w:r w:rsidR="00182422" w:rsidRPr="00F52E28">
        <w:rPr>
          <w:rFonts w:ascii="Times New Roman" w:hAnsi="Times New Roman" w:cs="Times New Roman"/>
          <w:szCs w:val="24"/>
        </w:rPr>
        <w:t>.</w:t>
      </w:r>
    </w:p>
    <w:p w14:paraId="6B3A0C82" w14:textId="77777777" w:rsidR="002337AB" w:rsidRPr="002E62AC" w:rsidRDefault="002337AB" w:rsidP="002337AB">
      <w:pPr>
        <w:spacing w:after="0"/>
        <w:rPr>
          <w:rFonts w:ascii="Times New Roman" w:hAnsi="Times New Roman" w:cs="Times New Roman"/>
          <w:szCs w:val="24"/>
        </w:rPr>
      </w:pPr>
    </w:p>
    <w:p w14:paraId="2FFDBA14" w14:textId="1253B475" w:rsidR="00164D7F" w:rsidRDefault="00164D7F" w:rsidP="00F52E28">
      <w:pPr>
        <w:spacing w:after="0"/>
        <w:jc w:val="center"/>
        <w:rPr>
          <w:rFonts w:ascii="Times New Roman" w:hAnsi="Times New Roman" w:cs="Times New Roman"/>
          <w:szCs w:val="24"/>
        </w:rPr>
      </w:pPr>
      <w:r w:rsidRPr="002E62AC">
        <w:rPr>
          <w:rFonts w:ascii="Times New Roman" w:hAnsi="Times New Roman" w:cs="Times New Roman"/>
          <w:szCs w:val="24"/>
        </w:rPr>
        <w:t>H</w:t>
      </w:r>
      <w:r w:rsidRPr="00F52E28">
        <w:rPr>
          <w:rFonts w:ascii="Times New Roman" w:hAnsi="Times New Roman" w:cs="Times New Roman"/>
          <w:szCs w:val="24"/>
          <w:vertAlign w:val="subscript"/>
        </w:rPr>
        <w:t>o</w:t>
      </w:r>
      <w:r w:rsidRPr="002E62AC">
        <w:rPr>
          <w:rFonts w:ascii="Times New Roman" w:hAnsi="Times New Roman" w:cs="Times New Roman"/>
          <w:szCs w:val="24"/>
        </w:rPr>
        <w:t xml:space="preserve">: </w:t>
      </w:r>
      <w:r w:rsidRPr="00F52E28">
        <w:rPr>
          <w:rFonts w:ascii="Times New Roman" w:hAnsi="Times New Roman" w:cs="Times New Roman"/>
          <w:i/>
          <w:iCs/>
          <w:szCs w:val="24"/>
        </w:rPr>
        <w:t>p</w:t>
      </w:r>
      <w:r w:rsidR="00797A27">
        <w:rPr>
          <w:rFonts w:ascii="Times New Roman" w:hAnsi="Times New Roman" w:cs="Times New Roman"/>
          <w:szCs w:val="24"/>
        </w:rPr>
        <w:t xml:space="preserve"> </w:t>
      </w:r>
      <w:r w:rsidR="00797A27" w:rsidRPr="007C00E3">
        <w:rPr>
          <w:rFonts w:ascii="Times New Roman" w:hAnsi="Times New Roman" w:cs="Times New Roman"/>
          <w:szCs w:val="24"/>
        </w:rPr>
        <w:t>≥</w:t>
      </w:r>
      <w:r w:rsidRPr="002E62AC">
        <w:rPr>
          <w:rFonts w:ascii="Times New Roman" w:hAnsi="Times New Roman" w:cs="Times New Roman"/>
          <w:szCs w:val="24"/>
        </w:rPr>
        <w:t xml:space="preserve"> </w:t>
      </w:r>
      <w:r w:rsidR="00797A27">
        <w:rPr>
          <w:rFonts w:ascii="Times New Roman" w:hAnsi="Times New Roman" w:cs="Times New Roman"/>
          <w:szCs w:val="24"/>
        </w:rPr>
        <w:t>0</w:t>
      </w:r>
      <w:r w:rsidRPr="002E62AC">
        <w:rPr>
          <w:rFonts w:ascii="Times New Roman" w:hAnsi="Times New Roman" w:cs="Times New Roman"/>
          <w:szCs w:val="24"/>
        </w:rPr>
        <w:t>.50</w:t>
      </w:r>
      <w:r w:rsidR="00182422" w:rsidRPr="002E62AC">
        <w:rPr>
          <w:rFonts w:ascii="Times New Roman" w:hAnsi="Times New Roman" w:cs="Times New Roman"/>
          <w:szCs w:val="24"/>
        </w:rPr>
        <w:tab/>
      </w:r>
      <w:r w:rsidR="00182422" w:rsidRPr="002E62AC">
        <w:rPr>
          <w:rFonts w:ascii="Times New Roman" w:hAnsi="Times New Roman" w:cs="Times New Roman"/>
          <w:szCs w:val="24"/>
        </w:rPr>
        <w:tab/>
      </w:r>
      <w:r w:rsidRPr="002E62AC">
        <w:rPr>
          <w:rFonts w:ascii="Times New Roman" w:hAnsi="Times New Roman" w:cs="Times New Roman"/>
          <w:szCs w:val="24"/>
        </w:rPr>
        <w:t>H</w:t>
      </w:r>
      <w:r w:rsidRPr="00F52E28">
        <w:rPr>
          <w:rFonts w:ascii="Times New Roman" w:hAnsi="Times New Roman" w:cs="Times New Roman"/>
          <w:szCs w:val="24"/>
          <w:vertAlign w:val="subscript"/>
        </w:rPr>
        <w:t>a</w:t>
      </w:r>
      <w:r w:rsidRPr="002E62AC">
        <w:rPr>
          <w:rFonts w:ascii="Times New Roman" w:hAnsi="Times New Roman" w:cs="Times New Roman"/>
          <w:szCs w:val="24"/>
        </w:rPr>
        <w:t xml:space="preserve">: </w:t>
      </w:r>
      <w:r w:rsidRPr="00F52E28">
        <w:rPr>
          <w:rFonts w:ascii="Times New Roman" w:hAnsi="Times New Roman" w:cs="Times New Roman"/>
          <w:i/>
          <w:iCs/>
          <w:szCs w:val="24"/>
        </w:rPr>
        <w:t>p</w:t>
      </w:r>
      <w:r w:rsidR="00797A27">
        <w:rPr>
          <w:rFonts w:ascii="Times New Roman" w:hAnsi="Times New Roman" w:cs="Times New Roman"/>
          <w:szCs w:val="24"/>
        </w:rPr>
        <w:t xml:space="preserve"> </w:t>
      </w:r>
      <w:r w:rsidRPr="002E62AC">
        <w:rPr>
          <w:rFonts w:ascii="Times New Roman" w:hAnsi="Times New Roman" w:cs="Times New Roman"/>
          <w:szCs w:val="24"/>
        </w:rPr>
        <w:t xml:space="preserve">&lt; </w:t>
      </w:r>
      <w:r w:rsidR="00797A27">
        <w:rPr>
          <w:rFonts w:ascii="Times New Roman" w:hAnsi="Times New Roman" w:cs="Times New Roman"/>
          <w:szCs w:val="24"/>
        </w:rPr>
        <w:t>0</w:t>
      </w:r>
      <w:r w:rsidRPr="002E62AC">
        <w:rPr>
          <w:rFonts w:ascii="Times New Roman" w:hAnsi="Times New Roman" w:cs="Times New Roman"/>
          <w:szCs w:val="24"/>
        </w:rPr>
        <w:t>.50</w:t>
      </w:r>
    </w:p>
    <w:p w14:paraId="519F50D9" w14:textId="77777777" w:rsidR="002337AB" w:rsidRPr="002E62AC" w:rsidRDefault="002337AB" w:rsidP="002337AB">
      <w:pPr>
        <w:spacing w:after="0"/>
        <w:rPr>
          <w:rFonts w:ascii="Times New Roman" w:hAnsi="Times New Roman" w:cs="Times New Roman"/>
          <w:szCs w:val="24"/>
        </w:rPr>
      </w:pPr>
    </w:p>
    <w:p w14:paraId="3A7D9143" w14:textId="61F06162" w:rsidR="00164D7F" w:rsidRPr="002E62AC" w:rsidRDefault="00164D7F" w:rsidP="002337AB">
      <w:pPr>
        <w:spacing w:after="0"/>
        <w:ind w:firstLine="708"/>
        <w:rPr>
          <w:rFonts w:ascii="Times New Roman" w:hAnsi="Times New Roman" w:cs="Times New Roman"/>
          <w:szCs w:val="24"/>
        </w:rPr>
      </w:pPr>
      <w:r w:rsidRPr="002E62AC">
        <w:rPr>
          <w:rFonts w:ascii="Times New Roman" w:hAnsi="Times New Roman" w:cs="Times New Roman"/>
          <w:szCs w:val="24"/>
        </w:rPr>
        <w:t xml:space="preserve">Condición de rechazo </w:t>
      </w:r>
      <w:r w:rsidR="00DC2B77">
        <w:rPr>
          <w:rFonts w:ascii="Times New Roman" w:hAnsi="Times New Roman" w:cs="Times New Roman"/>
          <w:i/>
          <w:iCs/>
          <w:szCs w:val="24"/>
        </w:rPr>
        <w:t>Z</w:t>
      </w:r>
      <w:r w:rsidR="00DC2B77" w:rsidRPr="002E62AC">
        <w:rPr>
          <w:rFonts w:ascii="Times New Roman" w:hAnsi="Times New Roman" w:cs="Times New Roman"/>
          <w:szCs w:val="24"/>
        </w:rPr>
        <w:t xml:space="preserve"> </w:t>
      </w:r>
      <w:r w:rsidRPr="002E62AC">
        <w:rPr>
          <w:rFonts w:ascii="Times New Roman" w:hAnsi="Times New Roman" w:cs="Times New Roman"/>
          <w:szCs w:val="24"/>
        </w:rPr>
        <w:t xml:space="preserve">&lt; </w:t>
      </w:r>
      <w:r w:rsidR="00DC2B77">
        <w:rPr>
          <w:rFonts w:ascii="Times New Roman" w:hAnsi="Times New Roman" w:cs="Times New Roman"/>
          <w:szCs w:val="24"/>
        </w:rPr>
        <w:t>Z</w:t>
      </w:r>
      <w:r w:rsidRPr="002E62AC">
        <w:rPr>
          <w:rFonts w:ascii="Times New Roman" w:hAnsi="Times New Roman" w:cs="Times New Roman"/>
          <w:szCs w:val="24"/>
        </w:rPr>
        <w:t>sigma</w:t>
      </w:r>
      <w:r w:rsidR="00DC2B77">
        <w:rPr>
          <w:rFonts w:ascii="Times New Roman" w:hAnsi="Times New Roman" w:cs="Times New Roman"/>
          <w:szCs w:val="24"/>
        </w:rPr>
        <w:t>,</w:t>
      </w:r>
      <w:r w:rsidR="00174D26">
        <w:rPr>
          <w:rFonts w:ascii="Times New Roman" w:hAnsi="Times New Roman" w:cs="Times New Roman"/>
          <w:szCs w:val="24"/>
        </w:rPr>
        <w:t xml:space="preserve"> </w:t>
      </w:r>
      <w:r w:rsidRPr="002E62AC">
        <w:rPr>
          <w:rFonts w:ascii="Times New Roman" w:hAnsi="Times New Roman" w:cs="Times New Roman"/>
          <w:szCs w:val="24"/>
        </w:rPr>
        <w:t>3.31 &lt; -1.645</w:t>
      </w:r>
      <w:r w:rsidR="00DC2B77">
        <w:rPr>
          <w:rFonts w:ascii="Times New Roman" w:hAnsi="Times New Roman" w:cs="Times New Roman"/>
          <w:szCs w:val="24"/>
        </w:rPr>
        <w:t>.</w:t>
      </w:r>
      <w:r w:rsidR="00174D26">
        <w:rPr>
          <w:rFonts w:ascii="Times New Roman" w:hAnsi="Times New Roman" w:cs="Times New Roman"/>
          <w:szCs w:val="24"/>
        </w:rPr>
        <w:t xml:space="preserve"> </w:t>
      </w:r>
      <w:r w:rsidR="00DC2B77">
        <w:rPr>
          <w:rFonts w:ascii="Times New Roman" w:hAnsi="Times New Roman" w:cs="Times New Roman"/>
          <w:szCs w:val="24"/>
        </w:rPr>
        <w:t>S</w:t>
      </w:r>
      <w:r w:rsidR="00DC2B77" w:rsidRPr="002E62AC">
        <w:rPr>
          <w:rFonts w:ascii="Times New Roman" w:hAnsi="Times New Roman" w:cs="Times New Roman"/>
          <w:szCs w:val="24"/>
        </w:rPr>
        <w:t xml:space="preserve">e </w:t>
      </w:r>
      <w:r w:rsidRPr="002E62AC">
        <w:rPr>
          <w:rFonts w:ascii="Times New Roman" w:hAnsi="Times New Roman" w:cs="Times New Roman"/>
          <w:szCs w:val="24"/>
        </w:rPr>
        <w:t>observa que la condición de rechazo es falsa, por lo que la hipótesis nula no se rechaza y se concluye que más de 50</w:t>
      </w:r>
      <w:r w:rsidR="00DC2B77">
        <w:rPr>
          <w:rFonts w:ascii="Times New Roman" w:hAnsi="Times New Roman" w:cs="Times New Roman"/>
          <w:szCs w:val="24"/>
        </w:rPr>
        <w:t> %</w:t>
      </w:r>
      <w:r w:rsidRPr="002E62AC">
        <w:rPr>
          <w:rFonts w:ascii="Times New Roman" w:hAnsi="Times New Roman" w:cs="Times New Roman"/>
          <w:szCs w:val="24"/>
        </w:rPr>
        <w:t xml:space="preserve"> de los huéspedes del hotel consideran buena o excelente la calidad en el servicio del hotel en la dimensión </w:t>
      </w:r>
      <w:r w:rsidR="00052535">
        <w:rPr>
          <w:rFonts w:ascii="Times New Roman" w:hAnsi="Times New Roman" w:cs="Times New Roman"/>
          <w:szCs w:val="24"/>
        </w:rPr>
        <w:t>E</w:t>
      </w:r>
      <w:r w:rsidR="00052535" w:rsidRPr="002E62AC">
        <w:rPr>
          <w:rFonts w:ascii="Times New Roman" w:hAnsi="Times New Roman" w:cs="Times New Roman"/>
          <w:szCs w:val="24"/>
        </w:rPr>
        <w:t>mpatía</w:t>
      </w:r>
      <w:r w:rsidRPr="002E62AC">
        <w:rPr>
          <w:rFonts w:ascii="Times New Roman" w:hAnsi="Times New Roman" w:cs="Times New Roman"/>
          <w:szCs w:val="24"/>
        </w:rPr>
        <w:t>.</w:t>
      </w:r>
    </w:p>
    <w:p w14:paraId="74118344" w14:textId="77777777" w:rsidR="00323BF1" w:rsidRPr="002E62AC" w:rsidRDefault="00323BF1" w:rsidP="002337AB">
      <w:pPr>
        <w:spacing w:after="0"/>
        <w:rPr>
          <w:rFonts w:ascii="Times New Roman" w:hAnsi="Times New Roman" w:cs="Times New Roman"/>
          <w:b/>
          <w:bCs/>
          <w:sz w:val="32"/>
          <w:szCs w:val="32"/>
        </w:rPr>
      </w:pPr>
    </w:p>
    <w:p w14:paraId="13718BFC" w14:textId="120B9CF1" w:rsidR="00C876E8" w:rsidRPr="002E62AC" w:rsidRDefault="00C876E8" w:rsidP="00547ED3">
      <w:pPr>
        <w:spacing w:after="0"/>
        <w:jc w:val="center"/>
        <w:rPr>
          <w:rFonts w:ascii="Times New Roman" w:hAnsi="Times New Roman" w:cs="Times New Roman"/>
          <w:b/>
          <w:bCs/>
          <w:sz w:val="32"/>
          <w:szCs w:val="32"/>
        </w:rPr>
      </w:pPr>
      <w:r w:rsidRPr="002E62AC">
        <w:rPr>
          <w:rFonts w:ascii="Times New Roman" w:hAnsi="Times New Roman" w:cs="Times New Roman"/>
          <w:b/>
          <w:bCs/>
          <w:sz w:val="32"/>
          <w:szCs w:val="32"/>
        </w:rPr>
        <w:t>Discusión</w:t>
      </w:r>
    </w:p>
    <w:p w14:paraId="125C61A6" w14:textId="166946FD" w:rsidR="00080FCB" w:rsidRPr="002E62AC" w:rsidRDefault="002337AB" w:rsidP="002337AB">
      <w:pPr>
        <w:spacing w:after="0"/>
        <w:rPr>
          <w:rFonts w:ascii="Times New Roman" w:hAnsi="Times New Roman" w:cs="Times New Roman"/>
          <w:szCs w:val="24"/>
        </w:rPr>
      </w:pPr>
      <w:r>
        <w:rPr>
          <w:rFonts w:ascii="Times New Roman" w:hAnsi="Times New Roman" w:cs="Times New Roman"/>
          <w:szCs w:val="24"/>
        </w:rPr>
        <w:tab/>
      </w:r>
      <w:r w:rsidR="009C45B9" w:rsidRPr="002E62AC">
        <w:rPr>
          <w:rFonts w:ascii="Times New Roman" w:hAnsi="Times New Roman" w:cs="Times New Roman"/>
          <w:szCs w:val="24"/>
        </w:rPr>
        <w:t xml:space="preserve">La dimensión </w:t>
      </w:r>
      <w:r w:rsidR="00DC2B77">
        <w:rPr>
          <w:rFonts w:ascii="Times New Roman" w:hAnsi="Times New Roman" w:cs="Times New Roman"/>
          <w:szCs w:val="24"/>
        </w:rPr>
        <w:t>E</w:t>
      </w:r>
      <w:r w:rsidR="00DC2B77" w:rsidRPr="002E62AC">
        <w:rPr>
          <w:rFonts w:ascii="Times New Roman" w:hAnsi="Times New Roman" w:cs="Times New Roman"/>
          <w:szCs w:val="24"/>
        </w:rPr>
        <w:t xml:space="preserve">lementos </w:t>
      </w:r>
      <w:r w:rsidR="00A3617C" w:rsidRPr="002E62AC">
        <w:rPr>
          <w:rFonts w:ascii="Times New Roman" w:hAnsi="Times New Roman" w:cs="Times New Roman"/>
          <w:szCs w:val="24"/>
        </w:rPr>
        <w:t>tangibles</w:t>
      </w:r>
      <w:r w:rsidR="00266BB9" w:rsidRPr="002E62AC">
        <w:rPr>
          <w:rFonts w:ascii="Times New Roman" w:hAnsi="Times New Roman" w:cs="Times New Roman"/>
          <w:szCs w:val="24"/>
        </w:rPr>
        <w:t xml:space="preserve"> de la calidad en el hotel resultó ser</w:t>
      </w:r>
      <w:r w:rsidR="009C45B9" w:rsidRPr="002E62AC">
        <w:rPr>
          <w:rFonts w:ascii="Times New Roman" w:hAnsi="Times New Roman" w:cs="Times New Roman"/>
          <w:szCs w:val="24"/>
        </w:rPr>
        <w:t xml:space="preserve"> predominantemente regular en su evaluación, </w:t>
      </w:r>
      <w:r w:rsidR="00DC2B77" w:rsidRPr="002E62AC">
        <w:rPr>
          <w:rFonts w:ascii="Times New Roman" w:hAnsi="Times New Roman" w:cs="Times New Roman"/>
          <w:szCs w:val="24"/>
        </w:rPr>
        <w:t>s</w:t>
      </w:r>
      <w:r w:rsidR="00DC2B77">
        <w:rPr>
          <w:rFonts w:ascii="Times New Roman" w:hAnsi="Times New Roman" w:cs="Times New Roman"/>
          <w:szCs w:val="24"/>
        </w:rPr>
        <w:t>o</w:t>
      </w:r>
      <w:r w:rsidR="00DC2B77" w:rsidRPr="002E62AC">
        <w:rPr>
          <w:rFonts w:ascii="Times New Roman" w:hAnsi="Times New Roman" w:cs="Times New Roman"/>
          <w:szCs w:val="24"/>
        </w:rPr>
        <w:t xml:space="preserve">lo </w:t>
      </w:r>
      <w:r w:rsidR="009C45B9" w:rsidRPr="002E62AC">
        <w:rPr>
          <w:rFonts w:ascii="Times New Roman" w:hAnsi="Times New Roman" w:cs="Times New Roman"/>
          <w:szCs w:val="24"/>
        </w:rPr>
        <w:t>32.</w:t>
      </w:r>
      <w:r w:rsidR="00052535" w:rsidRPr="002E62AC">
        <w:rPr>
          <w:rFonts w:ascii="Times New Roman" w:hAnsi="Times New Roman" w:cs="Times New Roman"/>
          <w:szCs w:val="24"/>
        </w:rPr>
        <w:t>19</w:t>
      </w:r>
      <w:r w:rsidR="00052535">
        <w:rPr>
          <w:rFonts w:ascii="Times New Roman" w:hAnsi="Times New Roman" w:cs="Times New Roman"/>
          <w:szCs w:val="24"/>
        </w:rPr>
        <w:t> </w:t>
      </w:r>
      <w:r w:rsidR="009C45B9" w:rsidRPr="002E62AC">
        <w:rPr>
          <w:rFonts w:ascii="Times New Roman" w:hAnsi="Times New Roman" w:cs="Times New Roman"/>
          <w:szCs w:val="24"/>
        </w:rPr>
        <w:t>% de los encuestados la considera buena o excelente</w:t>
      </w:r>
      <w:r w:rsidR="00A3617C" w:rsidRPr="002E62AC">
        <w:rPr>
          <w:rFonts w:ascii="Times New Roman" w:hAnsi="Times New Roman" w:cs="Times New Roman"/>
          <w:szCs w:val="24"/>
        </w:rPr>
        <w:t>, lo cual repercute negativamente en la percepción del cliente</w:t>
      </w:r>
      <w:r w:rsidR="00DC2B77">
        <w:rPr>
          <w:rFonts w:ascii="Times New Roman" w:hAnsi="Times New Roman" w:cs="Times New Roman"/>
          <w:szCs w:val="24"/>
        </w:rPr>
        <w:t>,</w:t>
      </w:r>
      <w:r w:rsidR="00DC2B77" w:rsidRPr="002E62AC">
        <w:rPr>
          <w:rFonts w:ascii="Times New Roman" w:hAnsi="Times New Roman" w:cs="Times New Roman"/>
          <w:szCs w:val="24"/>
        </w:rPr>
        <w:t xml:space="preserve"> </w:t>
      </w:r>
      <w:r w:rsidR="00266BB9" w:rsidRPr="002E62AC">
        <w:rPr>
          <w:rFonts w:ascii="Times New Roman" w:hAnsi="Times New Roman" w:cs="Times New Roman"/>
          <w:szCs w:val="24"/>
        </w:rPr>
        <w:t>ya que</w:t>
      </w:r>
      <w:r w:rsidR="00DC2B77">
        <w:rPr>
          <w:rFonts w:ascii="Times New Roman" w:hAnsi="Times New Roman" w:cs="Times New Roman"/>
          <w:szCs w:val="24"/>
        </w:rPr>
        <w:t xml:space="preserve">, </w:t>
      </w:r>
      <w:r w:rsidR="00266BB9" w:rsidRPr="002E62AC">
        <w:rPr>
          <w:rFonts w:ascii="Times New Roman" w:hAnsi="Times New Roman" w:cs="Times New Roman"/>
          <w:szCs w:val="24"/>
        </w:rPr>
        <w:t>como señalan</w:t>
      </w:r>
      <w:r w:rsidR="00A3617C" w:rsidRPr="002E62AC">
        <w:rPr>
          <w:rFonts w:ascii="Times New Roman" w:hAnsi="Times New Roman" w:cs="Times New Roman"/>
          <w:szCs w:val="24"/>
        </w:rPr>
        <w:t xml:space="preserve"> Araujo, Clemenza, Ferrer y Altive (2008), los elementos tangibles refuerzan una imagen positiva de</w:t>
      </w:r>
      <w:r w:rsidR="006D3787" w:rsidRPr="002E62AC">
        <w:rPr>
          <w:rFonts w:ascii="Times New Roman" w:hAnsi="Times New Roman" w:cs="Times New Roman"/>
          <w:szCs w:val="24"/>
        </w:rPr>
        <w:t xml:space="preserve"> </w:t>
      </w:r>
      <w:r w:rsidR="00A3617C" w:rsidRPr="002E62AC">
        <w:rPr>
          <w:rFonts w:ascii="Times New Roman" w:hAnsi="Times New Roman" w:cs="Times New Roman"/>
          <w:szCs w:val="24"/>
        </w:rPr>
        <w:t>lo que el cliente espera y percibe y de lo que la organización ofrece.</w:t>
      </w:r>
      <w:r w:rsidR="006D3787" w:rsidRPr="002E62AC">
        <w:rPr>
          <w:rFonts w:ascii="Times New Roman" w:hAnsi="Times New Roman" w:cs="Times New Roman"/>
          <w:szCs w:val="24"/>
        </w:rPr>
        <w:t xml:space="preserve"> De acuerdo con Ibarra (2004), </w:t>
      </w:r>
      <w:r w:rsidR="00DC2B77">
        <w:rPr>
          <w:rFonts w:ascii="Times New Roman" w:hAnsi="Times New Roman" w:cs="Times New Roman"/>
          <w:szCs w:val="24"/>
        </w:rPr>
        <w:t>si bien F</w:t>
      </w:r>
      <w:r w:rsidR="006D3787" w:rsidRPr="002E62AC">
        <w:rPr>
          <w:rFonts w:ascii="Times New Roman" w:hAnsi="Times New Roman" w:cs="Times New Roman"/>
          <w:szCs w:val="24"/>
        </w:rPr>
        <w:t xml:space="preserve">iabilidad y </w:t>
      </w:r>
      <w:r w:rsidR="00DC2B77">
        <w:rPr>
          <w:rFonts w:ascii="Times New Roman" w:hAnsi="Times New Roman" w:cs="Times New Roman"/>
          <w:szCs w:val="24"/>
        </w:rPr>
        <w:t>E</w:t>
      </w:r>
      <w:r w:rsidR="006D3787" w:rsidRPr="002E62AC">
        <w:rPr>
          <w:rFonts w:ascii="Times New Roman" w:hAnsi="Times New Roman" w:cs="Times New Roman"/>
          <w:szCs w:val="24"/>
        </w:rPr>
        <w:t xml:space="preserve">mpatía son dimensiones determinantes, </w:t>
      </w:r>
      <w:r w:rsidR="00A52859" w:rsidRPr="002E62AC">
        <w:rPr>
          <w:rFonts w:ascii="Times New Roman" w:hAnsi="Times New Roman" w:cs="Times New Roman"/>
          <w:szCs w:val="24"/>
        </w:rPr>
        <w:t>no obstante</w:t>
      </w:r>
      <w:r w:rsidR="006D3787" w:rsidRPr="002E62AC">
        <w:rPr>
          <w:rFonts w:ascii="Times New Roman" w:hAnsi="Times New Roman" w:cs="Times New Roman"/>
          <w:szCs w:val="24"/>
        </w:rPr>
        <w:t xml:space="preserve">, la </w:t>
      </w:r>
      <w:r w:rsidR="00DC2B77">
        <w:rPr>
          <w:rFonts w:ascii="Times New Roman" w:hAnsi="Times New Roman" w:cs="Times New Roman"/>
          <w:szCs w:val="24"/>
        </w:rPr>
        <w:t>dimensión C</w:t>
      </w:r>
      <w:r w:rsidR="00DC2B77" w:rsidRPr="002E62AC">
        <w:rPr>
          <w:rFonts w:ascii="Times New Roman" w:hAnsi="Times New Roman" w:cs="Times New Roman"/>
          <w:szCs w:val="24"/>
        </w:rPr>
        <w:t xml:space="preserve">onfianza </w:t>
      </w:r>
      <w:r w:rsidR="006D3787" w:rsidRPr="002E62AC">
        <w:rPr>
          <w:rFonts w:ascii="Times New Roman" w:hAnsi="Times New Roman" w:cs="Times New Roman"/>
          <w:szCs w:val="24"/>
        </w:rPr>
        <w:t>es la más influyente en el comportamiento de compra de servicios hoteleros</w:t>
      </w:r>
      <w:r w:rsidR="00DC2B77">
        <w:rPr>
          <w:rFonts w:ascii="Times New Roman" w:hAnsi="Times New Roman" w:cs="Times New Roman"/>
          <w:szCs w:val="24"/>
        </w:rPr>
        <w:t>,</w:t>
      </w:r>
      <w:r w:rsidR="00DC2B77" w:rsidRPr="002E62AC">
        <w:rPr>
          <w:rFonts w:ascii="Times New Roman" w:hAnsi="Times New Roman" w:cs="Times New Roman"/>
          <w:szCs w:val="24"/>
        </w:rPr>
        <w:t xml:space="preserve"> </w:t>
      </w:r>
      <w:r w:rsidR="00A52859" w:rsidRPr="002E62AC">
        <w:rPr>
          <w:rFonts w:ascii="Times New Roman" w:hAnsi="Times New Roman" w:cs="Times New Roman"/>
          <w:szCs w:val="24"/>
        </w:rPr>
        <w:t xml:space="preserve">lo cual concuerda con los resultados obtenidos en esta investigación, </w:t>
      </w:r>
      <w:r w:rsidR="005A3FA2" w:rsidRPr="002E62AC">
        <w:rPr>
          <w:rFonts w:ascii="Times New Roman" w:hAnsi="Times New Roman" w:cs="Times New Roman"/>
          <w:szCs w:val="24"/>
        </w:rPr>
        <w:t xml:space="preserve">donde se observa que </w:t>
      </w:r>
      <w:r w:rsidR="00D2430E">
        <w:rPr>
          <w:rFonts w:ascii="Times New Roman" w:hAnsi="Times New Roman" w:cs="Times New Roman"/>
          <w:szCs w:val="24"/>
        </w:rPr>
        <w:t>F</w:t>
      </w:r>
      <w:r w:rsidR="00D2430E" w:rsidRPr="002E62AC">
        <w:rPr>
          <w:rFonts w:ascii="Times New Roman" w:hAnsi="Times New Roman" w:cs="Times New Roman"/>
          <w:szCs w:val="24"/>
        </w:rPr>
        <w:t>iabilidad</w:t>
      </w:r>
      <w:r w:rsidR="005A3FA2" w:rsidRPr="002E62AC">
        <w:rPr>
          <w:rFonts w:ascii="Times New Roman" w:hAnsi="Times New Roman" w:cs="Times New Roman"/>
          <w:szCs w:val="24"/>
        </w:rPr>
        <w:t xml:space="preserve">, </w:t>
      </w:r>
      <w:r w:rsidR="00D2430E">
        <w:rPr>
          <w:rFonts w:ascii="Times New Roman" w:hAnsi="Times New Roman" w:cs="Times New Roman"/>
          <w:szCs w:val="24"/>
        </w:rPr>
        <w:t>E</w:t>
      </w:r>
      <w:r w:rsidR="00D2430E" w:rsidRPr="002E62AC">
        <w:rPr>
          <w:rFonts w:ascii="Times New Roman" w:hAnsi="Times New Roman" w:cs="Times New Roman"/>
          <w:szCs w:val="24"/>
        </w:rPr>
        <w:t xml:space="preserve">mpatía </w:t>
      </w:r>
      <w:r w:rsidR="005A3FA2" w:rsidRPr="002E62AC">
        <w:rPr>
          <w:rFonts w:ascii="Times New Roman" w:hAnsi="Times New Roman" w:cs="Times New Roman"/>
          <w:szCs w:val="24"/>
        </w:rPr>
        <w:t xml:space="preserve">y </w:t>
      </w:r>
      <w:r w:rsidR="00D2430E">
        <w:rPr>
          <w:rFonts w:ascii="Times New Roman" w:hAnsi="Times New Roman" w:cs="Times New Roman"/>
          <w:szCs w:val="24"/>
        </w:rPr>
        <w:t>C</w:t>
      </w:r>
      <w:r w:rsidR="00D2430E" w:rsidRPr="002E62AC">
        <w:rPr>
          <w:rFonts w:ascii="Times New Roman" w:hAnsi="Times New Roman" w:cs="Times New Roman"/>
          <w:szCs w:val="24"/>
        </w:rPr>
        <w:t xml:space="preserve">onfianza </w:t>
      </w:r>
      <w:r w:rsidR="005A3FA2" w:rsidRPr="002E62AC">
        <w:rPr>
          <w:rFonts w:ascii="Times New Roman" w:hAnsi="Times New Roman" w:cs="Times New Roman"/>
          <w:szCs w:val="24"/>
        </w:rPr>
        <w:t xml:space="preserve">fueron </w:t>
      </w:r>
      <w:r w:rsidR="00D2430E">
        <w:rPr>
          <w:rFonts w:ascii="Times New Roman" w:hAnsi="Times New Roman" w:cs="Times New Roman"/>
          <w:szCs w:val="24"/>
        </w:rPr>
        <w:t xml:space="preserve">dimensiones </w:t>
      </w:r>
      <w:r w:rsidR="005A3FA2" w:rsidRPr="002E62AC">
        <w:rPr>
          <w:rFonts w:ascii="Times New Roman" w:hAnsi="Times New Roman" w:cs="Times New Roman"/>
          <w:szCs w:val="24"/>
        </w:rPr>
        <w:t xml:space="preserve">calificadas como predominantemente buenas. Existe </w:t>
      </w:r>
      <w:r w:rsidR="00A52859" w:rsidRPr="002E62AC">
        <w:rPr>
          <w:rFonts w:ascii="Times New Roman" w:hAnsi="Times New Roman" w:cs="Times New Roman"/>
          <w:szCs w:val="24"/>
        </w:rPr>
        <w:t xml:space="preserve">cierta </w:t>
      </w:r>
      <w:r w:rsidR="00A52859" w:rsidRPr="002E62AC">
        <w:rPr>
          <w:rFonts w:ascii="Times New Roman" w:hAnsi="Times New Roman" w:cs="Times New Roman"/>
          <w:szCs w:val="24"/>
        </w:rPr>
        <w:lastRenderedPageBreak/>
        <w:t xml:space="preserve">polarización de opiniones en cuanto a </w:t>
      </w:r>
      <w:r w:rsidR="00DC2B77">
        <w:rPr>
          <w:rFonts w:ascii="Times New Roman" w:hAnsi="Times New Roman" w:cs="Times New Roman"/>
          <w:szCs w:val="24"/>
        </w:rPr>
        <w:t>E</w:t>
      </w:r>
      <w:r w:rsidR="00DC2B77" w:rsidRPr="002E62AC">
        <w:rPr>
          <w:rFonts w:ascii="Times New Roman" w:hAnsi="Times New Roman" w:cs="Times New Roman"/>
          <w:szCs w:val="24"/>
        </w:rPr>
        <w:t>mpatía</w:t>
      </w:r>
      <w:r w:rsidR="00DC2B77">
        <w:rPr>
          <w:rFonts w:ascii="Times New Roman" w:hAnsi="Times New Roman" w:cs="Times New Roman"/>
          <w:szCs w:val="24"/>
        </w:rPr>
        <w:t xml:space="preserve">: </w:t>
      </w:r>
      <w:r w:rsidR="005A3FA2" w:rsidRPr="002E62AC">
        <w:rPr>
          <w:rFonts w:ascii="Times New Roman" w:hAnsi="Times New Roman" w:cs="Times New Roman"/>
          <w:szCs w:val="24"/>
        </w:rPr>
        <w:t>existe un porcentaje similar de personas que calificaron como regular y excelente esa dimensión</w:t>
      </w:r>
      <w:r w:rsidR="00DC2B77">
        <w:rPr>
          <w:rFonts w:ascii="Times New Roman" w:hAnsi="Times New Roman" w:cs="Times New Roman"/>
          <w:szCs w:val="24"/>
        </w:rPr>
        <w:t>.</w:t>
      </w:r>
      <w:r w:rsidR="00A52859" w:rsidRPr="002E62AC">
        <w:rPr>
          <w:rFonts w:ascii="Times New Roman" w:hAnsi="Times New Roman" w:cs="Times New Roman"/>
          <w:szCs w:val="24"/>
        </w:rPr>
        <w:t xml:space="preserve"> </w:t>
      </w:r>
      <w:r w:rsidR="00DC2B77">
        <w:rPr>
          <w:rFonts w:ascii="Times New Roman" w:hAnsi="Times New Roman" w:cs="Times New Roman"/>
          <w:szCs w:val="24"/>
        </w:rPr>
        <w:t>P</w:t>
      </w:r>
      <w:r w:rsidR="00DC2B77" w:rsidRPr="002E62AC">
        <w:rPr>
          <w:rFonts w:ascii="Times New Roman" w:hAnsi="Times New Roman" w:cs="Times New Roman"/>
          <w:szCs w:val="24"/>
        </w:rPr>
        <w:t xml:space="preserve">or </w:t>
      </w:r>
      <w:r w:rsidR="00A52859" w:rsidRPr="002E62AC">
        <w:rPr>
          <w:rFonts w:ascii="Times New Roman" w:hAnsi="Times New Roman" w:cs="Times New Roman"/>
          <w:szCs w:val="24"/>
        </w:rPr>
        <w:t>ello</w:t>
      </w:r>
      <w:r w:rsidR="005A3FA2" w:rsidRPr="002E62AC">
        <w:rPr>
          <w:rFonts w:ascii="Times New Roman" w:hAnsi="Times New Roman" w:cs="Times New Roman"/>
          <w:szCs w:val="24"/>
        </w:rPr>
        <w:t>,</w:t>
      </w:r>
      <w:r w:rsidR="00A52859" w:rsidRPr="002E62AC">
        <w:rPr>
          <w:rFonts w:ascii="Times New Roman" w:hAnsi="Times New Roman" w:cs="Times New Roman"/>
          <w:szCs w:val="24"/>
        </w:rPr>
        <w:t xml:space="preserve"> se considera necesario llevar a cabo un programa de </w:t>
      </w:r>
      <w:r w:rsidR="00A52859" w:rsidRPr="00F52E28">
        <w:rPr>
          <w:rFonts w:ascii="Times New Roman" w:hAnsi="Times New Roman" w:cs="Times New Roman"/>
          <w:i/>
          <w:iCs/>
          <w:szCs w:val="24"/>
        </w:rPr>
        <w:t>marketing</w:t>
      </w:r>
      <w:r w:rsidR="00A52859" w:rsidRPr="002E62AC">
        <w:rPr>
          <w:rFonts w:ascii="Times New Roman" w:hAnsi="Times New Roman" w:cs="Times New Roman"/>
          <w:szCs w:val="24"/>
        </w:rPr>
        <w:t xml:space="preserve"> interno que permita conocer las necesidades de los empleados y satisfacerlas, además de sensibilizarlos en cuanto al </w:t>
      </w:r>
      <w:r w:rsidR="00A52859" w:rsidRPr="00F52E28">
        <w:rPr>
          <w:rFonts w:ascii="Times New Roman" w:hAnsi="Times New Roman" w:cs="Times New Roman"/>
          <w:i/>
          <w:iCs/>
          <w:szCs w:val="24"/>
        </w:rPr>
        <w:t>marketing</w:t>
      </w:r>
      <w:r w:rsidR="00A52859" w:rsidRPr="002E62AC">
        <w:rPr>
          <w:rFonts w:ascii="Times New Roman" w:hAnsi="Times New Roman" w:cs="Times New Roman"/>
          <w:szCs w:val="24"/>
        </w:rPr>
        <w:t xml:space="preserve"> interactivo, ya que</w:t>
      </w:r>
      <w:r w:rsidR="00DC2B77">
        <w:rPr>
          <w:rFonts w:ascii="Times New Roman" w:hAnsi="Times New Roman" w:cs="Times New Roman"/>
          <w:szCs w:val="24"/>
        </w:rPr>
        <w:t>,</w:t>
      </w:r>
      <w:r w:rsidR="00A52859" w:rsidRPr="002E62AC">
        <w:rPr>
          <w:rFonts w:ascii="Times New Roman" w:hAnsi="Times New Roman" w:cs="Times New Roman"/>
          <w:szCs w:val="24"/>
        </w:rPr>
        <w:t xml:space="preserve"> dado que se trata de una empresa de servicios, una actitud positiva y de servicio puede hacer la gran diferencia. </w:t>
      </w:r>
    </w:p>
    <w:p w14:paraId="4848A51B" w14:textId="342C39E3" w:rsidR="00B50B17" w:rsidRPr="002E62AC" w:rsidRDefault="00A3617C" w:rsidP="002337AB">
      <w:pPr>
        <w:tabs>
          <w:tab w:val="left" w:pos="6840"/>
        </w:tabs>
        <w:spacing w:after="0"/>
        <w:ind w:firstLine="708"/>
        <w:rPr>
          <w:rFonts w:ascii="Times New Roman" w:hAnsi="Times New Roman" w:cs="Times New Roman"/>
          <w:szCs w:val="24"/>
        </w:rPr>
      </w:pPr>
      <w:r w:rsidRPr="002E62AC">
        <w:rPr>
          <w:rFonts w:ascii="Times New Roman" w:hAnsi="Times New Roman" w:cs="Times New Roman"/>
          <w:szCs w:val="24"/>
        </w:rPr>
        <w:t xml:space="preserve">Los resultados muestran que </w:t>
      </w:r>
      <w:r w:rsidR="00DC2B77">
        <w:rPr>
          <w:rFonts w:ascii="Times New Roman" w:hAnsi="Times New Roman" w:cs="Times New Roman"/>
          <w:szCs w:val="24"/>
        </w:rPr>
        <w:t>C</w:t>
      </w:r>
      <w:r w:rsidRPr="002E62AC">
        <w:rPr>
          <w:rFonts w:ascii="Times New Roman" w:hAnsi="Times New Roman" w:cs="Times New Roman"/>
          <w:szCs w:val="24"/>
        </w:rPr>
        <w:t>apacidad de respuesta tuvo un nivel de percepción predominantemente bueno</w:t>
      </w:r>
      <w:r w:rsidR="00DC2B77">
        <w:rPr>
          <w:rFonts w:ascii="Times New Roman" w:hAnsi="Times New Roman" w:cs="Times New Roman"/>
          <w:szCs w:val="24"/>
        </w:rPr>
        <w:t>.</w:t>
      </w:r>
      <w:r w:rsidR="00DC2B77" w:rsidRPr="002E62AC">
        <w:rPr>
          <w:rFonts w:ascii="Times New Roman" w:hAnsi="Times New Roman" w:cs="Times New Roman"/>
          <w:szCs w:val="24"/>
        </w:rPr>
        <w:t xml:space="preserve"> </w:t>
      </w:r>
      <w:r w:rsidR="00DC2B77">
        <w:rPr>
          <w:rFonts w:ascii="Times New Roman" w:hAnsi="Times New Roman" w:cs="Times New Roman"/>
          <w:szCs w:val="24"/>
        </w:rPr>
        <w:t>S</w:t>
      </w:r>
      <w:r w:rsidR="00DC2B77" w:rsidRPr="002E62AC">
        <w:rPr>
          <w:rFonts w:ascii="Times New Roman" w:hAnsi="Times New Roman" w:cs="Times New Roman"/>
          <w:szCs w:val="24"/>
        </w:rPr>
        <w:t>egún</w:t>
      </w:r>
      <w:r w:rsidR="00DC2B77" w:rsidRPr="002E62AC">
        <w:rPr>
          <w:rFonts w:ascii="Times New Roman" w:hAnsi="Times New Roman" w:cs="Times New Roman"/>
        </w:rPr>
        <w:t xml:space="preserve"> </w:t>
      </w:r>
      <w:r w:rsidR="00B242E4" w:rsidRPr="00B242E4">
        <w:rPr>
          <w:rFonts w:ascii="Times New Roman" w:hAnsi="Times New Roman" w:cs="Times New Roman"/>
        </w:rPr>
        <w:t>Parasuraman et al. (1985)</w:t>
      </w:r>
      <w:r w:rsidR="00E06622" w:rsidRPr="002E62AC">
        <w:rPr>
          <w:rFonts w:ascii="Times New Roman" w:hAnsi="Times New Roman" w:cs="Times New Roman"/>
        </w:rPr>
        <w:t>,</w:t>
      </w:r>
      <w:r w:rsidRPr="002E62AC">
        <w:rPr>
          <w:rFonts w:ascii="Times New Roman" w:hAnsi="Times New Roman" w:cs="Times New Roman"/>
        </w:rPr>
        <w:t xml:space="preserve"> </w:t>
      </w:r>
      <w:r w:rsidR="00E06622" w:rsidRPr="002E62AC">
        <w:rPr>
          <w:rFonts w:ascii="Times New Roman" w:hAnsi="Times New Roman" w:cs="Times New Roman"/>
        </w:rPr>
        <w:t>la evaluación de la calidad por parte de los huéspedes se relaciona con la capacidad de respuesta</w:t>
      </w:r>
      <w:r w:rsidR="002A72AF">
        <w:rPr>
          <w:rFonts w:ascii="Times New Roman" w:hAnsi="Times New Roman" w:cs="Times New Roman"/>
        </w:rPr>
        <w:t>,</w:t>
      </w:r>
      <w:r w:rsidR="00E06622" w:rsidRPr="002E62AC">
        <w:rPr>
          <w:rFonts w:ascii="Times New Roman" w:hAnsi="Times New Roman" w:cs="Times New Roman"/>
        </w:rPr>
        <w:t xml:space="preserve"> es decir</w:t>
      </w:r>
      <w:r w:rsidR="002A72AF">
        <w:rPr>
          <w:rFonts w:ascii="Times New Roman" w:hAnsi="Times New Roman" w:cs="Times New Roman"/>
        </w:rPr>
        <w:t>,</w:t>
      </w:r>
      <w:r w:rsidR="00E06622" w:rsidRPr="002E62AC">
        <w:rPr>
          <w:rFonts w:ascii="Times New Roman" w:hAnsi="Times New Roman" w:cs="Times New Roman"/>
        </w:rPr>
        <w:t xml:space="preserve"> la gestión del capital humano dentro del hotel</w:t>
      </w:r>
      <w:r w:rsidRPr="002E62AC">
        <w:rPr>
          <w:rFonts w:ascii="Times New Roman" w:hAnsi="Times New Roman" w:cs="Times New Roman"/>
        </w:rPr>
        <w:t xml:space="preserve">. </w:t>
      </w:r>
      <w:r w:rsidR="00A52859" w:rsidRPr="002E62AC">
        <w:rPr>
          <w:rFonts w:ascii="Times New Roman" w:hAnsi="Times New Roman" w:cs="Times New Roman"/>
        </w:rPr>
        <w:t>Los resultados arrojan que</w:t>
      </w:r>
      <w:r w:rsidR="008F0444">
        <w:rPr>
          <w:rFonts w:ascii="Times New Roman" w:hAnsi="Times New Roman" w:cs="Times New Roman"/>
        </w:rPr>
        <w:t>,</w:t>
      </w:r>
      <w:r w:rsidR="00A52859" w:rsidRPr="002E62AC">
        <w:rPr>
          <w:rFonts w:ascii="Times New Roman" w:hAnsi="Times New Roman" w:cs="Times New Roman"/>
        </w:rPr>
        <w:t xml:space="preserve"> en términos globales</w:t>
      </w:r>
      <w:r w:rsidR="008F0444">
        <w:rPr>
          <w:rFonts w:ascii="Times New Roman" w:hAnsi="Times New Roman" w:cs="Times New Roman"/>
        </w:rPr>
        <w:t>,</w:t>
      </w:r>
      <w:r w:rsidR="00A52859" w:rsidRPr="002E62AC">
        <w:rPr>
          <w:rFonts w:ascii="Times New Roman" w:hAnsi="Times New Roman" w:cs="Times New Roman"/>
        </w:rPr>
        <w:t xml:space="preserve"> la calidad percibida </w:t>
      </w:r>
      <w:r w:rsidR="008F5CBA" w:rsidRPr="002E62AC">
        <w:rPr>
          <w:rFonts w:ascii="Times New Roman" w:hAnsi="Times New Roman" w:cs="Times New Roman"/>
        </w:rPr>
        <w:t>se encuentra en el n</w:t>
      </w:r>
      <w:r w:rsidR="00080FCB" w:rsidRPr="002E62AC">
        <w:rPr>
          <w:rFonts w:ascii="Times New Roman" w:hAnsi="Times New Roman" w:cs="Times New Roman"/>
        </w:rPr>
        <w:t>i</w:t>
      </w:r>
      <w:r w:rsidR="008F5CBA" w:rsidRPr="002E62AC">
        <w:rPr>
          <w:rFonts w:ascii="Times New Roman" w:hAnsi="Times New Roman" w:cs="Times New Roman"/>
        </w:rPr>
        <w:t>vel bueno</w:t>
      </w:r>
      <w:r w:rsidR="008F0444">
        <w:rPr>
          <w:rFonts w:ascii="Times New Roman" w:hAnsi="Times New Roman" w:cs="Times New Roman"/>
        </w:rPr>
        <w:t xml:space="preserve">. Aun así, </w:t>
      </w:r>
      <w:r w:rsidR="008F5CBA" w:rsidRPr="002E62AC">
        <w:rPr>
          <w:rFonts w:ascii="Times New Roman" w:hAnsi="Times New Roman" w:cs="Times New Roman"/>
        </w:rPr>
        <w:t>es necesario diseñar e implantar un programa de mejoramiento de la calidad con vistas a elevar la competitividad del hotel objeto de estudio</w:t>
      </w:r>
      <w:r w:rsidR="008F0444">
        <w:rPr>
          <w:rFonts w:ascii="Times New Roman" w:hAnsi="Times New Roman" w:cs="Times New Roman"/>
        </w:rPr>
        <w:t>. Es necesario</w:t>
      </w:r>
      <w:r w:rsidR="008F5CBA" w:rsidRPr="002E62AC">
        <w:rPr>
          <w:rFonts w:ascii="Times New Roman" w:hAnsi="Times New Roman" w:cs="Times New Roman"/>
        </w:rPr>
        <w:t xml:space="preserve"> evaluar las percepciones de los clientes de manera constante, ya que</w:t>
      </w:r>
      <w:r w:rsidR="008F0444">
        <w:rPr>
          <w:rFonts w:ascii="Times New Roman" w:hAnsi="Times New Roman" w:cs="Times New Roman"/>
        </w:rPr>
        <w:t>,</w:t>
      </w:r>
      <w:r w:rsidR="008F5CBA" w:rsidRPr="002E62AC">
        <w:rPr>
          <w:rFonts w:ascii="Times New Roman" w:hAnsi="Times New Roman" w:cs="Times New Roman"/>
        </w:rPr>
        <w:t xml:space="preserve"> </w:t>
      </w:r>
      <w:r w:rsidR="008F0444">
        <w:rPr>
          <w:rFonts w:ascii="Times New Roman" w:hAnsi="Times New Roman" w:cs="Times New Roman"/>
        </w:rPr>
        <w:t xml:space="preserve">en palabras </w:t>
      </w:r>
      <w:r w:rsidR="007B146D">
        <w:rPr>
          <w:rFonts w:ascii="Times New Roman" w:hAnsi="Times New Roman" w:cs="Times New Roman"/>
        </w:rPr>
        <w:t xml:space="preserve">de </w:t>
      </w:r>
      <w:r w:rsidR="008F5CBA" w:rsidRPr="002E62AC">
        <w:rPr>
          <w:rFonts w:ascii="Times New Roman" w:hAnsi="Times New Roman" w:cs="Times New Roman"/>
        </w:rPr>
        <w:t>González, Frías y Gómez (2016), l</w:t>
      </w:r>
      <w:r w:rsidR="00B50B17" w:rsidRPr="002E62AC">
        <w:rPr>
          <w:rFonts w:ascii="Times New Roman" w:hAnsi="Times New Roman" w:cs="Times New Roman"/>
          <w:szCs w:val="24"/>
        </w:rPr>
        <w:t>a calidad y satisfacción en el servicio deben estar fundamentadas desde la</w:t>
      </w:r>
      <w:r w:rsidR="008F5CBA" w:rsidRPr="002E62AC">
        <w:rPr>
          <w:rFonts w:ascii="Times New Roman" w:hAnsi="Times New Roman" w:cs="Times New Roman"/>
          <w:szCs w:val="24"/>
        </w:rPr>
        <w:t xml:space="preserve"> </w:t>
      </w:r>
      <w:r w:rsidR="00B50B17" w:rsidRPr="002E62AC">
        <w:rPr>
          <w:rFonts w:ascii="Times New Roman" w:hAnsi="Times New Roman" w:cs="Times New Roman"/>
          <w:szCs w:val="24"/>
        </w:rPr>
        <w:t>demanda del cliente por los productos o servicios y el resultado de la medición de la calidad de</w:t>
      </w:r>
      <w:r w:rsidR="008F5CBA" w:rsidRPr="002E62AC">
        <w:rPr>
          <w:rFonts w:ascii="Times New Roman" w:hAnsi="Times New Roman" w:cs="Times New Roman"/>
          <w:szCs w:val="24"/>
        </w:rPr>
        <w:t xml:space="preserve"> </w:t>
      </w:r>
      <w:r w:rsidR="008F0444">
        <w:rPr>
          <w:rFonts w:ascii="Times New Roman" w:hAnsi="Times New Roman" w:cs="Times New Roman"/>
          <w:szCs w:val="24"/>
        </w:rPr>
        <w:t>est</w:t>
      </w:r>
      <w:r w:rsidR="00B50B17" w:rsidRPr="002E62AC">
        <w:rPr>
          <w:rFonts w:ascii="Times New Roman" w:hAnsi="Times New Roman" w:cs="Times New Roman"/>
          <w:szCs w:val="24"/>
        </w:rPr>
        <w:t>os tiene que ver definitivamente con las percepciones que dicho cliente tiene sobre los</w:t>
      </w:r>
      <w:r w:rsidR="008F5CBA" w:rsidRPr="002E62AC">
        <w:rPr>
          <w:rFonts w:ascii="Times New Roman" w:hAnsi="Times New Roman" w:cs="Times New Roman"/>
          <w:szCs w:val="24"/>
        </w:rPr>
        <w:t xml:space="preserve"> </w:t>
      </w:r>
      <w:r w:rsidR="00B50B17" w:rsidRPr="002E62AC">
        <w:rPr>
          <w:rFonts w:ascii="Times New Roman" w:hAnsi="Times New Roman" w:cs="Times New Roman"/>
          <w:szCs w:val="24"/>
        </w:rPr>
        <w:t>atributos que medimos.</w:t>
      </w:r>
    </w:p>
    <w:p w14:paraId="2E7834F2" w14:textId="77777777" w:rsidR="00323BF1" w:rsidRPr="002E62AC" w:rsidRDefault="00323BF1" w:rsidP="002337AB">
      <w:pPr>
        <w:spacing w:after="0"/>
        <w:rPr>
          <w:rFonts w:ascii="Times New Roman" w:hAnsi="Times New Roman" w:cs="Times New Roman"/>
          <w:b/>
          <w:bCs/>
          <w:sz w:val="32"/>
          <w:szCs w:val="32"/>
        </w:rPr>
      </w:pPr>
    </w:p>
    <w:p w14:paraId="17B73342" w14:textId="2AA938E6" w:rsidR="00182422" w:rsidRPr="002E62AC" w:rsidRDefault="00C876E8" w:rsidP="0098046E">
      <w:pPr>
        <w:spacing w:after="0"/>
        <w:jc w:val="center"/>
        <w:rPr>
          <w:rFonts w:ascii="Times New Roman" w:hAnsi="Times New Roman" w:cs="Times New Roman"/>
          <w:b/>
          <w:bCs/>
          <w:sz w:val="32"/>
          <w:szCs w:val="32"/>
        </w:rPr>
      </w:pPr>
      <w:r w:rsidRPr="000B0E52">
        <w:rPr>
          <w:rFonts w:ascii="Times New Roman" w:hAnsi="Times New Roman" w:cs="Times New Roman"/>
          <w:b/>
          <w:bCs/>
          <w:sz w:val="32"/>
          <w:szCs w:val="32"/>
        </w:rPr>
        <w:t>Conc</w:t>
      </w:r>
      <w:r w:rsidR="00B50B17" w:rsidRPr="000B0E52">
        <w:rPr>
          <w:rFonts w:ascii="Times New Roman" w:hAnsi="Times New Roman" w:cs="Times New Roman"/>
          <w:b/>
          <w:bCs/>
          <w:sz w:val="32"/>
          <w:szCs w:val="32"/>
        </w:rPr>
        <w:t>l</w:t>
      </w:r>
      <w:r w:rsidRPr="000B0E52">
        <w:rPr>
          <w:rFonts w:ascii="Times New Roman" w:hAnsi="Times New Roman" w:cs="Times New Roman"/>
          <w:b/>
          <w:bCs/>
          <w:sz w:val="32"/>
          <w:szCs w:val="32"/>
        </w:rPr>
        <w:t>usiones</w:t>
      </w:r>
    </w:p>
    <w:p w14:paraId="482F50EE" w14:textId="14E721C8" w:rsidR="00040C83" w:rsidRDefault="00182422" w:rsidP="002337AB">
      <w:pPr>
        <w:spacing w:after="0"/>
        <w:ind w:firstLine="708"/>
        <w:rPr>
          <w:rFonts w:ascii="Times New Roman" w:hAnsi="Times New Roman" w:cs="Times New Roman"/>
          <w:szCs w:val="24"/>
        </w:rPr>
      </w:pPr>
      <w:r w:rsidRPr="002E62AC">
        <w:rPr>
          <w:rFonts w:ascii="Times New Roman" w:hAnsi="Times New Roman" w:cs="Times New Roman"/>
          <w:szCs w:val="24"/>
        </w:rPr>
        <w:t>La empresa hotelera objeto de estudio obtuvo</w:t>
      </w:r>
      <w:r w:rsidR="000B0E52">
        <w:rPr>
          <w:rFonts w:ascii="Times New Roman" w:hAnsi="Times New Roman" w:cs="Times New Roman"/>
          <w:szCs w:val="24"/>
        </w:rPr>
        <w:t>,</w:t>
      </w:r>
      <w:r w:rsidRPr="002E62AC">
        <w:rPr>
          <w:rFonts w:ascii="Times New Roman" w:hAnsi="Times New Roman" w:cs="Times New Roman"/>
          <w:szCs w:val="24"/>
        </w:rPr>
        <w:t xml:space="preserve"> de las personas encuestadas</w:t>
      </w:r>
      <w:r w:rsidR="000B0E52">
        <w:rPr>
          <w:rFonts w:ascii="Times New Roman" w:hAnsi="Times New Roman" w:cs="Times New Roman"/>
          <w:szCs w:val="24"/>
        </w:rPr>
        <w:t>,</w:t>
      </w:r>
      <w:r w:rsidRPr="002E62AC">
        <w:rPr>
          <w:rFonts w:ascii="Times New Roman" w:hAnsi="Times New Roman" w:cs="Times New Roman"/>
          <w:szCs w:val="24"/>
        </w:rPr>
        <w:t xml:space="preserve"> 45.20</w:t>
      </w:r>
      <w:r w:rsidR="000B0E52">
        <w:rPr>
          <w:rFonts w:ascii="Times New Roman" w:hAnsi="Times New Roman" w:cs="Times New Roman"/>
          <w:szCs w:val="24"/>
        </w:rPr>
        <w:t> </w:t>
      </w:r>
      <w:r w:rsidR="000E47AC" w:rsidRPr="002E62AC">
        <w:rPr>
          <w:rFonts w:ascii="Times New Roman" w:hAnsi="Times New Roman" w:cs="Times New Roman"/>
          <w:szCs w:val="24"/>
        </w:rPr>
        <w:t>%</w:t>
      </w:r>
      <w:r w:rsidRPr="002E62AC">
        <w:rPr>
          <w:rFonts w:ascii="Times New Roman" w:hAnsi="Times New Roman" w:cs="Times New Roman"/>
          <w:szCs w:val="24"/>
        </w:rPr>
        <w:t xml:space="preserve"> de calificación como un hotel bueno en la calidad en el servicio y además 26</w:t>
      </w:r>
      <w:r w:rsidR="000B0E52">
        <w:rPr>
          <w:rFonts w:ascii="Times New Roman" w:hAnsi="Times New Roman" w:cs="Times New Roman"/>
          <w:szCs w:val="24"/>
        </w:rPr>
        <w:t> </w:t>
      </w:r>
      <w:r w:rsidR="000E47AC" w:rsidRPr="002E62AC">
        <w:rPr>
          <w:rFonts w:ascii="Times New Roman" w:hAnsi="Times New Roman" w:cs="Times New Roman"/>
          <w:szCs w:val="24"/>
        </w:rPr>
        <w:t>%</w:t>
      </w:r>
      <w:r w:rsidRPr="002E62AC">
        <w:rPr>
          <w:rFonts w:ascii="Times New Roman" w:hAnsi="Times New Roman" w:cs="Times New Roman"/>
          <w:szCs w:val="24"/>
        </w:rPr>
        <w:t xml:space="preserve"> que lo consideraron como excelente. Esto es tomando en cuenta una calificación general de la empresa sujeta a este trabajo de investigación, sin embargo, cuando se analiza cada una de las cinco dimensiones</w:t>
      </w:r>
      <w:r w:rsidR="00447EA6">
        <w:rPr>
          <w:rFonts w:ascii="Times New Roman" w:hAnsi="Times New Roman" w:cs="Times New Roman"/>
          <w:szCs w:val="24"/>
        </w:rPr>
        <w:t>,</w:t>
      </w:r>
      <w:r w:rsidRPr="002E62AC">
        <w:rPr>
          <w:rFonts w:ascii="Times New Roman" w:hAnsi="Times New Roman" w:cs="Times New Roman"/>
          <w:szCs w:val="24"/>
        </w:rPr>
        <w:t xml:space="preserve"> se puede observar que cada dimensión fue percibida de manera diferente</w:t>
      </w:r>
      <w:r w:rsidR="00447EA6">
        <w:rPr>
          <w:rFonts w:ascii="Times New Roman" w:hAnsi="Times New Roman" w:cs="Times New Roman"/>
          <w:szCs w:val="24"/>
        </w:rPr>
        <w:t>.</w:t>
      </w:r>
      <w:r w:rsidR="00447EA6" w:rsidRPr="002E62AC">
        <w:rPr>
          <w:rFonts w:ascii="Times New Roman" w:hAnsi="Times New Roman" w:cs="Times New Roman"/>
          <w:szCs w:val="24"/>
        </w:rPr>
        <w:t xml:space="preserve"> </w:t>
      </w:r>
      <w:r w:rsidR="00447EA6">
        <w:rPr>
          <w:rFonts w:ascii="Times New Roman" w:hAnsi="Times New Roman" w:cs="Times New Roman"/>
          <w:szCs w:val="24"/>
        </w:rPr>
        <w:t>L</w:t>
      </w:r>
      <w:r w:rsidR="00447EA6" w:rsidRPr="002E62AC">
        <w:rPr>
          <w:rFonts w:ascii="Times New Roman" w:hAnsi="Times New Roman" w:cs="Times New Roman"/>
          <w:szCs w:val="24"/>
        </w:rPr>
        <w:t xml:space="preserve">a </w:t>
      </w:r>
      <w:r w:rsidR="000E47AC" w:rsidRPr="002E62AC">
        <w:rPr>
          <w:rFonts w:ascii="Times New Roman" w:hAnsi="Times New Roman" w:cs="Times New Roman"/>
          <w:szCs w:val="24"/>
        </w:rPr>
        <w:t>d</w:t>
      </w:r>
      <w:r w:rsidRPr="002E62AC">
        <w:rPr>
          <w:rFonts w:ascii="Times New Roman" w:hAnsi="Times New Roman" w:cs="Times New Roman"/>
          <w:szCs w:val="24"/>
        </w:rPr>
        <w:t xml:space="preserve">imensión </w:t>
      </w:r>
      <w:r w:rsidR="00447EA6">
        <w:rPr>
          <w:rFonts w:ascii="Times New Roman" w:hAnsi="Times New Roman" w:cs="Times New Roman"/>
          <w:szCs w:val="24"/>
        </w:rPr>
        <w:t xml:space="preserve">Elementos </w:t>
      </w:r>
      <w:r w:rsidRPr="002E62AC">
        <w:rPr>
          <w:rFonts w:ascii="Times New Roman" w:hAnsi="Times New Roman" w:cs="Times New Roman"/>
          <w:szCs w:val="24"/>
        </w:rPr>
        <w:t>tangible</w:t>
      </w:r>
      <w:r w:rsidR="00447EA6">
        <w:rPr>
          <w:rFonts w:ascii="Times New Roman" w:hAnsi="Times New Roman" w:cs="Times New Roman"/>
          <w:szCs w:val="24"/>
        </w:rPr>
        <w:t>s</w:t>
      </w:r>
      <w:r w:rsidR="000E47AC" w:rsidRPr="002E62AC">
        <w:rPr>
          <w:rFonts w:ascii="Times New Roman" w:hAnsi="Times New Roman" w:cs="Times New Roman"/>
          <w:szCs w:val="24"/>
        </w:rPr>
        <w:t xml:space="preserve"> fue</w:t>
      </w:r>
      <w:r w:rsidRPr="002E62AC">
        <w:rPr>
          <w:rFonts w:ascii="Times New Roman" w:hAnsi="Times New Roman" w:cs="Times New Roman"/>
          <w:szCs w:val="24"/>
        </w:rPr>
        <w:t xml:space="preserve"> predominantemente regular</w:t>
      </w:r>
      <w:r w:rsidR="002A198F">
        <w:rPr>
          <w:rFonts w:ascii="Times New Roman" w:hAnsi="Times New Roman" w:cs="Times New Roman"/>
          <w:szCs w:val="24"/>
        </w:rPr>
        <w:t xml:space="preserve">; </w:t>
      </w:r>
      <w:r w:rsidR="00447EA6">
        <w:rPr>
          <w:rFonts w:ascii="Times New Roman" w:hAnsi="Times New Roman" w:cs="Times New Roman"/>
          <w:szCs w:val="24"/>
        </w:rPr>
        <w:t>F</w:t>
      </w:r>
      <w:r w:rsidR="00447EA6" w:rsidRPr="002E62AC">
        <w:rPr>
          <w:rFonts w:ascii="Times New Roman" w:hAnsi="Times New Roman" w:cs="Times New Roman"/>
          <w:szCs w:val="24"/>
        </w:rPr>
        <w:t>iabilidad</w:t>
      </w:r>
      <w:r w:rsidR="002A198F">
        <w:rPr>
          <w:rFonts w:ascii="Times New Roman" w:hAnsi="Times New Roman" w:cs="Times New Roman"/>
          <w:szCs w:val="24"/>
        </w:rPr>
        <w:t>,</w:t>
      </w:r>
      <w:r w:rsidR="00447EA6" w:rsidRPr="002E62AC">
        <w:rPr>
          <w:rFonts w:ascii="Times New Roman" w:hAnsi="Times New Roman" w:cs="Times New Roman"/>
          <w:szCs w:val="24"/>
        </w:rPr>
        <w:t xml:space="preserve"> </w:t>
      </w:r>
      <w:r w:rsidRPr="002E62AC">
        <w:rPr>
          <w:rFonts w:ascii="Times New Roman" w:hAnsi="Times New Roman" w:cs="Times New Roman"/>
          <w:szCs w:val="24"/>
        </w:rPr>
        <w:t>predominantemente buena</w:t>
      </w:r>
      <w:r w:rsidR="000E47AC" w:rsidRPr="002E62AC">
        <w:rPr>
          <w:rFonts w:ascii="Times New Roman" w:hAnsi="Times New Roman" w:cs="Times New Roman"/>
          <w:szCs w:val="24"/>
        </w:rPr>
        <w:t xml:space="preserve">; </w:t>
      </w:r>
      <w:r w:rsidR="002A198F">
        <w:rPr>
          <w:rFonts w:ascii="Times New Roman" w:hAnsi="Times New Roman" w:cs="Times New Roman"/>
          <w:szCs w:val="24"/>
        </w:rPr>
        <w:t>C</w:t>
      </w:r>
      <w:r w:rsidRPr="002E62AC">
        <w:rPr>
          <w:rFonts w:ascii="Times New Roman" w:hAnsi="Times New Roman" w:cs="Times New Roman"/>
          <w:szCs w:val="24"/>
        </w:rPr>
        <w:t>apacidad de respuesta</w:t>
      </w:r>
      <w:r w:rsidR="002A198F">
        <w:rPr>
          <w:rFonts w:ascii="Times New Roman" w:hAnsi="Times New Roman" w:cs="Times New Roman"/>
          <w:szCs w:val="24"/>
        </w:rPr>
        <w:t xml:space="preserve">, </w:t>
      </w:r>
      <w:r w:rsidRPr="002E62AC">
        <w:rPr>
          <w:rFonts w:ascii="Times New Roman" w:hAnsi="Times New Roman" w:cs="Times New Roman"/>
          <w:szCs w:val="24"/>
        </w:rPr>
        <w:t>predominantemente buena</w:t>
      </w:r>
      <w:r w:rsidR="002A198F">
        <w:rPr>
          <w:rFonts w:ascii="Times New Roman" w:hAnsi="Times New Roman" w:cs="Times New Roman"/>
          <w:szCs w:val="24"/>
        </w:rPr>
        <w:t>;</w:t>
      </w:r>
      <w:r w:rsidR="002A198F" w:rsidRPr="002E62AC">
        <w:rPr>
          <w:rFonts w:ascii="Times New Roman" w:hAnsi="Times New Roman" w:cs="Times New Roman"/>
          <w:szCs w:val="24"/>
        </w:rPr>
        <w:t xml:space="preserve"> </w:t>
      </w:r>
      <w:r w:rsidR="002A198F">
        <w:rPr>
          <w:rFonts w:ascii="Times New Roman" w:hAnsi="Times New Roman" w:cs="Times New Roman"/>
          <w:szCs w:val="24"/>
        </w:rPr>
        <w:t>C</w:t>
      </w:r>
      <w:r w:rsidR="00081B32" w:rsidRPr="002E62AC">
        <w:rPr>
          <w:rFonts w:ascii="Times New Roman" w:hAnsi="Times New Roman" w:cs="Times New Roman"/>
          <w:szCs w:val="24"/>
        </w:rPr>
        <w:t>onfianza</w:t>
      </w:r>
      <w:r w:rsidR="002A198F">
        <w:rPr>
          <w:rFonts w:ascii="Times New Roman" w:hAnsi="Times New Roman" w:cs="Times New Roman"/>
          <w:szCs w:val="24"/>
        </w:rPr>
        <w:t>,</w:t>
      </w:r>
      <w:r w:rsidRPr="002E62AC">
        <w:rPr>
          <w:rFonts w:ascii="Times New Roman" w:hAnsi="Times New Roman" w:cs="Times New Roman"/>
          <w:szCs w:val="24"/>
        </w:rPr>
        <w:t xml:space="preserve"> predominantemente buena</w:t>
      </w:r>
      <w:r w:rsidR="002A198F">
        <w:rPr>
          <w:rFonts w:ascii="Times New Roman" w:hAnsi="Times New Roman" w:cs="Times New Roman"/>
          <w:szCs w:val="24"/>
        </w:rPr>
        <w:t>,</w:t>
      </w:r>
      <w:r w:rsidR="000E47AC" w:rsidRPr="002E62AC">
        <w:rPr>
          <w:rFonts w:ascii="Times New Roman" w:hAnsi="Times New Roman" w:cs="Times New Roman"/>
          <w:szCs w:val="24"/>
        </w:rPr>
        <w:t xml:space="preserve"> y </w:t>
      </w:r>
      <w:r w:rsidR="002A198F">
        <w:rPr>
          <w:rFonts w:ascii="Times New Roman" w:hAnsi="Times New Roman" w:cs="Times New Roman"/>
          <w:szCs w:val="24"/>
        </w:rPr>
        <w:t>E</w:t>
      </w:r>
      <w:r w:rsidRPr="002E62AC">
        <w:rPr>
          <w:rFonts w:ascii="Times New Roman" w:hAnsi="Times New Roman" w:cs="Times New Roman"/>
          <w:szCs w:val="24"/>
        </w:rPr>
        <w:t>mpatía</w:t>
      </w:r>
      <w:r w:rsidR="002A198F">
        <w:rPr>
          <w:rFonts w:ascii="Times New Roman" w:hAnsi="Times New Roman" w:cs="Times New Roman"/>
          <w:szCs w:val="24"/>
        </w:rPr>
        <w:t>,</w:t>
      </w:r>
      <w:r w:rsidR="000E47AC" w:rsidRPr="002E62AC">
        <w:rPr>
          <w:rFonts w:ascii="Times New Roman" w:hAnsi="Times New Roman" w:cs="Times New Roman"/>
          <w:szCs w:val="24"/>
        </w:rPr>
        <w:t xml:space="preserve"> en donde la percepción es</w:t>
      </w:r>
      <w:r w:rsidR="002A198F">
        <w:rPr>
          <w:rFonts w:ascii="Times New Roman" w:hAnsi="Times New Roman" w:cs="Times New Roman"/>
          <w:szCs w:val="24"/>
        </w:rPr>
        <w:t>tuvo</w:t>
      </w:r>
      <w:r w:rsidR="000E47AC" w:rsidRPr="002E62AC">
        <w:rPr>
          <w:rFonts w:ascii="Times New Roman" w:hAnsi="Times New Roman" w:cs="Times New Roman"/>
          <w:szCs w:val="24"/>
        </w:rPr>
        <w:t xml:space="preserve"> bastante dividida</w:t>
      </w:r>
      <w:r w:rsidR="002A198F">
        <w:rPr>
          <w:rFonts w:ascii="Times New Roman" w:hAnsi="Times New Roman" w:cs="Times New Roman"/>
          <w:szCs w:val="24"/>
        </w:rPr>
        <w:t>,</w:t>
      </w:r>
      <w:r w:rsidR="000E47AC" w:rsidRPr="002E62AC">
        <w:rPr>
          <w:rFonts w:ascii="Times New Roman" w:hAnsi="Times New Roman" w:cs="Times New Roman"/>
          <w:szCs w:val="24"/>
        </w:rPr>
        <w:t xml:space="preserve"> fue calificada como</w:t>
      </w:r>
      <w:r w:rsidRPr="002E62AC">
        <w:rPr>
          <w:rFonts w:ascii="Times New Roman" w:hAnsi="Times New Roman" w:cs="Times New Roman"/>
          <w:szCs w:val="24"/>
        </w:rPr>
        <w:t xml:space="preserve"> regular </w:t>
      </w:r>
      <w:r w:rsidR="000E47AC" w:rsidRPr="002E62AC">
        <w:rPr>
          <w:rFonts w:ascii="Times New Roman" w:hAnsi="Times New Roman" w:cs="Times New Roman"/>
          <w:szCs w:val="24"/>
        </w:rPr>
        <w:t>en</w:t>
      </w:r>
      <w:r w:rsidRPr="002E62AC">
        <w:rPr>
          <w:rFonts w:ascii="Times New Roman" w:hAnsi="Times New Roman" w:cs="Times New Roman"/>
          <w:szCs w:val="24"/>
        </w:rPr>
        <w:t xml:space="preserve"> 48 </w:t>
      </w:r>
      <w:r w:rsidR="000E47AC" w:rsidRPr="002E62AC">
        <w:rPr>
          <w:rFonts w:ascii="Times New Roman" w:hAnsi="Times New Roman" w:cs="Times New Roman"/>
          <w:szCs w:val="24"/>
        </w:rPr>
        <w:t xml:space="preserve">de las </w:t>
      </w:r>
      <w:r w:rsidRPr="002E62AC">
        <w:rPr>
          <w:rFonts w:ascii="Times New Roman" w:hAnsi="Times New Roman" w:cs="Times New Roman"/>
          <w:szCs w:val="24"/>
        </w:rPr>
        <w:t xml:space="preserve">encuestas y excelente </w:t>
      </w:r>
      <w:r w:rsidR="000E47AC" w:rsidRPr="002E62AC">
        <w:rPr>
          <w:rFonts w:ascii="Times New Roman" w:hAnsi="Times New Roman" w:cs="Times New Roman"/>
          <w:szCs w:val="24"/>
        </w:rPr>
        <w:t>en</w:t>
      </w:r>
      <w:r w:rsidRPr="002E62AC">
        <w:rPr>
          <w:rFonts w:ascii="Times New Roman" w:hAnsi="Times New Roman" w:cs="Times New Roman"/>
          <w:szCs w:val="24"/>
        </w:rPr>
        <w:t xml:space="preserve"> 50 </w:t>
      </w:r>
      <w:r w:rsidR="000E47AC" w:rsidRPr="002E62AC">
        <w:rPr>
          <w:rFonts w:ascii="Times New Roman" w:hAnsi="Times New Roman" w:cs="Times New Roman"/>
          <w:szCs w:val="24"/>
        </w:rPr>
        <w:t xml:space="preserve">de </w:t>
      </w:r>
      <w:r w:rsidR="002A198F">
        <w:rPr>
          <w:rFonts w:ascii="Times New Roman" w:hAnsi="Times New Roman" w:cs="Times New Roman"/>
          <w:szCs w:val="24"/>
        </w:rPr>
        <w:t>e</w:t>
      </w:r>
      <w:r w:rsidR="002A198F" w:rsidRPr="002E62AC">
        <w:rPr>
          <w:rFonts w:ascii="Times New Roman" w:hAnsi="Times New Roman" w:cs="Times New Roman"/>
          <w:szCs w:val="24"/>
        </w:rPr>
        <w:t>stas</w:t>
      </w:r>
      <w:r w:rsidRPr="002E62AC">
        <w:rPr>
          <w:rFonts w:ascii="Times New Roman" w:hAnsi="Times New Roman" w:cs="Times New Roman"/>
          <w:szCs w:val="24"/>
        </w:rPr>
        <w:t>. Ninguna</w:t>
      </w:r>
      <w:r w:rsidR="000E47AC" w:rsidRPr="002E62AC">
        <w:rPr>
          <w:rFonts w:ascii="Times New Roman" w:hAnsi="Times New Roman" w:cs="Times New Roman"/>
          <w:szCs w:val="24"/>
        </w:rPr>
        <w:t xml:space="preserve"> de las </w:t>
      </w:r>
      <w:r w:rsidRPr="002E62AC">
        <w:rPr>
          <w:rFonts w:ascii="Times New Roman" w:hAnsi="Times New Roman" w:cs="Times New Roman"/>
          <w:szCs w:val="24"/>
        </w:rPr>
        <w:t>dimensi</w:t>
      </w:r>
      <w:r w:rsidR="000E47AC" w:rsidRPr="002E62AC">
        <w:rPr>
          <w:rFonts w:ascii="Times New Roman" w:hAnsi="Times New Roman" w:cs="Times New Roman"/>
          <w:szCs w:val="24"/>
        </w:rPr>
        <w:t>o</w:t>
      </w:r>
      <w:r w:rsidRPr="002E62AC">
        <w:rPr>
          <w:rFonts w:ascii="Times New Roman" w:hAnsi="Times New Roman" w:cs="Times New Roman"/>
          <w:szCs w:val="24"/>
        </w:rPr>
        <w:t>n</w:t>
      </w:r>
      <w:r w:rsidR="000E47AC" w:rsidRPr="002E62AC">
        <w:rPr>
          <w:rFonts w:ascii="Times New Roman" w:hAnsi="Times New Roman" w:cs="Times New Roman"/>
          <w:szCs w:val="24"/>
        </w:rPr>
        <w:t>es</w:t>
      </w:r>
      <w:r w:rsidRPr="002E62AC">
        <w:rPr>
          <w:rFonts w:ascii="Times New Roman" w:hAnsi="Times New Roman" w:cs="Times New Roman"/>
          <w:szCs w:val="24"/>
        </w:rPr>
        <w:t xml:space="preserve"> fue percibida como pésima o mala.</w:t>
      </w:r>
    </w:p>
    <w:p w14:paraId="0207BFC4" w14:textId="77777777" w:rsidR="00D846F4" w:rsidRPr="002E62AC" w:rsidRDefault="00D846F4" w:rsidP="002337AB">
      <w:pPr>
        <w:spacing w:after="0"/>
        <w:ind w:firstLine="708"/>
        <w:rPr>
          <w:rFonts w:ascii="Times New Roman" w:hAnsi="Times New Roman" w:cs="Times New Roman"/>
          <w:szCs w:val="24"/>
        </w:rPr>
      </w:pPr>
    </w:p>
    <w:p w14:paraId="24E12CD7" w14:textId="1B4485F7" w:rsidR="002E1FE3" w:rsidRPr="002E62AC" w:rsidRDefault="000E47AC" w:rsidP="002337AB">
      <w:pPr>
        <w:spacing w:after="0"/>
        <w:ind w:firstLine="708"/>
        <w:rPr>
          <w:rFonts w:ascii="Times New Roman" w:hAnsi="Times New Roman" w:cs="Times New Roman"/>
          <w:szCs w:val="24"/>
        </w:rPr>
      </w:pPr>
      <w:r w:rsidRPr="002E62AC">
        <w:rPr>
          <w:rFonts w:ascii="Times New Roman" w:hAnsi="Times New Roman" w:cs="Times New Roman"/>
          <w:szCs w:val="24"/>
        </w:rPr>
        <w:lastRenderedPageBreak/>
        <w:t xml:space="preserve">Se recomienda reforzar </w:t>
      </w:r>
      <w:r w:rsidR="00040C83" w:rsidRPr="002E62AC">
        <w:rPr>
          <w:rFonts w:ascii="Times New Roman" w:hAnsi="Times New Roman" w:cs="Times New Roman"/>
          <w:szCs w:val="24"/>
        </w:rPr>
        <w:t xml:space="preserve">los elementos de las dimensiones que obtuvieron una calificación de regular, como lo son </w:t>
      </w:r>
      <w:r w:rsidR="006E2412">
        <w:rPr>
          <w:rFonts w:ascii="Times New Roman" w:hAnsi="Times New Roman" w:cs="Times New Roman"/>
          <w:szCs w:val="24"/>
        </w:rPr>
        <w:t>E</w:t>
      </w:r>
      <w:r w:rsidR="006E2412" w:rsidRPr="002E62AC">
        <w:rPr>
          <w:rFonts w:ascii="Times New Roman" w:hAnsi="Times New Roman" w:cs="Times New Roman"/>
          <w:szCs w:val="24"/>
        </w:rPr>
        <w:t xml:space="preserve">lementos </w:t>
      </w:r>
      <w:r w:rsidR="00040C83" w:rsidRPr="002E62AC">
        <w:rPr>
          <w:rFonts w:ascii="Times New Roman" w:hAnsi="Times New Roman" w:cs="Times New Roman"/>
          <w:szCs w:val="24"/>
        </w:rPr>
        <w:t>tangibles del hotel, a través del mantenimiento preventivo de todas las áreas, la estandarización del mobiliario y uniformar a todos lo</w:t>
      </w:r>
      <w:r w:rsidR="002E1FE3" w:rsidRPr="002E62AC">
        <w:rPr>
          <w:rFonts w:ascii="Times New Roman" w:hAnsi="Times New Roman" w:cs="Times New Roman"/>
          <w:szCs w:val="24"/>
        </w:rPr>
        <w:t>s</w:t>
      </w:r>
      <w:r w:rsidR="00040C83" w:rsidRPr="002E62AC">
        <w:rPr>
          <w:rFonts w:ascii="Times New Roman" w:hAnsi="Times New Roman" w:cs="Times New Roman"/>
          <w:szCs w:val="24"/>
        </w:rPr>
        <w:t xml:space="preserve"> empleados, así como invertir en infraestructura digital para todas las áreas, ya que ello le otorga</w:t>
      </w:r>
      <w:r w:rsidR="002E1FE3" w:rsidRPr="002E62AC">
        <w:rPr>
          <w:rFonts w:ascii="Times New Roman" w:hAnsi="Times New Roman" w:cs="Times New Roman"/>
          <w:szCs w:val="24"/>
        </w:rPr>
        <w:t>rá</w:t>
      </w:r>
      <w:r w:rsidR="00040C83" w:rsidRPr="002E62AC">
        <w:rPr>
          <w:rFonts w:ascii="Times New Roman" w:hAnsi="Times New Roman" w:cs="Times New Roman"/>
          <w:szCs w:val="24"/>
        </w:rPr>
        <w:t xml:space="preserve"> al hotel seguridad, una apariencia moderna y visiblemente más atractiva. </w:t>
      </w:r>
    </w:p>
    <w:p w14:paraId="2E55B181" w14:textId="129FEB6C" w:rsidR="002E1FE3" w:rsidRPr="002E62AC" w:rsidRDefault="003677FA" w:rsidP="002337AB">
      <w:pPr>
        <w:spacing w:after="0"/>
        <w:ind w:firstLine="708"/>
        <w:rPr>
          <w:rFonts w:ascii="Times New Roman" w:hAnsi="Times New Roman" w:cs="Times New Roman"/>
          <w:szCs w:val="24"/>
        </w:rPr>
      </w:pPr>
      <w:r w:rsidRPr="002E62AC">
        <w:rPr>
          <w:rFonts w:ascii="Times New Roman" w:hAnsi="Times New Roman" w:cs="Times New Roman"/>
          <w:szCs w:val="24"/>
        </w:rPr>
        <w:t>En cuanto a la fiabilidad, e</w:t>
      </w:r>
      <w:r w:rsidR="00146518" w:rsidRPr="002E62AC">
        <w:rPr>
          <w:rFonts w:ascii="Times New Roman" w:hAnsi="Times New Roman" w:cs="Times New Roman"/>
          <w:szCs w:val="24"/>
        </w:rPr>
        <w:t>l cumplimiento de los servicios prometidos en tiempo, forma y precio es quizá uno de los mejores indicadores de la calidad en el servicio en una empresa. Cumplir con las expectativas del cliente desde el primer contacto es la clave para tener éxito en la buena percepción de calidad</w:t>
      </w:r>
      <w:r w:rsidR="006E2412">
        <w:rPr>
          <w:rFonts w:ascii="Times New Roman" w:hAnsi="Times New Roman" w:cs="Times New Roman"/>
          <w:szCs w:val="24"/>
        </w:rPr>
        <w:t>.</w:t>
      </w:r>
      <w:r w:rsidR="006E2412" w:rsidRPr="002E62AC">
        <w:rPr>
          <w:rFonts w:ascii="Times New Roman" w:hAnsi="Times New Roman" w:cs="Times New Roman"/>
          <w:szCs w:val="24"/>
        </w:rPr>
        <w:t xml:space="preserve"> </w:t>
      </w:r>
      <w:r w:rsidR="006E2412">
        <w:rPr>
          <w:rFonts w:ascii="Times New Roman" w:hAnsi="Times New Roman" w:cs="Times New Roman"/>
          <w:szCs w:val="24"/>
        </w:rPr>
        <w:t>P</w:t>
      </w:r>
      <w:r w:rsidR="006E2412" w:rsidRPr="002E62AC">
        <w:rPr>
          <w:rFonts w:ascii="Times New Roman" w:hAnsi="Times New Roman" w:cs="Times New Roman"/>
          <w:szCs w:val="24"/>
        </w:rPr>
        <w:t xml:space="preserve">or </w:t>
      </w:r>
      <w:r w:rsidR="00146518" w:rsidRPr="002E62AC">
        <w:rPr>
          <w:rFonts w:ascii="Times New Roman" w:hAnsi="Times New Roman" w:cs="Times New Roman"/>
          <w:szCs w:val="24"/>
        </w:rPr>
        <w:t>ello</w:t>
      </w:r>
      <w:r w:rsidR="006E2412">
        <w:rPr>
          <w:rFonts w:ascii="Times New Roman" w:hAnsi="Times New Roman" w:cs="Times New Roman"/>
          <w:szCs w:val="24"/>
        </w:rPr>
        <w:t>,</w:t>
      </w:r>
      <w:r w:rsidR="00146518" w:rsidRPr="002E62AC">
        <w:rPr>
          <w:rFonts w:ascii="Times New Roman" w:hAnsi="Times New Roman" w:cs="Times New Roman"/>
          <w:szCs w:val="24"/>
        </w:rPr>
        <w:t xml:space="preserve"> se sugiere un proceso de inducción para que conozcan ampliamente la planeación estratégica de la empresa y sus funciones</w:t>
      </w:r>
      <w:r w:rsidRPr="002E62AC">
        <w:rPr>
          <w:rFonts w:ascii="Times New Roman" w:hAnsi="Times New Roman" w:cs="Times New Roman"/>
          <w:szCs w:val="24"/>
        </w:rPr>
        <w:t xml:space="preserve">. </w:t>
      </w:r>
      <w:r w:rsidR="00146518" w:rsidRPr="002E62AC">
        <w:rPr>
          <w:rFonts w:ascii="Times New Roman" w:hAnsi="Times New Roman" w:cs="Times New Roman"/>
          <w:szCs w:val="24"/>
        </w:rPr>
        <w:t xml:space="preserve">Aunque la dimensión </w:t>
      </w:r>
      <w:r w:rsidR="006E2412">
        <w:rPr>
          <w:rFonts w:ascii="Times New Roman" w:hAnsi="Times New Roman" w:cs="Times New Roman"/>
          <w:szCs w:val="24"/>
        </w:rPr>
        <w:t>C</w:t>
      </w:r>
      <w:r w:rsidR="006E2412" w:rsidRPr="002E62AC">
        <w:rPr>
          <w:rFonts w:ascii="Times New Roman" w:hAnsi="Times New Roman" w:cs="Times New Roman"/>
          <w:szCs w:val="24"/>
        </w:rPr>
        <w:t xml:space="preserve">apacidad </w:t>
      </w:r>
      <w:r w:rsidR="00146518" w:rsidRPr="002E62AC">
        <w:rPr>
          <w:rFonts w:ascii="Times New Roman" w:hAnsi="Times New Roman" w:cs="Times New Roman"/>
          <w:szCs w:val="24"/>
        </w:rPr>
        <w:t>de respuesta fue la mejor evaluada, sería conveniente y necesario reforzarla a través de una base de datos que permita conocer las fallas ocurridas con anterioridad</w:t>
      </w:r>
      <w:r w:rsidR="006E2412">
        <w:rPr>
          <w:rFonts w:ascii="Times New Roman" w:hAnsi="Times New Roman" w:cs="Times New Roman"/>
          <w:szCs w:val="24"/>
        </w:rPr>
        <w:t>,</w:t>
      </w:r>
      <w:r w:rsidR="00146518" w:rsidRPr="002E62AC">
        <w:rPr>
          <w:rFonts w:ascii="Times New Roman" w:hAnsi="Times New Roman" w:cs="Times New Roman"/>
          <w:szCs w:val="24"/>
        </w:rPr>
        <w:t xml:space="preserve"> lo cual les puede dar mayor y mejor capacidad de respuesta ante las necesidades del huésped. </w:t>
      </w:r>
    </w:p>
    <w:p w14:paraId="38D374AE" w14:textId="7E11C2F9" w:rsidR="00182422" w:rsidRPr="002E62AC" w:rsidRDefault="00146518" w:rsidP="002337AB">
      <w:pPr>
        <w:spacing w:after="0"/>
        <w:ind w:firstLine="708"/>
        <w:rPr>
          <w:rFonts w:ascii="Times New Roman" w:hAnsi="Times New Roman" w:cs="Times New Roman"/>
          <w:szCs w:val="24"/>
        </w:rPr>
      </w:pPr>
      <w:r w:rsidRPr="002E62AC">
        <w:rPr>
          <w:rFonts w:ascii="Times New Roman" w:hAnsi="Times New Roman" w:cs="Times New Roman"/>
          <w:szCs w:val="24"/>
        </w:rPr>
        <w:t>Con respecto a la</w:t>
      </w:r>
      <w:r w:rsidR="00081B32" w:rsidRPr="002E62AC">
        <w:rPr>
          <w:rFonts w:ascii="Times New Roman" w:hAnsi="Times New Roman" w:cs="Times New Roman"/>
          <w:szCs w:val="24"/>
        </w:rPr>
        <w:t xml:space="preserve"> confianza</w:t>
      </w:r>
      <w:r w:rsidR="006E2412">
        <w:rPr>
          <w:rFonts w:ascii="Times New Roman" w:hAnsi="Times New Roman" w:cs="Times New Roman"/>
          <w:szCs w:val="24"/>
        </w:rPr>
        <w:t>,</w:t>
      </w:r>
      <w:r w:rsidR="003677FA" w:rsidRPr="002E62AC">
        <w:rPr>
          <w:rFonts w:ascii="Times New Roman" w:hAnsi="Times New Roman" w:cs="Times New Roman"/>
        </w:rPr>
        <w:t xml:space="preserve"> </w:t>
      </w:r>
      <w:r w:rsidR="003677FA" w:rsidRPr="002E62AC">
        <w:rPr>
          <w:rFonts w:ascii="Times New Roman" w:hAnsi="Times New Roman" w:cs="Times New Roman"/>
          <w:szCs w:val="24"/>
        </w:rPr>
        <w:t>se sugiere la capacitación constante de todos los empleados en sus</w:t>
      </w:r>
      <w:r w:rsidR="00454E87" w:rsidRPr="00454E87">
        <w:rPr>
          <w:rFonts w:ascii="Times New Roman" w:hAnsi="Times New Roman" w:cs="Times New Roman"/>
          <w:szCs w:val="24"/>
        </w:rPr>
        <w:t xml:space="preserve"> </w:t>
      </w:r>
      <w:r w:rsidR="00454E87" w:rsidRPr="002E62AC">
        <w:rPr>
          <w:rFonts w:ascii="Times New Roman" w:hAnsi="Times New Roman" w:cs="Times New Roman"/>
          <w:szCs w:val="24"/>
        </w:rPr>
        <w:t>respectivas</w:t>
      </w:r>
      <w:r w:rsidR="003677FA" w:rsidRPr="002E62AC">
        <w:rPr>
          <w:rFonts w:ascii="Times New Roman" w:hAnsi="Times New Roman" w:cs="Times New Roman"/>
          <w:szCs w:val="24"/>
        </w:rPr>
        <w:t xml:space="preserve"> áreas. </w:t>
      </w:r>
      <w:r w:rsidR="00040C83" w:rsidRPr="002E62AC">
        <w:rPr>
          <w:rFonts w:ascii="Times New Roman" w:hAnsi="Times New Roman" w:cs="Times New Roman"/>
          <w:szCs w:val="24"/>
        </w:rPr>
        <w:t xml:space="preserve">En cuanto a </w:t>
      </w:r>
      <w:r w:rsidR="006E2412">
        <w:rPr>
          <w:rFonts w:ascii="Times New Roman" w:hAnsi="Times New Roman" w:cs="Times New Roman"/>
          <w:szCs w:val="24"/>
        </w:rPr>
        <w:t>E</w:t>
      </w:r>
      <w:r w:rsidR="00040C83" w:rsidRPr="002E62AC">
        <w:rPr>
          <w:rFonts w:ascii="Times New Roman" w:hAnsi="Times New Roman" w:cs="Times New Roman"/>
          <w:szCs w:val="24"/>
        </w:rPr>
        <w:t>mpatía</w:t>
      </w:r>
      <w:r w:rsidR="006E2412">
        <w:rPr>
          <w:rFonts w:ascii="Times New Roman" w:hAnsi="Times New Roman" w:cs="Times New Roman"/>
          <w:szCs w:val="24"/>
        </w:rPr>
        <w:t>,</w:t>
      </w:r>
      <w:r w:rsidR="00040C83" w:rsidRPr="002E62AC">
        <w:rPr>
          <w:rFonts w:ascii="Times New Roman" w:hAnsi="Times New Roman" w:cs="Times New Roman"/>
          <w:szCs w:val="24"/>
        </w:rPr>
        <w:t xml:space="preserve"> se sugiere poner más atención a esta dimensión intangible del hotel. El cuidado y la atención individualizada que el establecimiento ofrece a sus clientes es la esencia </w:t>
      </w:r>
      <w:r w:rsidRPr="002E62AC">
        <w:rPr>
          <w:rFonts w:ascii="Times New Roman" w:hAnsi="Times New Roman" w:cs="Times New Roman"/>
          <w:szCs w:val="24"/>
        </w:rPr>
        <w:t>de</w:t>
      </w:r>
      <w:r w:rsidR="00E13137">
        <w:rPr>
          <w:rFonts w:ascii="Times New Roman" w:hAnsi="Times New Roman" w:cs="Times New Roman"/>
          <w:szCs w:val="24"/>
        </w:rPr>
        <w:t xml:space="preserve"> </w:t>
      </w:r>
      <w:r w:rsidRPr="002E62AC">
        <w:rPr>
          <w:rFonts w:ascii="Times New Roman" w:hAnsi="Times New Roman" w:cs="Times New Roman"/>
          <w:szCs w:val="24"/>
        </w:rPr>
        <w:t>l</w:t>
      </w:r>
      <w:r w:rsidR="00E13137">
        <w:rPr>
          <w:rFonts w:ascii="Times New Roman" w:hAnsi="Times New Roman" w:cs="Times New Roman"/>
          <w:szCs w:val="24"/>
        </w:rPr>
        <w:t>a</w:t>
      </w:r>
      <w:r w:rsidRPr="002E62AC">
        <w:rPr>
          <w:rFonts w:ascii="Times New Roman" w:hAnsi="Times New Roman" w:cs="Times New Roman"/>
          <w:szCs w:val="24"/>
        </w:rPr>
        <w:t xml:space="preserve"> hotelería</w:t>
      </w:r>
      <w:r w:rsidR="00E13137">
        <w:rPr>
          <w:rFonts w:ascii="Times New Roman" w:hAnsi="Times New Roman" w:cs="Times New Roman"/>
          <w:szCs w:val="24"/>
        </w:rPr>
        <w:t xml:space="preserve">: </w:t>
      </w:r>
      <w:r w:rsidR="00040C83" w:rsidRPr="002E62AC">
        <w:rPr>
          <w:rFonts w:ascii="Times New Roman" w:hAnsi="Times New Roman" w:cs="Times New Roman"/>
          <w:szCs w:val="24"/>
        </w:rPr>
        <w:t xml:space="preserve">personas trabajando para ofrecer experiencias placenteras a otras personas. Sería complicado que los empleados presten una buena atención individualizada y personalizada al huésped, se preocupen </w:t>
      </w:r>
      <w:r w:rsidR="008F5CBA" w:rsidRPr="002E62AC">
        <w:rPr>
          <w:rFonts w:ascii="Times New Roman" w:hAnsi="Times New Roman" w:cs="Times New Roman"/>
          <w:szCs w:val="24"/>
        </w:rPr>
        <w:t>por sus</w:t>
      </w:r>
      <w:r w:rsidR="00040C83" w:rsidRPr="002E62AC">
        <w:rPr>
          <w:rFonts w:ascii="Times New Roman" w:hAnsi="Times New Roman" w:cs="Times New Roman"/>
          <w:szCs w:val="24"/>
        </w:rPr>
        <w:t xml:space="preserve"> intereses y comprendan sus necesidades si</w:t>
      </w:r>
      <w:r w:rsidRPr="002E62AC">
        <w:rPr>
          <w:rFonts w:ascii="Times New Roman" w:hAnsi="Times New Roman" w:cs="Times New Roman"/>
          <w:szCs w:val="24"/>
        </w:rPr>
        <w:t xml:space="preserve"> </w:t>
      </w:r>
      <w:r w:rsidR="00040C83" w:rsidRPr="002E62AC">
        <w:rPr>
          <w:rFonts w:ascii="Times New Roman" w:hAnsi="Times New Roman" w:cs="Times New Roman"/>
          <w:szCs w:val="24"/>
        </w:rPr>
        <w:t xml:space="preserve">no los conocen. Por lo tanto, se sugiere obtener información </w:t>
      </w:r>
      <w:r w:rsidRPr="002E62AC">
        <w:rPr>
          <w:rFonts w:ascii="Times New Roman" w:hAnsi="Times New Roman" w:cs="Times New Roman"/>
          <w:szCs w:val="24"/>
        </w:rPr>
        <w:t>sobre ellos</w:t>
      </w:r>
      <w:r w:rsidR="00E13137">
        <w:rPr>
          <w:rFonts w:ascii="Times New Roman" w:hAnsi="Times New Roman" w:cs="Times New Roman"/>
          <w:szCs w:val="24"/>
        </w:rPr>
        <w:t xml:space="preserve">, tal y </w:t>
      </w:r>
      <w:r w:rsidR="00040C83" w:rsidRPr="002E62AC">
        <w:rPr>
          <w:rFonts w:ascii="Times New Roman" w:hAnsi="Times New Roman" w:cs="Times New Roman"/>
          <w:szCs w:val="24"/>
        </w:rPr>
        <w:t>como la nacionalidad</w:t>
      </w:r>
      <w:r w:rsidR="00E13137">
        <w:rPr>
          <w:rFonts w:ascii="Times New Roman" w:hAnsi="Times New Roman" w:cs="Times New Roman"/>
          <w:szCs w:val="24"/>
        </w:rPr>
        <w:t>,</w:t>
      </w:r>
      <w:r w:rsidR="00040C83" w:rsidRPr="002E62AC">
        <w:rPr>
          <w:rFonts w:ascii="Times New Roman" w:hAnsi="Times New Roman" w:cs="Times New Roman"/>
          <w:szCs w:val="24"/>
        </w:rPr>
        <w:t xml:space="preserve"> que dice mucho de la personalidad de un cliente</w:t>
      </w:r>
      <w:r w:rsidR="00E13137">
        <w:rPr>
          <w:rFonts w:ascii="Times New Roman" w:hAnsi="Times New Roman" w:cs="Times New Roman"/>
          <w:szCs w:val="24"/>
        </w:rPr>
        <w:t>,</w:t>
      </w:r>
      <w:r w:rsidR="00E13137" w:rsidRPr="002E62AC">
        <w:rPr>
          <w:rFonts w:ascii="Times New Roman" w:hAnsi="Times New Roman" w:cs="Times New Roman"/>
          <w:szCs w:val="24"/>
        </w:rPr>
        <w:t xml:space="preserve"> </w:t>
      </w:r>
      <w:r w:rsidR="00040C83" w:rsidRPr="002E62AC">
        <w:rPr>
          <w:rFonts w:ascii="Times New Roman" w:hAnsi="Times New Roman" w:cs="Times New Roman"/>
          <w:szCs w:val="24"/>
        </w:rPr>
        <w:t>su ocupación</w:t>
      </w:r>
      <w:r w:rsidR="00E13137">
        <w:rPr>
          <w:rFonts w:ascii="Times New Roman" w:hAnsi="Times New Roman" w:cs="Times New Roman"/>
          <w:szCs w:val="24"/>
        </w:rPr>
        <w:t>,</w:t>
      </w:r>
      <w:r w:rsidR="00E13137" w:rsidRPr="002E62AC">
        <w:rPr>
          <w:rFonts w:ascii="Times New Roman" w:hAnsi="Times New Roman" w:cs="Times New Roman"/>
          <w:szCs w:val="24"/>
        </w:rPr>
        <w:t xml:space="preserve"> </w:t>
      </w:r>
      <w:r w:rsidR="00040C83" w:rsidRPr="002E62AC">
        <w:rPr>
          <w:rFonts w:ascii="Times New Roman" w:hAnsi="Times New Roman" w:cs="Times New Roman"/>
          <w:szCs w:val="24"/>
        </w:rPr>
        <w:t>motivo de visita al hotel</w:t>
      </w:r>
      <w:r w:rsidR="00E13137">
        <w:rPr>
          <w:rFonts w:ascii="Times New Roman" w:hAnsi="Times New Roman" w:cs="Times New Roman"/>
          <w:szCs w:val="24"/>
        </w:rPr>
        <w:t>,</w:t>
      </w:r>
      <w:r w:rsidR="00E13137" w:rsidRPr="002E62AC">
        <w:rPr>
          <w:rFonts w:ascii="Times New Roman" w:hAnsi="Times New Roman" w:cs="Times New Roman"/>
          <w:szCs w:val="24"/>
        </w:rPr>
        <w:t xml:space="preserve"> </w:t>
      </w:r>
      <w:r w:rsidR="00040C83" w:rsidRPr="002E62AC">
        <w:rPr>
          <w:rFonts w:ascii="Times New Roman" w:hAnsi="Times New Roman" w:cs="Times New Roman"/>
          <w:szCs w:val="24"/>
        </w:rPr>
        <w:t>edad y gustos. Estos datos ayudan a conectar con el huésped y obtener</w:t>
      </w:r>
      <w:r w:rsidR="00E13137">
        <w:rPr>
          <w:rFonts w:ascii="Times New Roman" w:hAnsi="Times New Roman" w:cs="Times New Roman"/>
          <w:szCs w:val="24"/>
        </w:rPr>
        <w:t>,</w:t>
      </w:r>
      <w:r w:rsidR="00040C83" w:rsidRPr="002E62AC">
        <w:rPr>
          <w:rFonts w:ascii="Times New Roman" w:hAnsi="Times New Roman" w:cs="Times New Roman"/>
          <w:szCs w:val="24"/>
        </w:rPr>
        <w:t xml:space="preserve"> por lo tanto</w:t>
      </w:r>
      <w:r w:rsidR="00E13137">
        <w:rPr>
          <w:rFonts w:ascii="Times New Roman" w:hAnsi="Times New Roman" w:cs="Times New Roman"/>
          <w:szCs w:val="24"/>
        </w:rPr>
        <w:t>,</w:t>
      </w:r>
      <w:r w:rsidR="00040C83" w:rsidRPr="002E62AC">
        <w:rPr>
          <w:rFonts w:ascii="Times New Roman" w:hAnsi="Times New Roman" w:cs="Times New Roman"/>
          <w:szCs w:val="24"/>
        </w:rPr>
        <w:t xml:space="preserve"> una mejor percepción en la calidad en el servicio</w:t>
      </w:r>
      <w:r w:rsidRPr="002E62AC">
        <w:rPr>
          <w:rFonts w:ascii="Times New Roman" w:hAnsi="Times New Roman" w:cs="Times New Roman"/>
          <w:szCs w:val="24"/>
        </w:rPr>
        <w:t>.</w:t>
      </w:r>
    </w:p>
    <w:p w14:paraId="51AC13C6" w14:textId="2E1E8385" w:rsidR="00B52CD8" w:rsidRDefault="00B52CD8" w:rsidP="002337AB">
      <w:pPr>
        <w:spacing w:after="0"/>
        <w:ind w:firstLine="708"/>
        <w:rPr>
          <w:rFonts w:ascii="Times New Roman" w:hAnsi="Times New Roman" w:cs="Times New Roman"/>
          <w:szCs w:val="24"/>
        </w:rPr>
      </w:pPr>
      <w:r w:rsidRPr="002E62AC">
        <w:rPr>
          <w:rFonts w:ascii="Times New Roman" w:hAnsi="Times New Roman" w:cs="Times New Roman"/>
          <w:szCs w:val="24"/>
        </w:rPr>
        <w:t xml:space="preserve">Además, se sugiere realizar un seguimiento continuo </w:t>
      </w:r>
      <w:r w:rsidR="003C77E2">
        <w:rPr>
          <w:rFonts w:ascii="Times New Roman" w:hAnsi="Times New Roman" w:cs="Times New Roman"/>
          <w:szCs w:val="24"/>
        </w:rPr>
        <w:t xml:space="preserve">de </w:t>
      </w:r>
      <w:r w:rsidRPr="002E62AC">
        <w:rPr>
          <w:rFonts w:ascii="Times New Roman" w:hAnsi="Times New Roman" w:cs="Times New Roman"/>
          <w:szCs w:val="24"/>
        </w:rPr>
        <w:t>la calidad del servicio a fin de elevar y mantener el nivel de todas las dimensiones. De igual manera</w:t>
      </w:r>
      <w:r w:rsidR="00E13137">
        <w:rPr>
          <w:rFonts w:ascii="Times New Roman" w:hAnsi="Times New Roman" w:cs="Times New Roman"/>
          <w:szCs w:val="24"/>
        </w:rPr>
        <w:t>,</w:t>
      </w:r>
      <w:r w:rsidRPr="002E62AC">
        <w:rPr>
          <w:rFonts w:ascii="Times New Roman" w:hAnsi="Times New Roman" w:cs="Times New Roman"/>
          <w:szCs w:val="24"/>
        </w:rPr>
        <w:t xml:space="preserve"> es importante realizar entrevistas a los clientes a fin de conocer más sobre su opinión</w:t>
      </w:r>
      <w:r w:rsidR="00E13137">
        <w:rPr>
          <w:rFonts w:ascii="Times New Roman" w:hAnsi="Times New Roman" w:cs="Times New Roman"/>
          <w:szCs w:val="24"/>
        </w:rPr>
        <w:t>,</w:t>
      </w:r>
      <w:r w:rsidRPr="002E62AC">
        <w:rPr>
          <w:rFonts w:ascii="Times New Roman" w:hAnsi="Times New Roman" w:cs="Times New Roman"/>
          <w:szCs w:val="24"/>
        </w:rPr>
        <w:t xml:space="preserve"> no solo sobre la calidad del servicio en todas las dimensiones</w:t>
      </w:r>
      <w:r w:rsidR="00E13137">
        <w:rPr>
          <w:rFonts w:ascii="Times New Roman" w:hAnsi="Times New Roman" w:cs="Times New Roman"/>
          <w:szCs w:val="24"/>
        </w:rPr>
        <w:t>,</w:t>
      </w:r>
      <w:r w:rsidRPr="002E62AC">
        <w:rPr>
          <w:rFonts w:ascii="Times New Roman" w:hAnsi="Times New Roman" w:cs="Times New Roman"/>
          <w:szCs w:val="24"/>
        </w:rPr>
        <w:t xml:space="preserve"> sino también acerca de nuevos servicios que pudieran ser ofrecido</w:t>
      </w:r>
      <w:r w:rsidR="003C77E2">
        <w:rPr>
          <w:rFonts w:ascii="Times New Roman" w:hAnsi="Times New Roman" w:cs="Times New Roman"/>
          <w:szCs w:val="24"/>
        </w:rPr>
        <w:t>s</w:t>
      </w:r>
      <w:r w:rsidRPr="002E62AC">
        <w:rPr>
          <w:rFonts w:ascii="Times New Roman" w:hAnsi="Times New Roman" w:cs="Times New Roman"/>
          <w:szCs w:val="24"/>
        </w:rPr>
        <w:t>.</w:t>
      </w:r>
    </w:p>
    <w:p w14:paraId="5E2C5085" w14:textId="7E5467F7" w:rsidR="002337AB" w:rsidRDefault="002337AB" w:rsidP="002337AB">
      <w:pPr>
        <w:spacing w:after="0"/>
        <w:rPr>
          <w:rFonts w:ascii="Times New Roman" w:hAnsi="Times New Roman" w:cs="Times New Roman"/>
          <w:szCs w:val="24"/>
        </w:rPr>
      </w:pPr>
    </w:p>
    <w:p w14:paraId="07255D8E" w14:textId="77777777" w:rsidR="00D846F4" w:rsidRPr="002E62AC" w:rsidRDefault="00D846F4" w:rsidP="002337AB">
      <w:pPr>
        <w:spacing w:after="0"/>
        <w:rPr>
          <w:rFonts w:ascii="Times New Roman" w:hAnsi="Times New Roman" w:cs="Times New Roman"/>
          <w:szCs w:val="24"/>
        </w:rPr>
      </w:pPr>
    </w:p>
    <w:p w14:paraId="1C5234E8" w14:textId="1BA40DED" w:rsidR="000A7CB8" w:rsidRPr="00D846F4" w:rsidRDefault="000A7CB8" w:rsidP="0098046E">
      <w:pPr>
        <w:spacing w:after="0"/>
        <w:jc w:val="center"/>
        <w:rPr>
          <w:rFonts w:ascii="Times New Roman" w:hAnsi="Times New Roman" w:cs="Times New Roman"/>
          <w:b/>
          <w:bCs/>
          <w:sz w:val="28"/>
          <w:szCs w:val="28"/>
        </w:rPr>
      </w:pPr>
      <w:r w:rsidRPr="00D846F4">
        <w:rPr>
          <w:rFonts w:ascii="Times New Roman" w:hAnsi="Times New Roman" w:cs="Times New Roman"/>
          <w:b/>
          <w:bCs/>
          <w:sz w:val="28"/>
          <w:szCs w:val="28"/>
        </w:rPr>
        <w:lastRenderedPageBreak/>
        <w:t>Futuras líneas de investigación</w:t>
      </w:r>
    </w:p>
    <w:p w14:paraId="7FB7088C" w14:textId="0A71B6CF" w:rsidR="000A7CB8" w:rsidRPr="002E62AC" w:rsidRDefault="000A7CB8" w:rsidP="002337AB">
      <w:pPr>
        <w:spacing w:after="0"/>
        <w:ind w:firstLine="708"/>
        <w:rPr>
          <w:rFonts w:ascii="Times New Roman" w:hAnsi="Times New Roman" w:cs="Times New Roman"/>
          <w:szCs w:val="24"/>
        </w:rPr>
      </w:pPr>
      <w:r w:rsidRPr="002E62AC">
        <w:rPr>
          <w:rFonts w:ascii="Times New Roman" w:hAnsi="Times New Roman" w:cs="Times New Roman"/>
          <w:szCs w:val="24"/>
        </w:rPr>
        <w:t xml:space="preserve">Este trabajo de investigación se llevó a cabo </w:t>
      </w:r>
      <w:r w:rsidR="00E13137">
        <w:rPr>
          <w:rFonts w:ascii="Times New Roman" w:hAnsi="Times New Roman" w:cs="Times New Roman"/>
          <w:szCs w:val="24"/>
        </w:rPr>
        <w:t>con</w:t>
      </w:r>
      <w:r w:rsidRPr="002E62AC">
        <w:rPr>
          <w:rFonts w:ascii="Times New Roman" w:hAnsi="Times New Roman" w:cs="Times New Roman"/>
          <w:szCs w:val="24"/>
        </w:rPr>
        <w:t xml:space="preserve"> la pandemia covid-19 </w:t>
      </w:r>
      <w:r w:rsidR="00E13137">
        <w:rPr>
          <w:rFonts w:ascii="Times New Roman" w:hAnsi="Times New Roman" w:cs="Times New Roman"/>
          <w:szCs w:val="24"/>
        </w:rPr>
        <w:t xml:space="preserve">como </w:t>
      </w:r>
      <w:r w:rsidR="006F31EB">
        <w:rPr>
          <w:rFonts w:ascii="Times New Roman" w:hAnsi="Times New Roman" w:cs="Times New Roman"/>
          <w:szCs w:val="24"/>
        </w:rPr>
        <w:t xml:space="preserve">de fondo, </w:t>
      </w:r>
      <w:r w:rsidRPr="002E62AC">
        <w:rPr>
          <w:rFonts w:ascii="Times New Roman" w:hAnsi="Times New Roman" w:cs="Times New Roman"/>
          <w:szCs w:val="24"/>
        </w:rPr>
        <w:t>con las repercusiones financieras, sociales y de otras índoles que afectaron severamente a los servicios de turismo</w:t>
      </w:r>
      <w:r w:rsidR="006F31EB">
        <w:rPr>
          <w:rFonts w:ascii="Times New Roman" w:hAnsi="Times New Roman" w:cs="Times New Roman"/>
          <w:szCs w:val="24"/>
        </w:rPr>
        <w:t>,</w:t>
      </w:r>
      <w:r w:rsidRPr="002E62AC">
        <w:rPr>
          <w:rFonts w:ascii="Times New Roman" w:hAnsi="Times New Roman" w:cs="Times New Roman"/>
          <w:szCs w:val="24"/>
        </w:rPr>
        <w:t xml:space="preserve"> y posiblemente en la percepción de los huéspedes del hotel, por lo que se propone nuevamente la realización del cuestionario bajo condiciones normales de operación.</w:t>
      </w:r>
    </w:p>
    <w:p w14:paraId="7D4503EB" w14:textId="0BAF4A46" w:rsidR="000A7CB8" w:rsidRPr="002E62AC" w:rsidRDefault="000A7CB8" w:rsidP="002337AB">
      <w:pPr>
        <w:spacing w:after="0"/>
        <w:ind w:firstLine="708"/>
        <w:rPr>
          <w:rFonts w:ascii="Times New Roman" w:hAnsi="Times New Roman" w:cs="Times New Roman"/>
          <w:szCs w:val="24"/>
        </w:rPr>
      </w:pPr>
      <w:r w:rsidRPr="002E62AC">
        <w:rPr>
          <w:rFonts w:ascii="Times New Roman" w:hAnsi="Times New Roman" w:cs="Times New Roman"/>
          <w:szCs w:val="24"/>
        </w:rPr>
        <w:t>También es escasa la literatura y trabajos de investigación sobre la calidad del servicio en la ciudad de Cancún</w:t>
      </w:r>
      <w:r w:rsidR="006F31EB">
        <w:rPr>
          <w:rFonts w:ascii="Times New Roman" w:hAnsi="Times New Roman" w:cs="Times New Roman"/>
          <w:szCs w:val="24"/>
        </w:rPr>
        <w:t>,</w:t>
      </w:r>
      <w:r w:rsidRPr="002E62AC">
        <w:rPr>
          <w:rFonts w:ascii="Times New Roman" w:hAnsi="Times New Roman" w:cs="Times New Roman"/>
          <w:szCs w:val="24"/>
        </w:rPr>
        <w:t xml:space="preserve"> por lo que se sugiere realizar trabajos de investigación en otros hoteles de la zona</w:t>
      </w:r>
      <w:r w:rsidR="006F31EB">
        <w:rPr>
          <w:rFonts w:ascii="Times New Roman" w:hAnsi="Times New Roman" w:cs="Times New Roman"/>
          <w:szCs w:val="24"/>
        </w:rPr>
        <w:t>,</w:t>
      </w:r>
      <w:r w:rsidRPr="002E62AC">
        <w:rPr>
          <w:rFonts w:ascii="Times New Roman" w:hAnsi="Times New Roman" w:cs="Times New Roman"/>
          <w:szCs w:val="24"/>
        </w:rPr>
        <w:t xml:space="preserve"> puesto que será benéfico para la toma de decisiones de los directivos de las organizaciones.</w:t>
      </w:r>
    </w:p>
    <w:p w14:paraId="5E9A540A" w14:textId="77777777" w:rsidR="000A7CB8" w:rsidRPr="00F52E28" w:rsidRDefault="000A7CB8" w:rsidP="002E62AC">
      <w:pPr>
        <w:spacing w:after="0"/>
        <w:rPr>
          <w:rFonts w:ascii="Times New Roman" w:hAnsi="Times New Roman" w:cs="Times New Roman"/>
          <w:b/>
          <w:bCs/>
          <w:sz w:val="22"/>
        </w:rPr>
      </w:pPr>
    </w:p>
    <w:p w14:paraId="57155D5E" w14:textId="7B2C3973" w:rsidR="00C876E8" w:rsidRPr="0098046E" w:rsidRDefault="00C876E8" w:rsidP="002E62AC">
      <w:pPr>
        <w:spacing w:after="0"/>
        <w:rPr>
          <w:rFonts w:asciiTheme="minorHAnsi" w:hAnsiTheme="minorHAnsi" w:cstheme="minorHAnsi"/>
          <w:b/>
          <w:bCs/>
          <w:sz w:val="28"/>
          <w:szCs w:val="28"/>
        </w:rPr>
      </w:pPr>
      <w:r w:rsidRPr="0098046E">
        <w:rPr>
          <w:rFonts w:asciiTheme="minorHAnsi" w:hAnsiTheme="minorHAnsi" w:cstheme="minorHAnsi"/>
          <w:b/>
          <w:bCs/>
          <w:sz w:val="28"/>
          <w:szCs w:val="28"/>
        </w:rPr>
        <w:t>Referencias</w:t>
      </w:r>
    </w:p>
    <w:p w14:paraId="5EC5DC29" w14:textId="4101779A" w:rsidR="00B76F7E" w:rsidRPr="002E62AC" w:rsidRDefault="00B76F7E" w:rsidP="00B75D2C">
      <w:pPr>
        <w:spacing w:after="0"/>
        <w:ind w:left="709" w:hanging="709"/>
        <w:contextualSpacing/>
        <w:rPr>
          <w:rFonts w:ascii="Times New Roman" w:hAnsi="Times New Roman" w:cs="Times New Roman"/>
        </w:rPr>
      </w:pPr>
      <w:r w:rsidRPr="002E62AC">
        <w:rPr>
          <w:rFonts w:ascii="Times New Roman" w:hAnsi="Times New Roman" w:cs="Times New Roman"/>
        </w:rPr>
        <w:t xml:space="preserve">Abdel, G. y Romo, D. (2004). </w:t>
      </w:r>
      <w:r w:rsidRPr="002E62AC">
        <w:rPr>
          <w:rFonts w:ascii="Times New Roman" w:hAnsi="Times New Roman" w:cs="Times New Roman"/>
          <w:i/>
          <w:iCs/>
        </w:rPr>
        <w:t>Sobre el concepto de competitividad</w:t>
      </w:r>
      <w:r w:rsidRPr="002E62AC">
        <w:rPr>
          <w:rFonts w:ascii="Times New Roman" w:hAnsi="Times New Roman" w:cs="Times New Roman"/>
        </w:rPr>
        <w:t xml:space="preserve">. </w:t>
      </w:r>
      <w:r w:rsidR="00510FD4" w:rsidRPr="002E62AC">
        <w:rPr>
          <w:rFonts w:ascii="Times New Roman" w:hAnsi="Times New Roman" w:cs="Times New Roman"/>
        </w:rPr>
        <w:t>Ciudad de México</w:t>
      </w:r>
      <w:r w:rsidR="00B75D2C">
        <w:rPr>
          <w:rFonts w:ascii="Times New Roman" w:hAnsi="Times New Roman" w:cs="Times New Roman"/>
        </w:rPr>
        <w:t xml:space="preserve">, México: </w:t>
      </w:r>
      <w:r w:rsidR="00B75D2C" w:rsidRPr="00B75D2C">
        <w:rPr>
          <w:rFonts w:ascii="Times New Roman" w:hAnsi="Times New Roman" w:cs="Times New Roman"/>
        </w:rPr>
        <w:t>Instituto Tecnológico Autónomo de México</w:t>
      </w:r>
      <w:r w:rsidR="00B75D2C">
        <w:rPr>
          <w:rFonts w:ascii="Times New Roman" w:hAnsi="Times New Roman" w:cs="Times New Roman"/>
        </w:rPr>
        <w:t>-</w:t>
      </w:r>
      <w:r w:rsidR="00B75D2C" w:rsidRPr="00B75D2C">
        <w:rPr>
          <w:rFonts w:ascii="Times New Roman" w:hAnsi="Times New Roman" w:cs="Times New Roman"/>
        </w:rPr>
        <w:t>Centro de Estudios de Competitividad</w:t>
      </w:r>
      <w:r w:rsidR="00510FD4" w:rsidRPr="002E62AC">
        <w:rPr>
          <w:rFonts w:ascii="Times New Roman" w:hAnsi="Times New Roman" w:cs="Times New Roman"/>
        </w:rPr>
        <w:t>.</w:t>
      </w:r>
      <w:r w:rsidRPr="002E62AC">
        <w:rPr>
          <w:rFonts w:ascii="Times New Roman" w:hAnsi="Times New Roman" w:cs="Times New Roman"/>
        </w:rPr>
        <w:t xml:space="preserve"> </w:t>
      </w:r>
      <w:r w:rsidR="00B75D2C">
        <w:rPr>
          <w:rFonts w:ascii="Times New Roman" w:hAnsi="Times New Roman" w:cs="Times New Roman"/>
        </w:rPr>
        <w:t xml:space="preserve">Recuperado de </w:t>
      </w:r>
      <w:r w:rsidR="00B75D2C" w:rsidRPr="0098046E">
        <w:rPr>
          <w:rFonts w:ascii="Times New Roman" w:hAnsi="Times New Roman" w:cs="Times New Roman"/>
        </w:rPr>
        <w:t>http://cec.itam.mx/sites/default/files/concepto_competitividad.pdf</w:t>
      </w:r>
      <w:r w:rsidR="00B75D2C">
        <w:rPr>
          <w:rFonts w:ascii="Times New Roman" w:hAnsi="Times New Roman" w:cs="Times New Roman"/>
        </w:rPr>
        <w:t>.</w:t>
      </w:r>
    </w:p>
    <w:p w14:paraId="44DCACF0" w14:textId="1CB429F8" w:rsidR="00B6758F" w:rsidRPr="002E62AC" w:rsidRDefault="00086541" w:rsidP="002337AB">
      <w:pPr>
        <w:spacing w:after="0"/>
        <w:ind w:left="709" w:hanging="709"/>
        <w:contextualSpacing/>
        <w:rPr>
          <w:rFonts w:ascii="Times New Roman" w:hAnsi="Times New Roman" w:cs="Times New Roman"/>
        </w:rPr>
      </w:pPr>
      <w:r w:rsidRPr="002E62AC">
        <w:rPr>
          <w:rFonts w:ascii="Times New Roman" w:hAnsi="Times New Roman" w:cs="Times New Roman"/>
        </w:rPr>
        <w:t>Angamarca, G., Díaz, Y</w:t>
      </w:r>
      <w:r w:rsidR="00DC43D0" w:rsidRPr="002E62AC">
        <w:rPr>
          <w:rFonts w:ascii="Times New Roman" w:hAnsi="Times New Roman" w:cs="Times New Roman"/>
        </w:rPr>
        <w:t>.</w:t>
      </w:r>
      <w:r w:rsidR="00DC43D0">
        <w:rPr>
          <w:rFonts w:ascii="Times New Roman" w:hAnsi="Times New Roman" w:cs="Times New Roman"/>
        </w:rPr>
        <w:t xml:space="preserve"> y</w:t>
      </w:r>
      <w:r w:rsidR="00DC43D0" w:rsidRPr="002E62AC">
        <w:rPr>
          <w:rFonts w:ascii="Times New Roman" w:hAnsi="Times New Roman" w:cs="Times New Roman"/>
        </w:rPr>
        <w:t xml:space="preserve"> </w:t>
      </w:r>
      <w:r w:rsidRPr="002E62AC">
        <w:rPr>
          <w:rFonts w:ascii="Times New Roman" w:hAnsi="Times New Roman" w:cs="Times New Roman"/>
        </w:rPr>
        <w:t xml:space="preserve">Martínez, C. (2019). La calidad percibida por el cliente del servicio hotelero. Una </w:t>
      </w:r>
      <w:r w:rsidR="00DC43D0">
        <w:rPr>
          <w:rFonts w:ascii="Times New Roman" w:hAnsi="Times New Roman" w:cs="Times New Roman"/>
        </w:rPr>
        <w:t>r</w:t>
      </w:r>
      <w:r w:rsidR="00DC43D0" w:rsidRPr="002E62AC">
        <w:rPr>
          <w:rFonts w:ascii="Times New Roman" w:hAnsi="Times New Roman" w:cs="Times New Roman"/>
        </w:rPr>
        <w:t xml:space="preserve">evisión </w:t>
      </w:r>
      <w:r w:rsidR="00DC43D0">
        <w:rPr>
          <w:rFonts w:ascii="Times New Roman" w:hAnsi="Times New Roman" w:cs="Times New Roman"/>
        </w:rPr>
        <w:t>b</w:t>
      </w:r>
      <w:r w:rsidR="00DC43D0" w:rsidRPr="002E62AC">
        <w:rPr>
          <w:rFonts w:ascii="Times New Roman" w:hAnsi="Times New Roman" w:cs="Times New Roman"/>
        </w:rPr>
        <w:t>ibliográfica</w:t>
      </w:r>
      <w:r w:rsidRPr="002E62AC">
        <w:rPr>
          <w:rFonts w:ascii="Times New Roman" w:hAnsi="Times New Roman" w:cs="Times New Roman"/>
        </w:rPr>
        <w:t xml:space="preserve">. </w:t>
      </w:r>
      <w:r w:rsidRPr="002E62AC">
        <w:rPr>
          <w:rFonts w:ascii="Times New Roman" w:hAnsi="Times New Roman" w:cs="Times New Roman"/>
          <w:i/>
          <w:iCs/>
        </w:rPr>
        <w:t xml:space="preserve">Revista </w:t>
      </w:r>
      <w:r w:rsidR="00DC43D0">
        <w:rPr>
          <w:rFonts w:ascii="Times New Roman" w:hAnsi="Times New Roman" w:cs="Times New Roman"/>
          <w:i/>
          <w:iCs/>
        </w:rPr>
        <w:t>C</w:t>
      </w:r>
      <w:r w:rsidR="00DC43D0" w:rsidRPr="002E62AC">
        <w:rPr>
          <w:rFonts w:ascii="Times New Roman" w:hAnsi="Times New Roman" w:cs="Times New Roman"/>
          <w:i/>
          <w:iCs/>
        </w:rPr>
        <w:t xml:space="preserve">iencias </w:t>
      </w:r>
      <w:r w:rsidR="00DC43D0">
        <w:rPr>
          <w:rFonts w:ascii="Times New Roman" w:hAnsi="Times New Roman" w:cs="Times New Roman"/>
          <w:i/>
          <w:iCs/>
        </w:rPr>
        <w:t>E</w:t>
      </w:r>
      <w:r w:rsidR="00DC43D0" w:rsidRPr="002E62AC">
        <w:rPr>
          <w:rFonts w:ascii="Times New Roman" w:hAnsi="Times New Roman" w:cs="Times New Roman"/>
          <w:i/>
          <w:iCs/>
        </w:rPr>
        <w:t xml:space="preserve">conómicas </w:t>
      </w:r>
      <w:r w:rsidRPr="002E62AC">
        <w:rPr>
          <w:rFonts w:ascii="Times New Roman" w:hAnsi="Times New Roman" w:cs="Times New Roman"/>
          <w:i/>
          <w:iCs/>
        </w:rPr>
        <w:t xml:space="preserve">y </w:t>
      </w:r>
      <w:r w:rsidR="00DC43D0">
        <w:rPr>
          <w:rFonts w:ascii="Times New Roman" w:hAnsi="Times New Roman" w:cs="Times New Roman"/>
          <w:i/>
          <w:iCs/>
        </w:rPr>
        <w:t>S</w:t>
      </w:r>
      <w:r w:rsidR="00DC43D0" w:rsidRPr="002E62AC">
        <w:rPr>
          <w:rFonts w:ascii="Times New Roman" w:hAnsi="Times New Roman" w:cs="Times New Roman"/>
          <w:i/>
          <w:iCs/>
        </w:rPr>
        <w:t>ociales</w:t>
      </w:r>
      <w:r w:rsidRPr="002E62AC">
        <w:rPr>
          <w:rFonts w:ascii="Times New Roman" w:hAnsi="Times New Roman" w:cs="Times New Roman"/>
        </w:rPr>
        <w:t xml:space="preserve">, </w:t>
      </w:r>
      <w:r w:rsidRPr="002E62AC">
        <w:rPr>
          <w:rFonts w:ascii="Times New Roman" w:hAnsi="Times New Roman" w:cs="Times New Roman"/>
          <w:i/>
          <w:iCs/>
        </w:rPr>
        <w:t>3</w:t>
      </w:r>
      <w:r w:rsidRPr="002E62AC">
        <w:rPr>
          <w:rFonts w:ascii="Times New Roman" w:hAnsi="Times New Roman" w:cs="Times New Roman"/>
        </w:rPr>
        <w:t>(2), 100-133.</w:t>
      </w:r>
    </w:p>
    <w:p w14:paraId="3B38635C" w14:textId="45FB029A" w:rsidR="00BE5450" w:rsidRPr="002E62AC" w:rsidRDefault="00B6758F" w:rsidP="002337AB">
      <w:pPr>
        <w:spacing w:after="0"/>
        <w:ind w:left="709" w:hanging="709"/>
        <w:contextualSpacing/>
        <w:rPr>
          <w:rFonts w:ascii="Times New Roman" w:hAnsi="Times New Roman" w:cs="Times New Roman"/>
        </w:rPr>
      </w:pPr>
      <w:r w:rsidRPr="002E62AC">
        <w:rPr>
          <w:rFonts w:ascii="Times New Roman" w:hAnsi="Times New Roman" w:cs="Times New Roman"/>
        </w:rPr>
        <w:t>Araujo, R</w:t>
      </w:r>
      <w:r w:rsidR="00DC2B77" w:rsidRPr="002E62AC">
        <w:rPr>
          <w:rFonts w:ascii="Times New Roman" w:hAnsi="Times New Roman" w:cs="Times New Roman"/>
        </w:rPr>
        <w:t>.</w:t>
      </w:r>
      <w:r w:rsidR="00DC2B77">
        <w:rPr>
          <w:rFonts w:ascii="Times New Roman" w:hAnsi="Times New Roman" w:cs="Times New Roman"/>
        </w:rPr>
        <w:t>,</w:t>
      </w:r>
      <w:r w:rsidR="00DC2B77" w:rsidRPr="002E62AC">
        <w:rPr>
          <w:rFonts w:ascii="Times New Roman" w:hAnsi="Times New Roman" w:cs="Times New Roman"/>
        </w:rPr>
        <w:t xml:space="preserve"> </w:t>
      </w:r>
      <w:r w:rsidRPr="002E62AC">
        <w:rPr>
          <w:rFonts w:ascii="Times New Roman" w:hAnsi="Times New Roman" w:cs="Times New Roman"/>
        </w:rPr>
        <w:t>Clemenza, C</w:t>
      </w:r>
      <w:r w:rsidR="00DC2B77" w:rsidRPr="002E62AC">
        <w:rPr>
          <w:rFonts w:ascii="Times New Roman" w:hAnsi="Times New Roman" w:cs="Times New Roman"/>
        </w:rPr>
        <w:t>.</w:t>
      </w:r>
      <w:r w:rsidR="00DC2B77">
        <w:rPr>
          <w:rFonts w:ascii="Times New Roman" w:hAnsi="Times New Roman" w:cs="Times New Roman"/>
        </w:rPr>
        <w:t>,</w:t>
      </w:r>
      <w:r w:rsidR="00DC2B77" w:rsidRPr="002E62AC">
        <w:rPr>
          <w:rFonts w:ascii="Times New Roman" w:hAnsi="Times New Roman" w:cs="Times New Roman"/>
        </w:rPr>
        <w:t xml:space="preserve"> </w:t>
      </w:r>
      <w:r w:rsidRPr="002E62AC">
        <w:rPr>
          <w:rFonts w:ascii="Times New Roman" w:hAnsi="Times New Roman" w:cs="Times New Roman"/>
        </w:rPr>
        <w:t xml:space="preserve">Ferrer, J. y Altive, E. (2008). </w:t>
      </w:r>
      <w:r w:rsidRPr="00F52E28">
        <w:rPr>
          <w:rFonts w:ascii="Times New Roman" w:hAnsi="Times New Roman" w:cs="Times New Roman"/>
        </w:rPr>
        <w:t>Opinión de los clientes sobre la calidad de servicio en las empresas hoteleras del estado Zula – Venezuela</w:t>
      </w:r>
      <w:r w:rsidRPr="002E62AC">
        <w:rPr>
          <w:rFonts w:ascii="Times New Roman" w:hAnsi="Times New Roman" w:cs="Times New Roman"/>
        </w:rPr>
        <w:t>.</w:t>
      </w:r>
      <w:r w:rsidR="00DC2B77">
        <w:rPr>
          <w:rFonts w:ascii="Times New Roman" w:hAnsi="Times New Roman" w:cs="Times New Roman"/>
        </w:rPr>
        <w:t xml:space="preserve"> Ponencia presentada en el </w:t>
      </w:r>
      <w:r w:rsidRPr="002E62AC">
        <w:rPr>
          <w:rFonts w:ascii="Times New Roman" w:hAnsi="Times New Roman" w:cs="Times New Roman"/>
        </w:rPr>
        <w:t xml:space="preserve">XII Congreso Internacional de la Academia de Ciencias Administrativas. </w:t>
      </w:r>
      <w:r w:rsidR="002A72AF">
        <w:rPr>
          <w:rFonts w:ascii="Times New Roman" w:hAnsi="Times New Roman" w:cs="Times New Roman"/>
        </w:rPr>
        <w:t>Baja California</w:t>
      </w:r>
      <w:r w:rsidRPr="002E62AC">
        <w:rPr>
          <w:rFonts w:ascii="Times New Roman" w:hAnsi="Times New Roman" w:cs="Times New Roman"/>
        </w:rPr>
        <w:t xml:space="preserve">, </w:t>
      </w:r>
      <w:r w:rsidR="002A72AF">
        <w:rPr>
          <w:rFonts w:ascii="Times New Roman" w:hAnsi="Times New Roman" w:cs="Times New Roman"/>
        </w:rPr>
        <w:t xml:space="preserve">del 13 al 16 de </w:t>
      </w:r>
      <w:r w:rsidR="00DC2B77">
        <w:rPr>
          <w:rFonts w:ascii="Times New Roman" w:hAnsi="Times New Roman" w:cs="Times New Roman"/>
        </w:rPr>
        <w:t>mayo de 2008.</w:t>
      </w:r>
    </w:p>
    <w:p w14:paraId="094E6B65" w14:textId="0A93371D" w:rsidR="00B6758F" w:rsidRPr="002E62AC" w:rsidRDefault="00BE5450" w:rsidP="00174D26">
      <w:pPr>
        <w:spacing w:after="0"/>
        <w:ind w:left="709" w:hanging="709"/>
        <w:contextualSpacing/>
        <w:rPr>
          <w:rFonts w:ascii="Times New Roman" w:hAnsi="Times New Roman" w:cs="Times New Roman"/>
        </w:rPr>
      </w:pPr>
      <w:r w:rsidRPr="00F52E28">
        <w:rPr>
          <w:rFonts w:ascii="Times New Roman" w:hAnsi="Times New Roman" w:cs="Times New Roman"/>
        </w:rPr>
        <w:t xml:space="preserve">Armstrong, G. y Kotler, P. (2013). </w:t>
      </w:r>
      <w:r w:rsidRPr="002E62AC">
        <w:rPr>
          <w:rFonts w:ascii="Times New Roman" w:hAnsi="Times New Roman" w:cs="Times New Roman"/>
          <w:i/>
          <w:iCs/>
        </w:rPr>
        <w:t>Fundamento</w:t>
      </w:r>
      <w:r w:rsidR="00F56BCC">
        <w:rPr>
          <w:rFonts w:ascii="Times New Roman" w:hAnsi="Times New Roman" w:cs="Times New Roman"/>
          <w:i/>
          <w:iCs/>
        </w:rPr>
        <w:t>s</w:t>
      </w:r>
      <w:r w:rsidRPr="002E62AC">
        <w:rPr>
          <w:rFonts w:ascii="Times New Roman" w:hAnsi="Times New Roman" w:cs="Times New Roman"/>
          <w:i/>
          <w:iCs/>
        </w:rPr>
        <w:t xml:space="preserve"> de marketing</w:t>
      </w:r>
      <w:r w:rsidR="00575936">
        <w:rPr>
          <w:rFonts w:ascii="Times New Roman" w:hAnsi="Times New Roman" w:cs="Times New Roman"/>
          <w:i/>
          <w:iCs/>
        </w:rPr>
        <w:t xml:space="preserve"> </w:t>
      </w:r>
      <w:r w:rsidR="00575936">
        <w:rPr>
          <w:rFonts w:ascii="Times New Roman" w:hAnsi="Times New Roman" w:cs="Times New Roman"/>
        </w:rPr>
        <w:t>(11.</w:t>
      </w:r>
      <w:r w:rsidR="00575936" w:rsidRPr="00F52E28">
        <w:rPr>
          <w:rFonts w:ascii="Times New Roman" w:hAnsi="Times New Roman" w:cs="Times New Roman"/>
          <w:vertAlign w:val="superscript"/>
        </w:rPr>
        <w:t>a</w:t>
      </w:r>
      <w:r w:rsidR="00575936">
        <w:rPr>
          <w:rFonts w:ascii="Times New Roman" w:hAnsi="Times New Roman" w:cs="Times New Roman"/>
        </w:rPr>
        <w:t xml:space="preserve"> ed.)</w:t>
      </w:r>
      <w:r w:rsidRPr="002E62AC">
        <w:rPr>
          <w:rFonts w:ascii="Times New Roman" w:hAnsi="Times New Roman" w:cs="Times New Roman"/>
        </w:rPr>
        <w:t xml:space="preserve">. </w:t>
      </w:r>
      <w:r w:rsidR="00575936">
        <w:rPr>
          <w:rFonts w:ascii="Times New Roman" w:hAnsi="Times New Roman" w:cs="Times New Roman"/>
        </w:rPr>
        <w:t xml:space="preserve">Naucalpan de Juárez, </w:t>
      </w:r>
      <w:r w:rsidRPr="002E62AC">
        <w:rPr>
          <w:rFonts w:ascii="Times New Roman" w:hAnsi="Times New Roman" w:cs="Times New Roman"/>
        </w:rPr>
        <w:t>México: Pearson Educación.</w:t>
      </w:r>
    </w:p>
    <w:p w14:paraId="163198D8" w14:textId="4759DCF5" w:rsidR="00D1641D" w:rsidRPr="002E62AC" w:rsidRDefault="00A51CD0" w:rsidP="00174D26">
      <w:pPr>
        <w:spacing w:after="0"/>
        <w:ind w:left="709" w:hanging="709"/>
        <w:contextualSpacing/>
        <w:rPr>
          <w:rFonts w:ascii="Times New Roman" w:hAnsi="Times New Roman" w:cs="Times New Roman"/>
        </w:rPr>
      </w:pPr>
      <w:r w:rsidRPr="002E62AC">
        <w:rPr>
          <w:rFonts w:ascii="Times New Roman" w:hAnsi="Times New Roman" w:cs="Times New Roman"/>
        </w:rPr>
        <w:t>Cubillos</w:t>
      </w:r>
      <w:r w:rsidR="00600DC0">
        <w:rPr>
          <w:rFonts w:ascii="Times New Roman" w:hAnsi="Times New Roman" w:cs="Times New Roman"/>
        </w:rPr>
        <w:t>,</w:t>
      </w:r>
      <w:r w:rsidRPr="002E62AC">
        <w:rPr>
          <w:rFonts w:ascii="Times New Roman" w:hAnsi="Times New Roman" w:cs="Times New Roman"/>
        </w:rPr>
        <w:t xml:space="preserve"> M. y Rozo, D. (2009) El concepto de calidad: historia, evolución e importancia</w:t>
      </w:r>
      <w:r w:rsidR="007303CE">
        <w:rPr>
          <w:rFonts w:ascii="Times New Roman" w:hAnsi="Times New Roman" w:cs="Times New Roman"/>
        </w:rPr>
        <w:t xml:space="preserve"> </w:t>
      </w:r>
      <w:r w:rsidRPr="002E62AC">
        <w:rPr>
          <w:rFonts w:ascii="Times New Roman" w:hAnsi="Times New Roman" w:cs="Times New Roman"/>
        </w:rPr>
        <w:t xml:space="preserve">para la competitividad. </w:t>
      </w:r>
      <w:r w:rsidRPr="00F52E28">
        <w:rPr>
          <w:rFonts w:ascii="Times New Roman" w:hAnsi="Times New Roman" w:cs="Times New Roman"/>
          <w:i/>
          <w:iCs/>
        </w:rPr>
        <w:t xml:space="preserve">Revista de la Universidad </w:t>
      </w:r>
      <w:r w:rsidR="00783113">
        <w:rPr>
          <w:rFonts w:ascii="Times New Roman" w:hAnsi="Times New Roman" w:cs="Times New Roman"/>
          <w:i/>
          <w:iCs/>
        </w:rPr>
        <w:t xml:space="preserve">de </w:t>
      </w:r>
      <w:r w:rsidRPr="00F52E28">
        <w:rPr>
          <w:rFonts w:ascii="Times New Roman" w:hAnsi="Times New Roman" w:cs="Times New Roman"/>
          <w:i/>
          <w:iCs/>
        </w:rPr>
        <w:t>La Salle</w:t>
      </w:r>
      <w:r w:rsidRPr="002E62AC">
        <w:rPr>
          <w:rFonts w:ascii="Times New Roman" w:hAnsi="Times New Roman" w:cs="Times New Roman"/>
        </w:rPr>
        <w:t>, (4</w:t>
      </w:r>
      <w:r w:rsidR="00600DC0">
        <w:rPr>
          <w:rFonts w:ascii="Times New Roman" w:hAnsi="Times New Roman" w:cs="Times New Roman"/>
        </w:rPr>
        <w:t>8</w:t>
      </w:r>
      <w:r w:rsidRPr="002E62AC">
        <w:rPr>
          <w:rFonts w:ascii="Times New Roman" w:hAnsi="Times New Roman" w:cs="Times New Roman"/>
        </w:rPr>
        <w:t>), 80-</w:t>
      </w:r>
      <w:r w:rsidR="00783113">
        <w:rPr>
          <w:rFonts w:ascii="Times New Roman" w:hAnsi="Times New Roman" w:cs="Times New Roman"/>
        </w:rPr>
        <w:t>9</w:t>
      </w:r>
      <w:r w:rsidR="00783113" w:rsidRPr="002E62AC">
        <w:rPr>
          <w:rFonts w:ascii="Times New Roman" w:hAnsi="Times New Roman" w:cs="Times New Roman"/>
        </w:rPr>
        <w:t>9</w:t>
      </w:r>
      <w:r w:rsidRPr="002E62AC">
        <w:rPr>
          <w:rFonts w:ascii="Times New Roman" w:hAnsi="Times New Roman" w:cs="Times New Roman"/>
        </w:rPr>
        <w:t>.</w:t>
      </w:r>
    </w:p>
    <w:p w14:paraId="40D9C0FB" w14:textId="331FC770" w:rsidR="00D1641D" w:rsidRPr="002E62AC" w:rsidRDefault="006D6BD2" w:rsidP="002337AB">
      <w:pPr>
        <w:spacing w:after="0"/>
        <w:ind w:left="709" w:hanging="709"/>
        <w:contextualSpacing/>
        <w:rPr>
          <w:rFonts w:ascii="Times New Roman" w:hAnsi="Times New Roman" w:cs="Times New Roman"/>
        </w:rPr>
      </w:pPr>
      <w:r w:rsidRPr="002E62AC">
        <w:rPr>
          <w:rFonts w:ascii="Times New Roman" w:hAnsi="Times New Roman" w:cs="Times New Roman"/>
        </w:rPr>
        <w:t xml:space="preserve">Daza, J. M. (2013). Análisis de la medición de calidad en los servicios hoteleros. </w:t>
      </w:r>
      <w:r w:rsidRPr="002E62AC">
        <w:rPr>
          <w:rFonts w:ascii="Times New Roman" w:hAnsi="Times New Roman" w:cs="Times New Roman"/>
          <w:i/>
          <w:iCs/>
        </w:rPr>
        <w:t>Criterio Libre, 11</w:t>
      </w:r>
      <w:r w:rsidRPr="002E62AC">
        <w:rPr>
          <w:rFonts w:ascii="Times New Roman" w:hAnsi="Times New Roman" w:cs="Times New Roman"/>
        </w:rPr>
        <w:t>(19), 263-280.</w:t>
      </w:r>
      <w:r w:rsidR="007303CE">
        <w:rPr>
          <w:rFonts w:ascii="Times New Roman" w:hAnsi="Times New Roman" w:cs="Times New Roman"/>
        </w:rPr>
        <w:t xml:space="preserve"> Recuperado de </w:t>
      </w:r>
      <w:r w:rsidR="007303CE" w:rsidRPr="0098046E">
        <w:rPr>
          <w:rFonts w:ascii="Times New Roman" w:hAnsi="Times New Roman" w:cs="Times New Roman"/>
        </w:rPr>
        <w:t>https://doi.org/10.18041/1900-0642/criteriolibre.2013v11n19.1111</w:t>
      </w:r>
      <w:r w:rsidR="007303CE">
        <w:rPr>
          <w:rStyle w:val="Hipervnculo"/>
          <w:rFonts w:ascii="Times New Roman" w:hAnsi="Times New Roman" w:cs="Times New Roman"/>
        </w:rPr>
        <w:t>.</w:t>
      </w:r>
    </w:p>
    <w:p w14:paraId="1C7B2362" w14:textId="48B648C5" w:rsidR="00D1641D" w:rsidRPr="002E62AC" w:rsidRDefault="00D1641D" w:rsidP="002337AB">
      <w:pPr>
        <w:spacing w:after="0"/>
        <w:ind w:left="709" w:hanging="709"/>
        <w:contextualSpacing/>
        <w:rPr>
          <w:rFonts w:ascii="Times New Roman" w:hAnsi="Times New Roman" w:cs="Times New Roman"/>
        </w:rPr>
      </w:pPr>
      <w:r w:rsidRPr="002E62AC">
        <w:rPr>
          <w:rFonts w:ascii="Times New Roman" w:hAnsi="Times New Roman" w:cs="Times New Roman"/>
        </w:rPr>
        <w:t>González, M</w:t>
      </w:r>
      <w:r w:rsidR="008F0444" w:rsidRPr="002E62AC">
        <w:rPr>
          <w:rFonts w:ascii="Times New Roman" w:hAnsi="Times New Roman" w:cs="Times New Roman"/>
        </w:rPr>
        <w:t>.</w:t>
      </w:r>
      <w:r w:rsidR="008F0444">
        <w:rPr>
          <w:rFonts w:ascii="Times New Roman" w:hAnsi="Times New Roman" w:cs="Times New Roman"/>
        </w:rPr>
        <w:t>,</w:t>
      </w:r>
      <w:r w:rsidR="008F0444" w:rsidRPr="002E62AC">
        <w:rPr>
          <w:rFonts w:ascii="Times New Roman" w:hAnsi="Times New Roman" w:cs="Times New Roman"/>
        </w:rPr>
        <w:t xml:space="preserve"> </w:t>
      </w:r>
      <w:r w:rsidRPr="002E62AC">
        <w:rPr>
          <w:rFonts w:ascii="Times New Roman" w:hAnsi="Times New Roman" w:cs="Times New Roman"/>
        </w:rPr>
        <w:t xml:space="preserve">Frías, R. y Gómez, O. (2015). Análisis de la calidad percibida por el cliente en la actividad hotelera. </w:t>
      </w:r>
      <w:r w:rsidRPr="002E62AC">
        <w:rPr>
          <w:rFonts w:ascii="Times New Roman" w:hAnsi="Times New Roman" w:cs="Times New Roman"/>
          <w:i/>
          <w:iCs/>
        </w:rPr>
        <w:t>Ingeniería Industrial</w:t>
      </w:r>
      <w:r w:rsidR="008F0444">
        <w:rPr>
          <w:rFonts w:ascii="Times New Roman" w:hAnsi="Times New Roman" w:cs="Times New Roman"/>
          <w:i/>
          <w:iCs/>
        </w:rPr>
        <w:t>,</w:t>
      </w:r>
      <w:r w:rsidRPr="002E62AC">
        <w:rPr>
          <w:rFonts w:ascii="Times New Roman" w:hAnsi="Times New Roman" w:cs="Times New Roman"/>
        </w:rPr>
        <w:t xml:space="preserve"> </w:t>
      </w:r>
      <w:r w:rsidRPr="002E62AC">
        <w:rPr>
          <w:rFonts w:ascii="Times New Roman" w:hAnsi="Times New Roman" w:cs="Times New Roman"/>
          <w:i/>
          <w:iCs/>
        </w:rPr>
        <w:t>37</w:t>
      </w:r>
      <w:r w:rsidRPr="002E62AC">
        <w:rPr>
          <w:rFonts w:ascii="Times New Roman" w:hAnsi="Times New Roman" w:cs="Times New Roman"/>
        </w:rPr>
        <w:t>(3), 253-265.</w:t>
      </w:r>
    </w:p>
    <w:p w14:paraId="674A53F5" w14:textId="69F9E134" w:rsidR="00D1641D" w:rsidRPr="002E62AC" w:rsidRDefault="00C51078" w:rsidP="002337AB">
      <w:pPr>
        <w:spacing w:after="0"/>
        <w:ind w:left="709" w:hanging="709"/>
        <w:contextualSpacing/>
        <w:rPr>
          <w:rFonts w:ascii="Times New Roman" w:hAnsi="Times New Roman" w:cs="Times New Roman"/>
        </w:rPr>
      </w:pPr>
      <w:r w:rsidRPr="002E62AC">
        <w:rPr>
          <w:rFonts w:ascii="Times New Roman" w:hAnsi="Times New Roman" w:cs="Times New Roman"/>
        </w:rPr>
        <w:lastRenderedPageBreak/>
        <w:t>Hernández, R</w:t>
      </w:r>
      <w:r w:rsidR="00E57647" w:rsidRPr="002E62AC">
        <w:rPr>
          <w:rFonts w:ascii="Times New Roman" w:hAnsi="Times New Roman" w:cs="Times New Roman"/>
        </w:rPr>
        <w:t>.</w:t>
      </w:r>
      <w:r w:rsidR="00E57647">
        <w:rPr>
          <w:rFonts w:ascii="Times New Roman" w:hAnsi="Times New Roman" w:cs="Times New Roman"/>
        </w:rPr>
        <w:t>,</w:t>
      </w:r>
      <w:r w:rsidR="00E57647" w:rsidRPr="002E62AC">
        <w:rPr>
          <w:rFonts w:ascii="Times New Roman" w:hAnsi="Times New Roman" w:cs="Times New Roman"/>
        </w:rPr>
        <w:t xml:space="preserve"> </w:t>
      </w:r>
      <w:r w:rsidRPr="002E62AC">
        <w:rPr>
          <w:rFonts w:ascii="Times New Roman" w:hAnsi="Times New Roman" w:cs="Times New Roman"/>
        </w:rPr>
        <w:t xml:space="preserve">Fernández, C. y Baptista, P. (2006). </w:t>
      </w:r>
      <w:r w:rsidRPr="002E62AC">
        <w:rPr>
          <w:rFonts w:ascii="Times New Roman" w:hAnsi="Times New Roman" w:cs="Times New Roman"/>
          <w:i/>
          <w:iCs/>
        </w:rPr>
        <w:t>Metodología de la investigación</w:t>
      </w:r>
      <w:r w:rsidRPr="002E62AC">
        <w:rPr>
          <w:rFonts w:ascii="Times New Roman" w:hAnsi="Times New Roman" w:cs="Times New Roman"/>
        </w:rPr>
        <w:t xml:space="preserve"> </w:t>
      </w:r>
      <w:r w:rsidR="00B6758F" w:rsidRPr="002E62AC">
        <w:rPr>
          <w:rFonts w:ascii="Times New Roman" w:hAnsi="Times New Roman" w:cs="Times New Roman"/>
        </w:rPr>
        <w:t>(4</w:t>
      </w:r>
      <w:r w:rsidR="00E57647">
        <w:rPr>
          <w:rFonts w:ascii="Times New Roman" w:hAnsi="Times New Roman" w:cs="Times New Roman"/>
        </w:rPr>
        <w:t>.</w:t>
      </w:r>
      <w:r w:rsidR="00B6758F" w:rsidRPr="002E62AC">
        <w:rPr>
          <w:rFonts w:ascii="Times New Roman" w:hAnsi="Times New Roman" w:cs="Times New Roman"/>
        </w:rPr>
        <w:t xml:space="preserve">ª </w:t>
      </w:r>
      <w:r w:rsidR="00E57647">
        <w:rPr>
          <w:rFonts w:ascii="Times New Roman" w:hAnsi="Times New Roman" w:cs="Times New Roman"/>
        </w:rPr>
        <w:t>ed.</w:t>
      </w:r>
      <w:r w:rsidR="00B6758F" w:rsidRPr="002E62AC">
        <w:rPr>
          <w:rFonts w:ascii="Times New Roman" w:hAnsi="Times New Roman" w:cs="Times New Roman"/>
        </w:rPr>
        <w:t xml:space="preserve">). </w:t>
      </w:r>
      <w:r w:rsidRPr="002E62AC">
        <w:rPr>
          <w:rFonts w:ascii="Times New Roman" w:hAnsi="Times New Roman" w:cs="Times New Roman"/>
        </w:rPr>
        <w:t>México</w:t>
      </w:r>
      <w:r w:rsidR="00E57647">
        <w:rPr>
          <w:rFonts w:ascii="Times New Roman" w:hAnsi="Times New Roman" w:cs="Times New Roman"/>
        </w:rPr>
        <w:t xml:space="preserve">: </w:t>
      </w:r>
      <w:r w:rsidR="00E57647" w:rsidRPr="002E62AC">
        <w:rPr>
          <w:rFonts w:ascii="Times New Roman" w:hAnsi="Times New Roman" w:cs="Times New Roman"/>
        </w:rPr>
        <w:t>McGraw</w:t>
      </w:r>
      <w:r w:rsidR="00E57647">
        <w:rPr>
          <w:rFonts w:ascii="Times New Roman" w:hAnsi="Times New Roman" w:cs="Times New Roman"/>
        </w:rPr>
        <w:t>-</w:t>
      </w:r>
      <w:r w:rsidR="00E57647" w:rsidRPr="002E62AC">
        <w:rPr>
          <w:rFonts w:ascii="Times New Roman" w:hAnsi="Times New Roman" w:cs="Times New Roman"/>
        </w:rPr>
        <w:t>Hill.</w:t>
      </w:r>
    </w:p>
    <w:p w14:paraId="44139C8B" w14:textId="6CFE3455" w:rsidR="006D6BD2" w:rsidRPr="002E62AC" w:rsidRDefault="00D1641D" w:rsidP="002337AB">
      <w:pPr>
        <w:spacing w:after="0"/>
        <w:ind w:left="709" w:hanging="709"/>
        <w:contextualSpacing/>
        <w:rPr>
          <w:rFonts w:ascii="Times New Roman" w:hAnsi="Times New Roman" w:cs="Times New Roman"/>
        </w:rPr>
      </w:pPr>
      <w:r w:rsidRPr="002E62AC">
        <w:rPr>
          <w:rFonts w:ascii="Times New Roman" w:hAnsi="Times New Roman" w:cs="Times New Roman"/>
        </w:rPr>
        <w:t xml:space="preserve">Ibarra, T. (2004). </w:t>
      </w:r>
      <w:r w:rsidRPr="002E62AC">
        <w:rPr>
          <w:rFonts w:ascii="Times New Roman" w:hAnsi="Times New Roman" w:cs="Times New Roman"/>
          <w:i/>
          <w:iCs/>
        </w:rPr>
        <w:t>La calidad en el servicio al cliente como estrategia competitiva en los dos principales hoteles de la ciudad de Cúcuta</w:t>
      </w:r>
      <w:r w:rsidR="00811EC2">
        <w:rPr>
          <w:rFonts w:ascii="Times New Roman" w:hAnsi="Times New Roman" w:cs="Times New Roman"/>
          <w:i/>
          <w:iCs/>
        </w:rPr>
        <w:t>-</w:t>
      </w:r>
      <w:r w:rsidRPr="002E62AC">
        <w:rPr>
          <w:rFonts w:ascii="Times New Roman" w:hAnsi="Times New Roman" w:cs="Times New Roman"/>
          <w:i/>
          <w:iCs/>
        </w:rPr>
        <w:t>Colombia</w:t>
      </w:r>
      <w:r w:rsidRPr="002E62AC">
        <w:rPr>
          <w:rFonts w:ascii="Times New Roman" w:hAnsi="Times New Roman" w:cs="Times New Roman"/>
        </w:rPr>
        <w:t xml:space="preserve">. </w:t>
      </w:r>
      <w:r w:rsidR="00811EC2">
        <w:rPr>
          <w:rFonts w:ascii="Times New Roman" w:hAnsi="Times New Roman" w:cs="Times New Roman"/>
        </w:rPr>
        <w:t>(Te</w:t>
      </w:r>
      <w:r w:rsidR="00D2430E">
        <w:rPr>
          <w:rFonts w:ascii="Times New Roman" w:hAnsi="Times New Roman" w:cs="Times New Roman"/>
        </w:rPr>
        <w:t>s</w:t>
      </w:r>
      <w:r w:rsidR="00811EC2">
        <w:rPr>
          <w:rFonts w:ascii="Times New Roman" w:hAnsi="Times New Roman" w:cs="Times New Roman"/>
        </w:rPr>
        <w:t xml:space="preserve">is de maestría). </w:t>
      </w:r>
      <w:r w:rsidRPr="002E62AC">
        <w:rPr>
          <w:rFonts w:ascii="Times New Roman" w:hAnsi="Times New Roman" w:cs="Times New Roman"/>
        </w:rPr>
        <w:t>Instituto Politécnico Superior</w:t>
      </w:r>
      <w:r w:rsidR="00811EC2">
        <w:rPr>
          <w:rFonts w:ascii="Times New Roman" w:hAnsi="Times New Roman" w:cs="Times New Roman"/>
        </w:rPr>
        <w:t xml:space="preserve">, Ciudad de </w:t>
      </w:r>
      <w:r w:rsidRPr="002E62AC">
        <w:rPr>
          <w:rFonts w:ascii="Times New Roman" w:hAnsi="Times New Roman" w:cs="Times New Roman"/>
        </w:rPr>
        <w:t>México.</w:t>
      </w:r>
    </w:p>
    <w:p w14:paraId="040A84F7" w14:textId="77777777" w:rsidR="005A096D" w:rsidRDefault="006D6BD2" w:rsidP="002337AB">
      <w:pPr>
        <w:spacing w:after="0"/>
        <w:ind w:left="709" w:hanging="709"/>
        <w:contextualSpacing/>
        <w:rPr>
          <w:rFonts w:ascii="Times New Roman" w:hAnsi="Times New Roman" w:cs="Times New Roman"/>
        </w:rPr>
      </w:pPr>
      <w:bookmarkStart w:id="7" w:name="_Hlk85389454"/>
      <w:r w:rsidRPr="002E62AC">
        <w:rPr>
          <w:rFonts w:ascii="Times New Roman" w:hAnsi="Times New Roman" w:cs="Times New Roman"/>
        </w:rPr>
        <w:t xml:space="preserve">Millán, C. y Gómez, M. (2018). </w:t>
      </w:r>
      <w:bookmarkEnd w:id="7"/>
      <w:r w:rsidRPr="00F52E28">
        <w:rPr>
          <w:rFonts w:ascii="Times New Roman" w:hAnsi="Times New Roman" w:cs="Times New Roman"/>
          <w:lang w:val="pt-BR"/>
        </w:rPr>
        <w:t xml:space="preserve">Factores e </w:t>
      </w:r>
      <w:r w:rsidR="00DC43D0" w:rsidRPr="00F52E28">
        <w:rPr>
          <w:rFonts w:ascii="Times New Roman" w:hAnsi="Times New Roman" w:cs="Times New Roman"/>
          <w:lang w:val="pt-BR"/>
        </w:rPr>
        <w:t xml:space="preserve">indicadores de competitividad hotelera. </w:t>
      </w:r>
      <w:r w:rsidRPr="002E62AC">
        <w:rPr>
          <w:rFonts w:ascii="Times New Roman" w:hAnsi="Times New Roman" w:cs="Times New Roman"/>
          <w:i/>
          <w:iCs/>
        </w:rPr>
        <w:t>Compendium</w:t>
      </w:r>
      <w:r w:rsidRPr="002E62AC">
        <w:rPr>
          <w:rFonts w:ascii="Times New Roman" w:hAnsi="Times New Roman" w:cs="Times New Roman"/>
        </w:rPr>
        <w:t xml:space="preserve">, </w:t>
      </w:r>
      <w:r w:rsidRPr="002E62AC">
        <w:rPr>
          <w:rFonts w:ascii="Times New Roman" w:hAnsi="Times New Roman" w:cs="Times New Roman"/>
          <w:i/>
          <w:iCs/>
        </w:rPr>
        <w:t>21</w:t>
      </w:r>
      <w:r w:rsidRPr="002E62AC">
        <w:rPr>
          <w:rFonts w:ascii="Times New Roman" w:hAnsi="Times New Roman" w:cs="Times New Roman"/>
        </w:rPr>
        <w:t>(40)</w:t>
      </w:r>
      <w:r w:rsidR="00C51078" w:rsidRPr="002E62AC">
        <w:rPr>
          <w:rFonts w:ascii="Times New Roman" w:hAnsi="Times New Roman" w:cs="Times New Roman"/>
        </w:rPr>
        <w:t>, 1-21.</w:t>
      </w:r>
    </w:p>
    <w:p w14:paraId="4791129C" w14:textId="4F6B118B" w:rsidR="005A096D" w:rsidRDefault="005A096D" w:rsidP="00545ABB">
      <w:pPr>
        <w:spacing w:after="0"/>
        <w:ind w:left="709" w:hanging="709"/>
        <w:contextualSpacing/>
        <w:rPr>
          <w:rFonts w:ascii="Times New Roman" w:hAnsi="Times New Roman" w:cs="Times New Roman"/>
        </w:rPr>
      </w:pPr>
      <w:r w:rsidRPr="005A096D">
        <w:rPr>
          <w:rFonts w:ascii="Times New Roman" w:hAnsi="Times New Roman" w:cs="Times New Roman"/>
        </w:rPr>
        <w:t xml:space="preserve">Organización Mundial de Turismo (2003). </w:t>
      </w:r>
      <w:r w:rsidRPr="00545ABB">
        <w:rPr>
          <w:rFonts w:ascii="Times New Roman" w:hAnsi="Times New Roman" w:cs="Times New Roman"/>
        </w:rPr>
        <w:t>Comité de Apoyo a la calidad. Sexta reunión, Varadero Cuba.</w:t>
      </w:r>
      <w:r w:rsidRPr="005A096D">
        <w:rPr>
          <w:rFonts w:ascii="Times New Roman" w:hAnsi="Times New Roman" w:cs="Times New Roman"/>
        </w:rPr>
        <w:t xml:space="preserve"> </w:t>
      </w:r>
      <w:r w:rsidR="00BD38EF" w:rsidRPr="00545ABB">
        <w:rPr>
          <w:rFonts w:ascii="Times New Roman" w:hAnsi="Times New Roman" w:cs="Times New Roman"/>
        </w:rPr>
        <w:t>https://www.turismoparatodos.net/wp-content/uploads/2019/08/Publicacion-tecnica-TA-PCD-BUEN-TRATO-Y-CALIDAD-DE-ATENCION.pdf</w:t>
      </w:r>
    </w:p>
    <w:p w14:paraId="51BBE63D" w14:textId="7BD58613" w:rsidR="00BD38EF" w:rsidRDefault="00BD38EF" w:rsidP="005A096D">
      <w:pPr>
        <w:spacing w:after="0"/>
        <w:ind w:left="709" w:hanging="709"/>
        <w:contextualSpacing/>
        <w:rPr>
          <w:rFonts w:ascii="Times New Roman" w:hAnsi="Times New Roman" w:cs="Times New Roman"/>
        </w:rPr>
      </w:pPr>
      <w:r>
        <w:rPr>
          <w:rFonts w:ascii="Times New Roman" w:hAnsi="Times New Roman" w:cs="Times New Roman"/>
        </w:rPr>
        <w:t xml:space="preserve">Organización Mundial de Turismos (mayo 7, 2020). </w:t>
      </w:r>
      <w:r w:rsidR="001E1CB6" w:rsidRPr="001E1CB6">
        <w:rPr>
          <w:rFonts w:ascii="Times New Roman" w:hAnsi="Times New Roman" w:cs="Times New Roman"/>
          <w:i/>
        </w:rPr>
        <w:t>Las cifras de turistas internacionales podrían caer un 60-80% en 2020, informa la OMT.</w:t>
      </w:r>
      <w:r w:rsidR="001E1CB6">
        <w:rPr>
          <w:rFonts w:ascii="Times New Roman" w:hAnsi="Times New Roman" w:cs="Times New Roman"/>
        </w:rPr>
        <w:t xml:space="preserve"> </w:t>
      </w:r>
      <w:r>
        <w:rPr>
          <w:rFonts w:ascii="Times New Roman" w:hAnsi="Times New Roman" w:cs="Times New Roman"/>
        </w:rPr>
        <w:t xml:space="preserve">Disponible en: </w:t>
      </w:r>
      <w:r w:rsidRPr="00545ABB">
        <w:rPr>
          <w:rFonts w:ascii="Times New Roman" w:hAnsi="Times New Roman" w:cs="Times New Roman"/>
        </w:rPr>
        <w:t>https://www.unwto.org/es/news/covid-19-las-cifras-de-turistas-internacionales-podrian-caer-un-60-80-en-2020</w:t>
      </w:r>
    </w:p>
    <w:p w14:paraId="2CD1867B" w14:textId="1FB5975A" w:rsidR="00521736" w:rsidRDefault="00C51078" w:rsidP="002337AB">
      <w:pPr>
        <w:spacing w:after="0"/>
        <w:ind w:left="709" w:hanging="709"/>
        <w:contextualSpacing/>
        <w:rPr>
          <w:rFonts w:ascii="Times New Roman" w:hAnsi="Times New Roman" w:cs="Times New Roman"/>
        </w:rPr>
      </w:pPr>
      <w:r w:rsidRPr="002E62AC">
        <w:rPr>
          <w:rFonts w:ascii="Times New Roman" w:hAnsi="Times New Roman" w:cs="Times New Roman"/>
        </w:rPr>
        <w:t xml:space="preserve">Palacios, D. (2014). </w:t>
      </w:r>
      <w:r w:rsidRPr="002E62AC">
        <w:rPr>
          <w:rFonts w:ascii="Times New Roman" w:hAnsi="Times New Roman" w:cs="Times New Roman"/>
          <w:i/>
          <w:iCs/>
        </w:rPr>
        <w:t xml:space="preserve">Evaluación de la calidad de servicio percibida en los establecimientos hoteleros de Quibdó. </w:t>
      </w:r>
      <w:r w:rsidR="00256550">
        <w:rPr>
          <w:rFonts w:ascii="Times New Roman" w:hAnsi="Times New Roman" w:cs="Times New Roman"/>
        </w:rPr>
        <w:t xml:space="preserve">(Tesis de maestría). </w:t>
      </w:r>
      <w:r w:rsidRPr="002E62AC">
        <w:rPr>
          <w:rFonts w:ascii="Times New Roman" w:hAnsi="Times New Roman" w:cs="Times New Roman"/>
        </w:rPr>
        <w:t>Universidad Nacional de Colombia</w:t>
      </w:r>
      <w:r w:rsidR="00A10FC5">
        <w:rPr>
          <w:rFonts w:ascii="Times New Roman" w:hAnsi="Times New Roman" w:cs="Times New Roman"/>
        </w:rPr>
        <w:t>, Bogotá</w:t>
      </w:r>
      <w:r w:rsidRPr="002E62AC">
        <w:rPr>
          <w:rFonts w:ascii="Times New Roman" w:hAnsi="Times New Roman" w:cs="Times New Roman"/>
        </w:rPr>
        <w:t xml:space="preserve">. </w:t>
      </w:r>
    </w:p>
    <w:p w14:paraId="50D4525D" w14:textId="77777777" w:rsidR="00835331" w:rsidRPr="00835331" w:rsidRDefault="00835331" w:rsidP="00835331">
      <w:pPr>
        <w:spacing w:after="0"/>
        <w:ind w:left="709" w:hanging="709"/>
        <w:contextualSpacing/>
        <w:rPr>
          <w:rFonts w:ascii="Times New Roman" w:hAnsi="Times New Roman" w:cs="Times New Roman"/>
          <w:lang w:val="en-US"/>
        </w:rPr>
      </w:pPr>
      <w:r w:rsidRPr="009812F1">
        <w:rPr>
          <w:rFonts w:ascii="Times New Roman" w:hAnsi="Times New Roman" w:cs="Times New Roman"/>
        </w:rPr>
        <w:t xml:space="preserve">Parasuraman, A., Zeithaml, V., &amp; Berry, L. (1985). </w:t>
      </w:r>
      <w:r w:rsidRPr="00835331">
        <w:rPr>
          <w:rFonts w:ascii="Times New Roman" w:hAnsi="Times New Roman" w:cs="Times New Roman"/>
          <w:lang w:val="en-US"/>
        </w:rPr>
        <w:t>A conceptual model of service quality</w:t>
      </w:r>
    </w:p>
    <w:p w14:paraId="3E6F27B2" w14:textId="543BE40E" w:rsidR="00521736" w:rsidRPr="002E62AC" w:rsidRDefault="00835331" w:rsidP="00174D26">
      <w:pPr>
        <w:spacing w:after="0"/>
        <w:ind w:left="709" w:hanging="709"/>
        <w:contextualSpacing/>
        <w:rPr>
          <w:rFonts w:ascii="Times New Roman" w:hAnsi="Times New Roman" w:cs="Times New Roman"/>
        </w:rPr>
      </w:pPr>
      <w:r w:rsidRPr="00835331">
        <w:rPr>
          <w:rFonts w:ascii="Times New Roman" w:hAnsi="Times New Roman" w:cs="Times New Roman"/>
          <w:lang w:val="en-US"/>
        </w:rPr>
        <w:t xml:space="preserve">and its implications for future research. </w:t>
      </w:r>
      <w:r w:rsidRPr="00835331">
        <w:rPr>
          <w:rFonts w:ascii="Times New Roman" w:hAnsi="Times New Roman" w:cs="Times New Roman"/>
          <w:i/>
          <w:lang w:val="en-US"/>
        </w:rPr>
        <w:t>Journal of Marketing</w:t>
      </w:r>
      <w:r w:rsidRPr="00835331">
        <w:rPr>
          <w:rFonts w:ascii="Times New Roman" w:hAnsi="Times New Roman" w:cs="Times New Roman"/>
          <w:lang w:val="en-US"/>
        </w:rPr>
        <w:t>, 41-50.</w:t>
      </w:r>
      <w:r w:rsidRPr="00835331">
        <w:rPr>
          <w:rFonts w:ascii="Times New Roman" w:hAnsi="Times New Roman" w:cs="Times New Roman"/>
          <w:lang w:val="en-US"/>
        </w:rPr>
        <w:cr/>
      </w:r>
      <w:r w:rsidR="00521736" w:rsidRPr="00835331">
        <w:rPr>
          <w:rFonts w:ascii="Times New Roman" w:hAnsi="Times New Roman" w:cs="Times New Roman"/>
          <w:lang w:val="en-US"/>
        </w:rPr>
        <w:t>Porter</w:t>
      </w:r>
      <w:r w:rsidR="007E37DF" w:rsidRPr="00835331">
        <w:rPr>
          <w:rFonts w:ascii="Times New Roman" w:hAnsi="Times New Roman" w:cs="Times New Roman"/>
          <w:lang w:val="en-US"/>
        </w:rPr>
        <w:t>,</w:t>
      </w:r>
      <w:r w:rsidR="00521736" w:rsidRPr="00835331">
        <w:rPr>
          <w:rFonts w:ascii="Times New Roman" w:hAnsi="Times New Roman" w:cs="Times New Roman"/>
          <w:lang w:val="en-US"/>
        </w:rPr>
        <w:t xml:space="preserve"> M. (2009)</w:t>
      </w:r>
      <w:r w:rsidR="00510FD4" w:rsidRPr="00835331">
        <w:rPr>
          <w:rFonts w:ascii="Times New Roman" w:hAnsi="Times New Roman" w:cs="Times New Roman"/>
          <w:lang w:val="en-US"/>
        </w:rPr>
        <w:t>.</w:t>
      </w:r>
      <w:r w:rsidR="00510FD4" w:rsidRPr="00835331">
        <w:rPr>
          <w:rFonts w:ascii="Times New Roman" w:hAnsi="Times New Roman" w:cs="Times New Roman"/>
          <w:i/>
          <w:iCs/>
          <w:lang w:val="en-US"/>
        </w:rPr>
        <w:t xml:space="preserve"> </w:t>
      </w:r>
      <w:r w:rsidR="00521736" w:rsidRPr="002E62AC">
        <w:rPr>
          <w:rFonts w:ascii="Times New Roman" w:hAnsi="Times New Roman" w:cs="Times New Roman"/>
          <w:i/>
          <w:iCs/>
        </w:rPr>
        <w:t xml:space="preserve">Ser </w:t>
      </w:r>
      <w:r w:rsidR="007E37DF">
        <w:rPr>
          <w:rFonts w:ascii="Times New Roman" w:hAnsi="Times New Roman" w:cs="Times New Roman"/>
          <w:i/>
          <w:iCs/>
        </w:rPr>
        <w:t>c</w:t>
      </w:r>
      <w:r w:rsidR="00521736" w:rsidRPr="002E62AC">
        <w:rPr>
          <w:rFonts w:ascii="Times New Roman" w:hAnsi="Times New Roman" w:cs="Times New Roman"/>
          <w:i/>
          <w:iCs/>
        </w:rPr>
        <w:t>ompetitivo</w:t>
      </w:r>
      <w:r w:rsidR="00521736" w:rsidRPr="002E62AC">
        <w:rPr>
          <w:rFonts w:ascii="Times New Roman" w:hAnsi="Times New Roman" w:cs="Times New Roman"/>
        </w:rPr>
        <w:t xml:space="preserve">. </w:t>
      </w:r>
      <w:r w:rsidR="007E37DF">
        <w:rPr>
          <w:rFonts w:ascii="Times New Roman" w:hAnsi="Times New Roman" w:cs="Times New Roman"/>
        </w:rPr>
        <w:t xml:space="preserve">Barcelona, España: Ediciones Deusto. </w:t>
      </w:r>
      <w:r w:rsidR="00521736" w:rsidRPr="002E62AC">
        <w:rPr>
          <w:rFonts w:ascii="Times New Roman" w:hAnsi="Times New Roman" w:cs="Times New Roman"/>
        </w:rPr>
        <w:t>Recuperado de</w:t>
      </w:r>
      <w:r w:rsidR="00174D26">
        <w:rPr>
          <w:rFonts w:ascii="Times New Roman" w:hAnsi="Times New Roman" w:cs="Times New Roman"/>
        </w:rPr>
        <w:t xml:space="preserve"> </w:t>
      </w:r>
      <w:r w:rsidR="00174D26" w:rsidRPr="0098046E">
        <w:rPr>
          <w:rFonts w:ascii="Times New Roman" w:hAnsi="Times New Roman" w:cs="Times New Roman"/>
        </w:rPr>
        <w:t>https://books.google.com.pe/books?id=CIgKoErmS_MC&amp;printsec=frontcover&amp;hl=es#v=onepage&amp;q&amp;f=false</w:t>
      </w:r>
      <w:r w:rsidR="007E37DF">
        <w:rPr>
          <w:rFonts w:ascii="Times New Roman" w:hAnsi="Times New Roman" w:cs="Times New Roman"/>
        </w:rPr>
        <w:t>.</w:t>
      </w:r>
    </w:p>
    <w:p w14:paraId="7D9D4AB1" w14:textId="77777777" w:rsidR="00A33A5C" w:rsidRPr="002E62AC" w:rsidRDefault="00A33A5C" w:rsidP="00A33A5C">
      <w:pPr>
        <w:spacing w:after="0"/>
        <w:ind w:left="709" w:hanging="709"/>
        <w:contextualSpacing/>
        <w:rPr>
          <w:rFonts w:ascii="Times New Roman" w:hAnsi="Times New Roman" w:cs="Times New Roman"/>
        </w:rPr>
      </w:pPr>
      <w:r w:rsidRPr="002E62AC">
        <w:rPr>
          <w:rFonts w:ascii="Times New Roman" w:hAnsi="Times New Roman" w:cs="Times New Roman"/>
        </w:rPr>
        <w:t xml:space="preserve">Rubio, L. </w:t>
      </w:r>
      <w:r>
        <w:rPr>
          <w:rFonts w:ascii="Times New Roman" w:hAnsi="Times New Roman" w:cs="Times New Roman"/>
        </w:rPr>
        <w:t xml:space="preserve">y </w:t>
      </w:r>
      <w:r w:rsidRPr="002E62AC">
        <w:rPr>
          <w:rFonts w:ascii="Times New Roman" w:hAnsi="Times New Roman" w:cs="Times New Roman"/>
        </w:rPr>
        <w:t>Baz, V.(2015).</w:t>
      </w:r>
      <w:r>
        <w:rPr>
          <w:rFonts w:ascii="Times New Roman" w:hAnsi="Times New Roman" w:cs="Times New Roman"/>
        </w:rPr>
        <w:t xml:space="preserve"> </w:t>
      </w:r>
      <w:r w:rsidRPr="002E62AC">
        <w:rPr>
          <w:rFonts w:ascii="Times New Roman" w:hAnsi="Times New Roman" w:cs="Times New Roman"/>
          <w:i/>
          <w:iCs/>
        </w:rPr>
        <w:t xml:space="preserve">El poder de la competitividad. </w:t>
      </w:r>
      <w:r w:rsidRPr="002E62AC">
        <w:rPr>
          <w:rFonts w:ascii="Times New Roman" w:hAnsi="Times New Roman" w:cs="Times New Roman"/>
        </w:rPr>
        <w:t>México</w:t>
      </w:r>
      <w:r>
        <w:rPr>
          <w:rFonts w:ascii="Times New Roman" w:hAnsi="Times New Roman" w:cs="Times New Roman"/>
        </w:rPr>
        <w:t>: Fondo de Cultura Económica-Centro de Investigación para el Desarrollo</w:t>
      </w:r>
      <w:r w:rsidRPr="002E62AC">
        <w:rPr>
          <w:rFonts w:ascii="Times New Roman" w:hAnsi="Times New Roman" w:cs="Times New Roman"/>
        </w:rPr>
        <w:t>.</w:t>
      </w:r>
    </w:p>
    <w:p w14:paraId="2FBAC876" w14:textId="272787C1" w:rsidR="006D6BD2" w:rsidRPr="00F52E28" w:rsidRDefault="00CA3A1A" w:rsidP="00174D26">
      <w:pPr>
        <w:spacing w:after="0"/>
        <w:ind w:left="709" w:hanging="709"/>
        <w:contextualSpacing/>
        <w:rPr>
          <w:rFonts w:ascii="Times New Roman" w:hAnsi="Times New Roman" w:cs="Times New Roman"/>
          <w:lang w:val="pt-BR"/>
        </w:rPr>
      </w:pPr>
      <w:r w:rsidRPr="002E62AC">
        <w:rPr>
          <w:rFonts w:ascii="Times New Roman" w:hAnsi="Times New Roman" w:cs="Times New Roman"/>
        </w:rPr>
        <w:t xml:space="preserve">Sánchez, J. (17 de abril de 2020). Tras el </w:t>
      </w:r>
      <w:r w:rsidR="00F04D00">
        <w:rPr>
          <w:rFonts w:ascii="Times New Roman" w:hAnsi="Times New Roman" w:cs="Times New Roman"/>
        </w:rPr>
        <w:t>c</w:t>
      </w:r>
      <w:r w:rsidR="00F04D00" w:rsidRPr="002E62AC">
        <w:rPr>
          <w:rFonts w:ascii="Times New Roman" w:hAnsi="Times New Roman" w:cs="Times New Roman"/>
        </w:rPr>
        <w:t>ovid</w:t>
      </w:r>
      <w:r w:rsidRPr="002E62AC">
        <w:rPr>
          <w:rFonts w:ascii="Times New Roman" w:hAnsi="Times New Roman" w:cs="Times New Roman"/>
        </w:rPr>
        <w:t xml:space="preserve">-19, ¿calidad o ajustes? </w:t>
      </w:r>
      <w:r w:rsidR="00984A3C" w:rsidRPr="00F52E28">
        <w:rPr>
          <w:rFonts w:ascii="Times New Roman" w:hAnsi="Times New Roman" w:cs="Times New Roman"/>
          <w:i/>
          <w:iCs/>
          <w:lang w:val="pt-BR"/>
        </w:rPr>
        <w:t xml:space="preserve">TecnoHotel. </w:t>
      </w:r>
      <w:r w:rsidR="00174D26" w:rsidRPr="00F52E28">
        <w:rPr>
          <w:rFonts w:ascii="Times New Roman" w:hAnsi="Times New Roman" w:cs="Times New Roman"/>
          <w:lang w:val="pt-BR"/>
        </w:rPr>
        <w:t xml:space="preserve">Recuperado de </w:t>
      </w:r>
      <w:r w:rsidRPr="0098046E">
        <w:rPr>
          <w:rFonts w:ascii="Times New Roman" w:hAnsi="Times New Roman" w:cs="Times New Roman"/>
          <w:lang w:val="pt-BR"/>
        </w:rPr>
        <w:t>https://tecnohotelnews.com/2020/04/17/covid-19-calidad- ajustes/</w:t>
      </w:r>
      <w:r w:rsidR="00F04D00" w:rsidRPr="00F52E28">
        <w:rPr>
          <w:rStyle w:val="Hipervnculo"/>
          <w:rFonts w:ascii="Times New Roman" w:hAnsi="Times New Roman" w:cs="Times New Roman"/>
          <w:lang w:val="pt-BR"/>
        </w:rPr>
        <w:t>.</w:t>
      </w:r>
    </w:p>
    <w:p w14:paraId="157A5C2D" w14:textId="0C280DC8" w:rsidR="000F492D" w:rsidRDefault="00086541" w:rsidP="002337AB">
      <w:pPr>
        <w:spacing w:after="0"/>
        <w:ind w:left="709" w:hanging="709"/>
        <w:contextualSpacing/>
        <w:rPr>
          <w:rFonts w:ascii="Times New Roman" w:hAnsi="Times New Roman" w:cs="Times New Roman"/>
        </w:rPr>
      </w:pPr>
      <w:r w:rsidRPr="00F52E28">
        <w:rPr>
          <w:rFonts w:ascii="Times New Roman" w:hAnsi="Times New Roman" w:cs="Times New Roman"/>
          <w:lang w:val="pt-BR"/>
        </w:rPr>
        <w:t>Santom</w:t>
      </w:r>
      <w:r w:rsidR="001A4CF3" w:rsidRPr="00F52E28">
        <w:rPr>
          <w:rFonts w:ascii="Times New Roman" w:hAnsi="Times New Roman" w:cs="Times New Roman"/>
          <w:lang w:val="pt-BR"/>
        </w:rPr>
        <w:t>á</w:t>
      </w:r>
      <w:r w:rsidRPr="00F52E28">
        <w:rPr>
          <w:rFonts w:ascii="Times New Roman" w:hAnsi="Times New Roman" w:cs="Times New Roman"/>
          <w:lang w:val="pt-BR"/>
        </w:rPr>
        <w:t>, R</w:t>
      </w:r>
      <w:r w:rsidR="00BE0C05" w:rsidRPr="00F52E28">
        <w:rPr>
          <w:rFonts w:ascii="Times New Roman" w:hAnsi="Times New Roman" w:cs="Times New Roman"/>
          <w:lang w:val="pt-BR"/>
        </w:rPr>
        <w:t xml:space="preserve">. y </w:t>
      </w:r>
      <w:r w:rsidRPr="00F52E28">
        <w:rPr>
          <w:rFonts w:ascii="Times New Roman" w:hAnsi="Times New Roman" w:cs="Times New Roman"/>
          <w:lang w:val="pt-BR"/>
        </w:rPr>
        <w:t xml:space="preserve">Costa, G. (2007). </w:t>
      </w:r>
      <w:r w:rsidRPr="002E62AC">
        <w:rPr>
          <w:rFonts w:ascii="Times New Roman" w:hAnsi="Times New Roman" w:cs="Times New Roman"/>
        </w:rPr>
        <w:t xml:space="preserve">Calidad de servicio en industria hotelera: </w:t>
      </w:r>
      <w:r w:rsidR="007F7AD1">
        <w:rPr>
          <w:rFonts w:ascii="Times New Roman" w:hAnsi="Times New Roman" w:cs="Times New Roman"/>
        </w:rPr>
        <w:t>r</w:t>
      </w:r>
      <w:r w:rsidR="007F7AD1" w:rsidRPr="002E62AC">
        <w:rPr>
          <w:rFonts w:ascii="Times New Roman" w:hAnsi="Times New Roman" w:cs="Times New Roman"/>
        </w:rPr>
        <w:t xml:space="preserve">evisión </w:t>
      </w:r>
      <w:r w:rsidRPr="002E62AC">
        <w:rPr>
          <w:rFonts w:ascii="Times New Roman" w:hAnsi="Times New Roman" w:cs="Times New Roman"/>
        </w:rPr>
        <w:t xml:space="preserve">de la literatura. </w:t>
      </w:r>
      <w:r w:rsidRPr="002E62AC">
        <w:rPr>
          <w:rFonts w:ascii="Times New Roman" w:hAnsi="Times New Roman" w:cs="Times New Roman"/>
          <w:i/>
          <w:iCs/>
        </w:rPr>
        <w:t xml:space="preserve">Revista de </w:t>
      </w:r>
      <w:r w:rsidR="00BE0C05">
        <w:rPr>
          <w:rFonts w:ascii="Times New Roman" w:hAnsi="Times New Roman" w:cs="Times New Roman"/>
          <w:i/>
          <w:iCs/>
        </w:rPr>
        <w:t>A</w:t>
      </w:r>
      <w:r w:rsidR="00BE0C05" w:rsidRPr="002E62AC">
        <w:rPr>
          <w:rFonts w:ascii="Times New Roman" w:hAnsi="Times New Roman" w:cs="Times New Roman"/>
          <w:i/>
          <w:iCs/>
        </w:rPr>
        <w:t xml:space="preserve">nálisis </w:t>
      </w:r>
      <w:r w:rsidR="00BE0C05">
        <w:rPr>
          <w:rFonts w:ascii="Times New Roman" w:hAnsi="Times New Roman" w:cs="Times New Roman"/>
          <w:i/>
          <w:iCs/>
        </w:rPr>
        <w:t>T</w:t>
      </w:r>
      <w:r w:rsidR="00BE0C05" w:rsidRPr="002E62AC">
        <w:rPr>
          <w:rFonts w:ascii="Times New Roman" w:hAnsi="Times New Roman" w:cs="Times New Roman"/>
          <w:i/>
          <w:iCs/>
        </w:rPr>
        <w:t>urístico</w:t>
      </w:r>
      <w:r w:rsidRPr="002E62AC">
        <w:rPr>
          <w:rFonts w:ascii="Times New Roman" w:hAnsi="Times New Roman" w:cs="Times New Roman"/>
        </w:rPr>
        <w:t xml:space="preserve">, </w:t>
      </w:r>
      <w:r w:rsidR="007F7AD1">
        <w:rPr>
          <w:rFonts w:ascii="Times New Roman" w:hAnsi="Times New Roman" w:cs="Times New Roman"/>
        </w:rPr>
        <w:t xml:space="preserve">(3), </w:t>
      </w:r>
      <w:r w:rsidRPr="002E62AC">
        <w:rPr>
          <w:rFonts w:ascii="Times New Roman" w:hAnsi="Times New Roman" w:cs="Times New Roman"/>
        </w:rPr>
        <w:t>27-44.</w:t>
      </w:r>
    </w:p>
    <w:p w14:paraId="77A578E9" w14:textId="395641DB" w:rsidR="00545ABB" w:rsidRDefault="00545ABB" w:rsidP="00545ABB">
      <w:pPr>
        <w:tabs>
          <w:tab w:val="left" w:pos="5260"/>
        </w:tabs>
        <w:rPr>
          <w:rFonts w:ascii="Times New Roman" w:hAnsi="Times New Roman" w:cs="Times New Roman"/>
        </w:rPr>
      </w:pPr>
      <w:r>
        <w:rPr>
          <w:rFonts w:ascii="Times New Roman" w:hAnsi="Times New Roman" w:cs="Times New Roman"/>
        </w:rPr>
        <w:tab/>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545ABB" w:rsidRPr="00545ABB" w14:paraId="6656A0FF" w14:textId="77777777" w:rsidTr="00545ABB">
        <w:trPr>
          <w:jc w:val="center"/>
        </w:trPr>
        <w:tc>
          <w:tcPr>
            <w:tcW w:w="3045" w:type="dxa"/>
            <w:shd w:val="clear" w:color="auto" w:fill="auto"/>
            <w:tcMar>
              <w:top w:w="100" w:type="dxa"/>
              <w:left w:w="100" w:type="dxa"/>
              <w:bottom w:w="100" w:type="dxa"/>
              <w:right w:w="100" w:type="dxa"/>
            </w:tcMar>
          </w:tcPr>
          <w:p w14:paraId="172C89BF" w14:textId="77777777" w:rsidR="00545ABB" w:rsidRPr="00545ABB" w:rsidRDefault="00545ABB" w:rsidP="00077C06">
            <w:pPr>
              <w:pStyle w:val="Ttulo3"/>
              <w:widowControl w:val="0"/>
              <w:spacing w:before="0" w:line="240" w:lineRule="auto"/>
              <w:rPr>
                <w:rFonts w:ascii="Times New Roman" w:hAnsi="Times New Roman" w:cs="Times New Roman"/>
                <w:b w:val="0"/>
                <w:bCs w:val="0"/>
                <w:color w:val="000000" w:themeColor="text1"/>
                <w:szCs w:val="24"/>
              </w:rPr>
            </w:pPr>
            <w:r w:rsidRPr="00545ABB">
              <w:rPr>
                <w:rFonts w:ascii="Times New Roman" w:hAnsi="Times New Roman" w:cs="Times New Roman"/>
                <w:b w:val="0"/>
                <w:bCs w:val="0"/>
                <w:color w:val="000000" w:themeColor="text1"/>
                <w:szCs w:val="24"/>
              </w:rPr>
              <w:lastRenderedPageBreak/>
              <w:t>Rol de Contribución</w:t>
            </w:r>
          </w:p>
        </w:tc>
        <w:tc>
          <w:tcPr>
            <w:tcW w:w="6315" w:type="dxa"/>
            <w:shd w:val="clear" w:color="auto" w:fill="auto"/>
            <w:tcMar>
              <w:top w:w="100" w:type="dxa"/>
              <w:left w:w="100" w:type="dxa"/>
              <w:bottom w:w="100" w:type="dxa"/>
              <w:right w:w="100" w:type="dxa"/>
            </w:tcMar>
          </w:tcPr>
          <w:p w14:paraId="22AD1DA2" w14:textId="4DBA8842" w:rsidR="00545ABB" w:rsidRPr="00545ABB" w:rsidRDefault="00545ABB" w:rsidP="00077C06">
            <w:pPr>
              <w:pStyle w:val="Ttulo3"/>
              <w:widowControl w:val="0"/>
              <w:spacing w:before="0" w:line="240" w:lineRule="auto"/>
              <w:rPr>
                <w:rFonts w:ascii="Times New Roman" w:hAnsi="Times New Roman" w:cs="Times New Roman"/>
                <w:b w:val="0"/>
                <w:bCs w:val="0"/>
                <w:color w:val="000000" w:themeColor="text1"/>
                <w:szCs w:val="24"/>
              </w:rPr>
            </w:pPr>
            <w:bookmarkStart w:id="8" w:name="_btsjgdfgjwkr" w:colFirst="0" w:colLast="0"/>
            <w:bookmarkEnd w:id="8"/>
            <w:r>
              <w:rPr>
                <w:rFonts w:ascii="Times New Roman" w:hAnsi="Times New Roman" w:cs="Times New Roman"/>
                <w:b w:val="0"/>
                <w:bCs w:val="0"/>
                <w:color w:val="000000" w:themeColor="text1"/>
                <w:szCs w:val="24"/>
              </w:rPr>
              <w:t>Autor (es)</w:t>
            </w:r>
          </w:p>
        </w:tc>
      </w:tr>
      <w:tr w:rsidR="00545ABB" w:rsidRPr="00545ABB" w14:paraId="34BF7C8A" w14:textId="77777777" w:rsidTr="00545ABB">
        <w:trPr>
          <w:jc w:val="center"/>
        </w:trPr>
        <w:tc>
          <w:tcPr>
            <w:tcW w:w="3045" w:type="dxa"/>
            <w:shd w:val="clear" w:color="auto" w:fill="auto"/>
            <w:tcMar>
              <w:top w:w="100" w:type="dxa"/>
              <w:left w:w="100" w:type="dxa"/>
              <w:bottom w:w="100" w:type="dxa"/>
              <w:right w:w="100" w:type="dxa"/>
            </w:tcMar>
          </w:tcPr>
          <w:p w14:paraId="246B4BFA" w14:textId="77777777" w:rsidR="00545ABB" w:rsidRPr="00545ABB" w:rsidRDefault="00545ABB" w:rsidP="00545ABB">
            <w:pPr>
              <w:widowControl w:val="0"/>
              <w:spacing w:after="0" w:line="240" w:lineRule="auto"/>
              <w:rPr>
                <w:rFonts w:ascii="Times New Roman" w:hAnsi="Times New Roman" w:cs="Times New Roman"/>
                <w:color w:val="000000" w:themeColor="text1"/>
                <w:szCs w:val="24"/>
              </w:rPr>
            </w:pPr>
            <w:r w:rsidRPr="00545ABB">
              <w:rPr>
                <w:rFonts w:ascii="Times New Roman" w:hAnsi="Times New Roman" w:cs="Times New Roman"/>
                <w:color w:val="000000" w:themeColor="text1"/>
                <w:szCs w:val="24"/>
              </w:rPr>
              <w:t>Conceptualización</w:t>
            </w:r>
          </w:p>
        </w:tc>
        <w:tc>
          <w:tcPr>
            <w:tcW w:w="6315" w:type="dxa"/>
            <w:shd w:val="clear" w:color="auto" w:fill="auto"/>
            <w:tcMar>
              <w:top w:w="100" w:type="dxa"/>
              <w:left w:w="100" w:type="dxa"/>
              <w:bottom w:w="100" w:type="dxa"/>
              <w:right w:w="100" w:type="dxa"/>
            </w:tcMar>
          </w:tcPr>
          <w:p w14:paraId="434E7A88" w14:textId="77777777" w:rsidR="00545ABB" w:rsidRPr="00545ABB" w:rsidRDefault="00545ABB" w:rsidP="00545ABB">
            <w:pPr>
              <w:widowControl w:val="0"/>
              <w:spacing w:after="0" w:line="240" w:lineRule="auto"/>
              <w:rPr>
                <w:rFonts w:ascii="Times New Roman" w:hAnsi="Times New Roman" w:cs="Times New Roman"/>
                <w:color w:val="000000" w:themeColor="text1"/>
                <w:szCs w:val="24"/>
              </w:rPr>
            </w:pPr>
            <w:r w:rsidRPr="00545ABB">
              <w:rPr>
                <w:rFonts w:ascii="Times New Roman" w:hAnsi="Times New Roman" w:cs="Times New Roman"/>
                <w:color w:val="000000" w:themeColor="text1"/>
                <w:szCs w:val="24"/>
              </w:rPr>
              <w:t>Olivia Jiménez Diez (Principal) Luis Cárdenas León (Igual)</w:t>
            </w:r>
          </w:p>
        </w:tc>
      </w:tr>
      <w:tr w:rsidR="00545ABB" w:rsidRPr="00545ABB" w14:paraId="03B7589E" w14:textId="77777777" w:rsidTr="00545ABB">
        <w:trPr>
          <w:jc w:val="center"/>
        </w:trPr>
        <w:tc>
          <w:tcPr>
            <w:tcW w:w="3045" w:type="dxa"/>
            <w:shd w:val="clear" w:color="auto" w:fill="auto"/>
            <w:tcMar>
              <w:top w:w="100" w:type="dxa"/>
              <w:left w:w="100" w:type="dxa"/>
              <w:bottom w:w="100" w:type="dxa"/>
              <w:right w:w="100" w:type="dxa"/>
            </w:tcMar>
          </w:tcPr>
          <w:p w14:paraId="31197866" w14:textId="77777777" w:rsidR="00545ABB" w:rsidRPr="00545ABB" w:rsidRDefault="00545ABB" w:rsidP="00545ABB">
            <w:pPr>
              <w:widowControl w:val="0"/>
              <w:spacing w:after="0" w:line="240" w:lineRule="auto"/>
              <w:rPr>
                <w:rFonts w:ascii="Times New Roman" w:hAnsi="Times New Roman" w:cs="Times New Roman"/>
                <w:color w:val="000000" w:themeColor="text1"/>
                <w:szCs w:val="24"/>
              </w:rPr>
            </w:pPr>
            <w:r w:rsidRPr="00545ABB">
              <w:rPr>
                <w:rFonts w:ascii="Times New Roman" w:hAnsi="Times New Roman" w:cs="Times New Roman"/>
                <w:color w:val="000000" w:themeColor="text1"/>
                <w:szCs w:val="24"/>
              </w:rPr>
              <w:t>Metodología</w:t>
            </w:r>
          </w:p>
        </w:tc>
        <w:tc>
          <w:tcPr>
            <w:tcW w:w="6315" w:type="dxa"/>
            <w:shd w:val="clear" w:color="auto" w:fill="auto"/>
            <w:tcMar>
              <w:top w:w="100" w:type="dxa"/>
              <w:left w:w="100" w:type="dxa"/>
              <w:bottom w:w="100" w:type="dxa"/>
              <w:right w:w="100" w:type="dxa"/>
            </w:tcMar>
          </w:tcPr>
          <w:p w14:paraId="392CB8B9" w14:textId="77777777" w:rsidR="00545ABB" w:rsidRPr="00545ABB" w:rsidRDefault="00545ABB" w:rsidP="00545ABB">
            <w:pPr>
              <w:widowControl w:val="0"/>
              <w:spacing w:after="0" w:line="240" w:lineRule="auto"/>
              <w:rPr>
                <w:rFonts w:ascii="Times New Roman" w:hAnsi="Times New Roman" w:cs="Times New Roman"/>
                <w:color w:val="000000" w:themeColor="text1"/>
                <w:szCs w:val="24"/>
              </w:rPr>
            </w:pPr>
            <w:r w:rsidRPr="00545ABB">
              <w:rPr>
                <w:rFonts w:ascii="Times New Roman" w:hAnsi="Times New Roman" w:cs="Times New Roman"/>
                <w:color w:val="000000" w:themeColor="text1"/>
                <w:szCs w:val="24"/>
              </w:rPr>
              <w:t>Olivia Jiménez Diez (Principal) Luis Cárdenas León (Igual)</w:t>
            </w:r>
          </w:p>
        </w:tc>
      </w:tr>
      <w:tr w:rsidR="00545ABB" w:rsidRPr="00545ABB" w14:paraId="53F2A0F4" w14:textId="77777777" w:rsidTr="00545ABB">
        <w:trPr>
          <w:jc w:val="center"/>
        </w:trPr>
        <w:tc>
          <w:tcPr>
            <w:tcW w:w="3045" w:type="dxa"/>
            <w:shd w:val="clear" w:color="auto" w:fill="auto"/>
            <w:tcMar>
              <w:top w:w="100" w:type="dxa"/>
              <w:left w:w="100" w:type="dxa"/>
              <w:bottom w:w="100" w:type="dxa"/>
              <w:right w:w="100" w:type="dxa"/>
            </w:tcMar>
          </w:tcPr>
          <w:p w14:paraId="2BCF5CD9" w14:textId="77777777" w:rsidR="00545ABB" w:rsidRPr="00545ABB" w:rsidRDefault="00545ABB" w:rsidP="00545ABB">
            <w:pPr>
              <w:widowControl w:val="0"/>
              <w:spacing w:after="0" w:line="240" w:lineRule="auto"/>
              <w:rPr>
                <w:rFonts w:ascii="Times New Roman" w:hAnsi="Times New Roman" w:cs="Times New Roman"/>
                <w:color w:val="000000" w:themeColor="text1"/>
                <w:szCs w:val="24"/>
              </w:rPr>
            </w:pPr>
            <w:r w:rsidRPr="00545ABB">
              <w:rPr>
                <w:rFonts w:ascii="Times New Roman" w:hAnsi="Times New Roman" w:cs="Times New Roman"/>
                <w:color w:val="000000" w:themeColor="text1"/>
                <w:szCs w:val="24"/>
              </w:rPr>
              <w:t>Software</w:t>
            </w:r>
          </w:p>
        </w:tc>
        <w:tc>
          <w:tcPr>
            <w:tcW w:w="6315" w:type="dxa"/>
            <w:shd w:val="clear" w:color="auto" w:fill="auto"/>
            <w:tcMar>
              <w:top w:w="100" w:type="dxa"/>
              <w:left w:w="100" w:type="dxa"/>
              <w:bottom w:w="100" w:type="dxa"/>
              <w:right w:w="100" w:type="dxa"/>
            </w:tcMar>
          </w:tcPr>
          <w:p w14:paraId="4D29B431" w14:textId="77777777" w:rsidR="00545ABB" w:rsidRPr="00545ABB" w:rsidRDefault="00545ABB" w:rsidP="00545ABB">
            <w:pPr>
              <w:widowControl w:val="0"/>
              <w:spacing w:after="0" w:line="240" w:lineRule="auto"/>
              <w:rPr>
                <w:rFonts w:ascii="Times New Roman" w:hAnsi="Times New Roman" w:cs="Times New Roman"/>
                <w:color w:val="000000" w:themeColor="text1"/>
                <w:szCs w:val="24"/>
              </w:rPr>
            </w:pPr>
            <w:r w:rsidRPr="00545ABB">
              <w:rPr>
                <w:rFonts w:ascii="Times New Roman" w:hAnsi="Times New Roman" w:cs="Times New Roman"/>
                <w:color w:val="000000" w:themeColor="text1"/>
                <w:szCs w:val="24"/>
              </w:rPr>
              <w:t>------------------------------------------</w:t>
            </w:r>
          </w:p>
        </w:tc>
      </w:tr>
      <w:tr w:rsidR="00545ABB" w:rsidRPr="00545ABB" w14:paraId="7701966B" w14:textId="77777777" w:rsidTr="00545ABB">
        <w:trPr>
          <w:jc w:val="center"/>
        </w:trPr>
        <w:tc>
          <w:tcPr>
            <w:tcW w:w="3045" w:type="dxa"/>
            <w:shd w:val="clear" w:color="auto" w:fill="auto"/>
            <w:tcMar>
              <w:top w:w="100" w:type="dxa"/>
              <w:left w:w="100" w:type="dxa"/>
              <w:bottom w:w="100" w:type="dxa"/>
              <w:right w:w="100" w:type="dxa"/>
            </w:tcMar>
          </w:tcPr>
          <w:p w14:paraId="1E1592B9" w14:textId="77777777" w:rsidR="00545ABB" w:rsidRPr="00545ABB" w:rsidRDefault="00545ABB" w:rsidP="00545ABB">
            <w:pPr>
              <w:widowControl w:val="0"/>
              <w:spacing w:after="0" w:line="240" w:lineRule="auto"/>
              <w:rPr>
                <w:rFonts w:ascii="Times New Roman" w:hAnsi="Times New Roman" w:cs="Times New Roman"/>
                <w:color w:val="000000" w:themeColor="text1"/>
                <w:szCs w:val="24"/>
              </w:rPr>
            </w:pPr>
            <w:r w:rsidRPr="00545ABB">
              <w:rPr>
                <w:rFonts w:ascii="Times New Roman" w:hAnsi="Times New Roman" w:cs="Times New Roman"/>
                <w:color w:val="000000" w:themeColor="text1"/>
                <w:szCs w:val="24"/>
              </w:rPr>
              <w:t>Validación</w:t>
            </w:r>
          </w:p>
        </w:tc>
        <w:tc>
          <w:tcPr>
            <w:tcW w:w="6315" w:type="dxa"/>
            <w:shd w:val="clear" w:color="auto" w:fill="auto"/>
            <w:tcMar>
              <w:top w:w="100" w:type="dxa"/>
              <w:left w:w="100" w:type="dxa"/>
              <w:bottom w:w="100" w:type="dxa"/>
              <w:right w:w="100" w:type="dxa"/>
            </w:tcMar>
          </w:tcPr>
          <w:p w14:paraId="3CAA9421" w14:textId="77777777" w:rsidR="00545ABB" w:rsidRPr="00545ABB" w:rsidRDefault="00545ABB" w:rsidP="00545ABB">
            <w:pPr>
              <w:widowControl w:val="0"/>
              <w:spacing w:after="0" w:line="240" w:lineRule="auto"/>
              <w:rPr>
                <w:rFonts w:ascii="Times New Roman" w:hAnsi="Times New Roman" w:cs="Times New Roman"/>
                <w:color w:val="000000" w:themeColor="text1"/>
                <w:szCs w:val="24"/>
              </w:rPr>
            </w:pPr>
            <w:r w:rsidRPr="00545ABB">
              <w:rPr>
                <w:rFonts w:ascii="Times New Roman" w:hAnsi="Times New Roman" w:cs="Times New Roman"/>
                <w:color w:val="000000" w:themeColor="text1"/>
                <w:szCs w:val="24"/>
              </w:rPr>
              <w:t xml:space="preserve">Jennifer Mul Encalada </w:t>
            </w:r>
          </w:p>
        </w:tc>
      </w:tr>
      <w:tr w:rsidR="00545ABB" w:rsidRPr="00545ABB" w14:paraId="7F8FFC52" w14:textId="77777777" w:rsidTr="00545ABB">
        <w:trPr>
          <w:jc w:val="center"/>
        </w:trPr>
        <w:tc>
          <w:tcPr>
            <w:tcW w:w="3045" w:type="dxa"/>
            <w:shd w:val="clear" w:color="auto" w:fill="auto"/>
            <w:tcMar>
              <w:top w:w="100" w:type="dxa"/>
              <w:left w:w="100" w:type="dxa"/>
              <w:bottom w:w="100" w:type="dxa"/>
              <w:right w:w="100" w:type="dxa"/>
            </w:tcMar>
          </w:tcPr>
          <w:p w14:paraId="12F47E4F" w14:textId="77777777" w:rsidR="00545ABB" w:rsidRPr="00545ABB" w:rsidRDefault="00545ABB" w:rsidP="00545ABB">
            <w:pPr>
              <w:widowControl w:val="0"/>
              <w:spacing w:after="0" w:line="240" w:lineRule="auto"/>
              <w:rPr>
                <w:rFonts w:ascii="Times New Roman" w:hAnsi="Times New Roman" w:cs="Times New Roman"/>
                <w:color w:val="000000" w:themeColor="text1"/>
                <w:szCs w:val="24"/>
              </w:rPr>
            </w:pPr>
            <w:r w:rsidRPr="00545ABB">
              <w:rPr>
                <w:rFonts w:ascii="Times New Roman" w:hAnsi="Times New Roman" w:cs="Times New Roman"/>
                <w:color w:val="000000" w:themeColor="text1"/>
                <w:szCs w:val="24"/>
              </w:rPr>
              <w:t>Análisis Formal</w:t>
            </w:r>
          </w:p>
        </w:tc>
        <w:tc>
          <w:tcPr>
            <w:tcW w:w="6315" w:type="dxa"/>
            <w:shd w:val="clear" w:color="auto" w:fill="auto"/>
            <w:tcMar>
              <w:top w:w="100" w:type="dxa"/>
              <w:left w:w="100" w:type="dxa"/>
              <w:bottom w:w="100" w:type="dxa"/>
              <w:right w:w="100" w:type="dxa"/>
            </w:tcMar>
          </w:tcPr>
          <w:p w14:paraId="489E64DB" w14:textId="77777777" w:rsidR="00545ABB" w:rsidRPr="00545ABB" w:rsidRDefault="00545ABB" w:rsidP="00545ABB">
            <w:pPr>
              <w:widowControl w:val="0"/>
              <w:spacing w:after="0" w:line="240" w:lineRule="auto"/>
              <w:rPr>
                <w:rFonts w:ascii="Times New Roman" w:hAnsi="Times New Roman" w:cs="Times New Roman"/>
                <w:color w:val="000000" w:themeColor="text1"/>
                <w:szCs w:val="24"/>
              </w:rPr>
            </w:pPr>
            <w:r w:rsidRPr="00545ABB">
              <w:rPr>
                <w:rFonts w:ascii="Times New Roman" w:hAnsi="Times New Roman" w:cs="Times New Roman"/>
                <w:color w:val="000000" w:themeColor="text1"/>
                <w:szCs w:val="24"/>
              </w:rPr>
              <w:t>Olivia Jiménez Diez (Principal) Luis Cárdenas León (Igual)</w:t>
            </w:r>
          </w:p>
        </w:tc>
      </w:tr>
      <w:tr w:rsidR="00545ABB" w:rsidRPr="00545ABB" w14:paraId="1560F027" w14:textId="77777777" w:rsidTr="00545ABB">
        <w:trPr>
          <w:jc w:val="center"/>
        </w:trPr>
        <w:tc>
          <w:tcPr>
            <w:tcW w:w="3045" w:type="dxa"/>
            <w:shd w:val="clear" w:color="auto" w:fill="auto"/>
            <w:tcMar>
              <w:top w:w="100" w:type="dxa"/>
              <w:left w:w="100" w:type="dxa"/>
              <w:bottom w:w="100" w:type="dxa"/>
              <w:right w:w="100" w:type="dxa"/>
            </w:tcMar>
          </w:tcPr>
          <w:p w14:paraId="51CFE307" w14:textId="77777777" w:rsidR="00545ABB" w:rsidRPr="00545ABB" w:rsidRDefault="00545ABB" w:rsidP="00545ABB">
            <w:pPr>
              <w:widowControl w:val="0"/>
              <w:spacing w:after="0" w:line="240" w:lineRule="auto"/>
              <w:rPr>
                <w:rFonts w:ascii="Times New Roman" w:hAnsi="Times New Roman" w:cs="Times New Roman"/>
                <w:color w:val="000000" w:themeColor="text1"/>
                <w:szCs w:val="24"/>
              </w:rPr>
            </w:pPr>
            <w:r w:rsidRPr="00545ABB">
              <w:rPr>
                <w:rFonts w:ascii="Times New Roman" w:hAnsi="Times New Roman" w:cs="Times New Roman"/>
                <w:color w:val="000000" w:themeColor="text1"/>
                <w:szCs w:val="24"/>
              </w:rPr>
              <w:t>Investigación</w:t>
            </w:r>
          </w:p>
        </w:tc>
        <w:tc>
          <w:tcPr>
            <w:tcW w:w="6315" w:type="dxa"/>
            <w:shd w:val="clear" w:color="auto" w:fill="auto"/>
            <w:tcMar>
              <w:top w:w="100" w:type="dxa"/>
              <w:left w:w="100" w:type="dxa"/>
              <w:bottom w:w="100" w:type="dxa"/>
              <w:right w:w="100" w:type="dxa"/>
            </w:tcMar>
          </w:tcPr>
          <w:p w14:paraId="2F456C85" w14:textId="77777777" w:rsidR="00545ABB" w:rsidRPr="00545ABB" w:rsidRDefault="00545ABB" w:rsidP="00545ABB">
            <w:pPr>
              <w:widowControl w:val="0"/>
              <w:spacing w:after="0" w:line="240" w:lineRule="auto"/>
              <w:rPr>
                <w:rFonts w:ascii="Times New Roman" w:hAnsi="Times New Roman" w:cs="Times New Roman"/>
                <w:color w:val="000000" w:themeColor="text1"/>
                <w:szCs w:val="24"/>
              </w:rPr>
            </w:pPr>
            <w:r w:rsidRPr="00545ABB">
              <w:rPr>
                <w:rFonts w:ascii="Times New Roman" w:hAnsi="Times New Roman" w:cs="Times New Roman"/>
                <w:color w:val="000000" w:themeColor="text1"/>
                <w:szCs w:val="24"/>
              </w:rPr>
              <w:t>Olivia Jiménez Diez (Principal) Luis Cárdenas León López (igual), Jenifer Mul Encalada (igual).</w:t>
            </w:r>
          </w:p>
        </w:tc>
      </w:tr>
      <w:tr w:rsidR="00545ABB" w:rsidRPr="00545ABB" w14:paraId="68B1EA3E" w14:textId="77777777" w:rsidTr="00545ABB">
        <w:trPr>
          <w:jc w:val="center"/>
        </w:trPr>
        <w:tc>
          <w:tcPr>
            <w:tcW w:w="3045" w:type="dxa"/>
            <w:shd w:val="clear" w:color="auto" w:fill="auto"/>
            <w:tcMar>
              <w:top w:w="100" w:type="dxa"/>
              <w:left w:w="100" w:type="dxa"/>
              <w:bottom w:w="100" w:type="dxa"/>
              <w:right w:w="100" w:type="dxa"/>
            </w:tcMar>
          </w:tcPr>
          <w:p w14:paraId="42E9C6BC" w14:textId="77777777" w:rsidR="00545ABB" w:rsidRPr="00545ABB" w:rsidRDefault="00545ABB" w:rsidP="00545ABB">
            <w:pPr>
              <w:widowControl w:val="0"/>
              <w:spacing w:after="0" w:line="240" w:lineRule="auto"/>
              <w:rPr>
                <w:rFonts w:ascii="Times New Roman" w:hAnsi="Times New Roman" w:cs="Times New Roman"/>
                <w:color w:val="000000" w:themeColor="text1"/>
                <w:szCs w:val="24"/>
              </w:rPr>
            </w:pPr>
            <w:r w:rsidRPr="00545ABB">
              <w:rPr>
                <w:rFonts w:ascii="Times New Roman" w:hAnsi="Times New Roman" w:cs="Times New Roman"/>
                <w:color w:val="000000" w:themeColor="text1"/>
                <w:szCs w:val="24"/>
              </w:rPr>
              <w:t>Recursos</w:t>
            </w:r>
          </w:p>
        </w:tc>
        <w:tc>
          <w:tcPr>
            <w:tcW w:w="6315" w:type="dxa"/>
            <w:shd w:val="clear" w:color="auto" w:fill="auto"/>
            <w:tcMar>
              <w:top w:w="100" w:type="dxa"/>
              <w:left w:w="100" w:type="dxa"/>
              <w:bottom w:w="100" w:type="dxa"/>
              <w:right w:w="100" w:type="dxa"/>
            </w:tcMar>
          </w:tcPr>
          <w:p w14:paraId="1D79E77A" w14:textId="77777777" w:rsidR="00545ABB" w:rsidRPr="00545ABB" w:rsidRDefault="00545ABB" w:rsidP="00545ABB">
            <w:pPr>
              <w:widowControl w:val="0"/>
              <w:spacing w:after="0" w:line="240" w:lineRule="auto"/>
              <w:rPr>
                <w:rFonts w:ascii="Times New Roman" w:hAnsi="Times New Roman" w:cs="Times New Roman"/>
                <w:color w:val="000000" w:themeColor="text1"/>
                <w:szCs w:val="24"/>
              </w:rPr>
            </w:pPr>
            <w:r w:rsidRPr="00545ABB">
              <w:rPr>
                <w:rFonts w:ascii="Times New Roman" w:hAnsi="Times New Roman" w:cs="Times New Roman"/>
                <w:color w:val="000000" w:themeColor="text1"/>
                <w:szCs w:val="24"/>
              </w:rPr>
              <w:t>Luis Cárdenas León</w:t>
            </w:r>
          </w:p>
        </w:tc>
      </w:tr>
      <w:tr w:rsidR="00545ABB" w:rsidRPr="00545ABB" w14:paraId="3FD086E9" w14:textId="77777777" w:rsidTr="00545ABB">
        <w:trPr>
          <w:jc w:val="center"/>
        </w:trPr>
        <w:tc>
          <w:tcPr>
            <w:tcW w:w="3045" w:type="dxa"/>
            <w:shd w:val="clear" w:color="auto" w:fill="auto"/>
            <w:tcMar>
              <w:top w:w="100" w:type="dxa"/>
              <w:left w:w="100" w:type="dxa"/>
              <w:bottom w:w="100" w:type="dxa"/>
              <w:right w:w="100" w:type="dxa"/>
            </w:tcMar>
          </w:tcPr>
          <w:p w14:paraId="0C742BD6" w14:textId="77777777" w:rsidR="00545ABB" w:rsidRPr="00545ABB" w:rsidRDefault="00545ABB" w:rsidP="00545ABB">
            <w:pPr>
              <w:widowControl w:val="0"/>
              <w:spacing w:after="0" w:line="240" w:lineRule="auto"/>
              <w:rPr>
                <w:rFonts w:ascii="Times New Roman" w:hAnsi="Times New Roman" w:cs="Times New Roman"/>
                <w:color w:val="000000" w:themeColor="text1"/>
                <w:szCs w:val="24"/>
              </w:rPr>
            </w:pPr>
            <w:r w:rsidRPr="00545ABB">
              <w:rPr>
                <w:rFonts w:ascii="Times New Roman" w:hAnsi="Times New Roman" w:cs="Times New Roman"/>
                <w:color w:val="000000" w:themeColor="text1"/>
                <w:szCs w:val="24"/>
              </w:rPr>
              <w:t>Curación de datos</w:t>
            </w:r>
          </w:p>
        </w:tc>
        <w:tc>
          <w:tcPr>
            <w:tcW w:w="6315" w:type="dxa"/>
            <w:shd w:val="clear" w:color="auto" w:fill="auto"/>
            <w:tcMar>
              <w:top w:w="100" w:type="dxa"/>
              <w:left w:w="100" w:type="dxa"/>
              <w:bottom w:w="100" w:type="dxa"/>
              <w:right w:w="100" w:type="dxa"/>
            </w:tcMar>
          </w:tcPr>
          <w:p w14:paraId="5FC26604" w14:textId="77777777" w:rsidR="00545ABB" w:rsidRPr="00545ABB" w:rsidRDefault="00545ABB" w:rsidP="00545ABB">
            <w:pPr>
              <w:widowControl w:val="0"/>
              <w:spacing w:after="0" w:line="240" w:lineRule="auto"/>
              <w:rPr>
                <w:rFonts w:ascii="Times New Roman" w:hAnsi="Times New Roman" w:cs="Times New Roman"/>
                <w:color w:val="000000" w:themeColor="text1"/>
                <w:szCs w:val="24"/>
              </w:rPr>
            </w:pPr>
            <w:r w:rsidRPr="00545ABB">
              <w:rPr>
                <w:rFonts w:ascii="Times New Roman" w:hAnsi="Times New Roman" w:cs="Times New Roman"/>
                <w:color w:val="000000" w:themeColor="text1"/>
                <w:szCs w:val="24"/>
              </w:rPr>
              <w:t>Luis Cárdenas León</w:t>
            </w:r>
          </w:p>
        </w:tc>
      </w:tr>
      <w:tr w:rsidR="00545ABB" w:rsidRPr="00545ABB" w14:paraId="066ED947" w14:textId="77777777" w:rsidTr="00545ABB">
        <w:trPr>
          <w:jc w:val="center"/>
        </w:trPr>
        <w:tc>
          <w:tcPr>
            <w:tcW w:w="3045" w:type="dxa"/>
            <w:shd w:val="clear" w:color="auto" w:fill="auto"/>
            <w:tcMar>
              <w:top w:w="100" w:type="dxa"/>
              <w:left w:w="100" w:type="dxa"/>
              <w:bottom w:w="100" w:type="dxa"/>
              <w:right w:w="100" w:type="dxa"/>
            </w:tcMar>
          </w:tcPr>
          <w:p w14:paraId="3DD48238" w14:textId="77777777" w:rsidR="00545ABB" w:rsidRPr="00545ABB" w:rsidRDefault="00545ABB" w:rsidP="00545ABB">
            <w:pPr>
              <w:widowControl w:val="0"/>
              <w:spacing w:after="0" w:line="240" w:lineRule="auto"/>
              <w:rPr>
                <w:rFonts w:ascii="Times New Roman" w:hAnsi="Times New Roman" w:cs="Times New Roman"/>
                <w:color w:val="000000" w:themeColor="text1"/>
                <w:szCs w:val="24"/>
              </w:rPr>
            </w:pPr>
            <w:r w:rsidRPr="00545ABB">
              <w:rPr>
                <w:rFonts w:ascii="Times New Roman" w:hAnsi="Times New Roman" w:cs="Times New Roman"/>
                <w:color w:val="000000" w:themeColor="text1"/>
                <w:szCs w:val="24"/>
              </w:rPr>
              <w:t>Escritura - Preparación del borrador original</w:t>
            </w:r>
          </w:p>
        </w:tc>
        <w:tc>
          <w:tcPr>
            <w:tcW w:w="6315" w:type="dxa"/>
            <w:shd w:val="clear" w:color="auto" w:fill="auto"/>
            <w:tcMar>
              <w:top w:w="100" w:type="dxa"/>
              <w:left w:w="100" w:type="dxa"/>
              <w:bottom w:w="100" w:type="dxa"/>
              <w:right w:w="100" w:type="dxa"/>
            </w:tcMar>
          </w:tcPr>
          <w:p w14:paraId="1C947590" w14:textId="77777777" w:rsidR="00545ABB" w:rsidRPr="00545ABB" w:rsidRDefault="00545ABB" w:rsidP="00545ABB">
            <w:pPr>
              <w:widowControl w:val="0"/>
              <w:spacing w:after="0" w:line="240" w:lineRule="auto"/>
              <w:rPr>
                <w:rFonts w:ascii="Times New Roman" w:hAnsi="Times New Roman" w:cs="Times New Roman"/>
                <w:color w:val="000000" w:themeColor="text1"/>
                <w:szCs w:val="24"/>
              </w:rPr>
            </w:pPr>
            <w:r w:rsidRPr="00545ABB">
              <w:rPr>
                <w:rFonts w:ascii="Times New Roman" w:hAnsi="Times New Roman" w:cs="Times New Roman"/>
                <w:color w:val="000000" w:themeColor="text1"/>
                <w:szCs w:val="24"/>
              </w:rPr>
              <w:t xml:space="preserve">Olivia Jiménez Díez </w:t>
            </w:r>
          </w:p>
        </w:tc>
      </w:tr>
      <w:tr w:rsidR="00545ABB" w:rsidRPr="00545ABB" w14:paraId="4F47E427" w14:textId="77777777" w:rsidTr="00545ABB">
        <w:trPr>
          <w:jc w:val="center"/>
        </w:trPr>
        <w:tc>
          <w:tcPr>
            <w:tcW w:w="3045" w:type="dxa"/>
            <w:shd w:val="clear" w:color="auto" w:fill="auto"/>
            <w:tcMar>
              <w:top w:w="100" w:type="dxa"/>
              <w:left w:w="100" w:type="dxa"/>
              <w:bottom w:w="100" w:type="dxa"/>
              <w:right w:w="100" w:type="dxa"/>
            </w:tcMar>
          </w:tcPr>
          <w:p w14:paraId="6592229A" w14:textId="77777777" w:rsidR="00545ABB" w:rsidRPr="00545ABB" w:rsidRDefault="00545ABB" w:rsidP="00545ABB">
            <w:pPr>
              <w:widowControl w:val="0"/>
              <w:spacing w:after="0" w:line="240" w:lineRule="auto"/>
              <w:rPr>
                <w:rFonts w:ascii="Times New Roman" w:hAnsi="Times New Roman" w:cs="Times New Roman"/>
                <w:color w:val="000000" w:themeColor="text1"/>
                <w:szCs w:val="24"/>
              </w:rPr>
            </w:pPr>
            <w:r w:rsidRPr="00545ABB">
              <w:rPr>
                <w:rFonts w:ascii="Times New Roman" w:hAnsi="Times New Roman" w:cs="Times New Roman"/>
                <w:color w:val="000000" w:themeColor="text1"/>
                <w:szCs w:val="24"/>
              </w:rPr>
              <w:t>Escritura - Revisión y edición</w:t>
            </w:r>
          </w:p>
        </w:tc>
        <w:tc>
          <w:tcPr>
            <w:tcW w:w="6315" w:type="dxa"/>
            <w:shd w:val="clear" w:color="auto" w:fill="auto"/>
            <w:tcMar>
              <w:top w:w="100" w:type="dxa"/>
              <w:left w:w="100" w:type="dxa"/>
              <w:bottom w:w="100" w:type="dxa"/>
              <w:right w:w="100" w:type="dxa"/>
            </w:tcMar>
          </w:tcPr>
          <w:p w14:paraId="3246556C" w14:textId="77777777" w:rsidR="00545ABB" w:rsidRPr="00545ABB" w:rsidRDefault="00545ABB" w:rsidP="00545ABB">
            <w:pPr>
              <w:widowControl w:val="0"/>
              <w:spacing w:after="0" w:line="240" w:lineRule="auto"/>
              <w:rPr>
                <w:rFonts w:ascii="Times New Roman" w:hAnsi="Times New Roman" w:cs="Times New Roman"/>
                <w:color w:val="000000" w:themeColor="text1"/>
                <w:szCs w:val="24"/>
              </w:rPr>
            </w:pPr>
            <w:r w:rsidRPr="00545ABB">
              <w:rPr>
                <w:rFonts w:ascii="Times New Roman" w:hAnsi="Times New Roman" w:cs="Times New Roman"/>
                <w:color w:val="000000" w:themeColor="text1"/>
                <w:szCs w:val="24"/>
              </w:rPr>
              <w:t>Olivia Jiménez Diez (Principal) Jennifer Mul Encalada (Igual)</w:t>
            </w:r>
          </w:p>
        </w:tc>
      </w:tr>
      <w:tr w:rsidR="00545ABB" w:rsidRPr="00545ABB" w14:paraId="5E8FE5F3" w14:textId="77777777" w:rsidTr="00545ABB">
        <w:trPr>
          <w:jc w:val="center"/>
        </w:trPr>
        <w:tc>
          <w:tcPr>
            <w:tcW w:w="3045" w:type="dxa"/>
            <w:shd w:val="clear" w:color="auto" w:fill="auto"/>
            <w:tcMar>
              <w:top w:w="100" w:type="dxa"/>
              <w:left w:w="100" w:type="dxa"/>
              <w:bottom w:w="100" w:type="dxa"/>
              <w:right w:w="100" w:type="dxa"/>
            </w:tcMar>
          </w:tcPr>
          <w:p w14:paraId="140896CB" w14:textId="77777777" w:rsidR="00545ABB" w:rsidRPr="00545ABB" w:rsidRDefault="00545ABB" w:rsidP="00545ABB">
            <w:pPr>
              <w:widowControl w:val="0"/>
              <w:spacing w:after="0" w:line="240" w:lineRule="auto"/>
              <w:rPr>
                <w:rFonts w:ascii="Times New Roman" w:hAnsi="Times New Roman" w:cs="Times New Roman"/>
                <w:color w:val="000000" w:themeColor="text1"/>
                <w:szCs w:val="24"/>
              </w:rPr>
            </w:pPr>
            <w:r w:rsidRPr="00545ABB">
              <w:rPr>
                <w:rFonts w:ascii="Times New Roman" w:hAnsi="Times New Roman" w:cs="Times New Roman"/>
                <w:color w:val="000000" w:themeColor="text1"/>
                <w:szCs w:val="24"/>
              </w:rPr>
              <w:t>Visualización</w:t>
            </w:r>
          </w:p>
        </w:tc>
        <w:tc>
          <w:tcPr>
            <w:tcW w:w="6315" w:type="dxa"/>
            <w:shd w:val="clear" w:color="auto" w:fill="auto"/>
            <w:tcMar>
              <w:top w:w="100" w:type="dxa"/>
              <w:left w:w="100" w:type="dxa"/>
              <w:bottom w:w="100" w:type="dxa"/>
              <w:right w:w="100" w:type="dxa"/>
            </w:tcMar>
          </w:tcPr>
          <w:p w14:paraId="288DAF6E" w14:textId="77777777" w:rsidR="00545ABB" w:rsidRPr="00545ABB" w:rsidRDefault="00545ABB" w:rsidP="00545ABB">
            <w:pPr>
              <w:widowControl w:val="0"/>
              <w:spacing w:after="0" w:line="240" w:lineRule="auto"/>
              <w:rPr>
                <w:rFonts w:ascii="Times New Roman" w:hAnsi="Times New Roman" w:cs="Times New Roman"/>
                <w:color w:val="000000" w:themeColor="text1"/>
                <w:szCs w:val="24"/>
              </w:rPr>
            </w:pPr>
            <w:r w:rsidRPr="00545ABB">
              <w:rPr>
                <w:rFonts w:ascii="Times New Roman" w:hAnsi="Times New Roman" w:cs="Times New Roman"/>
                <w:color w:val="000000" w:themeColor="text1"/>
                <w:szCs w:val="24"/>
              </w:rPr>
              <w:t>Jenifer Mul Encalada.</w:t>
            </w:r>
          </w:p>
        </w:tc>
      </w:tr>
      <w:tr w:rsidR="00545ABB" w:rsidRPr="00545ABB" w14:paraId="1C8007E7" w14:textId="77777777" w:rsidTr="00545ABB">
        <w:trPr>
          <w:jc w:val="center"/>
        </w:trPr>
        <w:tc>
          <w:tcPr>
            <w:tcW w:w="3045" w:type="dxa"/>
            <w:shd w:val="clear" w:color="auto" w:fill="auto"/>
            <w:tcMar>
              <w:top w:w="100" w:type="dxa"/>
              <w:left w:w="100" w:type="dxa"/>
              <w:bottom w:w="100" w:type="dxa"/>
              <w:right w:w="100" w:type="dxa"/>
            </w:tcMar>
          </w:tcPr>
          <w:p w14:paraId="5175970F" w14:textId="77777777" w:rsidR="00545ABB" w:rsidRPr="00545ABB" w:rsidRDefault="00545ABB" w:rsidP="00545ABB">
            <w:pPr>
              <w:widowControl w:val="0"/>
              <w:spacing w:after="0" w:line="240" w:lineRule="auto"/>
              <w:rPr>
                <w:rFonts w:ascii="Times New Roman" w:hAnsi="Times New Roman" w:cs="Times New Roman"/>
                <w:color w:val="000000" w:themeColor="text1"/>
                <w:szCs w:val="24"/>
              </w:rPr>
            </w:pPr>
            <w:r w:rsidRPr="00545ABB">
              <w:rPr>
                <w:rFonts w:ascii="Times New Roman" w:hAnsi="Times New Roman" w:cs="Times New Roman"/>
                <w:color w:val="000000" w:themeColor="text1"/>
                <w:szCs w:val="24"/>
              </w:rPr>
              <w:t>Supervisión</w:t>
            </w:r>
          </w:p>
        </w:tc>
        <w:tc>
          <w:tcPr>
            <w:tcW w:w="6315" w:type="dxa"/>
            <w:shd w:val="clear" w:color="auto" w:fill="auto"/>
            <w:tcMar>
              <w:top w:w="100" w:type="dxa"/>
              <w:left w:w="100" w:type="dxa"/>
              <w:bottom w:w="100" w:type="dxa"/>
              <w:right w:w="100" w:type="dxa"/>
            </w:tcMar>
          </w:tcPr>
          <w:p w14:paraId="2730F6FD" w14:textId="77777777" w:rsidR="00545ABB" w:rsidRPr="00545ABB" w:rsidRDefault="00545ABB" w:rsidP="00545ABB">
            <w:pPr>
              <w:widowControl w:val="0"/>
              <w:spacing w:after="0" w:line="240" w:lineRule="auto"/>
              <w:rPr>
                <w:rFonts w:ascii="Times New Roman" w:hAnsi="Times New Roman" w:cs="Times New Roman"/>
                <w:color w:val="000000" w:themeColor="text1"/>
                <w:szCs w:val="24"/>
              </w:rPr>
            </w:pPr>
            <w:r w:rsidRPr="00545ABB">
              <w:rPr>
                <w:rFonts w:ascii="Times New Roman" w:hAnsi="Times New Roman" w:cs="Times New Roman"/>
                <w:color w:val="000000" w:themeColor="text1"/>
                <w:szCs w:val="24"/>
              </w:rPr>
              <w:t>Olivia Jiménez Diez</w:t>
            </w:r>
          </w:p>
        </w:tc>
      </w:tr>
      <w:tr w:rsidR="00545ABB" w:rsidRPr="00545ABB" w14:paraId="5E73CE65" w14:textId="77777777" w:rsidTr="00545ABB">
        <w:trPr>
          <w:jc w:val="center"/>
        </w:trPr>
        <w:tc>
          <w:tcPr>
            <w:tcW w:w="3045" w:type="dxa"/>
            <w:shd w:val="clear" w:color="auto" w:fill="auto"/>
            <w:tcMar>
              <w:top w:w="100" w:type="dxa"/>
              <w:left w:w="100" w:type="dxa"/>
              <w:bottom w:w="100" w:type="dxa"/>
              <w:right w:w="100" w:type="dxa"/>
            </w:tcMar>
          </w:tcPr>
          <w:p w14:paraId="76BBE109" w14:textId="77777777" w:rsidR="00545ABB" w:rsidRPr="00545ABB" w:rsidRDefault="00545ABB" w:rsidP="00545ABB">
            <w:pPr>
              <w:widowControl w:val="0"/>
              <w:spacing w:after="0" w:line="240" w:lineRule="auto"/>
              <w:rPr>
                <w:rFonts w:ascii="Times New Roman" w:hAnsi="Times New Roman" w:cs="Times New Roman"/>
                <w:color w:val="000000" w:themeColor="text1"/>
                <w:szCs w:val="24"/>
              </w:rPr>
            </w:pPr>
            <w:r w:rsidRPr="00545ABB">
              <w:rPr>
                <w:rFonts w:ascii="Times New Roman" w:hAnsi="Times New Roman" w:cs="Times New Roman"/>
                <w:color w:val="000000" w:themeColor="text1"/>
                <w:szCs w:val="24"/>
              </w:rPr>
              <w:t>Administración de Proyectos</w:t>
            </w:r>
          </w:p>
        </w:tc>
        <w:tc>
          <w:tcPr>
            <w:tcW w:w="6315" w:type="dxa"/>
            <w:shd w:val="clear" w:color="auto" w:fill="auto"/>
            <w:tcMar>
              <w:top w:w="100" w:type="dxa"/>
              <w:left w:w="100" w:type="dxa"/>
              <w:bottom w:w="100" w:type="dxa"/>
              <w:right w:w="100" w:type="dxa"/>
            </w:tcMar>
          </w:tcPr>
          <w:p w14:paraId="20B51859" w14:textId="77777777" w:rsidR="00545ABB" w:rsidRPr="00545ABB" w:rsidRDefault="00545ABB" w:rsidP="00545ABB">
            <w:pPr>
              <w:widowControl w:val="0"/>
              <w:spacing w:after="0" w:line="240" w:lineRule="auto"/>
              <w:rPr>
                <w:rFonts w:ascii="Times New Roman" w:hAnsi="Times New Roman" w:cs="Times New Roman"/>
                <w:color w:val="000000" w:themeColor="text1"/>
                <w:szCs w:val="24"/>
              </w:rPr>
            </w:pPr>
            <w:r w:rsidRPr="00545ABB">
              <w:rPr>
                <w:rFonts w:ascii="Times New Roman" w:hAnsi="Times New Roman" w:cs="Times New Roman"/>
                <w:color w:val="000000" w:themeColor="text1"/>
                <w:szCs w:val="24"/>
              </w:rPr>
              <w:t>Olivia Jiménez Diez</w:t>
            </w:r>
          </w:p>
        </w:tc>
      </w:tr>
      <w:tr w:rsidR="00545ABB" w:rsidRPr="00545ABB" w14:paraId="398B5EB5" w14:textId="77777777" w:rsidTr="00545ABB">
        <w:trPr>
          <w:jc w:val="center"/>
        </w:trPr>
        <w:tc>
          <w:tcPr>
            <w:tcW w:w="3045" w:type="dxa"/>
            <w:shd w:val="clear" w:color="auto" w:fill="auto"/>
            <w:tcMar>
              <w:top w:w="100" w:type="dxa"/>
              <w:left w:w="100" w:type="dxa"/>
              <w:bottom w:w="100" w:type="dxa"/>
              <w:right w:w="100" w:type="dxa"/>
            </w:tcMar>
          </w:tcPr>
          <w:p w14:paraId="1BC1DE26" w14:textId="77777777" w:rsidR="00545ABB" w:rsidRPr="00545ABB" w:rsidRDefault="00545ABB" w:rsidP="00545ABB">
            <w:pPr>
              <w:widowControl w:val="0"/>
              <w:spacing w:after="0" w:line="240" w:lineRule="auto"/>
              <w:rPr>
                <w:rFonts w:ascii="Times New Roman" w:hAnsi="Times New Roman" w:cs="Times New Roman"/>
                <w:color w:val="000000" w:themeColor="text1"/>
                <w:szCs w:val="24"/>
              </w:rPr>
            </w:pPr>
            <w:r w:rsidRPr="00545ABB">
              <w:rPr>
                <w:rFonts w:ascii="Times New Roman" w:hAnsi="Times New Roman" w:cs="Times New Roman"/>
                <w:color w:val="000000" w:themeColor="text1"/>
                <w:szCs w:val="24"/>
              </w:rPr>
              <w:t>Adquisición de fondos</w:t>
            </w:r>
          </w:p>
        </w:tc>
        <w:tc>
          <w:tcPr>
            <w:tcW w:w="6315" w:type="dxa"/>
            <w:shd w:val="clear" w:color="auto" w:fill="auto"/>
            <w:tcMar>
              <w:top w:w="100" w:type="dxa"/>
              <w:left w:w="100" w:type="dxa"/>
              <w:bottom w:w="100" w:type="dxa"/>
              <w:right w:w="100" w:type="dxa"/>
            </w:tcMar>
          </w:tcPr>
          <w:p w14:paraId="77740908" w14:textId="77777777" w:rsidR="00545ABB" w:rsidRPr="00545ABB" w:rsidRDefault="00545ABB" w:rsidP="00545ABB">
            <w:pPr>
              <w:widowControl w:val="0"/>
              <w:spacing w:after="0" w:line="240" w:lineRule="auto"/>
              <w:rPr>
                <w:rFonts w:ascii="Times New Roman" w:hAnsi="Times New Roman" w:cs="Times New Roman"/>
                <w:color w:val="000000" w:themeColor="text1"/>
                <w:szCs w:val="24"/>
              </w:rPr>
            </w:pPr>
            <w:r w:rsidRPr="00545ABB">
              <w:rPr>
                <w:rFonts w:ascii="Times New Roman" w:hAnsi="Times New Roman" w:cs="Times New Roman"/>
                <w:color w:val="000000" w:themeColor="text1"/>
                <w:szCs w:val="24"/>
              </w:rPr>
              <w:t>Luis Cárdenas león</w:t>
            </w:r>
          </w:p>
        </w:tc>
      </w:tr>
    </w:tbl>
    <w:p w14:paraId="30ADD0B5" w14:textId="77777777" w:rsidR="00545ABB" w:rsidRPr="00545ABB" w:rsidRDefault="00545ABB" w:rsidP="00545ABB">
      <w:pPr>
        <w:tabs>
          <w:tab w:val="left" w:pos="5260"/>
        </w:tabs>
        <w:rPr>
          <w:rFonts w:ascii="Times New Roman" w:hAnsi="Times New Roman" w:cs="Times New Roman"/>
        </w:rPr>
      </w:pPr>
    </w:p>
    <w:sectPr w:rsidR="00545ABB" w:rsidRPr="00545ABB" w:rsidSect="000E1421">
      <w:headerReference w:type="default" r:id="rId10"/>
      <w:footerReference w:type="default" r:id="rId11"/>
      <w:pgSz w:w="12240" w:h="15840" w:code="1"/>
      <w:pgMar w:top="1003" w:right="1701" w:bottom="709" w:left="1701" w:header="177" w:footer="266" w:gutter="284"/>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3DEC8" w14:textId="77777777" w:rsidR="0046115A" w:rsidRDefault="0046115A" w:rsidP="00E3267F">
      <w:pPr>
        <w:spacing w:after="0" w:line="240" w:lineRule="auto"/>
      </w:pPr>
      <w:r>
        <w:separator/>
      </w:r>
    </w:p>
  </w:endnote>
  <w:endnote w:type="continuationSeparator" w:id="0">
    <w:p w14:paraId="685272D7" w14:textId="77777777" w:rsidR="0046115A" w:rsidRDefault="0046115A" w:rsidP="00E32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9B6A2" w14:textId="6CF4D290" w:rsidR="00CF595E" w:rsidRPr="009812F1" w:rsidRDefault="009812F1" w:rsidP="00657F25">
    <w:pPr>
      <w:pStyle w:val="Piedepgina"/>
      <w:jc w:val="center"/>
      <w:rPr>
        <w:rFonts w:asciiTheme="minorHAnsi" w:hAnsiTheme="minorHAnsi" w:cstheme="minorHAnsi"/>
      </w:rPr>
    </w:pPr>
    <w:r>
      <w:rPr>
        <w:rFonts w:asciiTheme="minorHAnsi" w:hAnsiTheme="minorHAnsi" w:cstheme="minorHAnsi"/>
        <w:b/>
        <w:bCs/>
        <w:sz w:val="22"/>
        <w:szCs w:val="14"/>
      </w:rPr>
      <w:t>V</w:t>
    </w:r>
    <w:r w:rsidR="00CF595E" w:rsidRPr="009812F1">
      <w:rPr>
        <w:rFonts w:asciiTheme="minorHAnsi" w:hAnsiTheme="minorHAnsi" w:cstheme="minorHAnsi"/>
        <w:b/>
        <w:bCs/>
        <w:sz w:val="22"/>
        <w:szCs w:val="14"/>
      </w:rPr>
      <w:t>ol. 8  Núm. 15                   Enero – Junio 2022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9DE96" w14:textId="77777777" w:rsidR="0046115A" w:rsidRDefault="0046115A" w:rsidP="00E3267F">
      <w:pPr>
        <w:spacing w:after="0" w:line="240" w:lineRule="auto"/>
      </w:pPr>
      <w:r>
        <w:separator/>
      </w:r>
    </w:p>
  </w:footnote>
  <w:footnote w:type="continuationSeparator" w:id="0">
    <w:p w14:paraId="1C39D18D" w14:textId="77777777" w:rsidR="0046115A" w:rsidRDefault="0046115A" w:rsidP="00E32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602AB" w14:textId="147CC6AB" w:rsidR="00CF595E" w:rsidRDefault="00CF595E">
    <w:pPr>
      <w:pStyle w:val="Encabezado"/>
      <w:jc w:val="right"/>
    </w:pPr>
    <w:r>
      <w:rPr>
        <w:noProof/>
      </w:rPr>
      <w:drawing>
        <wp:inline distT="0" distB="0" distL="0" distR="0" wp14:anchorId="11DE42CD" wp14:editId="16B55A30">
          <wp:extent cx="5400040" cy="58483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a:picLocks noChangeAspect="1"/>
                  </pic:cNvPicPr>
                </pic:nvPicPr>
                <pic:blipFill>
                  <a:blip r:embed="rId1"/>
                  <a:stretch>
                    <a:fillRect/>
                  </a:stretch>
                </pic:blipFill>
                <pic:spPr>
                  <a:xfrm>
                    <a:off x="0" y="0"/>
                    <a:ext cx="5400040" cy="584835"/>
                  </a:xfrm>
                  <a:prstGeom prst="rect">
                    <a:avLst/>
                  </a:prstGeom>
                </pic:spPr>
              </pic:pic>
            </a:graphicData>
          </a:graphic>
        </wp:inline>
      </w:drawing>
    </w:r>
  </w:p>
  <w:p w14:paraId="13C14220" w14:textId="77777777" w:rsidR="00CF595E" w:rsidRDefault="00CF595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7582"/>
    <w:multiLevelType w:val="multilevel"/>
    <w:tmpl w:val="92E62382"/>
    <w:lvl w:ilvl="0">
      <w:start w:val="4"/>
      <w:numFmt w:val="decimal"/>
      <w:lvlText w:val="%1"/>
      <w:lvlJc w:val="left"/>
      <w:pPr>
        <w:ind w:left="360" w:hanging="360"/>
      </w:pPr>
      <w:rPr>
        <w:rFonts w:hint="default"/>
      </w:rPr>
    </w:lvl>
    <w:lvl w:ilvl="1">
      <w:start w:val="3"/>
      <w:numFmt w:val="decimal"/>
      <w:lvlText w:val="%1.%2"/>
      <w:lvlJc w:val="left"/>
      <w:pPr>
        <w:ind w:left="1125"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7920" w:hanging="1800"/>
      </w:pPr>
      <w:rPr>
        <w:rFonts w:hint="default"/>
      </w:rPr>
    </w:lvl>
  </w:abstractNum>
  <w:abstractNum w:abstractNumId="1" w15:restartNumberingAfterBreak="0">
    <w:nsid w:val="031738D8"/>
    <w:multiLevelType w:val="hybridMultilevel"/>
    <w:tmpl w:val="A09AC17C"/>
    <w:lvl w:ilvl="0" w:tplc="9AF2DF3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0716E5"/>
    <w:multiLevelType w:val="hybridMultilevel"/>
    <w:tmpl w:val="F1307E5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05095F10"/>
    <w:multiLevelType w:val="hybridMultilevel"/>
    <w:tmpl w:val="59E64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6342FD0"/>
    <w:multiLevelType w:val="hybridMultilevel"/>
    <w:tmpl w:val="1B2837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07626AF8"/>
    <w:multiLevelType w:val="multilevel"/>
    <w:tmpl w:val="DADE0B0A"/>
    <w:lvl w:ilvl="0">
      <w:start w:val="1"/>
      <w:numFmt w:val="decimal"/>
      <w:lvlText w:val="%1"/>
      <w:lvlJc w:val="left"/>
      <w:pPr>
        <w:ind w:left="645" w:hanging="645"/>
      </w:pPr>
      <w:rPr>
        <w:rFonts w:hint="default"/>
      </w:rPr>
    </w:lvl>
    <w:lvl w:ilvl="1">
      <w:start w:val="1"/>
      <w:numFmt w:val="decimal"/>
      <w:lvlText w:val="%1.%2"/>
      <w:lvlJc w:val="left"/>
      <w:pPr>
        <w:ind w:left="1432" w:hanging="720"/>
      </w:pPr>
      <w:rPr>
        <w:rFonts w:hint="default"/>
      </w:rPr>
    </w:lvl>
    <w:lvl w:ilvl="2">
      <w:start w:val="1"/>
      <w:numFmt w:val="decimal"/>
      <w:lvlText w:val="%1.%2.%3"/>
      <w:lvlJc w:val="left"/>
      <w:pPr>
        <w:ind w:left="2144" w:hanging="720"/>
      </w:pPr>
      <w:rPr>
        <w:rFonts w:hint="default"/>
      </w:rPr>
    </w:lvl>
    <w:lvl w:ilvl="3">
      <w:start w:val="1"/>
      <w:numFmt w:val="decimal"/>
      <w:lvlText w:val="%1.%2.%3.%4"/>
      <w:lvlJc w:val="left"/>
      <w:pPr>
        <w:ind w:left="3216" w:hanging="1080"/>
      </w:pPr>
      <w:rPr>
        <w:rFonts w:hint="default"/>
      </w:rPr>
    </w:lvl>
    <w:lvl w:ilvl="4">
      <w:start w:val="1"/>
      <w:numFmt w:val="decimal"/>
      <w:lvlText w:val="%1.%2.%3.%4.%5"/>
      <w:lvlJc w:val="left"/>
      <w:pPr>
        <w:ind w:left="4288" w:hanging="1440"/>
      </w:pPr>
      <w:rPr>
        <w:rFonts w:hint="default"/>
      </w:rPr>
    </w:lvl>
    <w:lvl w:ilvl="5">
      <w:start w:val="1"/>
      <w:numFmt w:val="decimal"/>
      <w:lvlText w:val="%1.%2.%3.%4.%5.%6"/>
      <w:lvlJc w:val="left"/>
      <w:pPr>
        <w:ind w:left="5000" w:hanging="1440"/>
      </w:pPr>
      <w:rPr>
        <w:rFonts w:hint="default"/>
      </w:rPr>
    </w:lvl>
    <w:lvl w:ilvl="6">
      <w:start w:val="1"/>
      <w:numFmt w:val="decimal"/>
      <w:lvlText w:val="%1.%2.%3.%4.%5.%6.%7"/>
      <w:lvlJc w:val="left"/>
      <w:pPr>
        <w:ind w:left="6072" w:hanging="1800"/>
      </w:pPr>
      <w:rPr>
        <w:rFonts w:hint="default"/>
      </w:rPr>
    </w:lvl>
    <w:lvl w:ilvl="7">
      <w:start w:val="1"/>
      <w:numFmt w:val="decimal"/>
      <w:lvlText w:val="%1.%2.%3.%4.%5.%6.%7.%8"/>
      <w:lvlJc w:val="left"/>
      <w:pPr>
        <w:ind w:left="6784" w:hanging="1800"/>
      </w:pPr>
      <w:rPr>
        <w:rFonts w:hint="default"/>
      </w:rPr>
    </w:lvl>
    <w:lvl w:ilvl="8">
      <w:start w:val="1"/>
      <w:numFmt w:val="decimal"/>
      <w:lvlText w:val="%1.%2.%3.%4.%5.%6.%7.%8.%9"/>
      <w:lvlJc w:val="left"/>
      <w:pPr>
        <w:ind w:left="7856" w:hanging="2160"/>
      </w:pPr>
      <w:rPr>
        <w:rFonts w:hint="default"/>
      </w:rPr>
    </w:lvl>
  </w:abstractNum>
  <w:abstractNum w:abstractNumId="6" w15:restartNumberingAfterBreak="0">
    <w:nsid w:val="08EE4E64"/>
    <w:multiLevelType w:val="multilevel"/>
    <w:tmpl w:val="1D94F8EA"/>
    <w:lvl w:ilvl="0">
      <w:start w:val="4"/>
      <w:numFmt w:val="decimal"/>
      <w:lvlText w:val="%1"/>
      <w:lvlJc w:val="left"/>
      <w:pPr>
        <w:ind w:left="360" w:hanging="360"/>
      </w:pPr>
      <w:rPr>
        <w:rFonts w:hint="default"/>
      </w:rPr>
    </w:lvl>
    <w:lvl w:ilvl="1">
      <w:start w:val="3"/>
      <w:numFmt w:val="decimal"/>
      <w:lvlText w:val="%1.%2"/>
      <w:lvlJc w:val="left"/>
      <w:pPr>
        <w:ind w:left="1125"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7920" w:hanging="1800"/>
      </w:pPr>
      <w:rPr>
        <w:rFonts w:hint="default"/>
      </w:rPr>
    </w:lvl>
  </w:abstractNum>
  <w:abstractNum w:abstractNumId="7" w15:restartNumberingAfterBreak="0">
    <w:nsid w:val="0AD40D4B"/>
    <w:multiLevelType w:val="hybridMultilevel"/>
    <w:tmpl w:val="300C9CA0"/>
    <w:lvl w:ilvl="0" w:tplc="04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C776841"/>
    <w:multiLevelType w:val="hybridMultilevel"/>
    <w:tmpl w:val="9CC22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D970059"/>
    <w:multiLevelType w:val="multilevel"/>
    <w:tmpl w:val="17D0CE3E"/>
    <w:lvl w:ilvl="0">
      <w:start w:val="4"/>
      <w:numFmt w:val="decimal"/>
      <w:lvlText w:val="%1"/>
      <w:lvlJc w:val="left"/>
      <w:pPr>
        <w:ind w:left="360" w:hanging="360"/>
      </w:pPr>
      <w:rPr>
        <w:rFonts w:hint="default"/>
      </w:rPr>
    </w:lvl>
    <w:lvl w:ilvl="1">
      <w:start w:val="3"/>
      <w:numFmt w:val="decimal"/>
      <w:lvlText w:val="%1.%2"/>
      <w:lvlJc w:val="left"/>
      <w:pPr>
        <w:ind w:left="1125"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7920" w:hanging="1800"/>
      </w:pPr>
      <w:rPr>
        <w:rFonts w:hint="default"/>
      </w:rPr>
    </w:lvl>
  </w:abstractNum>
  <w:abstractNum w:abstractNumId="10" w15:restartNumberingAfterBreak="0">
    <w:nsid w:val="0DE82E78"/>
    <w:multiLevelType w:val="hybridMultilevel"/>
    <w:tmpl w:val="EF9823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0F6A03D7"/>
    <w:multiLevelType w:val="hybridMultilevel"/>
    <w:tmpl w:val="E6248EBC"/>
    <w:lvl w:ilvl="0" w:tplc="04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F8E6664"/>
    <w:multiLevelType w:val="multilevel"/>
    <w:tmpl w:val="9A2C2C0E"/>
    <w:lvl w:ilvl="0">
      <w:start w:val="1"/>
      <w:numFmt w:val="decimal"/>
      <w:lvlText w:val="%1."/>
      <w:lvlJc w:val="left"/>
      <w:pPr>
        <w:ind w:left="585" w:hanging="585"/>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10AE1AA8"/>
    <w:multiLevelType w:val="multilevel"/>
    <w:tmpl w:val="99AC055C"/>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603292A"/>
    <w:multiLevelType w:val="hybridMultilevel"/>
    <w:tmpl w:val="FA680E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66728B9"/>
    <w:multiLevelType w:val="multilevel"/>
    <w:tmpl w:val="1332C5F0"/>
    <w:lvl w:ilvl="0">
      <w:start w:val="1"/>
      <w:numFmt w:val="none"/>
      <w:suff w:val="space"/>
      <w:lvlText w:val="1.1.1"/>
      <w:lvlJc w:val="left"/>
      <w:pPr>
        <w:ind w:left="360" w:hanging="360"/>
      </w:pPr>
      <w:rPr>
        <w:rFonts w:hint="default"/>
      </w:rPr>
    </w:lvl>
    <w:lvl w:ilvl="1">
      <w:start w:val="1"/>
      <w:numFmt w:val="decimal"/>
      <w:pStyle w:val="seccionotema"/>
      <w:suff w:val="space"/>
      <w:lvlText w:val="%2.1"/>
      <w:lvlJc w:val="left"/>
      <w:pPr>
        <w:ind w:left="72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1"/>
      <w:pStyle w:val="subseccionosubtema"/>
      <w:suff w:val="space"/>
      <w:lvlText w:val="%3%1.1.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A8B7212"/>
    <w:multiLevelType w:val="hybridMultilevel"/>
    <w:tmpl w:val="18444C78"/>
    <w:lvl w:ilvl="0" w:tplc="3C4EE17E">
      <w:start w:val="1"/>
      <w:numFmt w:val="decimal"/>
      <w:lvlText w:val="%1)"/>
      <w:lvlJc w:val="left"/>
      <w:pPr>
        <w:ind w:left="720" w:hanging="360"/>
      </w:pPr>
      <w:rPr>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C4423CB"/>
    <w:multiLevelType w:val="multilevel"/>
    <w:tmpl w:val="896C9698"/>
    <w:lvl w:ilvl="0">
      <w:start w:val="1"/>
      <w:numFmt w:val="none"/>
      <w:suff w:val="space"/>
      <w:lvlText w:val="1.1.1"/>
      <w:lvlJc w:val="left"/>
      <w:pPr>
        <w:ind w:left="360" w:hanging="360"/>
      </w:pPr>
      <w:rPr>
        <w:rFonts w:hint="default"/>
      </w:rPr>
    </w:lvl>
    <w:lvl w:ilvl="1">
      <w:start w:val="1"/>
      <w:numFmt w:val="decimal"/>
      <w:suff w:val="space"/>
      <w:lvlText w:val="%2.1"/>
      <w:lvlJc w:val="left"/>
      <w:pPr>
        <w:ind w:left="72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1"/>
      <w:suff w:val="space"/>
      <w:lvlText w:val="%3%1.1.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0953D33"/>
    <w:multiLevelType w:val="hybridMultilevel"/>
    <w:tmpl w:val="354AA3C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218059CC"/>
    <w:multiLevelType w:val="multilevel"/>
    <w:tmpl w:val="58E817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19629D5"/>
    <w:multiLevelType w:val="hybridMultilevel"/>
    <w:tmpl w:val="19DA2D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1D63E55"/>
    <w:multiLevelType w:val="hybridMultilevel"/>
    <w:tmpl w:val="F112F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4FC1BA0"/>
    <w:multiLevelType w:val="multilevel"/>
    <w:tmpl w:val="F3DABD5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3" w15:restartNumberingAfterBreak="0">
    <w:nsid w:val="266955B1"/>
    <w:multiLevelType w:val="hybridMultilevel"/>
    <w:tmpl w:val="3DD0CB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26E83A4D"/>
    <w:multiLevelType w:val="hybridMultilevel"/>
    <w:tmpl w:val="ADAC18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2BF33485"/>
    <w:multiLevelType w:val="hybridMultilevel"/>
    <w:tmpl w:val="DEB2EA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2EDD2286"/>
    <w:multiLevelType w:val="hybridMultilevel"/>
    <w:tmpl w:val="596C0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2F3A0D22"/>
    <w:multiLevelType w:val="hybridMultilevel"/>
    <w:tmpl w:val="282475FA"/>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28" w15:restartNumberingAfterBreak="0">
    <w:nsid w:val="34695CAD"/>
    <w:multiLevelType w:val="multilevel"/>
    <w:tmpl w:val="34695CAD"/>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34D74C99"/>
    <w:multiLevelType w:val="hybridMultilevel"/>
    <w:tmpl w:val="B0D0B5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37851F3D"/>
    <w:multiLevelType w:val="hybridMultilevel"/>
    <w:tmpl w:val="501811BE"/>
    <w:lvl w:ilvl="0" w:tplc="04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BD51F66"/>
    <w:multiLevelType w:val="hybridMultilevel"/>
    <w:tmpl w:val="7CBA4F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2BE2D56"/>
    <w:multiLevelType w:val="hybridMultilevel"/>
    <w:tmpl w:val="099AB93A"/>
    <w:lvl w:ilvl="0" w:tplc="04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5213A81"/>
    <w:multiLevelType w:val="hybridMultilevel"/>
    <w:tmpl w:val="475E78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6AB4B31"/>
    <w:multiLevelType w:val="hybridMultilevel"/>
    <w:tmpl w:val="DB0E59A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5" w15:restartNumberingAfterBreak="0">
    <w:nsid w:val="48360F2F"/>
    <w:multiLevelType w:val="multilevel"/>
    <w:tmpl w:val="4718F8C8"/>
    <w:lvl w:ilvl="0">
      <w:start w:val="4"/>
      <w:numFmt w:val="decimal"/>
      <w:lvlText w:val="%1"/>
      <w:lvlJc w:val="left"/>
      <w:pPr>
        <w:ind w:left="360" w:hanging="360"/>
      </w:pPr>
      <w:rPr>
        <w:rFonts w:hint="default"/>
      </w:rPr>
    </w:lvl>
    <w:lvl w:ilvl="1">
      <w:start w:val="3"/>
      <w:numFmt w:val="decimal"/>
      <w:lvlText w:val="%1.%2"/>
      <w:lvlJc w:val="left"/>
      <w:pPr>
        <w:ind w:left="1125"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7920" w:hanging="1800"/>
      </w:pPr>
      <w:rPr>
        <w:rFonts w:hint="default"/>
      </w:rPr>
    </w:lvl>
  </w:abstractNum>
  <w:abstractNum w:abstractNumId="36" w15:restartNumberingAfterBreak="0">
    <w:nsid w:val="489076EF"/>
    <w:multiLevelType w:val="hybridMultilevel"/>
    <w:tmpl w:val="E848B8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492B4DB4"/>
    <w:multiLevelType w:val="hybridMultilevel"/>
    <w:tmpl w:val="80B04432"/>
    <w:lvl w:ilvl="0" w:tplc="04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9C957BF"/>
    <w:multiLevelType w:val="multilevel"/>
    <w:tmpl w:val="FDDA2EB4"/>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2145" w:hanging="144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9" w15:restartNumberingAfterBreak="0">
    <w:nsid w:val="4A637AD9"/>
    <w:multiLevelType w:val="multilevel"/>
    <w:tmpl w:val="5D18CA64"/>
    <w:lvl w:ilvl="0">
      <w:start w:val="1"/>
      <w:numFmt w:val="decimal"/>
      <w:lvlText w:val="%1."/>
      <w:lvlJc w:val="left"/>
      <w:pPr>
        <w:ind w:left="720" w:hanging="720"/>
      </w:pPr>
      <w:rPr>
        <w:rFonts w:hint="default"/>
      </w:rPr>
    </w:lvl>
    <w:lvl w:ilvl="1">
      <w:start w:val="2"/>
      <w:numFmt w:val="decimal"/>
      <w:lvlText w:val="%1.%2."/>
      <w:lvlJc w:val="left"/>
      <w:pPr>
        <w:ind w:left="1436" w:hanging="720"/>
      </w:pPr>
      <w:rPr>
        <w:rFonts w:hint="default"/>
      </w:rPr>
    </w:lvl>
    <w:lvl w:ilvl="2">
      <w:start w:val="2"/>
      <w:numFmt w:val="decimal"/>
      <w:lvlText w:val="%1.%2.%3."/>
      <w:lvlJc w:val="left"/>
      <w:pPr>
        <w:ind w:left="2152" w:hanging="720"/>
      </w:pPr>
      <w:rPr>
        <w:rFonts w:hint="default"/>
      </w:rPr>
    </w:lvl>
    <w:lvl w:ilvl="3">
      <w:start w:val="1"/>
      <w:numFmt w:val="decimal"/>
      <w:lvlText w:val="%1.%2.%3.%4."/>
      <w:lvlJc w:val="left"/>
      <w:pPr>
        <w:ind w:left="3228" w:hanging="1080"/>
      </w:pPr>
      <w:rPr>
        <w:rFonts w:hint="default"/>
      </w:rPr>
    </w:lvl>
    <w:lvl w:ilvl="4">
      <w:start w:val="1"/>
      <w:numFmt w:val="decimal"/>
      <w:lvlText w:val="%1.%2.%3.%4.%5."/>
      <w:lvlJc w:val="left"/>
      <w:pPr>
        <w:ind w:left="4304" w:hanging="1440"/>
      </w:pPr>
      <w:rPr>
        <w:rFonts w:hint="default"/>
      </w:rPr>
    </w:lvl>
    <w:lvl w:ilvl="5">
      <w:start w:val="1"/>
      <w:numFmt w:val="decimal"/>
      <w:lvlText w:val="%1.%2.%3.%4.%5.%6."/>
      <w:lvlJc w:val="left"/>
      <w:pPr>
        <w:ind w:left="5020" w:hanging="1440"/>
      </w:pPr>
      <w:rPr>
        <w:rFonts w:hint="default"/>
      </w:rPr>
    </w:lvl>
    <w:lvl w:ilvl="6">
      <w:start w:val="1"/>
      <w:numFmt w:val="decimal"/>
      <w:lvlText w:val="%1.%2.%3.%4.%5.%6.%7."/>
      <w:lvlJc w:val="left"/>
      <w:pPr>
        <w:ind w:left="6096" w:hanging="1800"/>
      </w:pPr>
      <w:rPr>
        <w:rFonts w:hint="default"/>
      </w:rPr>
    </w:lvl>
    <w:lvl w:ilvl="7">
      <w:start w:val="1"/>
      <w:numFmt w:val="decimal"/>
      <w:lvlText w:val="%1.%2.%3.%4.%5.%6.%7.%8."/>
      <w:lvlJc w:val="left"/>
      <w:pPr>
        <w:ind w:left="7172" w:hanging="2160"/>
      </w:pPr>
      <w:rPr>
        <w:rFonts w:hint="default"/>
      </w:rPr>
    </w:lvl>
    <w:lvl w:ilvl="8">
      <w:start w:val="1"/>
      <w:numFmt w:val="decimal"/>
      <w:lvlText w:val="%1.%2.%3.%4.%5.%6.%7.%8.%9."/>
      <w:lvlJc w:val="left"/>
      <w:pPr>
        <w:ind w:left="7888" w:hanging="2160"/>
      </w:pPr>
      <w:rPr>
        <w:rFonts w:hint="default"/>
      </w:rPr>
    </w:lvl>
  </w:abstractNum>
  <w:abstractNum w:abstractNumId="40" w15:restartNumberingAfterBreak="0">
    <w:nsid w:val="4B6C3C07"/>
    <w:multiLevelType w:val="multilevel"/>
    <w:tmpl w:val="21FC1BDE"/>
    <w:styleLink w:val="Estilo1"/>
    <w:lvl w:ilvl="0">
      <w:start w:val="1"/>
      <w:numFmt w:val="none"/>
      <w:suff w:val="space"/>
      <w:lvlText w:val="1.1.1"/>
      <w:lvlJc w:val="left"/>
      <w:pPr>
        <w:ind w:left="360" w:hanging="360"/>
      </w:pPr>
      <w:rPr>
        <w:rFonts w:hint="default"/>
      </w:rPr>
    </w:lvl>
    <w:lvl w:ilvl="1">
      <w:start w:val="1"/>
      <w:numFmt w:val="none"/>
      <w:suff w:val="space"/>
      <w:lvlText w:val="1.1"/>
      <w:lvlJc w:val="left"/>
      <w:pPr>
        <w:ind w:left="720" w:hanging="360"/>
      </w:pPr>
      <w:rPr>
        <w:rFonts w:hint="default"/>
      </w:rPr>
    </w:lvl>
    <w:lvl w:ilvl="2">
      <w:start w:val="1"/>
      <w:numFmt w:val="decimal"/>
      <w:lvlRestart w:val="1"/>
      <w:suff w:val="space"/>
      <w:lvlText w:val="%3%1.1.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BF420B9"/>
    <w:multiLevelType w:val="multilevel"/>
    <w:tmpl w:val="23F6175E"/>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50520E7D"/>
    <w:multiLevelType w:val="hybridMultilevel"/>
    <w:tmpl w:val="EB5829CE"/>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43" w15:restartNumberingAfterBreak="0">
    <w:nsid w:val="5A483354"/>
    <w:multiLevelType w:val="hybridMultilevel"/>
    <w:tmpl w:val="C74AD3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5BBC0697"/>
    <w:multiLevelType w:val="multilevel"/>
    <w:tmpl w:val="F3908CA6"/>
    <w:lvl w:ilvl="0">
      <w:start w:val="2"/>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45" w15:restartNumberingAfterBreak="0">
    <w:nsid w:val="5E036235"/>
    <w:multiLevelType w:val="multilevel"/>
    <w:tmpl w:val="9B9AD644"/>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46" w15:restartNumberingAfterBreak="0">
    <w:nsid w:val="5F825187"/>
    <w:multiLevelType w:val="multilevel"/>
    <w:tmpl w:val="EAB6D5F8"/>
    <w:lvl w:ilvl="0">
      <w:start w:val="1"/>
      <w:numFmt w:val="decimal"/>
      <w:lvlText w:val="%1"/>
      <w:lvlJc w:val="left"/>
      <w:pPr>
        <w:ind w:left="525" w:hanging="525"/>
      </w:pPr>
      <w:rPr>
        <w:rFonts w:hint="default"/>
      </w:rPr>
    </w:lvl>
    <w:lvl w:ilvl="1">
      <w:start w:val="4"/>
      <w:numFmt w:val="decimal"/>
      <w:lvlText w:val="%1.%2"/>
      <w:lvlJc w:val="left"/>
      <w:pPr>
        <w:ind w:left="885" w:hanging="525"/>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61623C64"/>
    <w:multiLevelType w:val="multilevel"/>
    <w:tmpl w:val="2C8ED2AE"/>
    <w:lvl w:ilvl="0">
      <w:start w:val="1"/>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2F75729"/>
    <w:multiLevelType w:val="multilevel"/>
    <w:tmpl w:val="F966863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9" w15:restartNumberingAfterBreak="0">
    <w:nsid w:val="681F3B3D"/>
    <w:multiLevelType w:val="multilevel"/>
    <w:tmpl w:val="EC24C4CA"/>
    <w:lvl w:ilvl="0">
      <w:start w:val="1"/>
      <w:numFmt w:val="none"/>
      <w:suff w:val="space"/>
      <w:lvlText w:val="1.1.1"/>
      <w:lvlJc w:val="left"/>
      <w:pPr>
        <w:ind w:left="360" w:hanging="360"/>
      </w:pPr>
      <w:rPr>
        <w:rFonts w:hint="default"/>
      </w:rPr>
    </w:lvl>
    <w:lvl w:ilvl="1">
      <w:start w:val="1"/>
      <w:numFmt w:val="none"/>
      <w:suff w:val="space"/>
      <w:lvlText w:val="1.1"/>
      <w:lvlJc w:val="left"/>
      <w:pPr>
        <w:ind w:left="720" w:hanging="360"/>
      </w:pPr>
      <w:rPr>
        <w:rFonts w:hint="default"/>
      </w:rPr>
    </w:lvl>
    <w:lvl w:ilvl="2">
      <w:start w:val="1"/>
      <w:numFmt w:val="decimal"/>
      <w:lvlRestart w:val="1"/>
      <w:suff w:val="space"/>
      <w:lvlText w:val="%3%1.1.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A796F08"/>
    <w:multiLevelType w:val="hybridMultilevel"/>
    <w:tmpl w:val="E40C2A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6E255893"/>
    <w:multiLevelType w:val="multilevel"/>
    <w:tmpl w:val="896C9698"/>
    <w:styleLink w:val="Estilo3"/>
    <w:lvl w:ilvl="0">
      <w:start w:val="1"/>
      <w:numFmt w:val="none"/>
      <w:suff w:val="space"/>
      <w:lvlText w:val="1.1.1"/>
      <w:lvlJc w:val="left"/>
      <w:pPr>
        <w:ind w:left="360" w:hanging="360"/>
      </w:pPr>
      <w:rPr>
        <w:rFonts w:hint="default"/>
      </w:rPr>
    </w:lvl>
    <w:lvl w:ilvl="1">
      <w:start w:val="1"/>
      <w:numFmt w:val="decimal"/>
      <w:suff w:val="space"/>
      <w:lvlText w:val="%2.1"/>
      <w:lvlJc w:val="left"/>
      <w:pPr>
        <w:ind w:left="72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1"/>
      <w:suff w:val="space"/>
      <w:lvlText w:val="%3%1.1.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E271DA0"/>
    <w:multiLevelType w:val="multilevel"/>
    <w:tmpl w:val="870ECBBE"/>
    <w:lvl w:ilvl="0">
      <w:start w:val="1"/>
      <w:numFmt w:val="decimal"/>
      <w:pStyle w:val="CAPITULO"/>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03F6C60"/>
    <w:multiLevelType w:val="hybridMultilevel"/>
    <w:tmpl w:val="FFDE90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72F86ED6"/>
    <w:multiLevelType w:val="hybridMultilevel"/>
    <w:tmpl w:val="94B8C4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770E1515"/>
    <w:multiLevelType w:val="hybridMultilevel"/>
    <w:tmpl w:val="057EE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785D6AE8"/>
    <w:multiLevelType w:val="multilevel"/>
    <w:tmpl w:val="C840F27E"/>
    <w:styleLink w:val="Estilo2"/>
    <w:lvl w:ilvl="0">
      <w:start w:val="1"/>
      <w:numFmt w:val="none"/>
      <w:suff w:val="space"/>
      <w:lvlText w:val="1.1.1"/>
      <w:lvlJc w:val="left"/>
      <w:pPr>
        <w:ind w:left="360" w:hanging="360"/>
      </w:pPr>
      <w:rPr>
        <w:rFonts w:hint="default"/>
      </w:rPr>
    </w:lvl>
    <w:lvl w:ilvl="1">
      <w:start w:val="1"/>
      <w:numFmt w:val="none"/>
      <w:suff w:val="space"/>
      <w:lvlText w:val="1.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1"/>
      <w:suff w:val="space"/>
      <w:lvlText w:val="%3%1.1.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79A20385"/>
    <w:multiLevelType w:val="hybridMultilevel"/>
    <w:tmpl w:val="C17E7C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7D004ECC"/>
    <w:multiLevelType w:val="hybridMultilevel"/>
    <w:tmpl w:val="86CA84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06812443">
    <w:abstractNumId w:val="49"/>
  </w:num>
  <w:num w:numId="2" w16cid:durableId="125903567">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2609458">
    <w:abstractNumId w:val="52"/>
  </w:num>
  <w:num w:numId="4" w16cid:durableId="133741438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4403517">
    <w:abstractNumId w:val="49"/>
  </w:num>
  <w:num w:numId="6" w16cid:durableId="1634213981">
    <w:abstractNumId w:val="4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3845315">
    <w:abstractNumId w:val="49"/>
  </w:num>
  <w:num w:numId="8" w16cid:durableId="321782147">
    <w:abstractNumId w:val="40"/>
  </w:num>
  <w:num w:numId="9" w16cid:durableId="8416280">
    <w:abstractNumId w:val="15"/>
  </w:num>
  <w:num w:numId="10" w16cid:durableId="39210630">
    <w:abstractNumId w:val="21"/>
  </w:num>
  <w:num w:numId="11" w16cid:durableId="593561664">
    <w:abstractNumId w:val="56"/>
  </w:num>
  <w:num w:numId="12" w16cid:durableId="503515026">
    <w:abstractNumId w:val="26"/>
  </w:num>
  <w:num w:numId="13" w16cid:durableId="1983583250">
    <w:abstractNumId w:val="33"/>
  </w:num>
  <w:num w:numId="14" w16cid:durableId="1856532982">
    <w:abstractNumId w:val="17"/>
  </w:num>
  <w:num w:numId="15" w16cid:durableId="565189866">
    <w:abstractNumId w:val="51"/>
  </w:num>
  <w:num w:numId="16" w16cid:durableId="1466582102">
    <w:abstractNumId w:val="41"/>
  </w:num>
  <w:num w:numId="17" w16cid:durableId="1018629125">
    <w:abstractNumId w:val="2"/>
  </w:num>
  <w:num w:numId="18" w16cid:durableId="1237856256">
    <w:abstractNumId w:val="48"/>
  </w:num>
  <w:num w:numId="19" w16cid:durableId="274825135">
    <w:abstractNumId w:val="45"/>
  </w:num>
  <w:num w:numId="20" w16cid:durableId="6057236">
    <w:abstractNumId w:val="1"/>
  </w:num>
  <w:num w:numId="21" w16cid:durableId="1309703754">
    <w:abstractNumId w:val="28"/>
  </w:num>
  <w:num w:numId="22" w16cid:durableId="52776721">
    <w:abstractNumId w:val="8"/>
  </w:num>
  <w:num w:numId="23" w16cid:durableId="754745163">
    <w:abstractNumId w:val="44"/>
  </w:num>
  <w:num w:numId="24" w16cid:durableId="1603611286">
    <w:abstractNumId w:val="43"/>
  </w:num>
  <w:num w:numId="25" w16cid:durableId="418061856">
    <w:abstractNumId w:val="14"/>
  </w:num>
  <w:num w:numId="26" w16cid:durableId="116802535">
    <w:abstractNumId w:val="52"/>
  </w:num>
  <w:num w:numId="27" w16cid:durableId="1568222796">
    <w:abstractNumId w:val="55"/>
  </w:num>
  <w:num w:numId="28" w16cid:durableId="1656765567">
    <w:abstractNumId w:val="34"/>
  </w:num>
  <w:num w:numId="29" w16cid:durableId="741024773">
    <w:abstractNumId w:val="22"/>
  </w:num>
  <w:num w:numId="30" w16cid:durableId="120996902">
    <w:abstractNumId w:val="19"/>
  </w:num>
  <w:num w:numId="31" w16cid:durableId="1898937075">
    <w:abstractNumId w:val="24"/>
  </w:num>
  <w:num w:numId="32" w16cid:durableId="542526647">
    <w:abstractNumId w:val="25"/>
  </w:num>
  <w:num w:numId="33" w16cid:durableId="895359058">
    <w:abstractNumId w:val="18"/>
  </w:num>
  <w:num w:numId="34" w16cid:durableId="1004673637">
    <w:abstractNumId w:val="50"/>
  </w:num>
  <w:num w:numId="35" w16cid:durableId="273371860">
    <w:abstractNumId w:val="31"/>
  </w:num>
  <w:num w:numId="36" w16cid:durableId="1134719796">
    <w:abstractNumId w:val="57"/>
  </w:num>
  <w:num w:numId="37" w16cid:durableId="710151502">
    <w:abstractNumId w:val="4"/>
  </w:num>
  <w:num w:numId="38" w16cid:durableId="1381662392">
    <w:abstractNumId w:val="54"/>
  </w:num>
  <w:num w:numId="39" w16cid:durableId="585040015">
    <w:abstractNumId w:val="29"/>
  </w:num>
  <w:num w:numId="40" w16cid:durableId="96022437">
    <w:abstractNumId w:val="20"/>
  </w:num>
  <w:num w:numId="41" w16cid:durableId="1647272094">
    <w:abstractNumId w:val="10"/>
  </w:num>
  <w:num w:numId="42" w16cid:durableId="398333629">
    <w:abstractNumId w:val="53"/>
  </w:num>
  <w:num w:numId="43" w16cid:durableId="140541486">
    <w:abstractNumId w:val="0"/>
  </w:num>
  <w:num w:numId="44" w16cid:durableId="505636099">
    <w:abstractNumId w:val="9"/>
  </w:num>
  <w:num w:numId="45" w16cid:durableId="1339431772">
    <w:abstractNumId w:val="6"/>
  </w:num>
  <w:num w:numId="46" w16cid:durableId="1720132595">
    <w:abstractNumId w:val="35"/>
  </w:num>
  <w:num w:numId="47" w16cid:durableId="467477508">
    <w:abstractNumId w:val="38"/>
  </w:num>
  <w:num w:numId="48" w16cid:durableId="609901507">
    <w:abstractNumId w:val="5"/>
  </w:num>
  <w:num w:numId="49" w16cid:durableId="1380740247">
    <w:abstractNumId w:val="39"/>
  </w:num>
  <w:num w:numId="50" w16cid:durableId="1304969924">
    <w:abstractNumId w:val="47"/>
  </w:num>
  <w:num w:numId="51" w16cid:durableId="1182433031">
    <w:abstractNumId w:val="46"/>
  </w:num>
  <w:num w:numId="52" w16cid:durableId="801774243">
    <w:abstractNumId w:val="13"/>
  </w:num>
  <w:num w:numId="53" w16cid:durableId="1496535558">
    <w:abstractNumId w:val="12"/>
  </w:num>
  <w:num w:numId="54" w16cid:durableId="931663443">
    <w:abstractNumId w:val="52"/>
  </w:num>
  <w:num w:numId="55" w16cid:durableId="248274283">
    <w:abstractNumId w:val="52"/>
  </w:num>
  <w:num w:numId="56" w16cid:durableId="142426842">
    <w:abstractNumId w:val="23"/>
  </w:num>
  <w:num w:numId="57" w16cid:durableId="1579360390">
    <w:abstractNumId w:val="42"/>
  </w:num>
  <w:num w:numId="58" w16cid:durableId="1233388133">
    <w:abstractNumId w:val="27"/>
  </w:num>
  <w:num w:numId="59" w16cid:durableId="650913230">
    <w:abstractNumId w:val="36"/>
  </w:num>
  <w:num w:numId="60" w16cid:durableId="1514147182">
    <w:abstractNumId w:val="3"/>
  </w:num>
  <w:num w:numId="61" w16cid:durableId="1450932142">
    <w:abstractNumId w:val="58"/>
  </w:num>
  <w:num w:numId="62" w16cid:durableId="67191025">
    <w:abstractNumId w:val="16"/>
  </w:num>
  <w:num w:numId="63" w16cid:durableId="1494567758">
    <w:abstractNumId w:val="32"/>
  </w:num>
  <w:num w:numId="64" w16cid:durableId="1034503376">
    <w:abstractNumId w:val="30"/>
  </w:num>
  <w:num w:numId="65" w16cid:durableId="1726222366">
    <w:abstractNumId w:val="37"/>
  </w:num>
  <w:num w:numId="66" w16cid:durableId="1238517535">
    <w:abstractNumId w:val="11"/>
  </w:num>
  <w:num w:numId="67" w16cid:durableId="1339622936">
    <w:abstractNumId w:val="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869"/>
    <w:rsid w:val="00002F50"/>
    <w:rsid w:val="00003929"/>
    <w:rsid w:val="00003F07"/>
    <w:rsid w:val="00005510"/>
    <w:rsid w:val="000055B2"/>
    <w:rsid w:val="00006E8A"/>
    <w:rsid w:val="00012669"/>
    <w:rsid w:val="00020FE6"/>
    <w:rsid w:val="000219B7"/>
    <w:rsid w:val="000219F2"/>
    <w:rsid w:val="00022F9F"/>
    <w:rsid w:val="00025621"/>
    <w:rsid w:val="0003067B"/>
    <w:rsid w:val="00031054"/>
    <w:rsid w:val="000311CB"/>
    <w:rsid w:val="00031851"/>
    <w:rsid w:val="00031B4B"/>
    <w:rsid w:val="00031C39"/>
    <w:rsid w:val="00032833"/>
    <w:rsid w:val="00034817"/>
    <w:rsid w:val="00034BA6"/>
    <w:rsid w:val="00035475"/>
    <w:rsid w:val="0003604D"/>
    <w:rsid w:val="0003739B"/>
    <w:rsid w:val="000406EB"/>
    <w:rsid w:val="00040C83"/>
    <w:rsid w:val="00040CB8"/>
    <w:rsid w:val="00040F46"/>
    <w:rsid w:val="00044472"/>
    <w:rsid w:val="00044C08"/>
    <w:rsid w:val="00046868"/>
    <w:rsid w:val="00046E4A"/>
    <w:rsid w:val="000510E1"/>
    <w:rsid w:val="000513FC"/>
    <w:rsid w:val="00052535"/>
    <w:rsid w:val="00052C13"/>
    <w:rsid w:val="00053C67"/>
    <w:rsid w:val="00055C7D"/>
    <w:rsid w:val="000563E3"/>
    <w:rsid w:val="00056558"/>
    <w:rsid w:val="00056626"/>
    <w:rsid w:val="00056657"/>
    <w:rsid w:val="00057A3A"/>
    <w:rsid w:val="00061756"/>
    <w:rsid w:val="0006216A"/>
    <w:rsid w:val="00063AFC"/>
    <w:rsid w:val="000640C3"/>
    <w:rsid w:val="00066F3C"/>
    <w:rsid w:val="000678F0"/>
    <w:rsid w:val="000715BE"/>
    <w:rsid w:val="00073782"/>
    <w:rsid w:val="000762D9"/>
    <w:rsid w:val="00077B2D"/>
    <w:rsid w:val="00077E38"/>
    <w:rsid w:val="00080046"/>
    <w:rsid w:val="00080FCB"/>
    <w:rsid w:val="00081B32"/>
    <w:rsid w:val="000829D6"/>
    <w:rsid w:val="00083214"/>
    <w:rsid w:val="00084ACE"/>
    <w:rsid w:val="00084CE4"/>
    <w:rsid w:val="00086541"/>
    <w:rsid w:val="00086620"/>
    <w:rsid w:val="00086BF1"/>
    <w:rsid w:val="0008774A"/>
    <w:rsid w:val="00087A8A"/>
    <w:rsid w:val="00091B4B"/>
    <w:rsid w:val="00093177"/>
    <w:rsid w:val="000931EC"/>
    <w:rsid w:val="00094B68"/>
    <w:rsid w:val="000962F7"/>
    <w:rsid w:val="00097A16"/>
    <w:rsid w:val="000A02D3"/>
    <w:rsid w:val="000A11C8"/>
    <w:rsid w:val="000A1423"/>
    <w:rsid w:val="000A2A94"/>
    <w:rsid w:val="000A3122"/>
    <w:rsid w:val="000A4E7C"/>
    <w:rsid w:val="000A6F82"/>
    <w:rsid w:val="000A7CB8"/>
    <w:rsid w:val="000B03ED"/>
    <w:rsid w:val="000B0A26"/>
    <w:rsid w:val="000B0D72"/>
    <w:rsid w:val="000B0E52"/>
    <w:rsid w:val="000B1075"/>
    <w:rsid w:val="000B2652"/>
    <w:rsid w:val="000B2CBB"/>
    <w:rsid w:val="000B30C1"/>
    <w:rsid w:val="000B32CF"/>
    <w:rsid w:val="000B3DEE"/>
    <w:rsid w:val="000B4343"/>
    <w:rsid w:val="000B6933"/>
    <w:rsid w:val="000B6F4D"/>
    <w:rsid w:val="000B7CE6"/>
    <w:rsid w:val="000C1336"/>
    <w:rsid w:val="000C2629"/>
    <w:rsid w:val="000C43FB"/>
    <w:rsid w:val="000C5F89"/>
    <w:rsid w:val="000C6DBF"/>
    <w:rsid w:val="000C73D1"/>
    <w:rsid w:val="000D0FB8"/>
    <w:rsid w:val="000D29E1"/>
    <w:rsid w:val="000D4787"/>
    <w:rsid w:val="000D611C"/>
    <w:rsid w:val="000D676C"/>
    <w:rsid w:val="000E1421"/>
    <w:rsid w:val="000E47AC"/>
    <w:rsid w:val="000E4F66"/>
    <w:rsid w:val="000E57C5"/>
    <w:rsid w:val="000E7F49"/>
    <w:rsid w:val="000F0AEA"/>
    <w:rsid w:val="000F3257"/>
    <w:rsid w:val="000F3C83"/>
    <w:rsid w:val="000F492D"/>
    <w:rsid w:val="000F6E87"/>
    <w:rsid w:val="000F71BA"/>
    <w:rsid w:val="0010090E"/>
    <w:rsid w:val="00100ADB"/>
    <w:rsid w:val="00102138"/>
    <w:rsid w:val="00103113"/>
    <w:rsid w:val="0010359C"/>
    <w:rsid w:val="0010492D"/>
    <w:rsid w:val="001050E7"/>
    <w:rsid w:val="001068CE"/>
    <w:rsid w:val="001079D1"/>
    <w:rsid w:val="001101BF"/>
    <w:rsid w:val="00111158"/>
    <w:rsid w:val="00111D3D"/>
    <w:rsid w:val="00111E48"/>
    <w:rsid w:val="00112188"/>
    <w:rsid w:val="00113AF6"/>
    <w:rsid w:val="001147F2"/>
    <w:rsid w:val="00115255"/>
    <w:rsid w:val="001157CB"/>
    <w:rsid w:val="00115BA3"/>
    <w:rsid w:val="0012072E"/>
    <w:rsid w:val="00126389"/>
    <w:rsid w:val="001269B0"/>
    <w:rsid w:val="00126A1E"/>
    <w:rsid w:val="0012794E"/>
    <w:rsid w:val="00132F77"/>
    <w:rsid w:val="00133188"/>
    <w:rsid w:val="00134891"/>
    <w:rsid w:val="001350CD"/>
    <w:rsid w:val="0013673B"/>
    <w:rsid w:val="00136852"/>
    <w:rsid w:val="001378FB"/>
    <w:rsid w:val="00137E2F"/>
    <w:rsid w:val="00143E0B"/>
    <w:rsid w:val="00146518"/>
    <w:rsid w:val="0015154D"/>
    <w:rsid w:val="00151763"/>
    <w:rsid w:val="001522E3"/>
    <w:rsid w:val="001528AD"/>
    <w:rsid w:val="00152A86"/>
    <w:rsid w:val="00153B87"/>
    <w:rsid w:val="00154D05"/>
    <w:rsid w:val="00157B78"/>
    <w:rsid w:val="00157D38"/>
    <w:rsid w:val="00160361"/>
    <w:rsid w:val="00161569"/>
    <w:rsid w:val="0016207A"/>
    <w:rsid w:val="00163710"/>
    <w:rsid w:val="00163869"/>
    <w:rsid w:val="00164AC7"/>
    <w:rsid w:val="00164D7F"/>
    <w:rsid w:val="00166262"/>
    <w:rsid w:val="00166CE9"/>
    <w:rsid w:val="00167519"/>
    <w:rsid w:val="001702E2"/>
    <w:rsid w:val="001709F1"/>
    <w:rsid w:val="00170E02"/>
    <w:rsid w:val="00171162"/>
    <w:rsid w:val="001730FA"/>
    <w:rsid w:val="0017328C"/>
    <w:rsid w:val="00174D26"/>
    <w:rsid w:val="0017578B"/>
    <w:rsid w:val="00176BCA"/>
    <w:rsid w:val="00177050"/>
    <w:rsid w:val="0018151E"/>
    <w:rsid w:val="001819D3"/>
    <w:rsid w:val="00182417"/>
    <w:rsid w:val="00182422"/>
    <w:rsid w:val="00182C61"/>
    <w:rsid w:val="001834DA"/>
    <w:rsid w:val="00183833"/>
    <w:rsid w:val="00185A7C"/>
    <w:rsid w:val="00187205"/>
    <w:rsid w:val="00190DCD"/>
    <w:rsid w:val="0019165D"/>
    <w:rsid w:val="001919B4"/>
    <w:rsid w:val="001929AB"/>
    <w:rsid w:val="001A06E9"/>
    <w:rsid w:val="001A3A0C"/>
    <w:rsid w:val="001A3C18"/>
    <w:rsid w:val="001A4CF3"/>
    <w:rsid w:val="001A718F"/>
    <w:rsid w:val="001B01BF"/>
    <w:rsid w:val="001B066D"/>
    <w:rsid w:val="001B0CD4"/>
    <w:rsid w:val="001B247B"/>
    <w:rsid w:val="001B3C28"/>
    <w:rsid w:val="001B3DB2"/>
    <w:rsid w:val="001B3E65"/>
    <w:rsid w:val="001B41B3"/>
    <w:rsid w:val="001B5E52"/>
    <w:rsid w:val="001B61D6"/>
    <w:rsid w:val="001B6666"/>
    <w:rsid w:val="001B7AE4"/>
    <w:rsid w:val="001C0D88"/>
    <w:rsid w:val="001C1AFE"/>
    <w:rsid w:val="001C1B20"/>
    <w:rsid w:val="001C2BF7"/>
    <w:rsid w:val="001C5952"/>
    <w:rsid w:val="001C5E21"/>
    <w:rsid w:val="001C69CE"/>
    <w:rsid w:val="001C6A34"/>
    <w:rsid w:val="001D07DE"/>
    <w:rsid w:val="001D0AFC"/>
    <w:rsid w:val="001D257F"/>
    <w:rsid w:val="001D4BDC"/>
    <w:rsid w:val="001D4CC8"/>
    <w:rsid w:val="001E08A0"/>
    <w:rsid w:val="001E1075"/>
    <w:rsid w:val="001E1CB6"/>
    <w:rsid w:val="001E4BFC"/>
    <w:rsid w:val="001E6509"/>
    <w:rsid w:val="001E7811"/>
    <w:rsid w:val="001F09EB"/>
    <w:rsid w:val="001F33E0"/>
    <w:rsid w:val="001F417D"/>
    <w:rsid w:val="001F42FC"/>
    <w:rsid w:val="001F4BEA"/>
    <w:rsid w:val="001F5E43"/>
    <w:rsid w:val="001F61CE"/>
    <w:rsid w:val="001F7D35"/>
    <w:rsid w:val="001F7E24"/>
    <w:rsid w:val="00200AE0"/>
    <w:rsid w:val="00201529"/>
    <w:rsid w:val="00202A5D"/>
    <w:rsid w:val="00203CE7"/>
    <w:rsid w:val="00206276"/>
    <w:rsid w:val="00206470"/>
    <w:rsid w:val="00211031"/>
    <w:rsid w:val="002111E4"/>
    <w:rsid w:val="0021307D"/>
    <w:rsid w:val="002169DD"/>
    <w:rsid w:val="00216EA6"/>
    <w:rsid w:val="00217907"/>
    <w:rsid w:val="00221652"/>
    <w:rsid w:val="00221F9D"/>
    <w:rsid w:val="002229EA"/>
    <w:rsid w:val="0022455A"/>
    <w:rsid w:val="00224DAE"/>
    <w:rsid w:val="00226354"/>
    <w:rsid w:val="00227B1F"/>
    <w:rsid w:val="00227E44"/>
    <w:rsid w:val="00233231"/>
    <w:rsid w:val="002337AB"/>
    <w:rsid w:val="002348FC"/>
    <w:rsid w:val="00234EF6"/>
    <w:rsid w:val="00235AC1"/>
    <w:rsid w:val="0023692F"/>
    <w:rsid w:val="00240186"/>
    <w:rsid w:val="00241A5C"/>
    <w:rsid w:val="002465A6"/>
    <w:rsid w:val="002479F9"/>
    <w:rsid w:val="00251E5F"/>
    <w:rsid w:val="00252EAD"/>
    <w:rsid w:val="0025331A"/>
    <w:rsid w:val="00256550"/>
    <w:rsid w:val="002573D1"/>
    <w:rsid w:val="00257623"/>
    <w:rsid w:val="00257EF3"/>
    <w:rsid w:val="00264785"/>
    <w:rsid w:val="00265782"/>
    <w:rsid w:val="00266A7F"/>
    <w:rsid w:val="00266BB9"/>
    <w:rsid w:val="002701B1"/>
    <w:rsid w:val="00270ADA"/>
    <w:rsid w:val="00271577"/>
    <w:rsid w:val="002723F7"/>
    <w:rsid w:val="00272C24"/>
    <w:rsid w:val="002735C0"/>
    <w:rsid w:val="00273B73"/>
    <w:rsid w:val="002768BB"/>
    <w:rsid w:val="00276B96"/>
    <w:rsid w:val="0027773F"/>
    <w:rsid w:val="00280682"/>
    <w:rsid w:val="00281991"/>
    <w:rsid w:val="00282FA4"/>
    <w:rsid w:val="00284332"/>
    <w:rsid w:val="00293587"/>
    <w:rsid w:val="00293AC8"/>
    <w:rsid w:val="00293F38"/>
    <w:rsid w:val="00294B56"/>
    <w:rsid w:val="00294D44"/>
    <w:rsid w:val="002A039E"/>
    <w:rsid w:val="002A0AB7"/>
    <w:rsid w:val="002A198F"/>
    <w:rsid w:val="002A72AF"/>
    <w:rsid w:val="002B04F0"/>
    <w:rsid w:val="002B1844"/>
    <w:rsid w:val="002B1F1D"/>
    <w:rsid w:val="002B312D"/>
    <w:rsid w:val="002B4B34"/>
    <w:rsid w:val="002B618D"/>
    <w:rsid w:val="002B6BE4"/>
    <w:rsid w:val="002B796A"/>
    <w:rsid w:val="002C07BA"/>
    <w:rsid w:val="002C16FA"/>
    <w:rsid w:val="002C2FCD"/>
    <w:rsid w:val="002C7771"/>
    <w:rsid w:val="002D06E6"/>
    <w:rsid w:val="002D600E"/>
    <w:rsid w:val="002D67B1"/>
    <w:rsid w:val="002D69F4"/>
    <w:rsid w:val="002D6DD3"/>
    <w:rsid w:val="002D6E81"/>
    <w:rsid w:val="002E0F04"/>
    <w:rsid w:val="002E1292"/>
    <w:rsid w:val="002E1D78"/>
    <w:rsid w:val="002E1FE3"/>
    <w:rsid w:val="002E35E0"/>
    <w:rsid w:val="002E3D41"/>
    <w:rsid w:val="002E442F"/>
    <w:rsid w:val="002E4CA7"/>
    <w:rsid w:val="002E4E24"/>
    <w:rsid w:val="002E62AC"/>
    <w:rsid w:val="002E6A08"/>
    <w:rsid w:val="002E7346"/>
    <w:rsid w:val="002F1800"/>
    <w:rsid w:val="002F2BFA"/>
    <w:rsid w:val="002F3C1D"/>
    <w:rsid w:val="002F3C59"/>
    <w:rsid w:val="002F51C9"/>
    <w:rsid w:val="002F61A3"/>
    <w:rsid w:val="002F6EEC"/>
    <w:rsid w:val="00302C4F"/>
    <w:rsid w:val="00302C8B"/>
    <w:rsid w:val="0030436C"/>
    <w:rsid w:val="00306A26"/>
    <w:rsid w:val="00306D84"/>
    <w:rsid w:val="00307805"/>
    <w:rsid w:val="00310FE2"/>
    <w:rsid w:val="00312366"/>
    <w:rsid w:val="00312939"/>
    <w:rsid w:val="0031307D"/>
    <w:rsid w:val="00314520"/>
    <w:rsid w:val="00315F1C"/>
    <w:rsid w:val="00316393"/>
    <w:rsid w:val="00316C77"/>
    <w:rsid w:val="003200B0"/>
    <w:rsid w:val="003213C1"/>
    <w:rsid w:val="003236B0"/>
    <w:rsid w:val="00323BF1"/>
    <w:rsid w:val="00326392"/>
    <w:rsid w:val="003274D6"/>
    <w:rsid w:val="00327F66"/>
    <w:rsid w:val="003303AB"/>
    <w:rsid w:val="003310E8"/>
    <w:rsid w:val="003322B8"/>
    <w:rsid w:val="00332A62"/>
    <w:rsid w:val="00333004"/>
    <w:rsid w:val="00333434"/>
    <w:rsid w:val="00333E56"/>
    <w:rsid w:val="00334B76"/>
    <w:rsid w:val="003375BA"/>
    <w:rsid w:val="00343681"/>
    <w:rsid w:val="00345B01"/>
    <w:rsid w:val="00346624"/>
    <w:rsid w:val="00346B7B"/>
    <w:rsid w:val="003472CF"/>
    <w:rsid w:val="00352B81"/>
    <w:rsid w:val="00353082"/>
    <w:rsid w:val="00354544"/>
    <w:rsid w:val="00354AAD"/>
    <w:rsid w:val="00355E2A"/>
    <w:rsid w:val="003561D5"/>
    <w:rsid w:val="00356C32"/>
    <w:rsid w:val="003573DC"/>
    <w:rsid w:val="00357D68"/>
    <w:rsid w:val="00362249"/>
    <w:rsid w:val="003626F8"/>
    <w:rsid w:val="003651A3"/>
    <w:rsid w:val="00367082"/>
    <w:rsid w:val="003677FA"/>
    <w:rsid w:val="00367FFC"/>
    <w:rsid w:val="00370EF8"/>
    <w:rsid w:val="00371C91"/>
    <w:rsid w:val="003721C3"/>
    <w:rsid w:val="00372445"/>
    <w:rsid w:val="00372C7E"/>
    <w:rsid w:val="003730DC"/>
    <w:rsid w:val="003736B5"/>
    <w:rsid w:val="00373D0E"/>
    <w:rsid w:val="003750C4"/>
    <w:rsid w:val="00376C98"/>
    <w:rsid w:val="00377FD8"/>
    <w:rsid w:val="00380A63"/>
    <w:rsid w:val="00382849"/>
    <w:rsid w:val="0038395D"/>
    <w:rsid w:val="00383B37"/>
    <w:rsid w:val="00384123"/>
    <w:rsid w:val="0038615D"/>
    <w:rsid w:val="00386B10"/>
    <w:rsid w:val="00387623"/>
    <w:rsid w:val="00390640"/>
    <w:rsid w:val="00390BDC"/>
    <w:rsid w:val="00391204"/>
    <w:rsid w:val="00393C80"/>
    <w:rsid w:val="0039695B"/>
    <w:rsid w:val="003A2B01"/>
    <w:rsid w:val="003A3D0F"/>
    <w:rsid w:val="003A7103"/>
    <w:rsid w:val="003B40FE"/>
    <w:rsid w:val="003B4F2F"/>
    <w:rsid w:val="003B5290"/>
    <w:rsid w:val="003B5308"/>
    <w:rsid w:val="003B599C"/>
    <w:rsid w:val="003B5C50"/>
    <w:rsid w:val="003B5CF0"/>
    <w:rsid w:val="003B645F"/>
    <w:rsid w:val="003B7028"/>
    <w:rsid w:val="003C0067"/>
    <w:rsid w:val="003C2ABB"/>
    <w:rsid w:val="003C4147"/>
    <w:rsid w:val="003C584C"/>
    <w:rsid w:val="003C77E2"/>
    <w:rsid w:val="003C7957"/>
    <w:rsid w:val="003D2F89"/>
    <w:rsid w:val="003D404E"/>
    <w:rsid w:val="003D504C"/>
    <w:rsid w:val="003D7C9D"/>
    <w:rsid w:val="003E1153"/>
    <w:rsid w:val="003E1210"/>
    <w:rsid w:val="003E197C"/>
    <w:rsid w:val="003E2FD0"/>
    <w:rsid w:val="003E691E"/>
    <w:rsid w:val="003F1347"/>
    <w:rsid w:val="003F1555"/>
    <w:rsid w:val="003F2B16"/>
    <w:rsid w:val="003F34A4"/>
    <w:rsid w:val="003F4971"/>
    <w:rsid w:val="003F6771"/>
    <w:rsid w:val="00400F4B"/>
    <w:rsid w:val="0040158C"/>
    <w:rsid w:val="004020C1"/>
    <w:rsid w:val="004022D3"/>
    <w:rsid w:val="004034FC"/>
    <w:rsid w:val="004053F3"/>
    <w:rsid w:val="004056E3"/>
    <w:rsid w:val="00405A75"/>
    <w:rsid w:val="00406253"/>
    <w:rsid w:val="00406C94"/>
    <w:rsid w:val="00410C8F"/>
    <w:rsid w:val="00411FD5"/>
    <w:rsid w:val="0041213D"/>
    <w:rsid w:val="00412FAB"/>
    <w:rsid w:val="00414809"/>
    <w:rsid w:val="00414D39"/>
    <w:rsid w:val="00414E0B"/>
    <w:rsid w:val="00414EB8"/>
    <w:rsid w:val="0041525D"/>
    <w:rsid w:val="00415A8E"/>
    <w:rsid w:val="0041672F"/>
    <w:rsid w:val="00416D92"/>
    <w:rsid w:val="00421EE1"/>
    <w:rsid w:val="00422B31"/>
    <w:rsid w:val="0042319B"/>
    <w:rsid w:val="004255BB"/>
    <w:rsid w:val="00427201"/>
    <w:rsid w:val="004272C1"/>
    <w:rsid w:val="0042754B"/>
    <w:rsid w:val="00427B39"/>
    <w:rsid w:val="0043233E"/>
    <w:rsid w:val="00432E43"/>
    <w:rsid w:val="004348F0"/>
    <w:rsid w:val="0043591C"/>
    <w:rsid w:val="00436A9A"/>
    <w:rsid w:val="004372B2"/>
    <w:rsid w:val="00437C02"/>
    <w:rsid w:val="00437D3B"/>
    <w:rsid w:val="00437E02"/>
    <w:rsid w:val="00437E74"/>
    <w:rsid w:val="0044013D"/>
    <w:rsid w:val="00442674"/>
    <w:rsid w:val="00442C38"/>
    <w:rsid w:val="00443870"/>
    <w:rsid w:val="004441F4"/>
    <w:rsid w:val="00444FAB"/>
    <w:rsid w:val="004450B2"/>
    <w:rsid w:val="00445273"/>
    <w:rsid w:val="0044596F"/>
    <w:rsid w:val="00447D4D"/>
    <w:rsid w:val="00447EA6"/>
    <w:rsid w:val="00451B42"/>
    <w:rsid w:val="0045469A"/>
    <w:rsid w:val="00454E87"/>
    <w:rsid w:val="00454FAE"/>
    <w:rsid w:val="00455127"/>
    <w:rsid w:val="00456120"/>
    <w:rsid w:val="00456289"/>
    <w:rsid w:val="00456904"/>
    <w:rsid w:val="00456C62"/>
    <w:rsid w:val="00460EAE"/>
    <w:rsid w:val="0046115A"/>
    <w:rsid w:val="00461755"/>
    <w:rsid w:val="004642B0"/>
    <w:rsid w:val="00465B10"/>
    <w:rsid w:val="00466542"/>
    <w:rsid w:val="00471CC3"/>
    <w:rsid w:val="00474CD8"/>
    <w:rsid w:val="00476552"/>
    <w:rsid w:val="0048055E"/>
    <w:rsid w:val="004817BF"/>
    <w:rsid w:val="00482502"/>
    <w:rsid w:val="004831C8"/>
    <w:rsid w:val="00483431"/>
    <w:rsid w:val="00484D88"/>
    <w:rsid w:val="004860BD"/>
    <w:rsid w:val="00486174"/>
    <w:rsid w:val="0048687E"/>
    <w:rsid w:val="00486FEC"/>
    <w:rsid w:val="004870AE"/>
    <w:rsid w:val="00490F89"/>
    <w:rsid w:val="00492FFC"/>
    <w:rsid w:val="004936FA"/>
    <w:rsid w:val="00494988"/>
    <w:rsid w:val="004A0840"/>
    <w:rsid w:val="004A1A54"/>
    <w:rsid w:val="004A4801"/>
    <w:rsid w:val="004B0347"/>
    <w:rsid w:val="004B275F"/>
    <w:rsid w:val="004B5E22"/>
    <w:rsid w:val="004B6E40"/>
    <w:rsid w:val="004B7832"/>
    <w:rsid w:val="004C04C2"/>
    <w:rsid w:val="004C1770"/>
    <w:rsid w:val="004C18E9"/>
    <w:rsid w:val="004C220C"/>
    <w:rsid w:val="004C2408"/>
    <w:rsid w:val="004C4DBE"/>
    <w:rsid w:val="004D0248"/>
    <w:rsid w:val="004D0CFB"/>
    <w:rsid w:val="004D1CF2"/>
    <w:rsid w:val="004D33B6"/>
    <w:rsid w:val="004D72F2"/>
    <w:rsid w:val="004D78D9"/>
    <w:rsid w:val="004D7FEF"/>
    <w:rsid w:val="004E0B9C"/>
    <w:rsid w:val="004E1F79"/>
    <w:rsid w:val="004E2ACF"/>
    <w:rsid w:val="004E3122"/>
    <w:rsid w:val="004E3ACD"/>
    <w:rsid w:val="004E6293"/>
    <w:rsid w:val="004F1D23"/>
    <w:rsid w:val="004F31F8"/>
    <w:rsid w:val="004F386C"/>
    <w:rsid w:val="004F3A3E"/>
    <w:rsid w:val="004F751E"/>
    <w:rsid w:val="00501ACE"/>
    <w:rsid w:val="00501B37"/>
    <w:rsid w:val="00501D58"/>
    <w:rsid w:val="00501F02"/>
    <w:rsid w:val="005021D7"/>
    <w:rsid w:val="005022E9"/>
    <w:rsid w:val="00502D9F"/>
    <w:rsid w:val="0050455B"/>
    <w:rsid w:val="005060CC"/>
    <w:rsid w:val="00510FD4"/>
    <w:rsid w:val="005123CE"/>
    <w:rsid w:val="00514E98"/>
    <w:rsid w:val="0051636E"/>
    <w:rsid w:val="00517A83"/>
    <w:rsid w:val="00521736"/>
    <w:rsid w:val="0052289D"/>
    <w:rsid w:val="00522CBD"/>
    <w:rsid w:val="0052471D"/>
    <w:rsid w:val="00524C1D"/>
    <w:rsid w:val="00524CEA"/>
    <w:rsid w:val="00531029"/>
    <w:rsid w:val="00532614"/>
    <w:rsid w:val="0053273C"/>
    <w:rsid w:val="00532B33"/>
    <w:rsid w:val="005331A8"/>
    <w:rsid w:val="0053333C"/>
    <w:rsid w:val="005344D6"/>
    <w:rsid w:val="00535ACF"/>
    <w:rsid w:val="00536A01"/>
    <w:rsid w:val="00537CD6"/>
    <w:rsid w:val="005401B8"/>
    <w:rsid w:val="005402D6"/>
    <w:rsid w:val="00542793"/>
    <w:rsid w:val="00543084"/>
    <w:rsid w:val="00543A10"/>
    <w:rsid w:val="00544431"/>
    <w:rsid w:val="005448B4"/>
    <w:rsid w:val="005453C5"/>
    <w:rsid w:val="00545ABB"/>
    <w:rsid w:val="00547ED3"/>
    <w:rsid w:val="00550039"/>
    <w:rsid w:val="005506B5"/>
    <w:rsid w:val="00550AEF"/>
    <w:rsid w:val="00551950"/>
    <w:rsid w:val="0055393C"/>
    <w:rsid w:val="00554182"/>
    <w:rsid w:val="005578DF"/>
    <w:rsid w:val="005600A1"/>
    <w:rsid w:val="00561399"/>
    <w:rsid w:val="00561E53"/>
    <w:rsid w:val="005646A3"/>
    <w:rsid w:val="005647ED"/>
    <w:rsid w:val="00564F01"/>
    <w:rsid w:val="00566781"/>
    <w:rsid w:val="00570B86"/>
    <w:rsid w:val="00573CB2"/>
    <w:rsid w:val="00573E5B"/>
    <w:rsid w:val="005751E9"/>
    <w:rsid w:val="00575936"/>
    <w:rsid w:val="00576803"/>
    <w:rsid w:val="00577086"/>
    <w:rsid w:val="005770DF"/>
    <w:rsid w:val="00577BD7"/>
    <w:rsid w:val="00577F81"/>
    <w:rsid w:val="00581A8F"/>
    <w:rsid w:val="0058274C"/>
    <w:rsid w:val="00583315"/>
    <w:rsid w:val="0058457C"/>
    <w:rsid w:val="0058530E"/>
    <w:rsid w:val="005855BA"/>
    <w:rsid w:val="00585C50"/>
    <w:rsid w:val="0058663C"/>
    <w:rsid w:val="005905D3"/>
    <w:rsid w:val="00595370"/>
    <w:rsid w:val="005968AE"/>
    <w:rsid w:val="005A077C"/>
    <w:rsid w:val="005A096D"/>
    <w:rsid w:val="005A0CB4"/>
    <w:rsid w:val="005A2C9B"/>
    <w:rsid w:val="005A31B6"/>
    <w:rsid w:val="005A3CE7"/>
    <w:rsid w:val="005A3FA2"/>
    <w:rsid w:val="005A4B46"/>
    <w:rsid w:val="005A703F"/>
    <w:rsid w:val="005A7BAD"/>
    <w:rsid w:val="005B0E6B"/>
    <w:rsid w:val="005B15FE"/>
    <w:rsid w:val="005B3AB7"/>
    <w:rsid w:val="005B6111"/>
    <w:rsid w:val="005B7B18"/>
    <w:rsid w:val="005C123C"/>
    <w:rsid w:val="005C2C96"/>
    <w:rsid w:val="005C3423"/>
    <w:rsid w:val="005C4636"/>
    <w:rsid w:val="005C4B3C"/>
    <w:rsid w:val="005C5750"/>
    <w:rsid w:val="005C5919"/>
    <w:rsid w:val="005C64DE"/>
    <w:rsid w:val="005D02E9"/>
    <w:rsid w:val="005D0C64"/>
    <w:rsid w:val="005D0C8F"/>
    <w:rsid w:val="005D1AE5"/>
    <w:rsid w:val="005D32FE"/>
    <w:rsid w:val="005D7276"/>
    <w:rsid w:val="005E0732"/>
    <w:rsid w:val="005E39AF"/>
    <w:rsid w:val="005E3FD2"/>
    <w:rsid w:val="005E5D77"/>
    <w:rsid w:val="005F0941"/>
    <w:rsid w:val="005F1B49"/>
    <w:rsid w:val="005F6A4A"/>
    <w:rsid w:val="005F7BB2"/>
    <w:rsid w:val="00600DC0"/>
    <w:rsid w:val="0060112C"/>
    <w:rsid w:val="0060584F"/>
    <w:rsid w:val="00605B87"/>
    <w:rsid w:val="006079FD"/>
    <w:rsid w:val="006102F2"/>
    <w:rsid w:val="00610AC5"/>
    <w:rsid w:val="00611E99"/>
    <w:rsid w:val="00613FF0"/>
    <w:rsid w:val="006163DA"/>
    <w:rsid w:val="00616E34"/>
    <w:rsid w:val="00617187"/>
    <w:rsid w:val="006218B3"/>
    <w:rsid w:val="00622A96"/>
    <w:rsid w:val="00624865"/>
    <w:rsid w:val="006257B5"/>
    <w:rsid w:val="00625B19"/>
    <w:rsid w:val="0062763D"/>
    <w:rsid w:val="0063207A"/>
    <w:rsid w:val="0063232A"/>
    <w:rsid w:val="00633B66"/>
    <w:rsid w:val="00633C38"/>
    <w:rsid w:val="00634B93"/>
    <w:rsid w:val="00634EA1"/>
    <w:rsid w:val="0063543E"/>
    <w:rsid w:val="00645537"/>
    <w:rsid w:val="00645EA0"/>
    <w:rsid w:val="00645EFD"/>
    <w:rsid w:val="00646394"/>
    <w:rsid w:val="006479DF"/>
    <w:rsid w:val="00651C30"/>
    <w:rsid w:val="00652690"/>
    <w:rsid w:val="00652D4C"/>
    <w:rsid w:val="006530A5"/>
    <w:rsid w:val="006558C4"/>
    <w:rsid w:val="00656908"/>
    <w:rsid w:val="0065788D"/>
    <w:rsid w:val="00657F25"/>
    <w:rsid w:val="00657F63"/>
    <w:rsid w:val="00661279"/>
    <w:rsid w:val="00661E0D"/>
    <w:rsid w:val="00663F0C"/>
    <w:rsid w:val="0066402F"/>
    <w:rsid w:val="006660CA"/>
    <w:rsid w:val="006662E1"/>
    <w:rsid w:val="00671CAA"/>
    <w:rsid w:val="006721B8"/>
    <w:rsid w:val="00674B07"/>
    <w:rsid w:val="00677703"/>
    <w:rsid w:val="00680AF3"/>
    <w:rsid w:val="00680D86"/>
    <w:rsid w:val="006826AD"/>
    <w:rsid w:val="00682A77"/>
    <w:rsid w:val="00683112"/>
    <w:rsid w:val="006867F6"/>
    <w:rsid w:val="00687CB4"/>
    <w:rsid w:val="00691AC8"/>
    <w:rsid w:val="006A1936"/>
    <w:rsid w:val="006A2DB8"/>
    <w:rsid w:val="006A33A8"/>
    <w:rsid w:val="006A3AE3"/>
    <w:rsid w:val="006A45EA"/>
    <w:rsid w:val="006A650E"/>
    <w:rsid w:val="006B00DD"/>
    <w:rsid w:val="006B0111"/>
    <w:rsid w:val="006B0C54"/>
    <w:rsid w:val="006B14D8"/>
    <w:rsid w:val="006B1A9B"/>
    <w:rsid w:val="006B1ACD"/>
    <w:rsid w:val="006B228A"/>
    <w:rsid w:val="006B37D5"/>
    <w:rsid w:val="006B42B5"/>
    <w:rsid w:val="006B4CA7"/>
    <w:rsid w:val="006B613D"/>
    <w:rsid w:val="006B61E0"/>
    <w:rsid w:val="006C2726"/>
    <w:rsid w:val="006C29C9"/>
    <w:rsid w:val="006C351D"/>
    <w:rsid w:val="006C35DA"/>
    <w:rsid w:val="006C42C5"/>
    <w:rsid w:val="006C4A22"/>
    <w:rsid w:val="006C4A59"/>
    <w:rsid w:val="006C4B80"/>
    <w:rsid w:val="006D01BA"/>
    <w:rsid w:val="006D05BA"/>
    <w:rsid w:val="006D0628"/>
    <w:rsid w:val="006D12AD"/>
    <w:rsid w:val="006D2816"/>
    <w:rsid w:val="006D3787"/>
    <w:rsid w:val="006D3837"/>
    <w:rsid w:val="006D44F9"/>
    <w:rsid w:val="006D4642"/>
    <w:rsid w:val="006D6BD2"/>
    <w:rsid w:val="006D6BDD"/>
    <w:rsid w:val="006D7043"/>
    <w:rsid w:val="006D7F35"/>
    <w:rsid w:val="006E01F5"/>
    <w:rsid w:val="006E1191"/>
    <w:rsid w:val="006E2412"/>
    <w:rsid w:val="006E4BC8"/>
    <w:rsid w:val="006E510E"/>
    <w:rsid w:val="006E6694"/>
    <w:rsid w:val="006E66A0"/>
    <w:rsid w:val="006F0375"/>
    <w:rsid w:val="006F07BA"/>
    <w:rsid w:val="006F1766"/>
    <w:rsid w:val="006F2080"/>
    <w:rsid w:val="006F31EB"/>
    <w:rsid w:val="006F5FF9"/>
    <w:rsid w:val="006F7E27"/>
    <w:rsid w:val="00702C39"/>
    <w:rsid w:val="00703497"/>
    <w:rsid w:val="0070362B"/>
    <w:rsid w:val="0070432F"/>
    <w:rsid w:val="0070677A"/>
    <w:rsid w:val="007068E7"/>
    <w:rsid w:val="00707606"/>
    <w:rsid w:val="00713C67"/>
    <w:rsid w:val="0071458C"/>
    <w:rsid w:val="0071462A"/>
    <w:rsid w:val="00714CC0"/>
    <w:rsid w:val="00714FB4"/>
    <w:rsid w:val="0072071C"/>
    <w:rsid w:val="0072124D"/>
    <w:rsid w:val="007226E7"/>
    <w:rsid w:val="007244B3"/>
    <w:rsid w:val="00727829"/>
    <w:rsid w:val="007303CE"/>
    <w:rsid w:val="00730DB4"/>
    <w:rsid w:val="00731386"/>
    <w:rsid w:val="0073289D"/>
    <w:rsid w:val="00733684"/>
    <w:rsid w:val="00735F0A"/>
    <w:rsid w:val="00736BF6"/>
    <w:rsid w:val="00737D32"/>
    <w:rsid w:val="00740CB7"/>
    <w:rsid w:val="00742CE6"/>
    <w:rsid w:val="00743070"/>
    <w:rsid w:val="007433BA"/>
    <w:rsid w:val="00743DF2"/>
    <w:rsid w:val="00743F68"/>
    <w:rsid w:val="00751C47"/>
    <w:rsid w:val="00752560"/>
    <w:rsid w:val="007531F4"/>
    <w:rsid w:val="00753218"/>
    <w:rsid w:val="00754188"/>
    <w:rsid w:val="00756182"/>
    <w:rsid w:val="007604C7"/>
    <w:rsid w:val="0076566C"/>
    <w:rsid w:val="00765AD2"/>
    <w:rsid w:val="00766A3F"/>
    <w:rsid w:val="00766FAC"/>
    <w:rsid w:val="00770B65"/>
    <w:rsid w:val="0077161E"/>
    <w:rsid w:val="00772D1F"/>
    <w:rsid w:val="007754F2"/>
    <w:rsid w:val="00780DF5"/>
    <w:rsid w:val="00781265"/>
    <w:rsid w:val="00781AA7"/>
    <w:rsid w:val="00782618"/>
    <w:rsid w:val="00783113"/>
    <w:rsid w:val="00783996"/>
    <w:rsid w:val="00784E61"/>
    <w:rsid w:val="00790B3B"/>
    <w:rsid w:val="0079384E"/>
    <w:rsid w:val="00793C7E"/>
    <w:rsid w:val="00795B67"/>
    <w:rsid w:val="007968CA"/>
    <w:rsid w:val="007969D6"/>
    <w:rsid w:val="00797A27"/>
    <w:rsid w:val="007A1C29"/>
    <w:rsid w:val="007A2F4E"/>
    <w:rsid w:val="007A3BFC"/>
    <w:rsid w:val="007A3E8F"/>
    <w:rsid w:val="007B0CD8"/>
    <w:rsid w:val="007B146D"/>
    <w:rsid w:val="007B21CD"/>
    <w:rsid w:val="007B27B6"/>
    <w:rsid w:val="007B4F24"/>
    <w:rsid w:val="007B5EED"/>
    <w:rsid w:val="007B694A"/>
    <w:rsid w:val="007C00E3"/>
    <w:rsid w:val="007C0859"/>
    <w:rsid w:val="007C1D1B"/>
    <w:rsid w:val="007C1D36"/>
    <w:rsid w:val="007C32CF"/>
    <w:rsid w:val="007C3E9A"/>
    <w:rsid w:val="007C44BF"/>
    <w:rsid w:val="007C6D92"/>
    <w:rsid w:val="007C6FA0"/>
    <w:rsid w:val="007C7E1C"/>
    <w:rsid w:val="007D0EAD"/>
    <w:rsid w:val="007D4EA8"/>
    <w:rsid w:val="007D7E9F"/>
    <w:rsid w:val="007E12C4"/>
    <w:rsid w:val="007E25FA"/>
    <w:rsid w:val="007E2A65"/>
    <w:rsid w:val="007E37DF"/>
    <w:rsid w:val="007E38AB"/>
    <w:rsid w:val="007E48A9"/>
    <w:rsid w:val="007E6B8D"/>
    <w:rsid w:val="007F07FA"/>
    <w:rsid w:val="007F0A0D"/>
    <w:rsid w:val="007F1D2E"/>
    <w:rsid w:val="007F36CB"/>
    <w:rsid w:val="007F3B51"/>
    <w:rsid w:val="007F51F4"/>
    <w:rsid w:val="007F79C3"/>
    <w:rsid w:val="007F7AD1"/>
    <w:rsid w:val="007F7C10"/>
    <w:rsid w:val="008018E2"/>
    <w:rsid w:val="008026A9"/>
    <w:rsid w:val="00803F87"/>
    <w:rsid w:val="00806004"/>
    <w:rsid w:val="00806370"/>
    <w:rsid w:val="00806B7C"/>
    <w:rsid w:val="00807697"/>
    <w:rsid w:val="00807D03"/>
    <w:rsid w:val="00810608"/>
    <w:rsid w:val="0081163F"/>
    <w:rsid w:val="00811DD7"/>
    <w:rsid w:val="00811EC2"/>
    <w:rsid w:val="00811F52"/>
    <w:rsid w:val="00812437"/>
    <w:rsid w:val="00812F01"/>
    <w:rsid w:val="0082010D"/>
    <w:rsid w:val="008219B7"/>
    <w:rsid w:val="0082233A"/>
    <w:rsid w:val="0082267D"/>
    <w:rsid w:val="008238EB"/>
    <w:rsid w:val="00825D22"/>
    <w:rsid w:val="00832747"/>
    <w:rsid w:val="008329ED"/>
    <w:rsid w:val="00833D9D"/>
    <w:rsid w:val="008347E6"/>
    <w:rsid w:val="00835331"/>
    <w:rsid w:val="008402B2"/>
    <w:rsid w:val="00840FA5"/>
    <w:rsid w:val="008438E2"/>
    <w:rsid w:val="00845D73"/>
    <w:rsid w:val="0084622C"/>
    <w:rsid w:val="00846EEE"/>
    <w:rsid w:val="008479CF"/>
    <w:rsid w:val="00850F52"/>
    <w:rsid w:val="0085104B"/>
    <w:rsid w:val="00853E5B"/>
    <w:rsid w:val="00854421"/>
    <w:rsid w:val="00854A0D"/>
    <w:rsid w:val="008551BC"/>
    <w:rsid w:val="00863559"/>
    <w:rsid w:val="00864E1F"/>
    <w:rsid w:val="008674EE"/>
    <w:rsid w:val="00870BC5"/>
    <w:rsid w:val="00873E4A"/>
    <w:rsid w:val="008750F0"/>
    <w:rsid w:val="00875A97"/>
    <w:rsid w:val="00875B0B"/>
    <w:rsid w:val="00876D96"/>
    <w:rsid w:val="0087732A"/>
    <w:rsid w:val="00877682"/>
    <w:rsid w:val="008806ED"/>
    <w:rsid w:val="008807B6"/>
    <w:rsid w:val="0088373E"/>
    <w:rsid w:val="008840A2"/>
    <w:rsid w:val="00884692"/>
    <w:rsid w:val="00885170"/>
    <w:rsid w:val="00885FF0"/>
    <w:rsid w:val="00886449"/>
    <w:rsid w:val="0088741C"/>
    <w:rsid w:val="00887FD5"/>
    <w:rsid w:val="008923D4"/>
    <w:rsid w:val="00893AF7"/>
    <w:rsid w:val="00895511"/>
    <w:rsid w:val="008958A8"/>
    <w:rsid w:val="00896EB4"/>
    <w:rsid w:val="00897A06"/>
    <w:rsid w:val="008A18FA"/>
    <w:rsid w:val="008A356B"/>
    <w:rsid w:val="008A6104"/>
    <w:rsid w:val="008A6F42"/>
    <w:rsid w:val="008B0B35"/>
    <w:rsid w:val="008B3128"/>
    <w:rsid w:val="008B462D"/>
    <w:rsid w:val="008B6408"/>
    <w:rsid w:val="008B707E"/>
    <w:rsid w:val="008C3C52"/>
    <w:rsid w:val="008C5D14"/>
    <w:rsid w:val="008C63E4"/>
    <w:rsid w:val="008C6B7F"/>
    <w:rsid w:val="008D108E"/>
    <w:rsid w:val="008D13F4"/>
    <w:rsid w:val="008D3387"/>
    <w:rsid w:val="008D3E3C"/>
    <w:rsid w:val="008E1004"/>
    <w:rsid w:val="008E24F9"/>
    <w:rsid w:val="008E2642"/>
    <w:rsid w:val="008E2BE7"/>
    <w:rsid w:val="008E2DFD"/>
    <w:rsid w:val="008E435C"/>
    <w:rsid w:val="008E55AA"/>
    <w:rsid w:val="008E6086"/>
    <w:rsid w:val="008E666E"/>
    <w:rsid w:val="008F0444"/>
    <w:rsid w:val="008F0CEB"/>
    <w:rsid w:val="008F422E"/>
    <w:rsid w:val="008F43B8"/>
    <w:rsid w:val="008F442C"/>
    <w:rsid w:val="008F5572"/>
    <w:rsid w:val="008F5CBA"/>
    <w:rsid w:val="008F5E8E"/>
    <w:rsid w:val="008F617E"/>
    <w:rsid w:val="009022FD"/>
    <w:rsid w:val="00902611"/>
    <w:rsid w:val="00905405"/>
    <w:rsid w:val="00905CAC"/>
    <w:rsid w:val="009065C8"/>
    <w:rsid w:val="00907649"/>
    <w:rsid w:val="00912174"/>
    <w:rsid w:val="00912569"/>
    <w:rsid w:val="00912F87"/>
    <w:rsid w:val="00913C69"/>
    <w:rsid w:val="009156E3"/>
    <w:rsid w:val="00915CCF"/>
    <w:rsid w:val="009175A0"/>
    <w:rsid w:val="00923458"/>
    <w:rsid w:val="009248F7"/>
    <w:rsid w:val="00924A89"/>
    <w:rsid w:val="00925DBC"/>
    <w:rsid w:val="00930F8E"/>
    <w:rsid w:val="00931792"/>
    <w:rsid w:val="0093417F"/>
    <w:rsid w:val="0093585C"/>
    <w:rsid w:val="00935D97"/>
    <w:rsid w:val="00941529"/>
    <w:rsid w:val="00943512"/>
    <w:rsid w:val="00947273"/>
    <w:rsid w:val="00950458"/>
    <w:rsid w:val="009512B7"/>
    <w:rsid w:val="00951E09"/>
    <w:rsid w:val="00952BD5"/>
    <w:rsid w:val="009600DA"/>
    <w:rsid w:val="009602FB"/>
    <w:rsid w:val="009605A7"/>
    <w:rsid w:val="00961855"/>
    <w:rsid w:val="00964204"/>
    <w:rsid w:val="00965A07"/>
    <w:rsid w:val="009662F5"/>
    <w:rsid w:val="0096647E"/>
    <w:rsid w:val="00966E2E"/>
    <w:rsid w:val="0096745F"/>
    <w:rsid w:val="00967AC1"/>
    <w:rsid w:val="00967D2E"/>
    <w:rsid w:val="009731BC"/>
    <w:rsid w:val="0097333A"/>
    <w:rsid w:val="009743ED"/>
    <w:rsid w:val="00976DC2"/>
    <w:rsid w:val="00976F3F"/>
    <w:rsid w:val="0098046E"/>
    <w:rsid w:val="009810E7"/>
    <w:rsid w:val="009812F1"/>
    <w:rsid w:val="00981626"/>
    <w:rsid w:val="00982386"/>
    <w:rsid w:val="00982413"/>
    <w:rsid w:val="00982ACC"/>
    <w:rsid w:val="00982C86"/>
    <w:rsid w:val="00984751"/>
    <w:rsid w:val="00984A3C"/>
    <w:rsid w:val="00984C79"/>
    <w:rsid w:val="00985175"/>
    <w:rsid w:val="009852CC"/>
    <w:rsid w:val="00985443"/>
    <w:rsid w:val="00987782"/>
    <w:rsid w:val="00987EA7"/>
    <w:rsid w:val="00991B8B"/>
    <w:rsid w:val="00991CA2"/>
    <w:rsid w:val="00991E76"/>
    <w:rsid w:val="00992261"/>
    <w:rsid w:val="00992340"/>
    <w:rsid w:val="00993DBF"/>
    <w:rsid w:val="009960A8"/>
    <w:rsid w:val="00996EBE"/>
    <w:rsid w:val="00997F66"/>
    <w:rsid w:val="009A0C3C"/>
    <w:rsid w:val="009A3012"/>
    <w:rsid w:val="009A421A"/>
    <w:rsid w:val="009A4F15"/>
    <w:rsid w:val="009A518F"/>
    <w:rsid w:val="009A79C0"/>
    <w:rsid w:val="009A7B7E"/>
    <w:rsid w:val="009B0FC4"/>
    <w:rsid w:val="009B15FD"/>
    <w:rsid w:val="009B1AB4"/>
    <w:rsid w:val="009B3FDB"/>
    <w:rsid w:val="009B48EF"/>
    <w:rsid w:val="009B7200"/>
    <w:rsid w:val="009B7742"/>
    <w:rsid w:val="009C1D75"/>
    <w:rsid w:val="009C1EF8"/>
    <w:rsid w:val="009C23CF"/>
    <w:rsid w:val="009C2544"/>
    <w:rsid w:val="009C2701"/>
    <w:rsid w:val="009C31F5"/>
    <w:rsid w:val="009C327A"/>
    <w:rsid w:val="009C45B9"/>
    <w:rsid w:val="009C474A"/>
    <w:rsid w:val="009C5D68"/>
    <w:rsid w:val="009C71E7"/>
    <w:rsid w:val="009C7CF6"/>
    <w:rsid w:val="009D01E6"/>
    <w:rsid w:val="009D24B0"/>
    <w:rsid w:val="009D3C72"/>
    <w:rsid w:val="009D43BE"/>
    <w:rsid w:val="009D50CE"/>
    <w:rsid w:val="009D553E"/>
    <w:rsid w:val="009D7D61"/>
    <w:rsid w:val="009E3719"/>
    <w:rsid w:val="009E4236"/>
    <w:rsid w:val="009E52E5"/>
    <w:rsid w:val="009E5600"/>
    <w:rsid w:val="009E61E6"/>
    <w:rsid w:val="009E621D"/>
    <w:rsid w:val="009F2264"/>
    <w:rsid w:val="009F2626"/>
    <w:rsid w:val="009F3148"/>
    <w:rsid w:val="009F3282"/>
    <w:rsid w:val="009F40F3"/>
    <w:rsid w:val="009F4FF8"/>
    <w:rsid w:val="009F591C"/>
    <w:rsid w:val="009F5D55"/>
    <w:rsid w:val="00A00213"/>
    <w:rsid w:val="00A00685"/>
    <w:rsid w:val="00A01CD0"/>
    <w:rsid w:val="00A01F0F"/>
    <w:rsid w:val="00A031CC"/>
    <w:rsid w:val="00A0736D"/>
    <w:rsid w:val="00A10326"/>
    <w:rsid w:val="00A10FC5"/>
    <w:rsid w:val="00A11053"/>
    <w:rsid w:val="00A14508"/>
    <w:rsid w:val="00A14EDB"/>
    <w:rsid w:val="00A158D3"/>
    <w:rsid w:val="00A159FD"/>
    <w:rsid w:val="00A16854"/>
    <w:rsid w:val="00A20317"/>
    <w:rsid w:val="00A20695"/>
    <w:rsid w:val="00A2090D"/>
    <w:rsid w:val="00A217F5"/>
    <w:rsid w:val="00A21A06"/>
    <w:rsid w:val="00A22C45"/>
    <w:rsid w:val="00A25DC7"/>
    <w:rsid w:val="00A260AB"/>
    <w:rsid w:val="00A26B00"/>
    <w:rsid w:val="00A27707"/>
    <w:rsid w:val="00A27C37"/>
    <w:rsid w:val="00A309A9"/>
    <w:rsid w:val="00A311FF"/>
    <w:rsid w:val="00A317CC"/>
    <w:rsid w:val="00A3347E"/>
    <w:rsid w:val="00A33A5C"/>
    <w:rsid w:val="00A33FAE"/>
    <w:rsid w:val="00A34338"/>
    <w:rsid w:val="00A34D78"/>
    <w:rsid w:val="00A35244"/>
    <w:rsid w:val="00A3617C"/>
    <w:rsid w:val="00A36200"/>
    <w:rsid w:val="00A379B2"/>
    <w:rsid w:val="00A37EB5"/>
    <w:rsid w:val="00A37F53"/>
    <w:rsid w:val="00A400CD"/>
    <w:rsid w:val="00A40936"/>
    <w:rsid w:val="00A4130A"/>
    <w:rsid w:val="00A41816"/>
    <w:rsid w:val="00A42311"/>
    <w:rsid w:val="00A42D87"/>
    <w:rsid w:val="00A42EF3"/>
    <w:rsid w:val="00A51CD0"/>
    <w:rsid w:val="00A52859"/>
    <w:rsid w:val="00A52FB2"/>
    <w:rsid w:val="00A53055"/>
    <w:rsid w:val="00A55267"/>
    <w:rsid w:val="00A56DA4"/>
    <w:rsid w:val="00A570E1"/>
    <w:rsid w:val="00A5754A"/>
    <w:rsid w:val="00A60271"/>
    <w:rsid w:val="00A63F3D"/>
    <w:rsid w:val="00A66989"/>
    <w:rsid w:val="00A66ED4"/>
    <w:rsid w:val="00A67346"/>
    <w:rsid w:val="00A70812"/>
    <w:rsid w:val="00A70BAF"/>
    <w:rsid w:val="00A71AED"/>
    <w:rsid w:val="00A7450A"/>
    <w:rsid w:val="00A75D6F"/>
    <w:rsid w:val="00A81940"/>
    <w:rsid w:val="00A82554"/>
    <w:rsid w:val="00A83699"/>
    <w:rsid w:val="00A84867"/>
    <w:rsid w:val="00A84965"/>
    <w:rsid w:val="00A85D19"/>
    <w:rsid w:val="00A86B5E"/>
    <w:rsid w:val="00A91653"/>
    <w:rsid w:val="00A91C55"/>
    <w:rsid w:val="00A9381E"/>
    <w:rsid w:val="00A93B49"/>
    <w:rsid w:val="00AA0115"/>
    <w:rsid w:val="00AA09D9"/>
    <w:rsid w:val="00AA16ED"/>
    <w:rsid w:val="00AA242B"/>
    <w:rsid w:val="00AA322C"/>
    <w:rsid w:val="00AA518D"/>
    <w:rsid w:val="00AA66E9"/>
    <w:rsid w:val="00AB05A7"/>
    <w:rsid w:val="00AB06C9"/>
    <w:rsid w:val="00AB0BF5"/>
    <w:rsid w:val="00AB1186"/>
    <w:rsid w:val="00AB1196"/>
    <w:rsid w:val="00AB1D4D"/>
    <w:rsid w:val="00AB2279"/>
    <w:rsid w:val="00AB27AA"/>
    <w:rsid w:val="00AB4274"/>
    <w:rsid w:val="00AB5D4E"/>
    <w:rsid w:val="00AB6472"/>
    <w:rsid w:val="00AB69BD"/>
    <w:rsid w:val="00AB779C"/>
    <w:rsid w:val="00AC1023"/>
    <w:rsid w:val="00AC182E"/>
    <w:rsid w:val="00AC2ADF"/>
    <w:rsid w:val="00AC315C"/>
    <w:rsid w:val="00AC4034"/>
    <w:rsid w:val="00AC4BED"/>
    <w:rsid w:val="00AC552E"/>
    <w:rsid w:val="00AC72F5"/>
    <w:rsid w:val="00AD1919"/>
    <w:rsid w:val="00AD2B12"/>
    <w:rsid w:val="00AD302D"/>
    <w:rsid w:val="00AD4B7A"/>
    <w:rsid w:val="00AD4D4F"/>
    <w:rsid w:val="00AD5185"/>
    <w:rsid w:val="00AD69EE"/>
    <w:rsid w:val="00AD6EC1"/>
    <w:rsid w:val="00AE01A8"/>
    <w:rsid w:val="00AE15B6"/>
    <w:rsid w:val="00AE1F5C"/>
    <w:rsid w:val="00AE22C9"/>
    <w:rsid w:val="00AE32F1"/>
    <w:rsid w:val="00AE3489"/>
    <w:rsid w:val="00AE4D6A"/>
    <w:rsid w:val="00AE5003"/>
    <w:rsid w:val="00AE5103"/>
    <w:rsid w:val="00AE6612"/>
    <w:rsid w:val="00AE6D88"/>
    <w:rsid w:val="00AE7AF2"/>
    <w:rsid w:val="00AF0094"/>
    <w:rsid w:val="00AF0BB9"/>
    <w:rsid w:val="00AF50E3"/>
    <w:rsid w:val="00AF7096"/>
    <w:rsid w:val="00B01501"/>
    <w:rsid w:val="00B0159C"/>
    <w:rsid w:val="00B02B63"/>
    <w:rsid w:val="00B05117"/>
    <w:rsid w:val="00B057E5"/>
    <w:rsid w:val="00B06EA9"/>
    <w:rsid w:val="00B06F55"/>
    <w:rsid w:val="00B0724C"/>
    <w:rsid w:val="00B100A0"/>
    <w:rsid w:val="00B1030B"/>
    <w:rsid w:val="00B11B44"/>
    <w:rsid w:val="00B13318"/>
    <w:rsid w:val="00B13584"/>
    <w:rsid w:val="00B1397A"/>
    <w:rsid w:val="00B13FEE"/>
    <w:rsid w:val="00B14BF3"/>
    <w:rsid w:val="00B1505C"/>
    <w:rsid w:val="00B1594A"/>
    <w:rsid w:val="00B15FC0"/>
    <w:rsid w:val="00B20400"/>
    <w:rsid w:val="00B20622"/>
    <w:rsid w:val="00B20683"/>
    <w:rsid w:val="00B212CB"/>
    <w:rsid w:val="00B21498"/>
    <w:rsid w:val="00B21B82"/>
    <w:rsid w:val="00B22986"/>
    <w:rsid w:val="00B242E4"/>
    <w:rsid w:val="00B26FC9"/>
    <w:rsid w:val="00B307BD"/>
    <w:rsid w:val="00B30BBE"/>
    <w:rsid w:val="00B31CFB"/>
    <w:rsid w:val="00B31D86"/>
    <w:rsid w:val="00B3470A"/>
    <w:rsid w:val="00B34D99"/>
    <w:rsid w:val="00B3520F"/>
    <w:rsid w:val="00B353FA"/>
    <w:rsid w:val="00B356B2"/>
    <w:rsid w:val="00B35E2A"/>
    <w:rsid w:val="00B40EFB"/>
    <w:rsid w:val="00B415AD"/>
    <w:rsid w:val="00B41E1F"/>
    <w:rsid w:val="00B451C4"/>
    <w:rsid w:val="00B46ADD"/>
    <w:rsid w:val="00B46EFC"/>
    <w:rsid w:val="00B471E5"/>
    <w:rsid w:val="00B50B17"/>
    <w:rsid w:val="00B50E06"/>
    <w:rsid w:val="00B51688"/>
    <w:rsid w:val="00B518AF"/>
    <w:rsid w:val="00B5193F"/>
    <w:rsid w:val="00B52471"/>
    <w:rsid w:val="00B52CD8"/>
    <w:rsid w:val="00B52D7A"/>
    <w:rsid w:val="00B5362A"/>
    <w:rsid w:val="00B54A1E"/>
    <w:rsid w:val="00B55227"/>
    <w:rsid w:val="00B559D4"/>
    <w:rsid w:val="00B61214"/>
    <w:rsid w:val="00B62299"/>
    <w:rsid w:val="00B63A13"/>
    <w:rsid w:val="00B6426C"/>
    <w:rsid w:val="00B64B00"/>
    <w:rsid w:val="00B6541E"/>
    <w:rsid w:val="00B6758F"/>
    <w:rsid w:val="00B70961"/>
    <w:rsid w:val="00B70A7A"/>
    <w:rsid w:val="00B721E7"/>
    <w:rsid w:val="00B724B6"/>
    <w:rsid w:val="00B724E8"/>
    <w:rsid w:val="00B72621"/>
    <w:rsid w:val="00B7321E"/>
    <w:rsid w:val="00B738BF"/>
    <w:rsid w:val="00B75C11"/>
    <w:rsid w:val="00B75D2C"/>
    <w:rsid w:val="00B766BF"/>
    <w:rsid w:val="00B76F7E"/>
    <w:rsid w:val="00B77B2A"/>
    <w:rsid w:val="00B800D2"/>
    <w:rsid w:val="00B806A5"/>
    <w:rsid w:val="00B8174B"/>
    <w:rsid w:val="00B8183D"/>
    <w:rsid w:val="00B8557C"/>
    <w:rsid w:val="00B9053B"/>
    <w:rsid w:val="00B90A76"/>
    <w:rsid w:val="00B90ADF"/>
    <w:rsid w:val="00B90ECC"/>
    <w:rsid w:val="00B9136C"/>
    <w:rsid w:val="00B91A95"/>
    <w:rsid w:val="00B93A43"/>
    <w:rsid w:val="00B943DD"/>
    <w:rsid w:val="00B96A2E"/>
    <w:rsid w:val="00B96BE9"/>
    <w:rsid w:val="00BA18BA"/>
    <w:rsid w:val="00BA1A58"/>
    <w:rsid w:val="00BA55DA"/>
    <w:rsid w:val="00BA67B3"/>
    <w:rsid w:val="00BA749A"/>
    <w:rsid w:val="00BA7B19"/>
    <w:rsid w:val="00BB1DA2"/>
    <w:rsid w:val="00BB27E0"/>
    <w:rsid w:val="00BB2CAE"/>
    <w:rsid w:val="00BB3241"/>
    <w:rsid w:val="00BB3499"/>
    <w:rsid w:val="00BB78EC"/>
    <w:rsid w:val="00BC15A0"/>
    <w:rsid w:val="00BC1638"/>
    <w:rsid w:val="00BC17D0"/>
    <w:rsid w:val="00BC1A73"/>
    <w:rsid w:val="00BC2CA7"/>
    <w:rsid w:val="00BC310E"/>
    <w:rsid w:val="00BC37E2"/>
    <w:rsid w:val="00BC403A"/>
    <w:rsid w:val="00BC4385"/>
    <w:rsid w:val="00BC5469"/>
    <w:rsid w:val="00BD02B0"/>
    <w:rsid w:val="00BD0C9D"/>
    <w:rsid w:val="00BD1B27"/>
    <w:rsid w:val="00BD210B"/>
    <w:rsid w:val="00BD38EF"/>
    <w:rsid w:val="00BD73A8"/>
    <w:rsid w:val="00BE0C05"/>
    <w:rsid w:val="00BE1ADE"/>
    <w:rsid w:val="00BE27F4"/>
    <w:rsid w:val="00BE4CAF"/>
    <w:rsid w:val="00BE5450"/>
    <w:rsid w:val="00BE5F65"/>
    <w:rsid w:val="00BE60B6"/>
    <w:rsid w:val="00BE6AA1"/>
    <w:rsid w:val="00BE71E6"/>
    <w:rsid w:val="00BE727A"/>
    <w:rsid w:val="00BE7F4D"/>
    <w:rsid w:val="00BF1802"/>
    <w:rsid w:val="00BF618E"/>
    <w:rsid w:val="00BF6979"/>
    <w:rsid w:val="00C01318"/>
    <w:rsid w:val="00C041C5"/>
    <w:rsid w:val="00C0695B"/>
    <w:rsid w:val="00C1239C"/>
    <w:rsid w:val="00C135C0"/>
    <w:rsid w:val="00C14256"/>
    <w:rsid w:val="00C146DB"/>
    <w:rsid w:val="00C222BD"/>
    <w:rsid w:val="00C230E9"/>
    <w:rsid w:val="00C236AB"/>
    <w:rsid w:val="00C24E75"/>
    <w:rsid w:val="00C272F6"/>
    <w:rsid w:val="00C353BD"/>
    <w:rsid w:val="00C3588C"/>
    <w:rsid w:val="00C410B6"/>
    <w:rsid w:val="00C41B8B"/>
    <w:rsid w:val="00C4286F"/>
    <w:rsid w:val="00C42E6E"/>
    <w:rsid w:val="00C44522"/>
    <w:rsid w:val="00C45DA8"/>
    <w:rsid w:val="00C4720D"/>
    <w:rsid w:val="00C47654"/>
    <w:rsid w:val="00C478E7"/>
    <w:rsid w:val="00C51078"/>
    <w:rsid w:val="00C51EC2"/>
    <w:rsid w:val="00C52325"/>
    <w:rsid w:val="00C52BEF"/>
    <w:rsid w:val="00C530ED"/>
    <w:rsid w:val="00C54507"/>
    <w:rsid w:val="00C547E7"/>
    <w:rsid w:val="00C549AE"/>
    <w:rsid w:val="00C553CF"/>
    <w:rsid w:val="00C557E8"/>
    <w:rsid w:val="00C55FE1"/>
    <w:rsid w:val="00C569AC"/>
    <w:rsid w:val="00C56A19"/>
    <w:rsid w:val="00C60BF1"/>
    <w:rsid w:val="00C618AF"/>
    <w:rsid w:val="00C61953"/>
    <w:rsid w:val="00C6222E"/>
    <w:rsid w:val="00C62705"/>
    <w:rsid w:val="00C62F3B"/>
    <w:rsid w:val="00C63DF4"/>
    <w:rsid w:val="00C65EF7"/>
    <w:rsid w:val="00C66527"/>
    <w:rsid w:val="00C67693"/>
    <w:rsid w:val="00C707AE"/>
    <w:rsid w:val="00C71B62"/>
    <w:rsid w:val="00C7266D"/>
    <w:rsid w:val="00C762F4"/>
    <w:rsid w:val="00C76A2F"/>
    <w:rsid w:val="00C7746B"/>
    <w:rsid w:val="00C80395"/>
    <w:rsid w:val="00C80B78"/>
    <w:rsid w:val="00C80D77"/>
    <w:rsid w:val="00C81184"/>
    <w:rsid w:val="00C81BC8"/>
    <w:rsid w:val="00C81BEC"/>
    <w:rsid w:val="00C82004"/>
    <w:rsid w:val="00C8408B"/>
    <w:rsid w:val="00C86681"/>
    <w:rsid w:val="00C86BB4"/>
    <w:rsid w:val="00C876E8"/>
    <w:rsid w:val="00C90770"/>
    <w:rsid w:val="00C908E7"/>
    <w:rsid w:val="00C90BBF"/>
    <w:rsid w:val="00C90CDD"/>
    <w:rsid w:val="00C924F2"/>
    <w:rsid w:val="00C92FE3"/>
    <w:rsid w:val="00C9338F"/>
    <w:rsid w:val="00C95B85"/>
    <w:rsid w:val="00CA21E8"/>
    <w:rsid w:val="00CA2361"/>
    <w:rsid w:val="00CA30B7"/>
    <w:rsid w:val="00CA381E"/>
    <w:rsid w:val="00CA3A1A"/>
    <w:rsid w:val="00CA3B97"/>
    <w:rsid w:val="00CA4A88"/>
    <w:rsid w:val="00CB01D6"/>
    <w:rsid w:val="00CB322E"/>
    <w:rsid w:val="00CB38A1"/>
    <w:rsid w:val="00CB3C58"/>
    <w:rsid w:val="00CB6B8C"/>
    <w:rsid w:val="00CB7E10"/>
    <w:rsid w:val="00CC0C40"/>
    <w:rsid w:val="00CC35FD"/>
    <w:rsid w:val="00CC581A"/>
    <w:rsid w:val="00CC58B8"/>
    <w:rsid w:val="00CC7575"/>
    <w:rsid w:val="00CD0922"/>
    <w:rsid w:val="00CD219B"/>
    <w:rsid w:val="00CD493E"/>
    <w:rsid w:val="00CD495D"/>
    <w:rsid w:val="00CD4F5F"/>
    <w:rsid w:val="00CD5620"/>
    <w:rsid w:val="00CD6D23"/>
    <w:rsid w:val="00CD7185"/>
    <w:rsid w:val="00CE0C7B"/>
    <w:rsid w:val="00CE20B6"/>
    <w:rsid w:val="00CE4542"/>
    <w:rsid w:val="00CE4A8E"/>
    <w:rsid w:val="00CE751D"/>
    <w:rsid w:val="00CF0171"/>
    <w:rsid w:val="00CF0F2E"/>
    <w:rsid w:val="00CF1E09"/>
    <w:rsid w:val="00CF37E0"/>
    <w:rsid w:val="00CF46BA"/>
    <w:rsid w:val="00CF595E"/>
    <w:rsid w:val="00CF6B76"/>
    <w:rsid w:val="00CF788F"/>
    <w:rsid w:val="00D001A9"/>
    <w:rsid w:val="00D0202D"/>
    <w:rsid w:val="00D02498"/>
    <w:rsid w:val="00D03246"/>
    <w:rsid w:val="00D0373D"/>
    <w:rsid w:val="00D0483F"/>
    <w:rsid w:val="00D04A92"/>
    <w:rsid w:val="00D04B44"/>
    <w:rsid w:val="00D0794C"/>
    <w:rsid w:val="00D07E24"/>
    <w:rsid w:val="00D11492"/>
    <w:rsid w:val="00D11C49"/>
    <w:rsid w:val="00D12593"/>
    <w:rsid w:val="00D13EC6"/>
    <w:rsid w:val="00D14B59"/>
    <w:rsid w:val="00D163E1"/>
    <w:rsid w:val="00D1641D"/>
    <w:rsid w:val="00D16727"/>
    <w:rsid w:val="00D16776"/>
    <w:rsid w:val="00D16B74"/>
    <w:rsid w:val="00D17A51"/>
    <w:rsid w:val="00D17AFE"/>
    <w:rsid w:val="00D17F62"/>
    <w:rsid w:val="00D2154F"/>
    <w:rsid w:val="00D23CE2"/>
    <w:rsid w:val="00D23D6D"/>
    <w:rsid w:val="00D2430E"/>
    <w:rsid w:val="00D24593"/>
    <w:rsid w:val="00D26B76"/>
    <w:rsid w:val="00D27B16"/>
    <w:rsid w:val="00D30167"/>
    <w:rsid w:val="00D302E5"/>
    <w:rsid w:val="00D307B2"/>
    <w:rsid w:val="00D32051"/>
    <w:rsid w:val="00D36DAC"/>
    <w:rsid w:val="00D37BB9"/>
    <w:rsid w:val="00D4078C"/>
    <w:rsid w:val="00D43590"/>
    <w:rsid w:val="00D4519F"/>
    <w:rsid w:val="00D45A42"/>
    <w:rsid w:val="00D46F62"/>
    <w:rsid w:val="00D47335"/>
    <w:rsid w:val="00D476FD"/>
    <w:rsid w:val="00D47C24"/>
    <w:rsid w:val="00D50305"/>
    <w:rsid w:val="00D54ACA"/>
    <w:rsid w:val="00D550AF"/>
    <w:rsid w:val="00D56622"/>
    <w:rsid w:val="00D62D9E"/>
    <w:rsid w:val="00D6315A"/>
    <w:rsid w:val="00D6522A"/>
    <w:rsid w:val="00D65C86"/>
    <w:rsid w:val="00D6773F"/>
    <w:rsid w:val="00D67ED9"/>
    <w:rsid w:val="00D71385"/>
    <w:rsid w:val="00D720AF"/>
    <w:rsid w:val="00D7266A"/>
    <w:rsid w:val="00D72D74"/>
    <w:rsid w:val="00D7469C"/>
    <w:rsid w:val="00D7566C"/>
    <w:rsid w:val="00D7599D"/>
    <w:rsid w:val="00D776E2"/>
    <w:rsid w:val="00D8058A"/>
    <w:rsid w:val="00D820C4"/>
    <w:rsid w:val="00D82A05"/>
    <w:rsid w:val="00D833FF"/>
    <w:rsid w:val="00D8377A"/>
    <w:rsid w:val="00D846F4"/>
    <w:rsid w:val="00D87C91"/>
    <w:rsid w:val="00D91545"/>
    <w:rsid w:val="00D9240B"/>
    <w:rsid w:val="00D93801"/>
    <w:rsid w:val="00D94018"/>
    <w:rsid w:val="00D949E5"/>
    <w:rsid w:val="00D96582"/>
    <w:rsid w:val="00D96EDF"/>
    <w:rsid w:val="00D96FB9"/>
    <w:rsid w:val="00D9783B"/>
    <w:rsid w:val="00D97AF5"/>
    <w:rsid w:val="00DA1F74"/>
    <w:rsid w:val="00DA3655"/>
    <w:rsid w:val="00DA36DE"/>
    <w:rsid w:val="00DA4203"/>
    <w:rsid w:val="00DA548A"/>
    <w:rsid w:val="00DA6654"/>
    <w:rsid w:val="00DA71E6"/>
    <w:rsid w:val="00DA7B9B"/>
    <w:rsid w:val="00DB266A"/>
    <w:rsid w:val="00DB3243"/>
    <w:rsid w:val="00DC02AD"/>
    <w:rsid w:val="00DC1F73"/>
    <w:rsid w:val="00DC2B77"/>
    <w:rsid w:val="00DC3713"/>
    <w:rsid w:val="00DC372F"/>
    <w:rsid w:val="00DC397A"/>
    <w:rsid w:val="00DC43D0"/>
    <w:rsid w:val="00DC67DB"/>
    <w:rsid w:val="00DD2169"/>
    <w:rsid w:val="00DD2644"/>
    <w:rsid w:val="00DD352B"/>
    <w:rsid w:val="00DD504A"/>
    <w:rsid w:val="00DD5224"/>
    <w:rsid w:val="00DD693E"/>
    <w:rsid w:val="00DD6A0D"/>
    <w:rsid w:val="00DD73AE"/>
    <w:rsid w:val="00DD7F64"/>
    <w:rsid w:val="00DE3312"/>
    <w:rsid w:val="00DE3553"/>
    <w:rsid w:val="00DE3612"/>
    <w:rsid w:val="00DE4C36"/>
    <w:rsid w:val="00DE4F49"/>
    <w:rsid w:val="00DE6BD0"/>
    <w:rsid w:val="00DF210D"/>
    <w:rsid w:val="00DF3336"/>
    <w:rsid w:val="00DF5236"/>
    <w:rsid w:val="00DF532E"/>
    <w:rsid w:val="00DF73B2"/>
    <w:rsid w:val="00DF7655"/>
    <w:rsid w:val="00E003E5"/>
    <w:rsid w:val="00E00CD9"/>
    <w:rsid w:val="00E015B4"/>
    <w:rsid w:val="00E025A6"/>
    <w:rsid w:val="00E034AF"/>
    <w:rsid w:val="00E034E5"/>
    <w:rsid w:val="00E04B5E"/>
    <w:rsid w:val="00E06622"/>
    <w:rsid w:val="00E067B2"/>
    <w:rsid w:val="00E06A03"/>
    <w:rsid w:val="00E13137"/>
    <w:rsid w:val="00E133C3"/>
    <w:rsid w:val="00E13A25"/>
    <w:rsid w:val="00E13CCF"/>
    <w:rsid w:val="00E14110"/>
    <w:rsid w:val="00E14922"/>
    <w:rsid w:val="00E169A0"/>
    <w:rsid w:val="00E17714"/>
    <w:rsid w:val="00E20990"/>
    <w:rsid w:val="00E24CD1"/>
    <w:rsid w:val="00E257B4"/>
    <w:rsid w:val="00E25A58"/>
    <w:rsid w:val="00E30031"/>
    <w:rsid w:val="00E30393"/>
    <w:rsid w:val="00E31186"/>
    <w:rsid w:val="00E31904"/>
    <w:rsid w:val="00E3267F"/>
    <w:rsid w:val="00E328E4"/>
    <w:rsid w:val="00E33353"/>
    <w:rsid w:val="00E340F0"/>
    <w:rsid w:val="00E34C5C"/>
    <w:rsid w:val="00E374DC"/>
    <w:rsid w:val="00E3772C"/>
    <w:rsid w:val="00E40266"/>
    <w:rsid w:val="00E40C56"/>
    <w:rsid w:val="00E42F00"/>
    <w:rsid w:val="00E46124"/>
    <w:rsid w:val="00E46A0A"/>
    <w:rsid w:val="00E508B4"/>
    <w:rsid w:val="00E509CD"/>
    <w:rsid w:val="00E533F3"/>
    <w:rsid w:val="00E53710"/>
    <w:rsid w:val="00E539F5"/>
    <w:rsid w:val="00E53B6F"/>
    <w:rsid w:val="00E53F2E"/>
    <w:rsid w:val="00E54E86"/>
    <w:rsid w:val="00E55940"/>
    <w:rsid w:val="00E57233"/>
    <w:rsid w:val="00E57647"/>
    <w:rsid w:val="00E60EF5"/>
    <w:rsid w:val="00E613D1"/>
    <w:rsid w:val="00E62050"/>
    <w:rsid w:val="00E644A5"/>
    <w:rsid w:val="00E64BCF"/>
    <w:rsid w:val="00E64FBD"/>
    <w:rsid w:val="00E6636E"/>
    <w:rsid w:val="00E706E9"/>
    <w:rsid w:val="00E7108C"/>
    <w:rsid w:val="00E72585"/>
    <w:rsid w:val="00E753E5"/>
    <w:rsid w:val="00E755C1"/>
    <w:rsid w:val="00E7578E"/>
    <w:rsid w:val="00E77F2E"/>
    <w:rsid w:val="00E80D5A"/>
    <w:rsid w:val="00E80DC5"/>
    <w:rsid w:val="00E81924"/>
    <w:rsid w:val="00E847CD"/>
    <w:rsid w:val="00E85F0F"/>
    <w:rsid w:val="00E879C0"/>
    <w:rsid w:val="00E90FB9"/>
    <w:rsid w:val="00E91134"/>
    <w:rsid w:val="00E916C6"/>
    <w:rsid w:val="00E91A97"/>
    <w:rsid w:val="00E92A5B"/>
    <w:rsid w:val="00E96FF6"/>
    <w:rsid w:val="00E973B4"/>
    <w:rsid w:val="00E97573"/>
    <w:rsid w:val="00EA33A8"/>
    <w:rsid w:val="00EA60AF"/>
    <w:rsid w:val="00EA6922"/>
    <w:rsid w:val="00EA7DB7"/>
    <w:rsid w:val="00EB0A8F"/>
    <w:rsid w:val="00EB2C70"/>
    <w:rsid w:val="00EB4A70"/>
    <w:rsid w:val="00EB5BC9"/>
    <w:rsid w:val="00EB6E44"/>
    <w:rsid w:val="00EB726C"/>
    <w:rsid w:val="00EC0BE3"/>
    <w:rsid w:val="00EC1399"/>
    <w:rsid w:val="00EC4A63"/>
    <w:rsid w:val="00EC71D7"/>
    <w:rsid w:val="00EC7349"/>
    <w:rsid w:val="00ED12AB"/>
    <w:rsid w:val="00ED3536"/>
    <w:rsid w:val="00ED59AF"/>
    <w:rsid w:val="00ED6AF6"/>
    <w:rsid w:val="00ED6B43"/>
    <w:rsid w:val="00EE001C"/>
    <w:rsid w:val="00EE2F84"/>
    <w:rsid w:val="00EE4150"/>
    <w:rsid w:val="00EE44CB"/>
    <w:rsid w:val="00EE4A53"/>
    <w:rsid w:val="00EE5F8B"/>
    <w:rsid w:val="00EF2638"/>
    <w:rsid w:val="00EF38DB"/>
    <w:rsid w:val="00EF3A69"/>
    <w:rsid w:val="00EF60B8"/>
    <w:rsid w:val="00F00415"/>
    <w:rsid w:val="00F04D00"/>
    <w:rsid w:val="00F04E30"/>
    <w:rsid w:val="00F14E10"/>
    <w:rsid w:val="00F156FB"/>
    <w:rsid w:val="00F178F1"/>
    <w:rsid w:val="00F17E6D"/>
    <w:rsid w:val="00F20E49"/>
    <w:rsid w:val="00F23BAE"/>
    <w:rsid w:val="00F23C2E"/>
    <w:rsid w:val="00F23CEA"/>
    <w:rsid w:val="00F25BD6"/>
    <w:rsid w:val="00F26932"/>
    <w:rsid w:val="00F26F8B"/>
    <w:rsid w:val="00F27647"/>
    <w:rsid w:val="00F27D48"/>
    <w:rsid w:val="00F317F2"/>
    <w:rsid w:val="00F31FA1"/>
    <w:rsid w:val="00F32C22"/>
    <w:rsid w:val="00F333BD"/>
    <w:rsid w:val="00F33DE5"/>
    <w:rsid w:val="00F34CB6"/>
    <w:rsid w:val="00F34DBE"/>
    <w:rsid w:val="00F35B91"/>
    <w:rsid w:val="00F35C29"/>
    <w:rsid w:val="00F363EF"/>
    <w:rsid w:val="00F36E42"/>
    <w:rsid w:val="00F4047F"/>
    <w:rsid w:val="00F4151D"/>
    <w:rsid w:val="00F41B67"/>
    <w:rsid w:val="00F45B1F"/>
    <w:rsid w:val="00F50B24"/>
    <w:rsid w:val="00F51DB2"/>
    <w:rsid w:val="00F52E28"/>
    <w:rsid w:val="00F52E84"/>
    <w:rsid w:val="00F5332C"/>
    <w:rsid w:val="00F53ABD"/>
    <w:rsid w:val="00F54A7A"/>
    <w:rsid w:val="00F56BCC"/>
    <w:rsid w:val="00F56D22"/>
    <w:rsid w:val="00F605CC"/>
    <w:rsid w:val="00F60637"/>
    <w:rsid w:val="00F61243"/>
    <w:rsid w:val="00F621AD"/>
    <w:rsid w:val="00F6268E"/>
    <w:rsid w:val="00F62C80"/>
    <w:rsid w:val="00F630B0"/>
    <w:rsid w:val="00F6314A"/>
    <w:rsid w:val="00F63AA9"/>
    <w:rsid w:val="00F64625"/>
    <w:rsid w:val="00F657EC"/>
    <w:rsid w:val="00F66936"/>
    <w:rsid w:val="00F675FB"/>
    <w:rsid w:val="00F71084"/>
    <w:rsid w:val="00F715FA"/>
    <w:rsid w:val="00F72060"/>
    <w:rsid w:val="00F723F6"/>
    <w:rsid w:val="00F72739"/>
    <w:rsid w:val="00F7428B"/>
    <w:rsid w:val="00F74CEF"/>
    <w:rsid w:val="00F80771"/>
    <w:rsid w:val="00F83C02"/>
    <w:rsid w:val="00F85D31"/>
    <w:rsid w:val="00F87550"/>
    <w:rsid w:val="00F87DCF"/>
    <w:rsid w:val="00F91F5D"/>
    <w:rsid w:val="00F93947"/>
    <w:rsid w:val="00F93CCF"/>
    <w:rsid w:val="00F9477F"/>
    <w:rsid w:val="00F9581D"/>
    <w:rsid w:val="00F965F0"/>
    <w:rsid w:val="00FA24D9"/>
    <w:rsid w:val="00FA3C4D"/>
    <w:rsid w:val="00FA6C26"/>
    <w:rsid w:val="00FB01F3"/>
    <w:rsid w:val="00FB0821"/>
    <w:rsid w:val="00FB2BE4"/>
    <w:rsid w:val="00FB3199"/>
    <w:rsid w:val="00FB3A4F"/>
    <w:rsid w:val="00FB5EEC"/>
    <w:rsid w:val="00FB74B7"/>
    <w:rsid w:val="00FC12FB"/>
    <w:rsid w:val="00FC21B0"/>
    <w:rsid w:val="00FC234A"/>
    <w:rsid w:val="00FC6BBF"/>
    <w:rsid w:val="00FC7BB4"/>
    <w:rsid w:val="00FD0303"/>
    <w:rsid w:val="00FD3B7C"/>
    <w:rsid w:val="00FD5A2F"/>
    <w:rsid w:val="00FD7642"/>
    <w:rsid w:val="00FE02F3"/>
    <w:rsid w:val="00FE04C1"/>
    <w:rsid w:val="00FE1720"/>
    <w:rsid w:val="00FE1746"/>
    <w:rsid w:val="00FE1D7B"/>
    <w:rsid w:val="00FE27A3"/>
    <w:rsid w:val="00FE70E7"/>
    <w:rsid w:val="00FF2D5F"/>
    <w:rsid w:val="00FF2E21"/>
    <w:rsid w:val="00FF40B9"/>
    <w:rsid w:val="00FF435A"/>
    <w:rsid w:val="00FF6D9C"/>
    <w:rsid w:val="00FF72A7"/>
    <w:rsid w:val="00FF7F5C"/>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84B3C"/>
  <w15:docId w15:val="{073F44CE-80AF-4CB5-95EC-67BDE30A0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CBA"/>
    <w:pPr>
      <w:spacing w:after="240" w:line="360" w:lineRule="auto"/>
      <w:jc w:val="both"/>
    </w:pPr>
    <w:rPr>
      <w:rFonts w:ascii="Arial" w:hAnsi="Arial"/>
      <w:sz w:val="24"/>
    </w:rPr>
  </w:style>
  <w:style w:type="paragraph" w:styleId="Ttulo1">
    <w:name w:val="heading 1"/>
    <w:basedOn w:val="Normal"/>
    <w:next w:val="Normal"/>
    <w:link w:val="Ttulo1Car"/>
    <w:uiPriority w:val="9"/>
    <w:qFormat/>
    <w:rsid w:val="00E706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E706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E706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706E9"/>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E706E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E706E9"/>
    <w:rPr>
      <w:rFonts w:asciiTheme="majorHAnsi" w:eastAsiaTheme="majorEastAsia" w:hAnsiTheme="majorHAnsi" w:cstheme="majorBidi"/>
      <w:b/>
      <w:bCs/>
      <w:color w:val="4F81BD" w:themeColor="accent1"/>
    </w:rPr>
  </w:style>
  <w:style w:type="paragraph" w:styleId="Sinespaciado">
    <w:name w:val="No Spacing"/>
    <w:uiPriority w:val="1"/>
    <w:qFormat/>
    <w:rsid w:val="00CC7575"/>
    <w:pPr>
      <w:spacing w:after="0" w:line="240" w:lineRule="auto"/>
      <w:jc w:val="both"/>
    </w:pPr>
    <w:rPr>
      <w:rFonts w:ascii="Arial" w:hAnsi="Arial"/>
      <w:sz w:val="24"/>
    </w:rPr>
  </w:style>
  <w:style w:type="paragraph" w:customStyle="1" w:styleId="CAPITULO">
    <w:name w:val="CAPITULO"/>
    <w:basedOn w:val="Normal"/>
    <w:link w:val="CAPITULOCar"/>
    <w:qFormat/>
    <w:rsid w:val="002573D1"/>
    <w:pPr>
      <w:numPr>
        <w:numId w:val="3"/>
      </w:numPr>
      <w:jc w:val="center"/>
    </w:pPr>
    <w:rPr>
      <w:b/>
    </w:rPr>
  </w:style>
  <w:style w:type="paragraph" w:customStyle="1" w:styleId="seccionotema">
    <w:name w:val="seccion o tema"/>
    <w:basedOn w:val="Normal"/>
    <w:link w:val="seccionotemaCar"/>
    <w:qFormat/>
    <w:rsid w:val="002479F9"/>
    <w:pPr>
      <w:numPr>
        <w:ilvl w:val="1"/>
        <w:numId w:val="9"/>
      </w:numPr>
      <w:jc w:val="center"/>
    </w:pPr>
    <w:rPr>
      <w:b/>
    </w:rPr>
  </w:style>
  <w:style w:type="character" w:customStyle="1" w:styleId="CAPITULOCar">
    <w:name w:val="CAPITULO Car"/>
    <w:basedOn w:val="Fuentedeprrafopredeter"/>
    <w:link w:val="CAPITULO"/>
    <w:rsid w:val="002573D1"/>
    <w:rPr>
      <w:rFonts w:ascii="Arial" w:hAnsi="Arial"/>
      <w:b/>
      <w:sz w:val="24"/>
    </w:rPr>
  </w:style>
  <w:style w:type="paragraph" w:customStyle="1" w:styleId="subseccionosubtema">
    <w:name w:val="subseccion o subtema"/>
    <w:basedOn w:val="Normal"/>
    <w:link w:val="subseccionosubtemaCar"/>
    <w:qFormat/>
    <w:rsid w:val="002573D1"/>
    <w:pPr>
      <w:numPr>
        <w:ilvl w:val="2"/>
        <w:numId w:val="9"/>
      </w:numPr>
      <w:jc w:val="left"/>
    </w:pPr>
    <w:rPr>
      <w:u w:val="single"/>
    </w:rPr>
  </w:style>
  <w:style w:type="character" w:customStyle="1" w:styleId="seccionotemaCar">
    <w:name w:val="seccion o tema Car"/>
    <w:basedOn w:val="Fuentedeprrafopredeter"/>
    <w:link w:val="seccionotema"/>
    <w:rsid w:val="002479F9"/>
    <w:rPr>
      <w:rFonts w:ascii="Arial" w:hAnsi="Arial"/>
      <w:b/>
      <w:sz w:val="24"/>
    </w:rPr>
  </w:style>
  <w:style w:type="paragraph" w:styleId="Textodeglobo">
    <w:name w:val="Balloon Text"/>
    <w:basedOn w:val="Normal"/>
    <w:link w:val="TextodegloboCar"/>
    <w:uiPriority w:val="99"/>
    <w:semiHidden/>
    <w:unhideWhenUsed/>
    <w:rsid w:val="003C0067"/>
    <w:pPr>
      <w:spacing w:after="0" w:line="240" w:lineRule="auto"/>
    </w:pPr>
    <w:rPr>
      <w:rFonts w:ascii="Tahoma" w:hAnsi="Tahoma" w:cs="Tahoma"/>
      <w:sz w:val="16"/>
      <w:szCs w:val="16"/>
    </w:rPr>
  </w:style>
  <w:style w:type="character" w:customStyle="1" w:styleId="subseccionosubtemaCar">
    <w:name w:val="subseccion o subtema Car"/>
    <w:basedOn w:val="Fuentedeprrafopredeter"/>
    <w:link w:val="subseccionosubtema"/>
    <w:rsid w:val="002573D1"/>
    <w:rPr>
      <w:rFonts w:ascii="Arial" w:hAnsi="Arial"/>
      <w:sz w:val="24"/>
      <w:u w:val="single"/>
    </w:rPr>
  </w:style>
  <w:style w:type="character" w:customStyle="1" w:styleId="TextodegloboCar">
    <w:name w:val="Texto de globo Car"/>
    <w:basedOn w:val="Fuentedeprrafopredeter"/>
    <w:link w:val="Textodeglobo"/>
    <w:uiPriority w:val="99"/>
    <w:semiHidden/>
    <w:rsid w:val="003C0067"/>
    <w:rPr>
      <w:rFonts w:ascii="Tahoma" w:hAnsi="Tahoma" w:cs="Tahoma"/>
      <w:sz w:val="16"/>
      <w:szCs w:val="16"/>
    </w:rPr>
  </w:style>
  <w:style w:type="numbering" w:customStyle="1" w:styleId="Estilo1">
    <w:name w:val="Estilo1"/>
    <w:uiPriority w:val="99"/>
    <w:rsid w:val="00A7450A"/>
    <w:pPr>
      <w:numPr>
        <w:numId w:val="8"/>
      </w:numPr>
    </w:pPr>
  </w:style>
  <w:style w:type="paragraph" w:styleId="Prrafodelista">
    <w:name w:val="List Paragraph"/>
    <w:basedOn w:val="Normal"/>
    <w:uiPriority w:val="34"/>
    <w:qFormat/>
    <w:rsid w:val="00D96EDF"/>
    <w:pPr>
      <w:ind w:left="720"/>
      <w:contextualSpacing/>
    </w:pPr>
  </w:style>
  <w:style w:type="paragraph" w:styleId="Bibliografa">
    <w:name w:val="Bibliography"/>
    <w:basedOn w:val="Normal"/>
    <w:next w:val="Normal"/>
    <w:uiPriority w:val="37"/>
    <w:unhideWhenUsed/>
    <w:rsid w:val="00A37EB5"/>
  </w:style>
  <w:style w:type="character" w:styleId="Hipervnculo">
    <w:name w:val="Hyperlink"/>
    <w:basedOn w:val="Fuentedeprrafopredeter"/>
    <w:uiPriority w:val="99"/>
    <w:unhideWhenUsed/>
    <w:rsid w:val="00F23C2E"/>
    <w:rPr>
      <w:color w:val="0000FF"/>
      <w:u w:val="single"/>
    </w:rPr>
  </w:style>
  <w:style w:type="character" w:styleId="Hipervnculovisitado">
    <w:name w:val="FollowedHyperlink"/>
    <w:basedOn w:val="Fuentedeprrafopredeter"/>
    <w:uiPriority w:val="99"/>
    <w:semiHidden/>
    <w:unhideWhenUsed/>
    <w:rsid w:val="007D4EA8"/>
    <w:rPr>
      <w:color w:val="800080" w:themeColor="followedHyperlink"/>
      <w:u w:val="single"/>
    </w:rPr>
  </w:style>
  <w:style w:type="numbering" w:customStyle="1" w:styleId="Estilo2">
    <w:name w:val="Estilo2"/>
    <w:uiPriority w:val="99"/>
    <w:rsid w:val="002479F9"/>
    <w:pPr>
      <w:numPr>
        <w:numId w:val="11"/>
      </w:numPr>
    </w:pPr>
  </w:style>
  <w:style w:type="numbering" w:customStyle="1" w:styleId="Estilo3">
    <w:name w:val="Estilo3"/>
    <w:uiPriority w:val="99"/>
    <w:rsid w:val="005A4B46"/>
    <w:pPr>
      <w:numPr>
        <w:numId w:val="15"/>
      </w:numPr>
    </w:pPr>
  </w:style>
  <w:style w:type="table" w:styleId="Tablaconcuadrcula">
    <w:name w:val="Table Grid"/>
    <w:basedOn w:val="Tablanormal"/>
    <w:uiPriority w:val="59"/>
    <w:rsid w:val="00923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uiPriority w:val="34"/>
    <w:qFormat/>
    <w:rsid w:val="00264785"/>
    <w:pPr>
      <w:spacing w:after="200" w:line="276" w:lineRule="auto"/>
      <w:ind w:left="720"/>
      <w:contextualSpacing/>
      <w:jc w:val="left"/>
    </w:pPr>
    <w:rPr>
      <w:rFonts w:ascii="Calibri" w:eastAsia="Calibri" w:hAnsi="Calibri" w:cs="Times New Roman"/>
      <w:sz w:val="22"/>
    </w:rPr>
  </w:style>
  <w:style w:type="character" w:styleId="Refdecomentario">
    <w:name w:val="annotation reference"/>
    <w:basedOn w:val="Fuentedeprrafopredeter"/>
    <w:uiPriority w:val="99"/>
    <w:semiHidden/>
    <w:unhideWhenUsed/>
    <w:rsid w:val="005060CC"/>
    <w:rPr>
      <w:sz w:val="16"/>
      <w:szCs w:val="16"/>
    </w:rPr>
  </w:style>
  <w:style w:type="paragraph" w:styleId="Textocomentario">
    <w:name w:val="annotation text"/>
    <w:basedOn w:val="Normal"/>
    <w:link w:val="TextocomentarioCar"/>
    <w:uiPriority w:val="99"/>
    <w:semiHidden/>
    <w:unhideWhenUsed/>
    <w:rsid w:val="005060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060CC"/>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5060CC"/>
    <w:rPr>
      <w:b/>
      <w:bCs/>
    </w:rPr>
  </w:style>
  <w:style w:type="character" w:customStyle="1" w:styleId="AsuntodelcomentarioCar">
    <w:name w:val="Asunto del comentario Car"/>
    <w:basedOn w:val="TextocomentarioCar"/>
    <w:link w:val="Asuntodelcomentario"/>
    <w:uiPriority w:val="99"/>
    <w:semiHidden/>
    <w:rsid w:val="005060CC"/>
    <w:rPr>
      <w:rFonts w:ascii="Arial" w:hAnsi="Arial"/>
      <w:b/>
      <w:bCs/>
      <w:sz w:val="20"/>
      <w:szCs w:val="20"/>
    </w:rPr>
  </w:style>
  <w:style w:type="character" w:styleId="Mencinsinresolver">
    <w:name w:val="Unresolved Mention"/>
    <w:basedOn w:val="Fuentedeprrafopredeter"/>
    <w:uiPriority w:val="99"/>
    <w:semiHidden/>
    <w:unhideWhenUsed/>
    <w:rsid w:val="00DE3312"/>
    <w:rPr>
      <w:color w:val="605E5C"/>
      <w:shd w:val="clear" w:color="auto" w:fill="E1DFDD"/>
    </w:rPr>
  </w:style>
  <w:style w:type="paragraph" w:styleId="NormalWeb">
    <w:name w:val="Normal (Web)"/>
    <w:basedOn w:val="Normal"/>
    <w:uiPriority w:val="99"/>
    <w:semiHidden/>
    <w:unhideWhenUsed/>
    <w:rsid w:val="00B96BE9"/>
    <w:pPr>
      <w:spacing w:before="100" w:beforeAutospacing="1" w:after="100" w:afterAutospacing="1" w:line="240" w:lineRule="auto"/>
      <w:jc w:val="left"/>
    </w:pPr>
    <w:rPr>
      <w:rFonts w:ascii="Times New Roman" w:eastAsia="Times New Roman" w:hAnsi="Times New Roman" w:cs="Times New Roman"/>
      <w:szCs w:val="24"/>
      <w:lang w:eastAsia="es-MX"/>
    </w:rPr>
  </w:style>
  <w:style w:type="paragraph" w:styleId="Encabezado">
    <w:name w:val="header"/>
    <w:basedOn w:val="Normal"/>
    <w:link w:val="EncabezadoCar"/>
    <w:uiPriority w:val="99"/>
    <w:unhideWhenUsed/>
    <w:rsid w:val="00E326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267F"/>
    <w:rPr>
      <w:rFonts w:ascii="Arial" w:hAnsi="Arial"/>
      <w:sz w:val="24"/>
    </w:rPr>
  </w:style>
  <w:style w:type="paragraph" w:styleId="Piedepgina">
    <w:name w:val="footer"/>
    <w:basedOn w:val="Normal"/>
    <w:link w:val="PiedepginaCar"/>
    <w:uiPriority w:val="99"/>
    <w:unhideWhenUsed/>
    <w:rsid w:val="00E326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267F"/>
    <w:rPr>
      <w:rFonts w:ascii="Arial" w:hAnsi="Arial"/>
      <w:sz w:val="24"/>
    </w:rPr>
  </w:style>
  <w:style w:type="paragraph" w:styleId="Revisin">
    <w:name w:val="Revision"/>
    <w:hidden/>
    <w:uiPriority w:val="99"/>
    <w:semiHidden/>
    <w:rsid w:val="00A217F5"/>
    <w:pPr>
      <w:spacing w:after="0" w:line="240" w:lineRule="auto"/>
    </w:pPr>
    <w:rPr>
      <w:rFonts w:ascii="Arial" w:hAnsi="Arial"/>
      <w:sz w:val="24"/>
    </w:rPr>
  </w:style>
  <w:style w:type="table" w:customStyle="1" w:styleId="Tablaconcuadrcula1">
    <w:name w:val="Tabla con cuadrícula1"/>
    <w:basedOn w:val="Tablanormal"/>
    <w:next w:val="Tablaconcuadrcula"/>
    <w:uiPriority w:val="39"/>
    <w:rsid w:val="00997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9A3012"/>
    <w:pPr>
      <w:spacing w:before="240" w:line="259" w:lineRule="auto"/>
      <w:jc w:val="left"/>
      <w:outlineLvl w:val="9"/>
    </w:pPr>
    <w:rPr>
      <w:b w:val="0"/>
      <w:bCs w:val="0"/>
      <w:sz w:val="32"/>
      <w:szCs w:val="32"/>
      <w:lang w:eastAsia="es-MX"/>
    </w:rPr>
  </w:style>
  <w:style w:type="paragraph" w:styleId="TDC1">
    <w:name w:val="toc 1"/>
    <w:basedOn w:val="Normal"/>
    <w:next w:val="Normal"/>
    <w:autoRedefine/>
    <w:uiPriority w:val="39"/>
    <w:unhideWhenUsed/>
    <w:rsid w:val="009A3012"/>
    <w:pPr>
      <w:spacing w:after="100"/>
    </w:pPr>
  </w:style>
  <w:style w:type="paragraph" w:styleId="TDC2">
    <w:name w:val="toc 2"/>
    <w:basedOn w:val="Normal"/>
    <w:next w:val="Normal"/>
    <w:autoRedefine/>
    <w:uiPriority w:val="39"/>
    <w:unhideWhenUsed/>
    <w:rsid w:val="00382849"/>
    <w:pPr>
      <w:tabs>
        <w:tab w:val="right" w:leader="dot" w:pos="8827"/>
      </w:tabs>
      <w:spacing w:after="100"/>
      <w:ind w:left="240"/>
    </w:pPr>
    <w:rPr>
      <w:rFonts w:cs="Arial"/>
      <w:noProof/>
    </w:rPr>
  </w:style>
  <w:style w:type="paragraph" w:styleId="TDC3">
    <w:name w:val="toc 3"/>
    <w:basedOn w:val="Normal"/>
    <w:next w:val="Normal"/>
    <w:autoRedefine/>
    <w:uiPriority w:val="39"/>
    <w:unhideWhenUsed/>
    <w:rsid w:val="00CA381E"/>
    <w:pPr>
      <w:spacing w:after="100" w:line="259" w:lineRule="auto"/>
      <w:ind w:left="440"/>
      <w:jc w:val="left"/>
    </w:pPr>
    <w:rPr>
      <w:rFonts w:asciiTheme="minorHAnsi" w:eastAsiaTheme="minorEastAsia" w:hAnsiTheme="minorHAnsi" w:cs="Times New Roman"/>
      <w:sz w:val="22"/>
      <w:lang w:eastAsia="es-MX"/>
    </w:rPr>
  </w:style>
  <w:style w:type="paragraph" w:styleId="Textonotapie">
    <w:name w:val="footnote text"/>
    <w:basedOn w:val="Normal"/>
    <w:link w:val="TextonotapieCar"/>
    <w:uiPriority w:val="99"/>
    <w:semiHidden/>
    <w:unhideWhenUsed/>
    <w:rsid w:val="001147F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147F2"/>
    <w:rPr>
      <w:rFonts w:ascii="Arial" w:hAnsi="Arial"/>
      <w:sz w:val="20"/>
      <w:szCs w:val="20"/>
    </w:rPr>
  </w:style>
  <w:style w:type="character" w:styleId="Refdenotaalpie">
    <w:name w:val="footnote reference"/>
    <w:basedOn w:val="Fuentedeprrafopredeter"/>
    <w:uiPriority w:val="99"/>
    <w:semiHidden/>
    <w:unhideWhenUsed/>
    <w:rsid w:val="001147F2"/>
    <w:rPr>
      <w:vertAlign w:val="superscript"/>
    </w:rPr>
  </w:style>
  <w:style w:type="paragraph" w:customStyle="1" w:styleId="Default">
    <w:name w:val="Default"/>
    <w:rsid w:val="00C56A19"/>
    <w:pPr>
      <w:autoSpaceDE w:val="0"/>
      <w:autoSpaceDN w:val="0"/>
      <w:adjustRightInd w:val="0"/>
      <w:spacing w:after="0" w:line="240" w:lineRule="auto"/>
    </w:pPr>
    <w:rPr>
      <w:rFonts w:ascii="Calibri" w:hAnsi="Calibri" w:cs="Calibri"/>
      <w:color w:val="000000"/>
      <w:sz w:val="24"/>
      <w:szCs w:val="24"/>
      <w:lang w:val="es-ES"/>
    </w:rPr>
  </w:style>
  <w:style w:type="paragraph" w:styleId="HTMLconformatoprevio">
    <w:name w:val="HTML Preformatted"/>
    <w:basedOn w:val="Normal"/>
    <w:link w:val="HTMLconformatoprevioCar"/>
    <w:uiPriority w:val="99"/>
    <w:unhideWhenUsed/>
    <w:rsid w:val="0065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657F25"/>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8164">
      <w:bodyDiv w:val="1"/>
      <w:marLeft w:val="0"/>
      <w:marRight w:val="0"/>
      <w:marTop w:val="0"/>
      <w:marBottom w:val="0"/>
      <w:divBdr>
        <w:top w:val="none" w:sz="0" w:space="0" w:color="auto"/>
        <w:left w:val="none" w:sz="0" w:space="0" w:color="auto"/>
        <w:bottom w:val="none" w:sz="0" w:space="0" w:color="auto"/>
        <w:right w:val="none" w:sz="0" w:space="0" w:color="auto"/>
      </w:divBdr>
    </w:div>
    <w:div w:id="63534489">
      <w:bodyDiv w:val="1"/>
      <w:marLeft w:val="0"/>
      <w:marRight w:val="0"/>
      <w:marTop w:val="0"/>
      <w:marBottom w:val="0"/>
      <w:divBdr>
        <w:top w:val="none" w:sz="0" w:space="0" w:color="auto"/>
        <w:left w:val="none" w:sz="0" w:space="0" w:color="auto"/>
        <w:bottom w:val="none" w:sz="0" w:space="0" w:color="auto"/>
        <w:right w:val="none" w:sz="0" w:space="0" w:color="auto"/>
      </w:divBdr>
    </w:div>
    <w:div w:id="73938212">
      <w:bodyDiv w:val="1"/>
      <w:marLeft w:val="0"/>
      <w:marRight w:val="0"/>
      <w:marTop w:val="0"/>
      <w:marBottom w:val="0"/>
      <w:divBdr>
        <w:top w:val="none" w:sz="0" w:space="0" w:color="auto"/>
        <w:left w:val="none" w:sz="0" w:space="0" w:color="auto"/>
        <w:bottom w:val="none" w:sz="0" w:space="0" w:color="auto"/>
        <w:right w:val="none" w:sz="0" w:space="0" w:color="auto"/>
      </w:divBdr>
    </w:div>
    <w:div w:id="77867134">
      <w:bodyDiv w:val="1"/>
      <w:marLeft w:val="0"/>
      <w:marRight w:val="0"/>
      <w:marTop w:val="0"/>
      <w:marBottom w:val="0"/>
      <w:divBdr>
        <w:top w:val="none" w:sz="0" w:space="0" w:color="auto"/>
        <w:left w:val="none" w:sz="0" w:space="0" w:color="auto"/>
        <w:bottom w:val="none" w:sz="0" w:space="0" w:color="auto"/>
        <w:right w:val="none" w:sz="0" w:space="0" w:color="auto"/>
      </w:divBdr>
    </w:div>
    <w:div w:id="155852063">
      <w:bodyDiv w:val="1"/>
      <w:marLeft w:val="0"/>
      <w:marRight w:val="0"/>
      <w:marTop w:val="0"/>
      <w:marBottom w:val="0"/>
      <w:divBdr>
        <w:top w:val="none" w:sz="0" w:space="0" w:color="auto"/>
        <w:left w:val="none" w:sz="0" w:space="0" w:color="auto"/>
        <w:bottom w:val="none" w:sz="0" w:space="0" w:color="auto"/>
        <w:right w:val="none" w:sz="0" w:space="0" w:color="auto"/>
      </w:divBdr>
    </w:div>
    <w:div w:id="162672031">
      <w:bodyDiv w:val="1"/>
      <w:marLeft w:val="0"/>
      <w:marRight w:val="0"/>
      <w:marTop w:val="0"/>
      <w:marBottom w:val="0"/>
      <w:divBdr>
        <w:top w:val="none" w:sz="0" w:space="0" w:color="auto"/>
        <w:left w:val="none" w:sz="0" w:space="0" w:color="auto"/>
        <w:bottom w:val="none" w:sz="0" w:space="0" w:color="auto"/>
        <w:right w:val="none" w:sz="0" w:space="0" w:color="auto"/>
      </w:divBdr>
      <w:divsChild>
        <w:div w:id="1322273765">
          <w:marLeft w:val="0"/>
          <w:marRight w:val="0"/>
          <w:marTop w:val="0"/>
          <w:marBottom w:val="0"/>
          <w:divBdr>
            <w:top w:val="none" w:sz="0" w:space="0" w:color="auto"/>
            <w:left w:val="none" w:sz="0" w:space="0" w:color="auto"/>
            <w:bottom w:val="none" w:sz="0" w:space="0" w:color="auto"/>
            <w:right w:val="none" w:sz="0" w:space="0" w:color="auto"/>
          </w:divBdr>
        </w:div>
        <w:div w:id="905215315">
          <w:marLeft w:val="0"/>
          <w:marRight w:val="0"/>
          <w:marTop w:val="0"/>
          <w:marBottom w:val="0"/>
          <w:divBdr>
            <w:top w:val="none" w:sz="0" w:space="0" w:color="auto"/>
            <w:left w:val="none" w:sz="0" w:space="0" w:color="auto"/>
            <w:bottom w:val="none" w:sz="0" w:space="0" w:color="auto"/>
            <w:right w:val="none" w:sz="0" w:space="0" w:color="auto"/>
          </w:divBdr>
        </w:div>
      </w:divsChild>
    </w:div>
    <w:div w:id="173111110">
      <w:bodyDiv w:val="1"/>
      <w:marLeft w:val="0"/>
      <w:marRight w:val="0"/>
      <w:marTop w:val="0"/>
      <w:marBottom w:val="0"/>
      <w:divBdr>
        <w:top w:val="none" w:sz="0" w:space="0" w:color="auto"/>
        <w:left w:val="none" w:sz="0" w:space="0" w:color="auto"/>
        <w:bottom w:val="none" w:sz="0" w:space="0" w:color="auto"/>
        <w:right w:val="none" w:sz="0" w:space="0" w:color="auto"/>
      </w:divBdr>
    </w:div>
    <w:div w:id="360782967">
      <w:bodyDiv w:val="1"/>
      <w:marLeft w:val="0"/>
      <w:marRight w:val="0"/>
      <w:marTop w:val="0"/>
      <w:marBottom w:val="0"/>
      <w:divBdr>
        <w:top w:val="none" w:sz="0" w:space="0" w:color="auto"/>
        <w:left w:val="none" w:sz="0" w:space="0" w:color="auto"/>
        <w:bottom w:val="none" w:sz="0" w:space="0" w:color="auto"/>
        <w:right w:val="none" w:sz="0" w:space="0" w:color="auto"/>
      </w:divBdr>
    </w:div>
    <w:div w:id="396127037">
      <w:bodyDiv w:val="1"/>
      <w:marLeft w:val="0"/>
      <w:marRight w:val="0"/>
      <w:marTop w:val="0"/>
      <w:marBottom w:val="0"/>
      <w:divBdr>
        <w:top w:val="none" w:sz="0" w:space="0" w:color="auto"/>
        <w:left w:val="none" w:sz="0" w:space="0" w:color="auto"/>
        <w:bottom w:val="none" w:sz="0" w:space="0" w:color="auto"/>
        <w:right w:val="none" w:sz="0" w:space="0" w:color="auto"/>
      </w:divBdr>
    </w:div>
    <w:div w:id="430900632">
      <w:bodyDiv w:val="1"/>
      <w:marLeft w:val="0"/>
      <w:marRight w:val="0"/>
      <w:marTop w:val="0"/>
      <w:marBottom w:val="0"/>
      <w:divBdr>
        <w:top w:val="none" w:sz="0" w:space="0" w:color="auto"/>
        <w:left w:val="none" w:sz="0" w:space="0" w:color="auto"/>
        <w:bottom w:val="none" w:sz="0" w:space="0" w:color="auto"/>
        <w:right w:val="none" w:sz="0" w:space="0" w:color="auto"/>
      </w:divBdr>
    </w:div>
    <w:div w:id="635791906">
      <w:bodyDiv w:val="1"/>
      <w:marLeft w:val="0"/>
      <w:marRight w:val="0"/>
      <w:marTop w:val="0"/>
      <w:marBottom w:val="0"/>
      <w:divBdr>
        <w:top w:val="none" w:sz="0" w:space="0" w:color="auto"/>
        <w:left w:val="none" w:sz="0" w:space="0" w:color="auto"/>
        <w:bottom w:val="none" w:sz="0" w:space="0" w:color="auto"/>
        <w:right w:val="none" w:sz="0" w:space="0" w:color="auto"/>
      </w:divBdr>
      <w:divsChild>
        <w:div w:id="2135364958">
          <w:marLeft w:val="0"/>
          <w:marRight w:val="0"/>
          <w:marTop w:val="0"/>
          <w:marBottom w:val="0"/>
          <w:divBdr>
            <w:top w:val="none" w:sz="0" w:space="0" w:color="auto"/>
            <w:left w:val="none" w:sz="0" w:space="0" w:color="auto"/>
            <w:bottom w:val="none" w:sz="0" w:space="0" w:color="auto"/>
            <w:right w:val="none" w:sz="0" w:space="0" w:color="auto"/>
          </w:divBdr>
        </w:div>
        <w:div w:id="1194997728">
          <w:marLeft w:val="0"/>
          <w:marRight w:val="0"/>
          <w:marTop w:val="0"/>
          <w:marBottom w:val="0"/>
          <w:divBdr>
            <w:top w:val="none" w:sz="0" w:space="0" w:color="auto"/>
            <w:left w:val="none" w:sz="0" w:space="0" w:color="auto"/>
            <w:bottom w:val="none" w:sz="0" w:space="0" w:color="auto"/>
            <w:right w:val="none" w:sz="0" w:space="0" w:color="auto"/>
          </w:divBdr>
        </w:div>
      </w:divsChild>
    </w:div>
    <w:div w:id="689137678">
      <w:bodyDiv w:val="1"/>
      <w:marLeft w:val="0"/>
      <w:marRight w:val="0"/>
      <w:marTop w:val="0"/>
      <w:marBottom w:val="0"/>
      <w:divBdr>
        <w:top w:val="none" w:sz="0" w:space="0" w:color="auto"/>
        <w:left w:val="none" w:sz="0" w:space="0" w:color="auto"/>
        <w:bottom w:val="none" w:sz="0" w:space="0" w:color="auto"/>
        <w:right w:val="none" w:sz="0" w:space="0" w:color="auto"/>
      </w:divBdr>
    </w:div>
    <w:div w:id="706678657">
      <w:bodyDiv w:val="1"/>
      <w:marLeft w:val="0"/>
      <w:marRight w:val="0"/>
      <w:marTop w:val="0"/>
      <w:marBottom w:val="0"/>
      <w:divBdr>
        <w:top w:val="none" w:sz="0" w:space="0" w:color="auto"/>
        <w:left w:val="none" w:sz="0" w:space="0" w:color="auto"/>
        <w:bottom w:val="none" w:sz="0" w:space="0" w:color="auto"/>
        <w:right w:val="none" w:sz="0" w:space="0" w:color="auto"/>
      </w:divBdr>
    </w:div>
    <w:div w:id="838275924">
      <w:bodyDiv w:val="1"/>
      <w:marLeft w:val="0"/>
      <w:marRight w:val="0"/>
      <w:marTop w:val="0"/>
      <w:marBottom w:val="0"/>
      <w:divBdr>
        <w:top w:val="none" w:sz="0" w:space="0" w:color="auto"/>
        <w:left w:val="none" w:sz="0" w:space="0" w:color="auto"/>
        <w:bottom w:val="none" w:sz="0" w:space="0" w:color="auto"/>
        <w:right w:val="none" w:sz="0" w:space="0" w:color="auto"/>
      </w:divBdr>
    </w:div>
    <w:div w:id="842234238">
      <w:bodyDiv w:val="1"/>
      <w:marLeft w:val="0"/>
      <w:marRight w:val="0"/>
      <w:marTop w:val="0"/>
      <w:marBottom w:val="0"/>
      <w:divBdr>
        <w:top w:val="none" w:sz="0" w:space="0" w:color="auto"/>
        <w:left w:val="none" w:sz="0" w:space="0" w:color="auto"/>
        <w:bottom w:val="none" w:sz="0" w:space="0" w:color="auto"/>
        <w:right w:val="none" w:sz="0" w:space="0" w:color="auto"/>
      </w:divBdr>
    </w:div>
    <w:div w:id="861236884">
      <w:bodyDiv w:val="1"/>
      <w:marLeft w:val="0"/>
      <w:marRight w:val="0"/>
      <w:marTop w:val="0"/>
      <w:marBottom w:val="0"/>
      <w:divBdr>
        <w:top w:val="none" w:sz="0" w:space="0" w:color="auto"/>
        <w:left w:val="none" w:sz="0" w:space="0" w:color="auto"/>
        <w:bottom w:val="none" w:sz="0" w:space="0" w:color="auto"/>
        <w:right w:val="none" w:sz="0" w:space="0" w:color="auto"/>
      </w:divBdr>
    </w:div>
    <w:div w:id="873687605">
      <w:bodyDiv w:val="1"/>
      <w:marLeft w:val="0"/>
      <w:marRight w:val="0"/>
      <w:marTop w:val="0"/>
      <w:marBottom w:val="0"/>
      <w:divBdr>
        <w:top w:val="none" w:sz="0" w:space="0" w:color="auto"/>
        <w:left w:val="none" w:sz="0" w:space="0" w:color="auto"/>
        <w:bottom w:val="none" w:sz="0" w:space="0" w:color="auto"/>
        <w:right w:val="none" w:sz="0" w:space="0" w:color="auto"/>
      </w:divBdr>
    </w:div>
    <w:div w:id="889654080">
      <w:bodyDiv w:val="1"/>
      <w:marLeft w:val="0"/>
      <w:marRight w:val="0"/>
      <w:marTop w:val="0"/>
      <w:marBottom w:val="0"/>
      <w:divBdr>
        <w:top w:val="none" w:sz="0" w:space="0" w:color="auto"/>
        <w:left w:val="none" w:sz="0" w:space="0" w:color="auto"/>
        <w:bottom w:val="none" w:sz="0" w:space="0" w:color="auto"/>
        <w:right w:val="none" w:sz="0" w:space="0" w:color="auto"/>
      </w:divBdr>
    </w:div>
    <w:div w:id="923686401">
      <w:bodyDiv w:val="1"/>
      <w:marLeft w:val="0"/>
      <w:marRight w:val="0"/>
      <w:marTop w:val="0"/>
      <w:marBottom w:val="0"/>
      <w:divBdr>
        <w:top w:val="none" w:sz="0" w:space="0" w:color="auto"/>
        <w:left w:val="none" w:sz="0" w:space="0" w:color="auto"/>
        <w:bottom w:val="none" w:sz="0" w:space="0" w:color="auto"/>
        <w:right w:val="none" w:sz="0" w:space="0" w:color="auto"/>
      </w:divBdr>
    </w:div>
    <w:div w:id="1034889054">
      <w:bodyDiv w:val="1"/>
      <w:marLeft w:val="0"/>
      <w:marRight w:val="0"/>
      <w:marTop w:val="0"/>
      <w:marBottom w:val="0"/>
      <w:divBdr>
        <w:top w:val="none" w:sz="0" w:space="0" w:color="auto"/>
        <w:left w:val="none" w:sz="0" w:space="0" w:color="auto"/>
        <w:bottom w:val="none" w:sz="0" w:space="0" w:color="auto"/>
        <w:right w:val="none" w:sz="0" w:space="0" w:color="auto"/>
      </w:divBdr>
    </w:div>
    <w:div w:id="1072318383">
      <w:bodyDiv w:val="1"/>
      <w:marLeft w:val="0"/>
      <w:marRight w:val="0"/>
      <w:marTop w:val="0"/>
      <w:marBottom w:val="0"/>
      <w:divBdr>
        <w:top w:val="none" w:sz="0" w:space="0" w:color="auto"/>
        <w:left w:val="none" w:sz="0" w:space="0" w:color="auto"/>
        <w:bottom w:val="none" w:sz="0" w:space="0" w:color="auto"/>
        <w:right w:val="none" w:sz="0" w:space="0" w:color="auto"/>
      </w:divBdr>
    </w:div>
    <w:div w:id="1094976540">
      <w:bodyDiv w:val="1"/>
      <w:marLeft w:val="0"/>
      <w:marRight w:val="0"/>
      <w:marTop w:val="0"/>
      <w:marBottom w:val="0"/>
      <w:divBdr>
        <w:top w:val="none" w:sz="0" w:space="0" w:color="auto"/>
        <w:left w:val="none" w:sz="0" w:space="0" w:color="auto"/>
        <w:bottom w:val="none" w:sz="0" w:space="0" w:color="auto"/>
        <w:right w:val="none" w:sz="0" w:space="0" w:color="auto"/>
      </w:divBdr>
    </w:div>
    <w:div w:id="1157264590">
      <w:bodyDiv w:val="1"/>
      <w:marLeft w:val="0"/>
      <w:marRight w:val="0"/>
      <w:marTop w:val="0"/>
      <w:marBottom w:val="0"/>
      <w:divBdr>
        <w:top w:val="none" w:sz="0" w:space="0" w:color="auto"/>
        <w:left w:val="none" w:sz="0" w:space="0" w:color="auto"/>
        <w:bottom w:val="none" w:sz="0" w:space="0" w:color="auto"/>
        <w:right w:val="none" w:sz="0" w:space="0" w:color="auto"/>
      </w:divBdr>
    </w:div>
    <w:div w:id="1234782678">
      <w:bodyDiv w:val="1"/>
      <w:marLeft w:val="0"/>
      <w:marRight w:val="0"/>
      <w:marTop w:val="0"/>
      <w:marBottom w:val="0"/>
      <w:divBdr>
        <w:top w:val="none" w:sz="0" w:space="0" w:color="auto"/>
        <w:left w:val="none" w:sz="0" w:space="0" w:color="auto"/>
        <w:bottom w:val="none" w:sz="0" w:space="0" w:color="auto"/>
        <w:right w:val="none" w:sz="0" w:space="0" w:color="auto"/>
      </w:divBdr>
    </w:div>
    <w:div w:id="1255240876">
      <w:bodyDiv w:val="1"/>
      <w:marLeft w:val="0"/>
      <w:marRight w:val="0"/>
      <w:marTop w:val="0"/>
      <w:marBottom w:val="0"/>
      <w:divBdr>
        <w:top w:val="none" w:sz="0" w:space="0" w:color="auto"/>
        <w:left w:val="none" w:sz="0" w:space="0" w:color="auto"/>
        <w:bottom w:val="none" w:sz="0" w:space="0" w:color="auto"/>
        <w:right w:val="none" w:sz="0" w:space="0" w:color="auto"/>
      </w:divBdr>
    </w:div>
    <w:div w:id="1264457609">
      <w:bodyDiv w:val="1"/>
      <w:marLeft w:val="0"/>
      <w:marRight w:val="0"/>
      <w:marTop w:val="0"/>
      <w:marBottom w:val="0"/>
      <w:divBdr>
        <w:top w:val="none" w:sz="0" w:space="0" w:color="auto"/>
        <w:left w:val="none" w:sz="0" w:space="0" w:color="auto"/>
        <w:bottom w:val="none" w:sz="0" w:space="0" w:color="auto"/>
        <w:right w:val="none" w:sz="0" w:space="0" w:color="auto"/>
      </w:divBdr>
    </w:div>
    <w:div w:id="1280724334">
      <w:bodyDiv w:val="1"/>
      <w:marLeft w:val="0"/>
      <w:marRight w:val="0"/>
      <w:marTop w:val="0"/>
      <w:marBottom w:val="0"/>
      <w:divBdr>
        <w:top w:val="none" w:sz="0" w:space="0" w:color="auto"/>
        <w:left w:val="none" w:sz="0" w:space="0" w:color="auto"/>
        <w:bottom w:val="none" w:sz="0" w:space="0" w:color="auto"/>
        <w:right w:val="none" w:sz="0" w:space="0" w:color="auto"/>
      </w:divBdr>
    </w:div>
    <w:div w:id="1360817348">
      <w:bodyDiv w:val="1"/>
      <w:marLeft w:val="0"/>
      <w:marRight w:val="0"/>
      <w:marTop w:val="0"/>
      <w:marBottom w:val="0"/>
      <w:divBdr>
        <w:top w:val="none" w:sz="0" w:space="0" w:color="auto"/>
        <w:left w:val="none" w:sz="0" w:space="0" w:color="auto"/>
        <w:bottom w:val="none" w:sz="0" w:space="0" w:color="auto"/>
        <w:right w:val="none" w:sz="0" w:space="0" w:color="auto"/>
      </w:divBdr>
    </w:div>
    <w:div w:id="1370452340">
      <w:bodyDiv w:val="1"/>
      <w:marLeft w:val="0"/>
      <w:marRight w:val="0"/>
      <w:marTop w:val="0"/>
      <w:marBottom w:val="0"/>
      <w:divBdr>
        <w:top w:val="none" w:sz="0" w:space="0" w:color="auto"/>
        <w:left w:val="none" w:sz="0" w:space="0" w:color="auto"/>
        <w:bottom w:val="none" w:sz="0" w:space="0" w:color="auto"/>
        <w:right w:val="none" w:sz="0" w:space="0" w:color="auto"/>
      </w:divBdr>
    </w:div>
    <w:div w:id="1399354062">
      <w:bodyDiv w:val="1"/>
      <w:marLeft w:val="0"/>
      <w:marRight w:val="0"/>
      <w:marTop w:val="0"/>
      <w:marBottom w:val="0"/>
      <w:divBdr>
        <w:top w:val="none" w:sz="0" w:space="0" w:color="auto"/>
        <w:left w:val="none" w:sz="0" w:space="0" w:color="auto"/>
        <w:bottom w:val="none" w:sz="0" w:space="0" w:color="auto"/>
        <w:right w:val="none" w:sz="0" w:space="0" w:color="auto"/>
      </w:divBdr>
    </w:div>
    <w:div w:id="1465541946">
      <w:bodyDiv w:val="1"/>
      <w:marLeft w:val="0"/>
      <w:marRight w:val="0"/>
      <w:marTop w:val="0"/>
      <w:marBottom w:val="0"/>
      <w:divBdr>
        <w:top w:val="none" w:sz="0" w:space="0" w:color="auto"/>
        <w:left w:val="none" w:sz="0" w:space="0" w:color="auto"/>
        <w:bottom w:val="none" w:sz="0" w:space="0" w:color="auto"/>
        <w:right w:val="none" w:sz="0" w:space="0" w:color="auto"/>
      </w:divBdr>
    </w:div>
    <w:div w:id="1474787901">
      <w:bodyDiv w:val="1"/>
      <w:marLeft w:val="0"/>
      <w:marRight w:val="0"/>
      <w:marTop w:val="0"/>
      <w:marBottom w:val="0"/>
      <w:divBdr>
        <w:top w:val="none" w:sz="0" w:space="0" w:color="auto"/>
        <w:left w:val="none" w:sz="0" w:space="0" w:color="auto"/>
        <w:bottom w:val="none" w:sz="0" w:space="0" w:color="auto"/>
        <w:right w:val="none" w:sz="0" w:space="0" w:color="auto"/>
      </w:divBdr>
    </w:div>
    <w:div w:id="1481457192">
      <w:bodyDiv w:val="1"/>
      <w:marLeft w:val="0"/>
      <w:marRight w:val="0"/>
      <w:marTop w:val="0"/>
      <w:marBottom w:val="0"/>
      <w:divBdr>
        <w:top w:val="none" w:sz="0" w:space="0" w:color="auto"/>
        <w:left w:val="none" w:sz="0" w:space="0" w:color="auto"/>
        <w:bottom w:val="none" w:sz="0" w:space="0" w:color="auto"/>
        <w:right w:val="none" w:sz="0" w:space="0" w:color="auto"/>
      </w:divBdr>
    </w:div>
    <w:div w:id="1542088668">
      <w:bodyDiv w:val="1"/>
      <w:marLeft w:val="0"/>
      <w:marRight w:val="0"/>
      <w:marTop w:val="0"/>
      <w:marBottom w:val="0"/>
      <w:divBdr>
        <w:top w:val="none" w:sz="0" w:space="0" w:color="auto"/>
        <w:left w:val="none" w:sz="0" w:space="0" w:color="auto"/>
        <w:bottom w:val="none" w:sz="0" w:space="0" w:color="auto"/>
        <w:right w:val="none" w:sz="0" w:space="0" w:color="auto"/>
      </w:divBdr>
    </w:div>
    <w:div w:id="1623540107">
      <w:bodyDiv w:val="1"/>
      <w:marLeft w:val="0"/>
      <w:marRight w:val="0"/>
      <w:marTop w:val="0"/>
      <w:marBottom w:val="0"/>
      <w:divBdr>
        <w:top w:val="none" w:sz="0" w:space="0" w:color="auto"/>
        <w:left w:val="none" w:sz="0" w:space="0" w:color="auto"/>
        <w:bottom w:val="none" w:sz="0" w:space="0" w:color="auto"/>
        <w:right w:val="none" w:sz="0" w:space="0" w:color="auto"/>
      </w:divBdr>
    </w:div>
    <w:div w:id="1742867301">
      <w:bodyDiv w:val="1"/>
      <w:marLeft w:val="0"/>
      <w:marRight w:val="0"/>
      <w:marTop w:val="0"/>
      <w:marBottom w:val="0"/>
      <w:divBdr>
        <w:top w:val="none" w:sz="0" w:space="0" w:color="auto"/>
        <w:left w:val="none" w:sz="0" w:space="0" w:color="auto"/>
        <w:bottom w:val="none" w:sz="0" w:space="0" w:color="auto"/>
        <w:right w:val="none" w:sz="0" w:space="0" w:color="auto"/>
      </w:divBdr>
    </w:div>
    <w:div w:id="1814525018">
      <w:bodyDiv w:val="1"/>
      <w:marLeft w:val="0"/>
      <w:marRight w:val="0"/>
      <w:marTop w:val="0"/>
      <w:marBottom w:val="0"/>
      <w:divBdr>
        <w:top w:val="none" w:sz="0" w:space="0" w:color="auto"/>
        <w:left w:val="none" w:sz="0" w:space="0" w:color="auto"/>
        <w:bottom w:val="none" w:sz="0" w:space="0" w:color="auto"/>
        <w:right w:val="none" w:sz="0" w:space="0" w:color="auto"/>
      </w:divBdr>
    </w:div>
    <w:div w:id="1854030311">
      <w:bodyDiv w:val="1"/>
      <w:marLeft w:val="0"/>
      <w:marRight w:val="0"/>
      <w:marTop w:val="0"/>
      <w:marBottom w:val="0"/>
      <w:divBdr>
        <w:top w:val="none" w:sz="0" w:space="0" w:color="auto"/>
        <w:left w:val="none" w:sz="0" w:space="0" w:color="auto"/>
        <w:bottom w:val="none" w:sz="0" w:space="0" w:color="auto"/>
        <w:right w:val="none" w:sz="0" w:space="0" w:color="auto"/>
      </w:divBdr>
    </w:div>
    <w:div w:id="1927113338">
      <w:bodyDiv w:val="1"/>
      <w:marLeft w:val="0"/>
      <w:marRight w:val="0"/>
      <w:marTop w:val="0"/>
      <w:marBottom w:val="0"/>
      <w:divBdr>
        <w:top w:val="none" w:sz="0" w:space="0" w:color="auto"/>
        <w:left w:val="none" w:sz="0" w:space="0" w:color="auto"/>
        <w:bottom w:val="none" w:sz="0" w:space="0" w:color="auto"/>
        <w:right w:val="none" w:sz="0" w:space="0" w:color="auto"/>
      </w:divBdr>
    </w:div>
    <w:div w:id="1979065604">
      <w:bodyDiv w:val="1"/>
      <w:marLeft w:val="0"/>
      <w:marRight w:val="0"/>
      <w:marTop w:val="0"/>
      <w:marBottom w:val="0"/>
      <w:divBdr>
        <w:top w:val="none" w:sz="0" w:space="0" w:color="auto"/>
        <w:left w:val="none" w:sz="0" w:space="0" w:color="auto"/>
        <w:bottom w:val="none" w:sz="0" w:space="0" w:color="auto"/>
        <w:right w:val="none" w:sz="0" w:space="0" w:color="auto"/>
      </w:divBdr>
    </w:div>
    <w:div w:id="2033913602">
      <w:bodyDiv w:val="1"/>
      <w:marLeft w:val="0"/>
      <w:marRight w:val="0"/>
      <w:marTop w:val="0"/>
      <w:marBottom w:val="0"/>
      <w:divBdr>
        <w:top w:val="none" w:sz="0" w:space="0" w:color="auto"/>
        <w:left w:val="none" w:sz="0" w:space="0" w:color="auto"/>
        <w:bottom w:val="none" w:sz="0" w:space="0" w:color="auto"/>
        <w:right w:val="none" w:sz="0" w:space="0" w:color="auto"/>
      </w:divBdr>
    </w:div>
    <w:div w:id="2077698452">
      <w:bodyDiv w:val="1"/>
      <w:marLeft w:val="0"/>
      <w:marRight w:val="0"/>
      <w:marTop w:val="0"/>
      <w:marBottom w:val="0"/>
      <w:divBdr>
        <w:top w:val="none" w:sz="0" w:space="0" w:color="auto"/>
        <w:left w:val="none" w:sz="0" w:space="0" w:color="auto"/>
        <w:bottom w:val="none" w:sz="0" w:space="0" w:color="auto"/>
        <w:right w:val="none" w:sz="0" w:space="0" w:color="auto"/>
      </w:divBdr>
    </w:div>
    <w:div w:id="2096785316">
      <w:bodyDiv w:val="1"/>
      <w:marLeft w:val="0"/>
      <w:marRight w:val="0"/>
      <w:marTop w:val="0"/>
      <w:marBottom w:val="0"/>
      <w:divBdr>
        <w:top w:val="none" w:sz="0" w:space="0" w:color="auto"/>
        <w:left w:val="none" w:sz="0" w:space="0" w:color="auto"/>
        <w:bottom w:val="none" w:sz="0" w:space="0" w:color="auto"/>
        <w:right w:val="none" w:sz="0" w:space="0" w:color="auto"/>
      </w:divBdr>
    </w:div>
    <w:div w:id="211158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San</b:Tag>
    <b:SourceType>JournalArticle</b:SourceType>
    <b:Guid>{1F23AF1B-B60F-43DF-80C3-00291F4CD76A}</b:Guid>
    <b:LCID>es-MX</b:LCID>
    <b:Author>
      <b:Author>
        <b:NameList>
          <b:Person>
            <b:Last>Santoma</b:Last>
            <b:First>Ricard</b:First>
          </b:Person>
          <b:Person>
            <b:Last>Costa</b:Last>
            <b:First>Gerard</b:First>
          </b:Person>
        </b:NameList>
      </b:Author>
    </b:Author>
    <b:Title>Calidad de servicio en industria hotelera:revisión de la literatura</b:Title>
    <b:Year>2007</b:Year>
    <b:JournalName>Revista de análisis turístico</b:JournalName>
    <b:Pages>27-44</b:Pages>
    <b:RefOrder>3</b:RefOrder>
  </b:Source>
  <b:Source>
    <b:Tag>Sec13</b:Tag>
    <b:SourceType>Report</b:SourceType>
    <b:Guid>{8BBB8D37-7CB2-4124-BD6A-0152E1550AEF}</b:Guid>
    <b:LCID>es-MX</b:LCID>
    <b:Author>
      <b:Author>
        <b:Corporate>Secretaria de Turismo</b:Corporate>
      </b:Author>
    </b:Author>
    <b:Title>Primer informe de labores</b:Title>
    <b:Year>2013</b:Year>
    <b:Pages>http://www.sectur.gob.mx/work/models/sectur/Resource/5784/1/images/1er_%20Inform%20de%20Labores%20PRINT%20FINAL%20FINAL.pdf</b:Pages>
    <b:RefOrder>2</b:RefOrder>
  </b:Source>
  <b:Source>
    <b:Tag>Org03</b:Tag>
    <b:SourceType>ConferenceProceedings</b:SourceType>
    <b:Guid>{65519424-1791-4387-B2E0-124FBCFDA2C5}</b:Guid>
    <b:Author>
      <b:Author>
        <b:Corporate>Organización Mundial de Turismo</b:Corporate>
      </b:Author>
    </b:Author>
    <b:Year>2003</b:Year>
    <b:Title>El concepto de calidad en el turismo</b:Title>
    <b:ConferenceName>La calidad del turismo: un marco conceptual</b:ConferenceName>
    <b:City>Varadero, Cuba</b:City>
    <b:RefOrder>1</b:RefOrder>
  </b:Source>
  <b:Source>
    <b:Tag>Gar88</b:Tag>
    <b:SourceType>Book</b:SourceType>
    <b:Guid>{FE05959C-2128-4AA2-AD0D-4E1869A20290}</b:Guid>
    <b:Author>
      <b:Author>
        <b:NameList>
          <b:Person>
            <b:Last>Garvin</b:Last>
            <b:First>David</b:First>
            <b:Middle>A.</b:Middle>
          </b:Person>
        </b:NameList>
      </b:Author>
    </b:Author>
    <b:Title>Managing quality: the strategy and competitive edge</b:Title>
    <b:Year>1988</b:Year>
    <b:City>new york</b:City>
    <b:Publisher>Free Press</b:Publisher>
    <b:RefOrder>4</b:RefOrder>
  </b:Source>
</b:Sources>
</file>

<file path=customXml/itemProps1.xml><?xml version="1.0" encoding="utf-8"?>
<ds:datastoreItem xmlns:ds="http://schemas.openxmlformats.org/officeDocument/2006/customXml" ds:itemID="{4F0BE410-9286-40C0-94BA-6E7523B56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18</Pages>
  <Words>5104</Words>
  <Characters>28075</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Cardenas</dc:creator>
  <cp:lastModifiedBy>Gustavo Toledo</cp:lastModifiedBy>
  <cp:revision>13</cp:revision>
  <dcterms:created xsi:type="dcterms:W3CDTF">2022-08-12T15:10:00Z</dcterms:created>
  <dcterms:modified xsi:type="dcterms:W3CDTF">2022-08-16T16:17:00Z</dcterms:modified>
</cp:coreProperties>
</file>